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AAA" w:rsidRDefault="00210AAA" w:rsidP="00210AA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1275 Р3/З-13-1 (№ Z027663-1)</w:t>
      </w:r>
      <w:r>
        <w:rPr>
          <w:sz w:val="28"/>
          <w:szCs w:val="28"/>
        </w:rPr>
        <w:br/>
        <w:t>открытия доступа к заявкам на участие в открытом запросе цен                  № 1275 Р3/З-13 «Поставка химических реактивов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210AAA" w:rsidTr="00452E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AAA" w:rsidRDefault="00210AAA" w:rsidP="00210AAA">
            <w:r>
              <w:t xml:space="preserve">г. </w:t>
            </w:r>
            <w:r w:rsidR="00CE3165">
              <w:t>Нижний Н</w:t>
            </w:r>
            <w:r>
              <w:t>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10AAA" w:rsidRDefault="00210AAA" w:rsidP="009C5B6E">
            <w:pPr>
              <w:jc w:val="right"/>
            </w:pPr>
            <w:r>
              <w:t>«0</w:t>
            </w:r>
            <w:r w:rsidR="009C5B6E">
              <w:t>3</w:t>
            </w:r>
            <w:r>
              <w:t>» декабря 2013 г.</w:t>
            </w:r>
          </w:p>
        </w:tc>
      </w:tr>
    </w:tbl>
    <w:p w:rsidR="00210AAA" w:rsidRDefault="00210AAA" w:rsidP="00C63344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210AAA" w:rsidRDefault="00210AAA" w:rsidP="00210AAA">
      <w:pPr>
        <w:pStyle w:val="3"/>
      </w:pPr>
      <w:r>
        <w:t>Информация о закупке:</w:t>
      </w:r>
    </w:p>
    <w:p w:rsidR="00210AAA" w:rsidRDefault="00210AAA" w:rsidP="00210AAA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 1275 Р3/З-13 «Поставка химических реактивов для сооружения энергоблока №3 Ростовской АЭС». </w:t>
      </w:r>
    </w:p>
    <w:p w:rsidR="00210AAA" w:rsidRDefault="00210AAA" w:rsidP="00210AAA">
      <w:pPr>
        <w:pStyle w:val="a3"/>
      </w:pPr>
      <w:r>
        <w:t xml:space="preserve">Начальная (максимальная) цена договора: 952 493.00 (девятьсот пятьдесят две тысячи четыреста девяносто три рубля 00 копеек) включая НДС. </w:t>
      </w:r>
    </w:p>
    <w:p w:rsidR="00210AAA" w:rsidRDefault="00210AAA" w:rsidP="00210AAA">
      <w:pPr>
        <w:pStyle w:val="a3"/>
      </w:pPr>
      <w:r>
        <w:t xml:space="preserve">Срок </w:t>
      </w:r>
      <w:r w:rsidR="009C5B6E">
        <w:t xml:space="preserve">и объем </w:t>
      </w:r>
      <w:r>
        <w:t>исполнения договора: в соответствии со спецификаци</w:t>
      </w:r>
      <w:r w:rsidR="009C5B6E">
        <w:t>ей, приведенной в документации.</w:t>
      </w:r>
      <w:r>
        <w:t xml:space="preserve"> </w:t>
      </w:r>
    </w:p>
    <w:p w:rsidR="00210AAA" w:rsidRDefault="00210AAA" w:rsidP="00210AAA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«27» ноября 2013 года в информационно-телекоммуникационной сети «Интернет» </w:t>
      </w:r>
      <w:r w:rsidR="009C5B6E" w:rsidRPr="00CF45AD">
        <w:t xml:space="preserve">на официальном сайте Российской Федерации для размещения информации о размещении заказов </w:t>
      </w:r>
      <w:r w:rsidR="009C5B6E" w:rsidRPr="00CF45AD">
        <w:rPr>
          <w:rStyle w:val="a4"/>
          <w:rFonts w:cstheme="minorBidi"/>
        </w:rPr>
        <w:t>http://www.zakupki.gov.ru/</w:t>
      </w:r>
      <w:r w:rsidR="009C5B6E" w:rsidRPr="00CF45AD">
        <w:t xml:space="preserve"> закупка № </w:t>
      </w:r>
      <w:r w:rsidR="009C5B6E" w:rsidRPr="009C5B6E">
        <w:t>31300704992</w:t>
      </w:r>
      <w:r w:rsidR="009C5B6E" w:rsidRPr="00EA47A0"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№131127/0536</w:t>
      </w:r>
      <w:proofErr w:type="gramEnd"/>
      <w:r>
        <w:t>/1377,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№Z027663. </w:t>
      </w:r>
    </w:p>
    <w:p w:rsidR="00210AAA" w:rsidRDefault="00210AAA" w:rsidP="00210AAA">
      <w:pPr>
        <w:pStyle w:val="a3"/>
      </w:pPr>
      <w:r>
        <w:t xml:space="preserve">Заседание закупочной комиссии проводится в очной форме в 10:00:00 (время московское) «03»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210AAA" w:rsidRDefault="00210AAA" w:rsidP="00C63344">
      <w:pPr>
        <w:pStyle w:val="3"/>
        <w:spacing w:after="12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65"/>
        <w:gridCol w:w="6980"/>
      </w:tblGrid>
      <w:tr w:rsidR="00CE3165" w:rsidRPr="002F0741" w:rsidTr="00CE31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2F0741" w:rsidRDefault="00CE3165" w:rsidP="0015289B">
            <w:pPr>
              <w:jc w:val="center"/>
              <w:rPr>
                <w:b/>
                <w:bCs/>
              </w:rPr>
            </w:pPr>
            <w:r w:rsidRPr="002F0741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2F0741" w:rsidRDefault="00CE3165" w:rsidP="0015289B">
            <w:pPr>
              <w:jc w:val="center"/>
              <w:rPr>
                <w:b/>
                <w:bCs/>
              </w:rPr>
            </w:pPr>
            <w:r w:rsidRPr="002F0741">
              <w:rPr>
                <w:b/>
                <w:bCs/>
              </w:rPr>
              <w:t>Должность</w:t>
            </w:r>
          </w:p>
        </w:tc>
      </w:tr>
      <w:tr w:rsidR="00CE3165" w:rsidRPr="00CF45AD" w:rsidTr="001528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CF45AD" w:rsidRDefault="00CE3165" w:rsidP="0015289B">
            <w:pPr>
              <w:rPr>
                <w:b/>
                <w:bCs/>
              </w:rPr>
            </w:pPr>
            <w:r w:rsidRPr="00CF45AD">
              <w:rPr>
                <w:b/>
                <w:bCs/>
              </w:rPr>
              <w:t>Члены закупочной комиссии:</w:t>
            </w:r>
          </w:p>
        </w:tc>
      </w:tr>
      <w:tr w:rsidR="00CE3165" w:rsidRPr="00CF45AD" w:rsidTr="001528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Default="00CE3165" w:rsidP="0015289B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Default="00CE3165" w:rsidP="0015289B">
            <w:r>
              <w:t>Начальник отдела методологии и организации закупочных процедур</w:t>
            </w:r>
          </w:p>
        </w:tc>
      </w:tr>
      <w:tr w:rsidR="00CE3165" w:rsidRPr="00CF45AD" w:rsidTr="001528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Default="00CE3165" w:rsidP="0015289B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Default="00CE3165" w:rsidP="0015289B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E3165" w:rsidRPr="00CF45AD" w:rsidTr="001528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CF45AD" w:rsidRDefault="00CE3165" w:rsidP="0015289B">
            <w:r w:rsidRPr="00CF45AD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CF45AD" w:rsidRDefault="00CE3165" w:rsidP="0015289B">
            <w:r w:rsidRPr="00CF45AD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E3165" w:rsidRPr="00CF45AD" w:rsidTr="001528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CF45AD" w:rsidRDefault="00CE3165" w:rsidP="0015289B">
            <w:r w:rsidRPr="00CF45AD">
              <w:rPr>
                <w:b/>
                <w:bCs/>
              </w:rPr>
              <w:t xml:space="preserve">Секретарь Единой комиссии </w:t>
            </w:r>
            <w:r w:rsidRPr="00CF45AD">
              <w:rPr>
                <w:b/>
              </w:rPr>
              <w:t>(без права голоса)</w:t>
            </w:r>
            <w:r w:rsidRPr="00CF45AD">
              <w:rPr>
                <w:b/>
                <w:bCs/>
              </w:rPr>
              <w:t>:</w:t>
            </w:r>
          </w:p>
        </w:tc>
      </w:tr>
      <w:tr w:rsidR="00CE3165" w:rsidRPr="00CF45AD" w:rsidTr="001528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CF45AD" w:rsidRDefault="00CE3165" w:rsidP="0015289B">
            <w:r w:rsidRPr="00CF45AD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CF45AD" w:rsidRDefault="00CE3165" w:rsidP="0015289B">
            <w:r w:rsidRPr="00CF45AD">
              <w:t>Специалист 1 категории отдела методологии и организации закупочных процедур</w:t>
            </w:r>
          </w:p>
        </w:tc>
      </w:tr>
    </w:tbl>
    <w:p w:rsidR="00210AAA" w:rsidRDefault="00210AAA" w:rsidP="00210AAA">
      <w:pPr>
        <w:pStyle w:val="3"/>
      </w:pPr>
      <w:r>
        <w:lastRenderedPageBreak/>
        <w:t>Результаты открытия доступа к заявкам на участие в запросе цен:</w:t>
      </w:r>
    </w:p>
    <w:p w:rsidR="00210AAA" w:rsidRDefault="00210AAA" w:rsidP="00210AAA">
      <w:pPr>
        <w:pStyle w:val="a3"/>
      </w:pPr>
      <w:r>
        <w:t>Предмет договора Открытый запрос цен на Право заключения договора на № 1275 Р3/З-13 «Поставка химических реактивов для сооружения энергоблока №3 Ростовской АЭС».</w:t>
      </w:r>
    </w:p>
    <w:p w:rsidR="00C63344" w:rsidRDefault="00C63344" w:rsidP="00210AAA">
      <w:pPr>
        <w:pStyle w:val="a3"/>
      </w:pPr>
      <w:r>
        <w:t>На момент окончания срока подачи заявок на участие в запросе цен на 09:00 (время московское) «03» декабря 2013 года на ЭТП АКД</w:t>
      </w:r>
      <w:r>
        <w:br/>
        <w:t>всего подано: 1 заявок на участие в запросе цен;</w:t>
      </w:r>
      <w:r>
        <w:br/>
        <w:t>всего отозвано: 0 заявок на участие в запросе цен;</w:t>
      </w:r>
    </w:p>
    <w:p w:rsidR="00210AAA" w:rsidRDefault="00210AAA" w:rsidP="00210AAA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126"/>
        <w:gridCol w:w="4762"/>
      </w:tblGrid>
      <w:tr w:rsidR="00CE3165" w:rsidTr="00CE31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Default="00CE3165" w:rsidP="00452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Default="00CE3165" w:rsidP="00CE31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запроса цен, ИНН участника запроса цен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Default="00CE3165" w:rsidP="00452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E3165" w:rsidTr="00CE316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Default="00CE3165" w:rsidP="00452E59">
            <w:pPr>
              <w:jc w:val="center"/>
            </w:pPr>
            <w:r>
              <w:t xml:space="preserve">5182_Z027663 </w:t>
            </w:r>
          </w:p>
        </w:tc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Default="00CE3165" w:rsidP="00452E59">
            <w:r>
              <w:t>ЗАО «</w:t>
            </w:r>
            <w:proofErr w:type="spellStart"/>
            <w:r>
              <w:t>Мегалаб</w:t>
            </w:r>
            <w:proofErr w:type="spellEnd"/>
            <w:r>
              <w:t>»</w:t>
            </w:r>
          </w:p>
          <w:p w:rsidR="00CE3165" w:rsidRDefault="00CE3165" w:rsidP="00452E59">
            <w:r>
              <w:t>ИНН: 7810508980</w:t>
            </w:r>
          </w:p>
        </w:tc>
        <w:tc>
          <w:tcPr>
            <w:tcW w:w="2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Default="00CE3165" w:rsidP="00C63344">
            <w:r>
              <w:t xml:space="preserve">Цена заявки: 950 224.97 (девятьсот пятьдесят тысяч двести двадцать четыре рубля 97 копеек) с учетом НДС </w:t>
            </w:r>
          </w:p>
        </w:tc>
      </w:tr>
    </w:tbl>
    <w:p w:rsidR="00210AAA" w:rsidRDefault="00210AAA" w:rsidP="00210AAA">
      <w:pPr>
        <w:pStyle w:val="a3"/>
      </w:pPr>
      <w:proofErr w:type="gramStart"/>
      <w: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210AAA" w:rsidRDefault="00210AAA" w:rsidP="00210AAA">
      <w:pPr>
        <w:pStyle w:val="3"/>
      </w:pPr>
      <w:r>
        <w:t>Комиссия:</w:t>
      </w:r>
    </w:p>
    <w:tbl>
      <w:tblPr>
        <w:tblW w:w="5181" w:type="pct"/>
        <w:jc w:val="center"/>
        <w:tblInd w:w="82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6"/>
        <w:gridCol w:w="5491"/>
      </w:tblGrid>
      <w:tr w:rsidR="00CE3165" w:rsidRPr="0099086F" w:rsidTr="0015289B">
        <w:trPr>
          <w:trHeight w:val="2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jc w:val="center"/>
              <w:rPr>
                <w:b/>
                <w:bCs/>
                <w:szCs w:val="27"/>
              </w:rPr>
            </w:pPr>
            <w:r w:rsidRPr="0099086F">
              <w:rPr>
                <w:b/>
                <w:bCs/>
                <w:szCs w:val="27"/>
              </w:rPr>
              <w:t>ФИО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jc w:val="center"/>
              <w:rPr>
                <w:b/>
                <w:bCs/>
                <w:szCs w:val="27"/>
              </w:rPr>
            </w:pPr>
            <w:r w:rsidRPr="0099086F">
              <w:rPr>
                <w:b/>
                <w:bCs/>
                <w:szCs w:val="27"/>
              </w:rPr>
              <w:t>Подпись</w:t>
            </w:r>
          </w:p>
        </w:tc>
      </w:tr>
      <w:tr w:rsidR="00CE3165" w:rsidRPr="0099086F" w:rsidTr="0015289B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rPr>
                <w:b/>
                <w:bCs/>
                <w:szCs w:val="27"/>
              </w:rPr>
            </w:pPr>
            <w:r w:rsidRPr="0099086F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CE3165" w:rsidRPr="0099086F" w:rsidTr="0015289B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rPr>
                <w:szCs w:val="27"/>
              </w:rPr>
            </w:pPr>
            <w:r>
              <w:t>Мазурова Ирина Ардальеновна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rPr>
                <w:szCs w:val="27"/>
              </w:rPr>
            </w:pPr>
          </w:p>
        </w:tc>
      </w:tr>
      <w:tr w:rsidR="00CE3165" w:rsidRPr="0099086F" w:rsidTr="0015289B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rPr>
                <w:szCs w:val="27"/>
              </w:rPr>
            </w:pPr>
            <w:r w:rsidRPr="0099086F">
              <w:rPr>
                <w:szCs w:val="27"/>
              </w:rPr>
              <w:t>Савиных Александр Алексеевич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rPr>
                <w:szCs w:val="27"/>
              </w:rPr>
            </w:pPr>
          </w:p>
        </w:tc>
      </w:tr>
      <w:tr w:rsidR="00CE3165" w:rsidRPr="0099086F" w:rsidTr="0015289B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rPr>
                <w:szCs w:val="27"/>
              </w:rPr>
            </w:pPr>
            <w:r w:rsidRPr="0099086F">
              <w:rPr>
                <w:szCs w:val="27"/>
              </w:rPr>
              <w:t>Карасев Александр Тимофеевич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rPr>
                <w:szCs w:val="27"/>
              </w:rPr>
            </w:pPr>
          </w:p>
        </w:tc>
      </w:tr>
      <w:tr w:rsidR="00CE3165" w:rsidRPr="0099086F" w:rsidTr="0015289B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rPr>
                <w:b/>
                <w:bCs/>
                <w:szCs w:val="27"/>
              </w:rPr>
            </w:pPr>
            <w:r w:rsidRPr="0099086F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CE3165" w:rsidRPr="0099086F" w:rsidTr="0015289B">
        <w:trPr>
          <w:trHeight w:val="340"/>
          <w:jc w:val="center"/>
        </w:trPr>
        <w:tc>
          <w:tcPr>
            <w:tcW w:w="2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rPr>
                <w:bCs/>
                <w:szCs w:val="27"/>
              </w:rPr>
            </w:pPr>
            <w:r w:rsidRPr="0099086F">
              <w:rPr>
                <w:bCs/>
                <w:szCs w:val="27"/>
              </w:rPr>
              <w:t>Белоусова Ольга Александровна</w:t>
            </w:r>
          </w:p>
        </w:tc>
        <w:tc>
          <w:tcPr>
            <w:tcW w:w="2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165" w:rsidRPr="0099086F" w:rsidRDefault="00CE3165" w:rsidP="0015289B">
            <w:pPr>
              <w:rPr>
                <w:szCs w:val="27"/>
              </w:rPr>
            </w:pPr>
          </w:p>
        </w:tc>
      </w:tr>
    </w:tbl>
    <w:p w:rsidR="00625A11" w:rsidRDefault="00625A11"/>
    <w:sectPr w:rsidR="00625A11" w:rsidSect="00C6334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AAA"/>
    <w:rsid w:val="00210AAA"/>
    <w:rsid w:val="00625A11"/>
    <w:rsid w:val="009447EB"/>
    <w:rsid w:val="009C5B6E"/>
    <w:rsid w:val="00C63344"/>
    <w:rsid w:val="00CE3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AA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10A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10A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0A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10A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10AA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10AA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27053613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2013-12-04T12:27:00Z</dcterms:created>
  <dcterms:modified xsi:type="dcterms:W3CDTF">2013-12-04T12:45:00Z</dcterms:modified>
</cp:coreProperties>
</file>