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76C5" w:rsidRPr="003A76C5" w:rsidRDefault="003A76C5" w:rsidP="003A76C5">
      <w:pPr>
        <w:suppressAutoHyphens/>
        <w:rPr>
          <w:rFonts w:eastAsia="Times New Roman"/>
          <w:b/>
          <w:lang w:eastAsia="ar-SA"/>
        </w:rPr>
      </w:pPr>
      <w:r w:rsidRPr="003A76C5">
        <w:rPr>
          <w:rFonts w:eastAsia="Times New Roman"/>
          <w:b/>
          <w:lang w:eastAsia="ar-SA"/>
        </w:rPr>
        <w:t>«ТЕХНИЧЕСКАЯ ЧАСТЬ»</w:t>
      </w:r>
    </w:p>
    <w:p w:rsidR="003A76C5" w:rsidRPr="003A76C5" w:rsidRDefault="003A76C5" w:rsidP="003A76C5">
      <w:pPr>
        <w:suppressAutoHyphens/>
        <w:rPr>
          <w:rFonts w:eastAsia="Times New Roman"/>
          <w:b/>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r w:rsidRPr="003A76C5">
        <w:rPr>
          <w:rFonts w:eastAsia="Times New Roman"/>
          <w:lang w:eastAsia="ar-SA"/>
        </w:rPr>
        <w:t xml:space="preserve"> Техническое задание. </w:t>
      </w: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r w:rsidRPr="003A76C5">
        <w:rPr>
          <w:rFonts w:eastAsia="Times New Roman"/>
          <w:lang w:eastAsia="ar-SA"/>
        </w:rPr>
        <w:t>Предмет закупки: поставка овощей, фруктов, зелени и грибов.</w:t>
      </w: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lang w:eastAsia="ar-SA"/>
        </w:rPr>
      </w:pPr>
    </w:p>
    <w:p w:rsidR="003A76C5" w:rsidRPr="003A76C5" w:rsidRDefault="003A76C5" w:rsidP="003A76C5">
      <w:pPr>
        <w:suppressAutoHyphens/>
        <w:rPr>
          <w:rFonts w:eastAsia="Times New Roman"/>
          <w:color w:val="000000"/>
          <w:lang w:eastAsia="ar-SA"/>
        </w:rPr>
        <w:sectPr w:rsidR="003A76C5" w:rsidRPr="003A76C5" w:rsidSect="00124C1B">
          <w:footerReference w:type="default" r:id="rId5"/>
          <w:footerReference w:type="first" r:id="rId6"/>
          <w:pgSz w:w="11906" w:h="16838"/>
          <w:pgMar w:top="1134" w:right="566" w:bottom="1134" w:left="1276" w:header="709" w:footer="709" w:gutter="0"/>
          <w:cols w:space="720"/>
          <w:titlePg/>
          <w:docGrid w:linePitch="381"/>
        </w:sectPr>
      </w:pPr>
      <w:r w:rsidRPr="003A76C5">
        <w:rPr>
          <w:rFonts w:eastAsia="Times New Roman"/>
          <w:color w:val="000000"/>
          <w:lang w:eastAsia="ar-SA"/>
        </w:rPr>
        <w:t>Обнинск 2015г.</w:t>
      </w:r>
    </w:p>
    <w:p w:rsidR="003A76C5" w:rsidRPr="003A76C5" w:rsidRDefault="003A76C5" w:rsidP="003A76C5">
      <w:pPr>
        <w:suppressAutoHyphens/>
        <w:outlineLvl w:val="0"/>
        <w:rPr>
          <w:rFonts w:eastAsia="Times New Roman"/>
          <w:color w:val="000000"/>
          <w:lang w:eastAsia="ar-SA"/>
        </w:rPr>
      </w:pPr>
    </w:p>
    <w:p w:rsidR="003A76C5" w:rsidRPr="003A76C5" w:rsidRDefault="003A76C5" w:rsidP="003A76C5">
      <w:pPr>
        <w:suppressAutoHyphens/>
        <w:outlineLvl w:val="0"/>
        <w:rPr>
          <w:rFonts w:eastAsia="Times New Roman"/>
          <w:color w:val="000000"/>
          <w:szCs w:val="20"/>
          <w:lang w:eastAsia="ar-SA"/>
        </w:rPr>
      </w:pPr>
      <w:r w:rsidRPr="003A76C5">
        <w:rPr>
          <w:rFonts w:eastAsia="Times New Roman"/>
          <w:color w:val="000000"/>
          <w:szCs w:val="20"/>
          <w:lang w:eastAsia="ar-SA"/>
        </w:rPr>
        <w:t>РАЗДЕЛ 1. ПЕРЕЧЕНЬ ТОВАРОВ И ОБЩИХ ТРЕБОВАНИЙ</w:t>
      </w:r>
    </w:p>
    <w:p w:rsidR="003A76C5" w:rsidRPr="003A76C5" w:rsidRDefault="003A76C5" w:rsidP="003A76C5">
      <w:pPr>
        <w:suppressAutoHyphens/>
        <w:rPr>
          <w:rFonts w:eastAsia="Times New Roman"/>
          <w:color w:val="000000"/>
          <w:szCs w:val="20"/>
          <w:lang w:eastAsia="ar-SA"/>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4536"/>
        <w:gridCol w:w="1843"/>
        <w:gridCol w:w="992"/>
        <w:gridCol w:w="1134"/>
        <w:gridCol w:w="2127"/>
        <w:gridCol w:w="1417"/>
        <w:gridCol w:w="1276"/>
      </w:tblGrid>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rPr>
                <w:rFonts w:eastAsia="Times New Roman"/>
                <w:color w:val="000000"/>
                <w:szCs w:val="20"/>
                <w:lang w:eastAsia="ar-SA"/>
              </w:rPr>
            </w:pPr>
            <w:r w:rsidRPr="003A76C5">
              <w:rPr>
                <w:rFonts w:eastAsia="Times New Roman"/>
                <w:color w:val="000000"/>
                <w:szCs w:val="20"/>
                <w:lang w:eastAsia="ar-SA"/>
              </w:rPr>
              <w:t>№</w:t>
            </w:r>
          </w:p>
          <w:p w:rsidR="003A76C5" w:rsidRPr="003A76C5" w:rsidRDefault="003A76C5" w:rsidP="003A76C5">
            <w:pPr>
              <w:suppressAutoHyphens/>
              <w:rPr>
                <w:rFonts w:eastAsia="Times New Roman"/>
                <w:color w:val="000000"/>
                <w:szCs w:val="20"/>
                <w:lang w:eastAsia="ar-SA"/>
              </w:rPr>
            </w:pPr>
            <w:proofErr w:type="gramStart"/>
            <w:r w:rsidRPr="003A76C5">
              <w:rPr>
                <w:rFonts w:eastAsia="Times New Roman"/>
                <w:color w:val="000000"/>
                <w:szCs w:val="20"/>
                <w:lang w:eastAsia="ar-SA"/>
              </w:rPr>
              <w:t>п</w:t>
            </w:r>
            <w:proofErr w:type="gramEnd"/>
            <w:r w:rsidRPr="003A76C5">
              <w:rPr>
                <w:rFonts w:eastAsia="Times New Roman"/>
                <w:color w:val="000000"/>
                <w:szCs w:val="20"/>
                <w:lang w:eastAsia="ar-SA"/>
              </w:rPr>
              <w:t>/п</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Наименование</w:t>
            </w:r>
            <w:proofErr w:type="gramStart"/>
            <w:r w:rsidRPr="003A76C5">
              <w:rPr>
                <w:rFonts w:eastAsia="Times New Roman"/>
                <w:i/>
                <w:color w:val="000000"/>
                <w:szCs w:val="20"/>
                <w:vertAlign w:val="superscript"/>
                <w:lang w:eastAsia="ar-SA"/>
              </w:rPr>
              <w:t>1</w:t>
            </w:r>
            <w:proofErr w:type="gramEnd"/>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Основные технические характеристики товара</w:t>
            </w:r>
            <w:r w:rsidRPr="003A76C5">
              <w:rPr>
                <w:rFonts w:eastAsia="Times New Roman"/>
                <w:i/>
                <w:color w:val="000000"/>
                <w:szCs w:val="20"/>
                <w:lang w:eastAsia="ar-SA"/>
              </w:rPr>
              <w:t>-</w:t>
            </w:r>
            <w:r w:rsidRPr="003A76C5">
              <w:rPr>
                <w:rFonts w:eastAsia="Times New Roman"/>
                <w:i/>
                <w:color w:val="000000"/>
                <w:szCs w:val="20"/>
                <w:vertAlign w:val="superscript"/>
                <w:lang w:eastAsia="ar-SA"/>
              </w:rPr>
              <w:t>2</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Единица измерения</w:t>
            </w:r>
            <w:r w:rsidRPr="003A76C5">
              <w:rPr>
                <w:rFonts w:eastAsia="Times New Roman"/>
                <w:i/>
                <w:color w:val="000000"/>
                <w:szCs w:val="20"/>
                <w:lang w:eastAsia="ar-SA"/>
              </w:rPr>
              <w:t>-</w:t>
            </w:r>
            <w:r w:rsidRPr="003A76C5">
              <w:rPr>
                <w:rFonts w:eastAsia="Times New Roman"/>
                <w:i/>
                <w:color w:val="000000"/>
                <w:szCs w:val="20"/>
                <w:vertAlign w:val="superscript"/>
                <w:lang w:eastAsia="ar-SA"/>
              </w:rPr>
              <w:t>5</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Данные из ниже приведенного перечня</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Количество</w:t>
            </w:r>
            <w:r w:rsidRPr="003A76C5">
              <w:rPr>
                <w:rFonts w:eastAsia="Times New Roman"/>
                <w:i/>
                <w:color w:val="000000"/>
                <w:szCs w:val="20"/>
                <w:lang w:eastAsia="ar-SA"/>
              </w:rPr>
              <w:t>-</w:t>
            </w:r>
            <w:r w:rsidRPr="003A76C5">
              <w:rPr>
                <w:rFonts w:eastAsia="Times New Roman"/>
                <w:i/>
                <w:color w:val="000000"/>
                <w:szCs w:val="20"/>
                <w:vertAlign w:val="superscript"/>
                <w:lang w:eastAsia="ar-SA"/>
              </w:rPr>
              <w:t>6</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Срок поставки</w:t>
            </w:r>
            <w:r w:rsidRPr="003A76C5">
              <w:rPr>
                <w:rFonts w:eastAsia="Times New Roman"/>
                <w:i/>
                <w:color w:val="000000"/>
                <w:szCs w:val="20"/>
                <w:lang w:eastAsia="ar-SA"/>
              </w:rPr>
              <w:t>-</w:t>
            </w:r>
            <w:r w:rsidRPr="003A76C5">
              <w:rPr>
                <w:rFonts w:eastAsia="Times New Roman"/>
                <w:i/>
                <w:color w:val="000000"/>
                <w:szCs w:val="20"/>
                <w:vertAlign w:val="superscript"/>
                <w:lang w:eastAsia="ar-SA"/>
              </w:rPr>
              <w:t>7</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Объем гарантий и гарантийный срок</w:t>
            </w:r>
            <w:r w:rsidRPr="003A76C5">
              <w:rPr>
                <w:rFonts w:eastAsia="Times New Roman"/>
                <w:i/>
                <w:color w:val="000000"/>
                <w:szCs w:val="20"/>
                <w:lang w:eastAsia="ar-SA"/>
              </w:rPr>
              <w:t>-</w:t>
            </w:r>
            <w:r w:rsidRPr="003A76C5">
              <w:rPr>
                <w:rFonts w:eastAsia="Times New Roman"/>
                <w:i/>
                <w:color w:val="000000"/>
                <w:szCs w:val="20"/>
                <w:vertAlign w:val="superscript"/>
                <w:lang w:eastAsia="ar-SA"/>
              </w:rPr>
              <w:t>8</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Картофель</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Клубни картофеля должны быть целыми, сухими, не проросшими, незагрязненными, без заболеваний, неповрежденные сельскохозяйственными вредителями, в том числе проволочником. С переборкой. Не допускается к реализации клубни подмороженные, запаренные, с мокрой, сухой, кольцевой, пуговичной гнилью и фитофторой, раздавленные, поврежденные грызунами. Размеры клубней по наибольшему поперечному диаметру предусматриваются не менее </w:t>
            </w:r>
            <w:smartTag w:uri="urn:schemas-microsoft-com:office:smarttags" w:element="metricconverter">
              <w:smartTagPr>
                <w:attr w:name="ProductID" w:val="45 мм"/>
              </w:smartTagPr>
              <w:r w:rsidRPr="003A76C5">
                <w:rPr>
                  <w:rFonts w:eastAsia="Times New Roman"/>
                  <w:szCs w:val="20"/>
                  <w:lang w:eastAsia="ar-SA"/>
                </w:rPr>
                <w:t>45 мм</w:t>
              </w:r>
            </w:smartTag>
            <w:r w:rsidRPr="003A76C5">
              <w:rPr>
                <w:rFonts w:eastAsia="Times New Roman"/>
                <w:szCs w:val="20"/>
                <w:lang w:eastAsia="ar-SA"/>
              </w:rPr>
              <w:t xml:space="preserve">. </w:t>
            </w:r>
          </w:p>
          <w:p w:rsidR="003A76C5" w:rsidRPr="003A76C5" w:rsidRDefault="003A76C5" w:rsidP="003A76C5">
            <w:pPr>
              <w:suppressAutoHyphens/>
              <w:jc w:val="both"/>
              <w:rPr>
                <w:rFonts w:eastAsia="Times New Roman"/>
                <w:color w:val="00000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lastRenderedPageBreak/>
              <w:t>7194-81</w:t>
            </w:r>
          </w:p>
          <w:p w:rsidR="003A76C5" w:rsidRPr="003A76C5" w:rsidRDefault="003A76C5" w:rsidP="003A76C5">
            <w:pPr>
              <w:suppressAutoHyphens/>
              <w:jc w:val="both"/>
              <w:rPr>
                <w:rFonts w:eastAsia="Times New Roman"/>
                <w:szCs w:val="20"/>
                <w:lang w:eastAsia="ar-SA"/>
              </w:rPr>
            </w:pPr>
            <w:proofErr w:type="gramStart"/>
            <w:r w:rsidRPr="003A76C5">
              <w:rPr>
                <w:rFonts w:eastAsia="Times New Roman"/>
                <w:szCs w:val="20"/>
                <w:lang w:eastAsia="ar-SA"/>
              </w:rPr>
              <w:t>Р</w:t>
            </w:r>
            <w:proofErr w:type="gramEnd"/>
            <w:r w:rsidRPr="003A76C5">
              <w:rPr>
                <w:rFonts w:eastAsia="Times New Roman"/>
                <w:szCs w:val="20"/>
                <w:lang w:eastAsia="ar-SA"/>
              </w:rPr>
              <w:t xml:space="preserve"> 51808-2001</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7176-85</w:t>
            </w: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кг</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973112</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7800(отдельными партиями, по предварительной заявке 2 раза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 xml:space="preserve"> Урожай 2014года.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2</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Капуста белокочанная</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Кочаны должны быть целыми, без заболеваний и механических повреждений (не превышающих трех облегающих листьев), без повреждений вредителями, чистыми, не проросшими, сохранившими свежесть.  </w:t>
            </w:r>
          </w:p>
          <w:p w:rsidR="003A76C5" w:rsidRPr="003A76C5" w:rsidRDefault="003A76C5" w:rsidP="003A76C5">
            <w:pPr>
              <w:suppressAutoHyphens/>
              <w:jc w:val="both"/>
              <w:rPr>
                <w:rFonts w:eastAsia="Times New Roman"/>
                <w:color w:val="00000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1724-85</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Р51809-2001</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кг</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Код ОКП 973211</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3060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2014года.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3</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Капуста квашенная</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szCs w:val="20"/>
                <w:lang w:eastAsia="ar-SA"/>
              </w:rPr>
              <w:t>Капуста</w:t>
            </w:r>
            <w:proofErr w:type="gramEnd"/>
            <w:r w:rsidRPr="003A76C5">
              <w:rPr>
                <w:rFonts w:eastAsia="Times New Roman"/>
                <w:szCs w:val="20"/>
                <w:lang w:eastAsia="ar-SA"/>
              </w:rPr>
              <w:t xml:space="preserve"> квашенная должна быть приготовлена из поздних сортов белокочанной капусты. </w:t>
            </w:r>
            <w:proofErr w:type="gramStart"/>
            <w:r w:rsidRPr="003A76C5">
              <w:rPr>
                <w:rFonts w:eastAsia="Times New Roman"/>
                <w:szCs w:val="20"/>
                <w:lang w:eastAsia="ar-SA"/>
              </w:rPr>
              <w:t>Капуста</w:t>
            </w:r>
            <w:proofErr w:type="gramEnd"/>
            <w:r w:rsidRPr="003A76C5">
              <w:rPr>
                <w:rFonts w:eastAsia="Times New Roman"/>
                <w:szCs w:val="20"/>
                <w:lang w:eastAsia="ar-SA"/>
              </w:rPr>
              <w:t xml:space="preserve"> квашенная должна быть сочная, упругая, хрустящая, светло-соломенного цвета с желтоватым оттенком, с характерным для данного вида продукта ароматом. На вкус </w:t>
            </w:r>
            <w:proofErr w:type="gramStart"/>
            <w:r w:rsidRPr="003A76C5">
              <w:rPr>
                <w:rFonts w:eastAsia="Times New Roman"/>
                <w:szCs w:val="20"/>
                <w:lang w:eastAsia="ar-SA"/>
              </w:rPr>
              <w:t>кисловато-солоноватая</w:t>
            </w:r>
            <w:proofErr w:type="gramEnd"/>
            <w:r w:rsidRPr="003A76C5">
              <w:rPr>
                <w:rFonts w:eastAsia="Times New Roman"/>
                <w:szCs w:val="20"/>
                <w:lang w:eastAsia="ar-SA"/>
              </w:rPr>
              <w:t xml:space="preserve">. Без посторонних запахов и привкусов, без горечи. </w:t>
            </w:r>
            <w:proofErr w:type="gramStart"/>
            <w:r w:rsidRPr="003A76C5">
              <w:rPr>
                <w:rFonts w:eastAsia="Times New Roman"/>
                <w:szCs w:val="20"/>
                <w:lang w:eastAsia="ar-SA"/>
              </w:rPr>
              <w:t>Нашинкована</w:t>
            </w:r>
            <w:proofErr w:type="gramEnd"/>
            <w:r w:rsidRPr="003A76C5">
              <w:rPr>
                <w:rFonts w:eastAsia="Times New Roman"/>
                <w:szCs w:val="20"/>
                <w:lang w:eastAsia="ar-SA"/>
              </w:rPr>
              <w:t xml:space="preserve"> равномерно на полоски шириной не более 5мм.</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szCs w:val="20"/>
                <w:lang w:eastAsia="ar-SA"/>
              </w:rPr>
              <w:t>Р</w:t>
            </w:r>
            <w:proofErr w:type="gramEnd"/>
            <w:r w:rsidRPr="003A76C5">
              <w:rPr>
                <w:rFonts w:eastAsia="Times New Roman"/>
                <w:szCs w:val="20"/>
                <w:lang w:eastAsia="ar-SA"/>
              </w:rPr>
              <w:t xml:space="preserve"> 53972-2010</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916712</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200</w:t>
            </w:r>
          </w:p>
          <w:p w:rsidR="003A76C5" w:rsidRPr="003A76C5" w:rsidRDefault="003A76C5" w:rsidP="003A76C5">
            <w:pPr>
              <w:suppressAutoHyphens/>
              <w:jc w:val="both"/>
              <w:rPr>
                <w:rFonts w:eastAsia="Times New Roman"/>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2014года.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4</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Лук зеленый необрезной</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Лук зеленый должен быть с корешками и пучком свежих, не пораженных болезнями и вредителями, чистых зеленых листьев длиной не менее </w:t>
            </w:r>
            <w:smartTag w:uri="urn:schemas-microsoft-com:office:smarttags" w:element="metricconverter">
              <w:smartTagPr>
                <w:attr w:name="ProductID" w:val="20 см"/>
              </w:smartTagPr>
              <w:r w:rsidRPr="003A76C5">
                <w:rPr>
                  <w:rFonts w:eastAsia="Times New Roman"/>
                  <w:szCs w:val="20"/>
                  <w:lang w:eastAsia="ar-SA"/>
                </w:rPr>
                <w:t>20 см</w:t>
              </w:r>
            </w:smartTag>
            <w:r w:rsidRPr="003A76C5">
              <w:rPr>
                <w:rFonts w:eastAsia="Times New Roman"/>
                <w:szCs w:val="20"/>
                <w:lang w:eastAsia="ar-SA"/>
              </w:rPr>
              <w:t xml:space="preserve">. Стандартный зеленый лук имеет размер луковиц по наибольшему диаметру не более 4см и  не более 1% прилипшей земли. </w:t>
            </w:r>
          </w:p>
          <w:p w:rsidR="003A76C5" w:rsidRPr="003A76C5" w:rsidRDefault="003A76C5" w:rsidP="003A76C5">
            <w:pPr>
              <w:suppressAutoHyphens/>
              <w:jc w:val="both"/>
              <w:rPr>
                <w:rFonts w:eastAsia="Times New Roman"/>
                <w:color w:val="00000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РСТ 624-88</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973200</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127,5</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5</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Петрушка</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 xml:space="preserve">Листья петрушки должны быть свежими, с корнями или со срезанными листьями. </w:t>
            </w:r>
            <w:r w:rsidRPr="003A76C5">
              <w:rPr>
                <w:rFonts w:eastAsia="Times New Roman"/>
                <w:szCs w:val="20"/>
                <w:lang w:eastAsia="ar-SA"/>
              </w:rPr>
              <w:lastRenderedPageBreak/>
              <w:t xml:space="preserve">Длина основной массы листьев </w:t>
            </w:r>
            <w:smartTag w:uri="urn:schemas-microsoft-com:office:smarttags" w:element="metricconverter">
              <w:smartTagPr>
                <w:attr w:name="ProductID" w:val="80 мм"/>
              </w:smartTagPr>
              <w:r w:rsidRPr="003A76C5">
                <w:rPr>
                  <w:rFonts w:eastAsia="Times New Roman"/>
                  <w:szCs w:val="20"/>
                  <w:lang w:eastAsia="ar-SA"/>
                </w:rPr>
                <w:t>80 мм</w:t>
              </w:r>
            </w:smartTag>
            <w:r w:rsidRPr="003A76C5">
              <w:rPr>
                <w:rFonts w:eastAsia="Times New Roman"/>
                <w:szCs w:val="20"/>
                <w:lang w:eastAsia="ar-SA"/>
              </w:rPr>
              <w:t>. Допускается наличие листьев помятых, поломанных - не более 10% массы партии, менее установленных размеров, слегка увядших - не более 10%, наличие земли, прилипшей к корням не более 1%.</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lastRenderedPageBreak/>
              <w:t>РСТ 624-88</w:t>
            </w:r>
          </w:p>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748-88</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lastRenderedPageBreak/>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lastRenderedPageBreak/>
              <w:t>973224</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36</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(отдельными </w:t>
            </w:r>
            <w:r w:rsidRPr="003A76C5">
              <w:rPr>
                <w:rFonts w:eastAsia="Times New Roman"/>
                <w:color w:val="000000"/>
                <w:szCs w:val="20"/>
                <w:lang w:eastAsia="ar-SA"/>
              </w:rPr>
              <w:lastRenderedPageBreak/>
              <w:t>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 xml:space="preserve">Соответственно </w:t>
            </w:r>
            <w:r w:rsidRPr="003A76C5">
              <w:rPr>
                <w:rFonts w:eastAsia="Times New Roman"/>
                <w:color w:val="000000"/>
                <w:szCs w:val="20"/>
                <w:lang w:eastAsia="ar-SA"/>
              </w:rPr>
              <w:lastRenderedPageBreak/>
              <w:t>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lastRenderedPageBreak/>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6</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Укроп</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 xml:space="preserve">Укроп должен быть с корешками или без корешков, свежим, нежным, незагрязненным, с </w:t>
            </w:r>
            <w:proofErr w:type="gramStart"/>
            <w:r w:rsidRPr="003A76C5">
              <w:rPr>
                <w:rFonts w:eastAsia="Times New Roman"/>
                <w:szCs w:val="20"/>
                <w:lang w:eastAsia="ar-SA"/>
              </w:rPr>
              <w:t>зелеными</w:t>
            </w:r>
            <w:proofErr w:type="gramEnd"/>
            <w:r w:rsidRPr="003A76C5">
              <w:rPr>
                <w:rFonts w:eastAsia="Times New Roman"/>
                <w:szCs w:val="20"/>
                <w:lang w:eastAsia="ar-SA"/>
              </w:rPr>
              <w:t xml:space="preserve"> не пожелтевшими листьями, без цветочных зонтиков, не пораженным болезнями и вредителями.</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РСТ 624-88</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973281</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36</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7</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Лук репчатый</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Луковицы должны быть вызревшими, здоровыми, цельными, сухими, незагрязненными, однородными по форме и окраске, с хорошо подсушенными верхними чешуями (рубашкой) и высушенной шейкой длиной от 2 до 5см. Размер луковиц по наибольшему поперечному диаметру для овальных форм не менее 3см, для остальных форм – не менее 4см. С переборкой. Без ограничения допускаются луковицы с трещинами покровных чешуй, а также раздвоенные, находящиеся под общими покровными чешуями.</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1723-67</w:t>
            </w:r>
          </w:p>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szCs w:val="20"/>
                <w:lang w:eastAsia="ar-SA"/>
              </w:rPr>
              <w:t>Р</w:t>
            </w:r>
            <w:proofErr w:type="gramEnd"/>
            <w:r w:rsidRPr="003A76C5">
              <w:rPr>
                <w:rFonts w:eastAsia="Times New Roman"/>
                <w:szCs w:val="20"/>
                <w:lang w:eastAsia="ar-SA"/>
              </w:rPr>
              <w:t xml:space="preserve"> 51783-2001</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973231</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2490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2014года.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8</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Морковь</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 xml:space="preserve">Корнеплоды должны быть свежими, целыми, не треснувшими, сухими, </w:t>
            </w:r>
            <w:r w:rsidRPr="003A76C5">
              <w:rPr>
                <w:rFonts w:eastAsia="Times New Roman"/>
                <w:szCs w:val="20"/>
                <w:lang w:eastAsia="ar-SA"/>
              </w:rPr>
              <w:lastRenderedPageBreak/>
              <w:t>чистыми, однородными по окраске, не уродливыми по форме. С переборкой.  Вкус и запах, свойственный данному ботаническому сорту, без постороннего запаха и вкуса. Корнеплоды загнившие, пораженные болезнями, поврежденные сельскохозяйственными вредителями, увядшие, подмороженные не допускаются. Наличие земли, прилипшей к корнеплодам, не допускается.</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lastRenderedPageBreak/>
              <w:t>1721-85</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Р51782-2001</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lastRenderedPageBreak/>
              <w:t>28275-94</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lastRenderedPageBreak/>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lastRenderedPageBreak/>
              <w:t>973222</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2190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(отдельными </w:t>
            </w:r>
            <w:r w:rsidRPr="003A76C5">
              <w:rPr>
                <w:rFonts w:eastAsia="Times New Roman"/>
                <w:color w:val="000000"/>
                <w:szCs w:val="20"/>
                <w:lang w:eastAsia="ar-SA"/>
              </w:rPr>
              <w:lastRenderedPageBreak/>
              <w:t>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 xml:space="preserve">Соответственно </w:t>
            </w:r>
            <w:r w:rsidRPr="003A76C5">
              <w:rPr>
                <w:rFonts w:eastAsia="Times New Roman"/>
                <w:color w:val="000000"/>
                <w:szCs w:val="20"/>
                <w:lang w:eastAsia="ar-SA"/>
              </w:rPr>
              <w:lastRenderedPageBreak/>
              <w:t>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lastRenderedPageBreak/>
              <w:t>Урожай 2014года.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9</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Свекла</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Корнеплоды должны быть свежими,  целыми, не треснувшими, сухими, чистыми, однородными по окраске, не уродливыми по форме. Вкус и запах, свойственный данному ботаническому сорту, без постороннего запаха и вкуса. Корнеплоды загнившие, пораженные болезнями, поврежденные сельскохозяйственными вредителями, увядшие, подмороженные не допускаются. Наличие земли, прилипшей к корнеплодам, не допускается.</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1722-85</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Р51811-2001</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973221</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1500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2014года.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10</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Чеснок</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proofErr w:type="gramStart"/>
            <w:r w:rsidRPr="003A76C5">
              <w:rPr>
                <w:rFonts w:eastAsia="Times New Roman"/>
                <w:szCs w:val="20"/>
                <w:lang w:eastAsia="ar-SA"/>
              </w:rPr>
              <w:t xml:space="preserve">Луковицы вызревшие, твердые, здоровые, чистые, целые, не проросшие, без повреждений сельскохозяйственными вредителями, по форме и окраске типичные для ботанического сорта, с сухими кроющими чешуями, для </w:t>
            </w:r>
            <w:proofErr w:type="spellStart"/>
            <w:r w:rsidRPr="003A76C5">
              <w:rPr>
                <w:rFonts w:eastAsia="Times New Roman"/>
                <w:szCs w:val="20"/>
                <w:lang w:eastAsia="ar-SA"/>
              </w:rPr>
              <w:t>стрелкующихся</w:t>
            </w:r>
            <w:proofErr w:type="spellEnd"/>
            <w:r w:rsidRPr="003A76C5">
              <w:rPr>
                <w:rFonts w:eastAsia="Times New Roman"/>
                <w:szCs w:val="20"/>
                <w:lang w:eastAsia="ar-SA"/>
              </w:rPr>
              <w:t xml:space="preserve"> сортов - с обрезанной сухой стрелкой длиной не более </w:t>
            </w:r>
            <w:smartTag w:uri="urn:schemas-microsoft-com:office:smarttags" w:element="metricconverter">
              <w:smartTagPr>
                <w:attr w:name="ProductID" w:val="20 мм"/>
              </w:smartTagPr>
              <w:r w:rsidRPr="003A76C5">
                <w:rPr>
                  <w:rFonts w:eastAsia="Times New Roman"/>
                  <w:szCs w:val="20"/>
                  <w:lang w:eastAsia="ar-SA"/>
                </w:rPr>
                <w:t>20 мм</w:t>
              </w:r>
            </w:smartTag>
            <w:r w:rsidRPr="003A76C5">
              <w:rPr>
                <w:rFonts w:eastAsia="Times New Roman"/>
                <w:szCs w:val="20"/>
                <w:lang w:eastAsia="ar-SA"/>
              </w:rPr>
              <w:t xml:space="preserve">, для не </w:t>
            </w:r>
            <w:proofErr w:type="spellStart"/>
            <w:r w:rsidRPr="003A76C5">
              <w:rPr>
                <w:rFonts w:eastAsia="Times New Roman"/>
                <w:szCs w:val="20"/>
                <w:lang w:eastAsia="ar-SA"/>
              </w:rPr>
              <w:t>стрелкующихся</w:t>
            </w:r>
            <w:proofErr w:type="spellEnd"/>
            <w:r w:rsidRPr="003A76C5">
              <w:rPr>
                <w:rFonts w:eastAsia="Times New Roman"/>
                <w:szCs w:val="20"/>
                <w:lang w:eastAsia="ar-SA"/>
              </w:rPr>
              <w:t xml:space="preserve"> - с сухими </w:t>
            </w:r>
            <w:r w:rsidRPr="003A76C5">
              <w:rPr>
                <w:rFonts w:eastAsia="Times New Roman"/>
                <w:szCs w:val="20"/>
                <w:lang w:eastAsia="ar-SA"/>
              </w:rPr>
              <w:lastRenderedPageBreak/>
              <w:t xml:space="preserve">обрезанными листьями длиной не более </w:t>
            </w:r>
            <w:smartTag w:uri="urn:schemas-microsoft-com:office:smarttags" w:element="metricconverter">
              <w:smartTagPr>
                <w:attr w:name="ProductID" w:val="50 мм"/>
              </w:smartTagPr>
              <w:r w:rsidRPr="003A76C5">
                <w:rPr>
                  <w:rFonts w:eastAsia="Times New Roman"/>
                  <w:szCs w:val="20"/>
                  <w:lang w:eastAsia="ar-SA"/>
                </w:rPr>
                <w:t>50 мм</w:t>
              </w:r>
            </w:smartTag>
            <w:r w:rsidRPr="003A76C5">
              <w:rPr>
                <w:rFonts w:eastAsia="Times New Roman"/>
                <w:szCs w:val="20"/>
                <w:lang w:eastAsia="ar-SA"/>
              </w:rPr>
              <w:t>, с остатками сухих корешков или без них</w:t>
            </w:r>
            <w:proofErr w:type="gramEnd"/>
          </w:p>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szCs w:val="20"/>
                <w:lang w:eastAsia="ar-SA"/>
              </w:rPr>
              <w:t>Луковицы</w:t>
            </w:r>
            <w:proofErr w:type="gramEnd"/>
            <w:r w:rsidRPr="003A76C5">
              <w:rPr>
                <w:rFonts w:eastAsia="Times New Roman"/>
                <w:szCs w:val="20"/>
                <w:lang w:eastAsia="ar-SA"/>
              </w:rPr>
              <w:t xml:space="preserve"> пораженные нематодами и клещами, с видимыми признаками повреждения загнившие, запаренные, подмороженные не  допускается.</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lastRenderedPageBreak/>
              <w:t>7977-67</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27569-87</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973338</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60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2014года.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11</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Томаты</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szCs w:val="20"/>
                <w:lang w:eastAsia="ar-SA"/>
              </w:rPr>
              <w:t>Плоды должны быть свежие, целые, чистые, здоровые, не поврежденные вредителями, плотные, неперезрелые, типичной для ботанического сорта формы, с плодоножкой и без плодоножки, без механических повреждений и солнечных ожогов.</w:t>
            </w:r>
            <w:proofErr w:type="gramEnd"/>
            <w:r w:rsidRPr="003A76C5">
              <w:rPr>
                <w:rFonts w:eastAsia="Times New Roman"/>
                <w:szCs w:val="20"/>
                <w:lang w:eastAsia="ar-SA"/>
              </w:rPr>
              <w:t xml:space="preserve"> С переборкой. Допускаются в местах назначения на плодах легкие нажимы от  тары. Вкус и запах, свойственные данному ботаническому сорту, без постороннего запаха и вкуса Степень зрелости томатов должна быть Красная, розовая, желтая (для </w:t>
            </w:r>
            <w:proofErr w:type="spellStart"/>
            <w:r w:rsidRPr="003A76C5">
              <w:rPr>
                <w:rFonts w:eastAsia="Times New Roman"/>
                <w:szCs w:val="20"/>
                <w:lang w:eastAsia="ar-SA"/>
              </w:rPr>
              <w:t>желтоплодных</w:t>
            </w:r>
            <w:proofErr w:type="spellEnd"/>
            <w:r w:rsidRPr="003A76C5">
              <w:rPr>
                <w:rFonts w:eastAsia="Times New Roman"/>
                <w:szCs w:val="20"/>
                <w:lang w:eastAsia="ar-SA"/>
              </w:rPr>
              <w:t xml:space="preserve"> сортов). Размер плодов по наибольшему поперечному диаметру не менее 4,0см. Томаты с не зарубцевавшимися трещинами, зеленые, мятые, загнившие, пораженные болезнями, поврежденные сельскохозяйственными вредителями, увядшие, перезрелые, подмороженные не допускаются. Наличие земли, прилипшей к плодам, не допускается.</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1725-68</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973241</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650 (отдельными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12</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Редис</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Корнеплоды различные по окраске </w:t>
            </w:r>
            <w:r w:rsidRPr="003A76C5">
              <w:rPr>
                <w:rFonts w:eastAsia="Times New Roman"/>
                <w:szCs w:val="20"/>
                <w:lang w:eastAsia="ar-SA"/>
              </w:rPr>
              <w:lastRenderedPageBreak/>
              <w:t>должны быть со свежими листьями, без пустот и губчатого строения.</w:t>
            </w:r>
          </w:p>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Корнеплоды растрескавшиеся, загнившие, пораженные болезнями, поврежденные сельскохозяйственными вредителями, увядшие, подмороженные не допускаются. Наличие земли, прилипшей к плодам, не допускается.</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lastRenderedPageBreak/>
              <w:t>РСТ659-81</w:t>
            </w:r>
          </w:p>
          <w:p w:rsidR="003A76C5" w:rsidRPr="003A76C5" w:rsidRDefault="003A76C5" w:rsidP="003A76C5">
            <w:pPr>
              <w:suppressAutoHyphens/>
              <w:jc w:val="both"/>
              <w:rPr>
                <w:rFonts w:eastAsia="Times New Roman"/>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lastRenderedPageBreak/>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w:t>
            </w:r>
            <w:r w:rsidRPr="003A76C5">
              <w:rPr>
                <w:rFonts w:eastAsia="Times New Roman"/>
                <w:color w:val="000000"/>
                <w:szCs w:val="20"/>
                <w:lang w:eastAsia="ar-SA"/>
              </w:rPr>
              <w:lastRenderedPageBreak/>
              <w:t xml:space="preserve">ОКП </w:t>
            </w:r>
            <w:r w:rsidRPr="003A76C5">
              <w:rPr>
                <w:rFonts w:eastAsia="Times New Roman"/>
                <w:szCs w:val="20"/>
                <w:lang w:eastAsia="ar-SA"/>
              </w:rPr>
              <w:t>973226</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15</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Соответств</w:t>
            </w:r>
            <w:r w:rsidRPr="003A76C5">
              <w:rPr>
                <w:rFonts w:eastAsia="Times New Roman"/>
                <w:color w:val="000000"/>
                <w:szCs w:val="20"/>
                <w:lang w:eastAsia="ar-SA"/>
              </w:rPr>
              <w:lastRenderedPageBreak/>
              <w:t>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lastRenderedPageBreak/>
              <w:t xml:space="preserve">Урожай </w:t>
            </w:r>
            <w:r w:rsidRPr="003A76C5">
              <w:rPr>
                <w:rFonts w:eastAsia="Times New Roman"/>
                <w:szCs w:val="20"/>
                <w:lang w:eastAsia="ar-SA"/>
              </w:rPr>
              <w:lastRenderedPageBreak/>
              <w:t>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13</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Перец болгарский</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szCs w:val="20"/>
                <w:lang w:eastAsia="ar-SA"/>
              </w:rPr>
              <w:t>Плоды должны быть свежие, целые, чистые, здоровые, не поврежденные вредителями, плотные, неперезрелые, типичной для ботанического сорта формы, с плодоножкой и без плодоножки, без механических повреждений и солнечных ожогов.</w:t>
            </w:r>
            <w:proofErr w:type="gramEnd"/>
            <w:r w:rsidRPr="003A76C5">
              <w:rPr>
                <w:rFonts w:eastAsia="Times New Roman"/>
                <w:szCs w:val="20"/>
                <w:lang w:eastAsia="ar-SA"/>
              </w:rPr>
              <w:t xml:space="preserve"> С переборкой. Допускаются в местах назначения на плодах легкие нажимы от  тары. Вкус сладкий с легкой остротой. По форме и окраске соответствующему данному ботаническому сорту. Размер плодов для удлиненных сортов не менее 6см, для округлых сортов не менее 4см. Перец загнивший, пораженный болезнями, поврежденный сельскохозяйственными вредителями, увядший, подмороженный не допускаются. Наличие земли, прилипшей к плодам, не допускается.</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13908-68</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973242</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250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14</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Баклажаны</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szCs w:val="20"/>
                <w:lang w:eastAsia="ar-SA"/>
              </w:rPr>
              <w:t xml:space="preserve">Плоды должны быть чистыми, свежими, здоровыми, неперезрелыми, не уродливыми, с нежной кожицей, без </w:t>
            </w:r>
            <w:r w:rsidRPr="003A76C5">
              <w:rPr>
                <w:rFonts w:eastAsia="Times New Roman"/>
                <w:szCs w:val="20"/>
                <w:lang w:eastAsia="ar-SA"/>
              </w:rPr>
              <w:lastRenderedPageBreak/>
              <w:t>механических повреждений, технической спелости,  с плодоножкой.</w:t>
            </w:r>
            <w:proofErr w:type="gramEnd"/>
            <w:r w:rsidRPr="003A76C5">
              <w:rPr>
                <w:rFonts w:eastAsia="Times New Roman"/>
                <w:szCs w:val="20"/>
                <w:lang w:eastAsia="ar-SA"/>
              </w:rPr>
              <w:t xml:space="preserve"> С переборкой.  Мякоть должна быть сочной, упругой, без пустот, семенное гнездо с недоразвитыми белыми не кожистыми семенами. Баклажаны загнившие, пораженные болезнями, поврежденные сельскохозяйственными вредителями, увядшие, подмороженные, не допускаются. Наличие </w:t>
            </w:r>
            <w:proofErr w:type="gramStart"/>
            <w:r w:rsidRPr="003A76C5">
              <w:rPr>
                <w:rFonts w:eastAsia="Times New Roman"/>
                <w:szCs w:val="20"/>
                <w:lang w:eastAsia="ar-SA"/>
              </w:rPr>
              <w:t>земли, прилипшей к плодам не допускается</w:t>
            </w:r>
            <w:proofErr w:type="gramEnd"/>
            <w:r w:rsidRPr="003A76C5">
              <w:rPr>
                <w:rFonts w:eastAsia="Times New Roman"/>
                <w:color w:val="000000"/>
                <w:szCs w:val="20"/>
                <w:lang w:eastAsia="ar-SA"/>
              </w:rPr>
              <w:t>.</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lastRenderedPageBreak/>
              <w:t>13907-86</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Р53071-2008</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973244</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90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(отдельными партиями, по </w:t>
            </w:r>
            <w:r w:rsidRPr="003A76C5">
              <w:rPr>
                <w:rFonts w:eastAsia="Times New Roman"/>
                <w:color w:val="000000"/>
                <w:szCs w:val="20"/>
                <w:lang w:eastAsia="ar-SA"/>
              </w:rPr>
              <w:lastRenderedPageBreak/>
              <w:t>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 xml:space="preserve">Соответственно графику </w:t>
            </w:r>
            <w:r w:rsidRPr="003A76C5">
              <w:rPr>
                <w:rFonts w:eastAsia="Times New Roman"/>
                <w:color w:val="000000"/>
                <w:szCs w:val="20"/>
                <w:lang w:eastAsia="ar-SA"/>
              </w:rPr>
              <w:lastRenderedPageBreak/>
              <w:t>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lastRenderedPageBreak/>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15</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Огурцы</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 xml:space="preserve">Плоды должны быть чистыми, свежими, здоровыми, неперезрелыми, не уродливыми, с нежной кожицей, без механических повреждений. Мякоть должна быть сочной, упругой, без пустот, семенное гнездо с недоразвитыми белыми не кожистыми семенами. Вкус и запах, </w:t>
            </w:r>
            <w:proofErr w:type="gramStart"/>
            <w:r w:rsidRPr="003A76C5">
              <w:rPr>
                <w:rFonts w:eastAsia="Times New Roman"/>
                <w:szCs w:val="20"/>
                <w:lang w:eastAsia="ar-SA"/>
              </w:rPr>
              <w:t>свойственные</w:t>
            </w:r>
            <w:proofErr w:type="gramEnd"/>
            <w:r w:rsidRPr="003A76C5">
              <w:rPr>
                <w:rFonts w:eastAsia="Times New Roman"/>
                <w:szCs w:val="20"/>
                <w:lang w:eastAsia="ar-SA"/>
              </w:rPr>
              <w:t xml:space="preserve"> данному ботаническому сорту, без постороннего запаха и вкуса. Огурцы загнившие, пораженные болезнями, поврежденные сельскохозяйственными вредителями, увядшие, подмороженные не допускаются. С переборкой. Наличие </w:t>
            </w:r>
            <w:proofErr w:type="gramStart"/>
            <w:r w:rsidRPr="003A76C5">
              <w:rPr>
                <w:rFonts w:eastAsia="Times New Roman"/>
                <w:szCs w:val="20"/>
                <w:lang w:eastAsia="ar-SA"/>
              </w:rPr>
              <w:t>земли, прилипшей к плодам не допускается</w:t>
            </w:r>
            <w:proofErr w:type="gramEnd"/>
            <w:r w:rsidRPr="003A76C5">
              <w:rPr>
                <w:rFonts w:eastAsia="Times New Roman"/>
                <w:szCs w:val="20"/>
                <w:lang w:eastAsia="ar-SA"/>
              </w:rPr>
              <w:t>.</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szCs w:val="20"/>
                <w:lang w:eastAsia="ar-SA"/>
              </w:rPr>
              <w:t>Р</w:t>
            </w:r>
            <w:proofErr w:type="gramEnd"/>
            <w:r w:rsidRPr="003A76C5">
              <w:rPr>
                <w:rFonts w:eastAsia="Times New Roman"/>
                <w:szCs w:val="20"/>
                <w:lang w:eastAsia="ar-SA"/>
              </w:rPr>
              <w:t xml:space="preserve"> 54752-2011</w:t>
            </w: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973922</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630 (отдельными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16</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Яблоки</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proofErr w:type="gramStart"/>
            <w:r w:rsidRPr="003A76C5">
              <w:rPr>
                <w:rFonts w:eastAsia="Times New Roman"/>
                <w:szCs w:val="20"/>
                <w:lang w:eastAsia="ar-SA"/>
              </w:rPr>
              <w:t xml:space="preserve">Плоды должны быть вполне </w:t>
            </w:r>
            <w:proofErr w:type="spellStart"/>
            <w:r w:rsidRPr="003A76C5">
              <w:rPr>
                <w:rFonts w:eastAsia="Times New Roman"/>
                <w:szCs w:val="20"/>
                <w:lang w:eastAsia="ar-SA"/>
              </w:rPr>
              <w:t>развившимися</w:t>
            </w:r>
            <w:proofErr w:type="spellEnd"/>
            <w:r w:rsidRPr="003A76C5">
              <w:rPr>
                <w:rFonts w:eastAsia="Times New Roman"/>
                <w:szCs w:val="20"/>
                <w:lang w:eastAsia="ar-SA"/>
              </w:rPr>
              <w:t xml:space="preserve">, целыми, чистыми, без постороннего запаха и привкуса, без излишней внешней влажности, типичные </w:t>
            </w:r>
            <w:r w:rsidRPr="003A76C5">
              <w:rPr>
                <w:rFonts w:eastAsia="Times New Roman"/>
                <w:szCs w:val="20"/>
                <w:lang w:eastAsia="ar-SA"/>
              </w:rPr>
              <w:lastRenderedPageBreak/>
              <w:t>по форме и окраске для данного помологического сорта, без повреждений вредителями и болезнями, с плодоножкой или без нее, но без повреждения кожицы плода.</w:t>
            </w:r>
            <w:proofErr w:type="gramEnd"/>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Зрелость - плоды однородные по степени зрелости, но не зеленые и не перезревшие. На вкус </w:t>
            </w:r>
            <w:proofErr w:type="gramStart"/>
            <w:r w:rsidRPr="003A76C5">
              <w:rPr>
                <w:rFonts w:eastAsia="Times New Roman"/>
                <w:szCs w:val="20"/>
                <w:lang w:eastAsia="ar-SA"/>
              </w:rPr>
              <w:t>сочные</w:t>
            </w:r>
            <w:proofErr w:type="gramEnd"/>
            <w:r w:rsidRPr="003A76C5">
              <w:rPr>
                <w:rFonts w:eastAsia="Times New Roman"/>
                <w:szCs w:val="20"/>
                <w:lang w:eastAsia="ar-SA"/>
              </w:rPr>
              <w:t>, сладкие.</w:t>
            </w:r>
          </w:p>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 xml:space="preserve">Размер плодов по наибольшему поперечному диаметру не менее </w:t>
            </w:r>
            <w:smartTag w:uri="urn:schemas-microsoft-com:office:smarttags" w:element="metricconverter">
              <w:smartTagPr>
                <w:attr w:name="ProductID" w:val="65 мм"/>
              </w:smartTagPr>
              <w:r w:rsidRPr="003A76C5">
                <w:rPr>
                  <w:rFonts w:eastAsia="Times New Roman"/>
                  <w:szCs w:val="20"/>
                  <w:lang w:eastAsia="ar-SA"/>
                </w:rPr>
                <w:t>65 мм</w:t>
              </w:r>
            </w:smartTag>
            <w:r w:rsidRPr="003A76C5">
              <w:rPr>
                <w:rFonts w:eastAsia="Times New Roman"/>
                <w:szCs w:val="20"/>
                <w:lang w:eastAsia="ar-SA"/>
              </w:rPr>
              <w:t xml:space="preserve"> для плодов округлой формы, 60мм – для плодов овальной формы.</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lastRenderedPageBreak/>
              <w:t>27572-87</w:t>
            </w:r>
          </w:p>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szCs w:val="20"/>
                <w:lang w:eastAsia="ar-SA"/>
              </w:rPr>
              <w:t>Р</w:t>
            </w:r>
            <w:proofErr w:type="gramEnd"/>
            <w:r w:rsidRPr="003A76C5">
              <w:rPr>
                <w:rFonts w:eastAsia="Times New Roman"/>
                <w:szCs w:val="20"/>
                <w:lang w:eastAsia="ar-SA"/>
              </w:rPr>
              <w:t xml:space="preserve"> 50528-93</w:t>
            </w: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976111</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710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(отдельными партиями, по предварительной </w:t>
            </w:r>
            <w:r w:rsidRPr="003A76C5">
              <w:rPr>
                <w:rFonts w:eastAsia="Times New Roman"/>
                <w:color w:val="000000"/>
                <w:szCs w:val="20"/>
                <w:lang w:eastAsia="ar-SA"/>
              </w:rPr>
              <w:lastRenderedPageBreak/>
              <w:t>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Соответственно графику поставки</w:t>
            </w:r>
            <w:r w:rsidRPr="003A76C5">
              <w:rPr>
                <w:rFonts w:eastAsia="Times New Roman"/>
                <w:szCs w:val="20"/>
                <w:lang w:eastAsia="ar-SA"/>
              </w:rPr>
              <w:t xml:space="preserve"> с </w:t>
            </w:r>
            <w:r w:rsidRPr="003A76C5">
              <w:rPr>
                <w:rFonts w:eastAsia="Times New Roman"/>
                <w:szCs w:val="20"/>
                <w:lang w:eastAsia="ar-SA"/>
              </w:rPr>
              <w:lastRenderedPageBreak/>
              <w:t>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lastRenderedPageBreak/>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17</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Груши</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proofErr w:type="gramStart"/>
            <w:r w:rsidRPr="003A76C5">
              <w:rPr>
                <w:rFonts w:eastAsia="Times New Roman"/>
                <w:szCs w:val="20"/>
                <w:lang w:eastAsia="ar-SA"/>
              </w:rPr>
              <w:t xml:space="preserve">Плоды должны быть вполне </w:t>
            </w:r>
            <w:proofErr w:type="spellStart"/>
            <w:r w:rsidRPr="003A76C5">
              <w:rPr>
                <w:rFonts w:eastAsia="Times New Roman"/>
                <w:szCs w:val="20"/>
                <w:lang w:eastAsia="ar-SA"/>
              </w:rPr>
              <w:t>развившимися</w:t>
            </w:r>
            <w:proofErr w:type="spellEnd"/>
            <w:r w:rsidRPr="003A76C5">
              <w:rPr>
                <w:rFonts w:eastAsia="Times New Roman"/>
                <w:szCs w:val="20"/>
                <w:lang w:eastAsia="ar-SA"/>
              </w:rPr>
              <w:t>, целыми, чистыми, без постороннего запаха и привкуса, без излишней внешней влажности, типичные по форме и окраске для данного помологического сорта, без повреждений вредителями и болезнями, с плодоножкой или без нее, но без повреждения кожицы плода.</w:t>
            </w:r>
            <w:proofErr w:type="gramEnd"/>
            <w:r w:rsidRPr="003A76C5">
              <w:rPr>
                <w:rFonts w:eastAsia="Times New Roman"/>
                <w:szCs w:val="20"/>
                <w:lang w:eastAsia="ar-SA"/>
              </w:rPr>
              <w:t xml:space="preserve"> С переборкой.  </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Зрелость - плоды однородные по степени зрелости, но не зеленые и не перезревшие. На вкус </w:t>
            </w:r>
            <w:proofErr w:type="gramStart"/>
            <w:r w:rsidRPr="003A76C5">
              <w:rPr>
                <w:rFonts w:eastAsia="Times New Roman"/>
                <w:szCs w:val="20"/>
                <w:lang w:eastAsia="ar-SA"/>
              </w:rPr>
              <w:t>сочные</w:t>
            </w:r>
            <w:proofErr w:type="gramEnd"/>
            <w:r w:rsidRPr="003A76C5">
              <w:rPr>
                <w:rFonts w:eastAsia="Times New Roman"/>
                <w:szCs w:val="20"/>
                <w:lang w:eastAsia="ar-SA"/>
              </w:rPr>
              <w:t>, сладкие.</w:t>
            </w:r>
          </w:p>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Не допускаются механические повреждения, загнившие плоды, подкожная пятнистость, побурение мякоти.</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21713-76</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976112</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650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18</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Апельсины</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Плоды должны быть свежими, чистыми, без механических повреждений, без повреждений вредителями и болезнями, с </w:t>
            </w:r>
            <w:r w:rsidRPr="003A76C5">
              <w:rPr>
                <w:rFonts w:eastAsia="Times New Roman"/>
                <w:szCs w:val="20"/>
                <w:lang w:eastAsia="ar-SA"/>
              </w:rPr>
              <w:lastRenderedPageBreak/>
              <w:t xml:space="preserve">ровно срезанной у основания плода плодоножкой. Допускаются плоды с отпавшей плодоножкой. </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Запах и вкус – </w:t>
            </w:r>
            <w:proofErr w:type="gramStart"/>
            <w:r w:rsidRPr="003A76C5">
              <w:rPr>
                <w:rFonts w:eastAsia="Times New Roman"/>
                <w:szCs w:val="20"/>
                <w:lang w:eastAsia="ar-SA"/>
              </w:rPr>
              <w:t>свойственные</w:t>
            </w:r>
            <w:proofErr w:type="gramEnd"/>
            <w:r w:rsidRPr="003A76C5">
              <w:rPr>
                <w:rFonts w:eastAsia="Times New Roman"/>
                <w:szCs w:val="20"/>
                <w:lang w:eastAsia="ar-SA"/>
              </w:rPr>
              <w:t xml:space="preserve"> свежим апельсинам, без постороннего запаха и привкуса.</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Окраска – от светло – </w:t>
            </w:r>
            <w:proofErr w:type="gramStart"/>
            <w:r w:rsidRPr="003A76C5">
              <w:rPr>
                <w:rFonts w:eastAsia="Times New Roman"/>
                <w:szCs w:val="20"/>
                <w:lang w:eastAsia="ar-SA"/>
              </w:rPr>
              <w:t>оранжевой</w:t>
            </w:r>
            <w:proofErr w:type="gramEnd"/>
            <w:r w:rsidRPr="003A76C5">
              <w:rPr>
                <w:rFonts w:eastAsia="Times New Roman"/>
                <w:szCs w:val="20"/>
                <w:lang w:eastAsia="ar-SA"/>
              </w:rPr>
              <w:t xml:space="preserve"> до оранжевой. Допускаются плоды с прозеленью. С переборкой.</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Размер плодов по наибольшему поперечному диаметру не менее </w:t>
            </w:r>
          </w:p>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50мм</w:t>
            </w:r>
            <w:r w:rsidRPr="003A76C5">
              <w:rPr>
                <w:rFonts w:eastAsia="Times New Roman"/>
                <w:color w:val="000000"/>
                <w:szCs w:val="20"/>
                <w:lang w:eastAsia="ar-SA"/>
              </w:rPr>
              <w:t>.</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lastRenderedPageBreak/>
              <w:t>4427-82</w:t>
            </w: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976152</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690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(отдельными партиями, по </w:t>
            </w:r>
            <w:r w:rsidRPr="003A76C5">
              <w:rPr>
                <w:rFonts w:eastAsia="Times New Roman"/>
                <w:color w:val="000000"/>
                <w:szCs w:val="20"/>
                <w:lang w:eastAsia="ar-SA"/>
              </w:rPr>
              <w:lastRenderedPageBreak/>
              <w:t>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 xml:space="preserve">Соответственно графику </w:t>
            </w:r>
            <w:r w:rsidRPr="003A76C5">
              <w:rPr>
                <w:rFonts w:eastAsia="Times New Roman"/>
                <w:color w:val="000000"/>
                <w:szCs w:val="20"/>
                <w:lang w:eastAsia="ar-SA"/>
              </w:rPr>
              <w:lastRenderedPageBreak/>
              <w:t>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lastRenderedPageBreak/>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19</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Лимоны</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Плоды должны быть свежими, чистыми, правильной формы, без механических повреждений вредителями и болезнями,  с ровной срезанной у основания плодоножкой. Допускаются плоды с отпавшей, но не вырванной плодоножкой. Запах и вкус - свойственный свежим лимонам, без постороннего запаха и вкуса. </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Окраска – от </w:t>
            </w:r>
            <w:proofErr w:type="gramStart"/>
            <w:r w:rsidRPr="003A76C5">
              <w:rPr>
                <w:rFonts w:eastAsia="Times New Roman"/>
                <w:szCs w:val="20"/>
                <w:lang w:eastAsia="ar-SA"/>
              </w:rPr>
              <w:t>светло-зеленой</w:t>
            </w:r>
            <w:proofErr w:type="gramEnd"/>
            <w:r w:rsidRPr="003A76C5">
              <w:rPr>
                <w:rFonts w:eastAsia="Times New Roman"/>
                <w:szCs w:val="20"/>
                <w:lang w:eastAsia="ar-SA"/>
              </w:rPr>
              <w:t xml:space="preserve"> до желтой и оранжевой. С переборкой.</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Размер плодов по наибольшему поперечному диаметру не менее </w:t>
            </w:r>
          </w:p>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50мм.</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4429-82</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rPr>
                <w:rFonts w:eastAsia="Times New Roman"/>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976151</w:t>
            </w:r>
          </w:p>
          <w:p w:rsidR="003A76C5" w:rsidRPr="003A76C5" w:rsidRDefault="003A76C5" w:rsidP="003A76C5">
            <w:pPr>
              <w:suppressAutoHyphens/>
              <w:jc w:val="both"/>
              <w:rPr>
                <w:rFonts w:eastAsia="Times New Roman"/>
                <w:color w:val="00000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125</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20</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Мандарины</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Плоды должны быть свежими, чистыми, без механических повреждений, без повреждений вредителями и болезнями, с ровно срезанной у основания плода плодоножкой. Допускаются плоды с </w:t>
            </w:r>
            <w:r w:rsidRPr="003A76C5">
              <w:rPr>
                <w:rFonts w:eastAsia="Times New Roman"/>
                <w:szCs w:val="20"/>
                <w:lang w:eastAsia="ar-SA"/>
              </w:rPr>
              <w:lastRenderedPageBreak/>
              <w:t>отпавшей плодоножкой. С переборкой.</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Запах и вкус – свойственный свежим мандаринам, без постороннего запаха и привкуса.</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Окраска – от </w:t>
            </w:r>
            <w:proofErr w:type="gramStart"/>
            <w:r w:rsidRPr="003A76C5">
              <w:rPr>
                <w:rFonts w:eastAsia="Times New Roman"/>
                <w:szCs w:val="20"/>
                <w:lang w:eastAsia="ar-SA"/>
              </w:rPr>
              <w:t>оранжевой</w:t>
            </w:r>
            <w:proofErr w:type="gramEnd"/>
            <w:r w:rsidRPr="003A76C5">
              <w:rPr>
                <w:rFonts w:eastAsia="Times New Roman"/>
                <w:szCs w:val="20"/>
                <w:lang w:eastAsia="ar-SA"/>
              </w:rPr>
              <w:t xml:space="preserve"> до оранжево-красной, желтой. </w:t>
            </w:r>
          </w:p>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 xml:space="preserve">Размер плодов: мелкие-от30до40г., </w:t>
            </w:r>
            <w:proofErr w:type="gramStart"/>
            <w:r w:rsidRPr="003A76C5">
              <w:rPr>
                <w:rFonts w:eastAsia="Times New Roman"/>
                <w:szCs w:val="20"/>
                <w:lang w:eastAsia="ar-SA"/>
              </w:rPr>
              <w:t>средние</w:t>
            </w:r>
            <w:proofErr w:type="gramEnd"/>
            <w:r w:rsidRPr="003A76C5">
              <w:rPr>
                <w:rFonts w:eastAsia="Times New Roman"/>
                <w:szCs w:val="20"/>
                <w:lang w:eastAsia="ar-SA"/>
              </w:rPr>
              <w:t xml:space="preserve"> - от50до60г., крупные-90г. и более.</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lastRenderedPageBreak/>
              <w:t>4428-82</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976153</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1000</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(отдельными партиями, по предварительной заявке 2 раз в </w:t>
            </w:r>
            <w:r w:rsidRPr="003A76C5">
              <w:rPr>
                <w:rFonts w:eastAsia="Times New Roman"/>
                <w:color w:val="000000"/>
                <w:szCs w:val="20"/>
                <w:lang w:eastAsia="ar-SA"/>
              </w:rPr>
              <w:lastRenderedPageBreak/>
              <w:t>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Соответственно графику поставки</w:t>
            </w:r>
            <w:r w:rsidRPr="003A76C5">
              <w:rPr>
                <w:rFonts w:eastAsia="Times New Roman"/>
                <w:szCs w:val="20"/>
                <w:lang w:eastAsia="ar-SA"/>
              </w:rPr>
              <w:t xml:space="preserve"> с 01  апреля </w:t>
            </w:r>
            <w:r w:rsidRPr="003A76C5">
              <w:rPr>
                <w:rFonts w:eastAsia="Times New Roman"/>
                <w:szCs w:val="20"/>
                <w:lang w:eastAsia="ar-SA"/>
              </w:rPr>
              <w:lastRenderedPageBreak/>
              <w:t>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lastRenderedPageBreak/>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21</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Капуста пекинская  </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Кочаны должны быть свежими, чистыми, целыми, без заболеваний, не поврежденными вредителями и механически.</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Р54700-2011</w:t>
            </w: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973218</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165</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22</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Бананы свежие</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Плоды в кистях здоровые, свежие, чистые, целые, не уродливые, округлые или слаборебристые. Запах и вкус свойственный свежим бананам без постороннего привкуса и аромата. Не допускаются плоды имеющие надрыв кожуры, глубокие порезы, сильные нажимы, пораженные болезнями, имеющие темные пятна на кожуре. С переборкой.</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Р51603-2000</w:t>
            </w: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Код ОКП </w:t>
            </w:r>
            <w:r w:rsidRPr="003A76C5">
              <w:rPr>
                <w:rFonts w:eastAsia="Times New Roman"/>
                <w:szCs w:val="20"/>
                <w:lang w:eastAsia="ar-SA"/>
              </w:rPr>
              <w:t>976622</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284</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23</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Виноград</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proofErr w:type="gramStart"/>
            <w:r w:rsidRPr="003A76C5">
              <w:rPr>
                <w:rFonts w:eastAsia="Times New Roman"/>
                <w:szCs w:val="20"/>
                <w:lang w:eastAsia="ar-SA"/>
              </w:rPr>
              <w:t xml:space="preserve">Форма грозди цилиндрическая, коническая или </w:t>
            </w:r>
            <w:proofErr w:type="spellStart"/>
            <w:r w:rsidRPr="003A76C5">
              <w:rPr>
                <w:rFonts w:eastAsia="Times New Roman"/>
                <w:szCs w:val="20"/>
                <w:lang w:eastAsia="ar-SA"/>
              </w:rPr>
              <w:t>цилиндро</w:t>
            </w:r>
            <w:proofErr w:type="spellEnd"/>
            <w:r w:rsidRPr="003A76C5">
              <w:rPr>
                <w:rFonts w:eastAsia="Times New Roman"/>
                <w:szCs w:val="20"/>
                <w:lang w:eastAsia="ar-SA"/>
              </w:rPr>
              <w:t xml:space="preserve">-коническая, крылатая, ветвистая, ее плотность и размер (плотные мелкие и крупные, </w:t>
            </w:r>
            <w:r w:rsidRPr="003A76C5">
              <w:rPr>
                <w:rFonts w:eastAsia="Times New Roman"/>
                <w:szCs w:val="20"/>
                <w:lang w:eastAsia="ar-SA"/>
              </w:rPr>
              <w:lastRenderedPageBreak/>
              <w:t xml:space="preserve">рыхлые мелкие, средние и крупные с </w:t>
            </w:r>
            <w:proofErr w:type="spellStart"/>
            <w:r w:rsidRPr="003A76C5">
              <w:rPr>
                <w:rFonts w:eastAsia="Times New Roman"/>
                <w:szCs w:val="20"/>
                <w:lang w:eastAsia="ar-SA"/>
              </w:rPr>
              <w:t>горошащими</w:t>
            </w:r>
            <w:proofErr w:type="spellEnd"/>
            <w:r w:rsidRPr="003A76C5">
              <w:rPr>
                <w:rFonts w:eastAsia="Times New Roman"/>
                <w:szCs w:val="20"/>
                <w:lang w:eastAsia="ar-SA"/>
              </w:rPr>
              <w:t xml:space="preserve"> ягодами); величина ягод (мелкие -13мм, средние-13-18, крупные-18-25, очень крупные-более 25мм), их форма (округлая, сплюснутая, овальная, продолговатая, длинная) и окраска (белая, черная, розовая) Ягоды должны быть зрелыми, без заболеваний и повреждений, чистыми.</w:t>
            </w:r>
            <w:proofErr w:type="gramEnd"/>
            <w:r w:rsidRPr="003A76C5">
              <w:rPr>
                <w:rFonts w:eastAsia="Times New Roman"/>
                <w:szCs w:val="20"/>
                <w:lang w:eastAsia="ar-SA"/>
              </w:rPr>
              <w:t xml:space="preserve"> С переборкой.</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ГОСТ 29181-91</w:t>
            </w: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Код ОКП 916443</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121</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(отдельными партиями, по предварительной </w:t>
            </w:r>
            <w:r w:rsidRPr="003A76C5">
              <w:rPr>
                <w:rFonts w:eastAsia="Times New Roman"/>
                <w:color w:val="000000"/>
                <w:szCs w:val="20"/>
                <w:lang w:eastAsia="ar-SA"/>
              </w:rPr>
              <w:lastRenderedPageBreak/>
              <w:t>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Соответственно графику поставки</w:t>
            </w:r>
            <w:r w:rsidRPr="003A76C5">
              <w:rPr>
                <w:rFonts w:eastAsia="Times New Roman"/>
                <w:szCs w:val="20"/>
                <w:lang w:eastAsia="ar-SA"/>
              </w:rPr>
              <w:t xml:space="preserve"> с </w:t>
            </w:r>
            <w:r w:rsidRPr="003A76C5">
              <w:rPr>
                <w:rFonts w:eastAsia="Times New Roman"/>
                <w:szCs w:val="20"/>
                <w:lang w:eastAsia="ar-SA"/>
              </w:rPr>
              <w:lastRenderedPageBreak/>
              <w:t>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lastRenderedPageBreak/>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24</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Грибы. Шампиньоны культивируемые свежие.</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snapToGrid w:val="0"/>
              <w:ind w:firstLine="96"/>
              <w:jc w:val="both"/>
              <w:rPr>
                <w:rFonts w:eastAsia="Lucida Sans Unicode"/>
                <w:kern w:val="1"/>
                <w:lang w:eastAsia="ar-SA"/>
              </w:rPr>
            </w:pPr>
            <w:r w:rsidRPr="003A76C5">
              <w:rPr>
                <w:rFonts w:eastAsia="Lucida Sans Unicode"/>
                <w:kern w:val="1"/>
                <w:lang w:eastAsia="ar-SA"/>
              </w:rPr>
              <w:t>Выращенные грибы должны быть собраны на стадии технической спелости, которая соответствует требованиям к качеству, указанным далее, так как после разрыва пленки между шляпкой и ножкой может наступить ухудшение качества грибов. Грибы должны быть аккуратно собраны, подготовлены и упакованы вручную в соответствии с требованиями настоящего стандарта по технологической инструкции с соблюдением санитарных норм и правил, утвержденных в установленном порядке. Грибы должны быть свежими,  хорошего качества, среднего размера (диаметр шляпки 40-</w:t>
            </w:r>
            <w:smartTag w:uri="urn:schemas-microsoft-com:office:smarttags" w:element="metricconverter">
              <w:smartTagPr>
                <w:attr w:name="ProductID" w:val="70 мм"/>
              </w:smartTagPr>
              <w:r w:rsidRPr="003A76C5">
                <w:rPr>
                  <w:rFonts w:eastAsia="Lucida Sans Unicode"/>
                  <w:kern w:val="1"/>
                  <w:lang w:eastAsia="ar-SA"/>
                </w:rPr>
                <w:t>70 мм</w:t>
              </w:r>
            </w:smartTag>
            <w:r w:rsidRPr="003A76C5">
              <w:rPr>
                <w:rFonts w:eastAsia="Lucida Sans Unicode"/>
                <w:kern w:val="1"/>
                <w:lang w:eastAsia="ar-SA"/>
              </w:rPr>
              <w:t xml:space="preserve">, срез ножки не более </w:t>
            </w:r>
            <w:smartTag w:uri="urn:schemas-microsoft-com:office:smarttags" w:element="metricconverter">
              <w:smartTagPr>
                <w:attr w:name="ProductID" w:val="25 мм"/>
              </w:smartTagPr>
              <w:r w:rsidRPr="003A76C5">
                <w:rPr>
                  <w:rFonts w:eastAsia="Lucida Sans Unicode"/>
                  <w:kern w:val="1"/>
                  <w:lang w:eastAsia="ar-SA"/>
                </w:rPr>
                <w:t>25 мм</w:t>
              </w:r>
            </w:smartTag>
            <w:r w:rsidRPr="003A76C5">
              <w:rPr>
                <w:rFonts w:eastAsia="Lucida Sans Unicode"/>
                <w:kern w:val="1"/>
                <w:lang w:eastAsia="ar-SA"/>
              </w:rPr>
              <w:t xml:space="preserve">), иметь однородный белый цвет в зависимости от ботанического сорта. Шляпка шампиньона полушаровидная, выпуклая, белая, с мелкими буроватыми волокнистыми чешуйками. Мякоть белая, на изломе бледно-розовая, запах и вкус </w:t>
            </w:r>
            <w:proofErr w:type="gramStart"/>
            <w:r w:rsidRPr="003A76C5">
              <w:rPr>
                <w:rFonts w:eastAsia="Lucida Sans Unicode"/>
                <w:kern w:val="1"/>
                <w:lang w:eastAsia="ar-SA"/>
              </w:rPr>
              <w:lastRenderedPageBreak/>
              <w:t>приятные</w:t>
            </w:r>
            <w:proofErr w:type="gramEnd"/>
            <w:r w:rsidRPr="003A76C5">
              <w:rPr>
                <w:rFonts w:eastAsia="Lucida Sans Unicode"/>
                <w:kern w:val="1"/>
                <w:lang w:eastAsia="ar-SA"/>
              </w:rPr>
              <w:t xml:space="preserve">. Пластинки белые, розовые. Ножка белая, с белым кольцом. Пленка между шляпкой и ножкой может быть целой или разорванной в соответствии с требованиями потребителя. Ножка гриба должна быть округлой, кончик ножки обрезанным или целым. Плодовое тело шампиньона должно быть упругим, без излишней внешней влажности, без механических повреждений, без пятен и отверстий, вызванных насекомыми вредителями, без признаков гниения и порчи и других видов микробных поражений, без постороннего запаха.  </w:t>
            </w:r>
            <w:r w:rsidRPr="003A76C5">
              <w:rPr>
                <w:rFonts w:ascii="Arial" w:eastAsia="Lucida Sans Unicode" w:hAnsi="Arial"/>
                <w:kern w:val="1"/>
                <w:sz w:val="20"/>
                <w:lang w:eastAsia="ar-SA"/>
              </w:rPr>
              <w:t>С переборкой.</w:t>
            </w:r>
          </w:p>
          <w:p w:rsidR="003A76C5" w:rsidRPr="003A76C5" w:rsidRDefault="003A76C5" w:rsidP="003A76C5">
            <w:pPr>
              <w:suppressAutoHyphens/>
              <w:snapToGrid w:val="0"/>
              <w:ind w:firstLine="96"/>
              <w:jc w:val="both"/>
              <w:rPr>
                <w:rFonts w:eastAsia="Times New Roman"/>
                <w:color w:val="00000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 xml:space="preserve">ГОСТ </w:t>
            </w:r>
            <w:proofErr w:type="gramStart"/>
            <w:r w:rsidRPr="003A76C5">
              <w:rPr>
                <w:rFonts w:eastAsia="Times New Roman"/>
                <w:color w:val="000000"/>
                <w:szCs w:val="20"/>
                <w:lang w:eastAsia="ar-SA"/>
              </w:rPr>
              <w:t>Р</w:t>
            </w:r>
            <w:proofErr w:type="gramEnd"/>
            <w:r w:rsidRPr="003A76C5">
              <w:rPr>
                <w:rFonts w:eastAsia="Times New Roman"/>
                <w:color w:val="000000"/>
                <w:szCs w:val="20"/>
                <w:lang w:eastAsia="ar-SA"/>
              </w:rPr>
              <w:t xml:space="preserve"> 53082-2008, </w:t>
            </w:r>
            <w:r w:rsidRPr="003A76C5">
              <w:rPr>
                <w:rFonts w:eastAsia="Times New Roman"/>
                <w:szCs w:val="20"/>
                <w:lang w:eastAsia="ar-SA"/>
              </w:rPr>
              <w:t>51074-2003</w:t>
            </w:r>
            <w:r w:rsidRPr="003A76C5">
              <w:rPr>
                <w:rFonts w:eastAsia="Times New Roman"/>
                <w:color w:val="000000"/>
                <w:szCs w:val="20"/>
                <w:lang w:eastAsia="ar-SA"/>
              </w:rPr>
              <w:t xml:space="preserve"> (ИСО 7561:1984)</w:t>
            </w: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roofErr w:type="gramStart"/>
            <w:r w:rsidRPr="003A76C5">
              <w:rPr>
                <w:rFonts w:eastAsia="Times New Roman"/>
                <w:color w:val="000000"/>
                <w:szCs w:val="20"/>
                <w:lang w:eastAsia="ar-SA"/>
              </w:rPr>
              <w:t>кг</w:t>
            </w:r>
            <w:proofErr w:type="gramEnd"/>
            <w:r w:rsidRPr="003A76C5">
              <w:rPr>
                <w:rFonts w:eastAsia="Times New Roman"/>
                <w:color w:val="000000"/>
                <w:szCs w:val="20"/>
                <w:lang w:eastAsia="ar-SA"/>
              </w:rPr>
              <w:t>.</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Код ОКП 973560</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261</w:t>
            </w:r>
          </w:p>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 xml:space="preserve"> (отдельными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snapToGrid w:val="0"/>
              <w:ind w:firstLine="96"/>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25</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Кабачки</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tabs>
                <w:tab w:val="left" w:pos="1849"/>
              </w:tabs>
              <w:suppressAutoHyphens/>
              <w:jc w:val="both"/>
              <w:rPr>
                <w:rFonts w:eastAsia="Times New Roman"/>
                <w:szCs w:val="20"/>
                <w:lang w:eastAsia="ar-SA"/>
              </w:rPr>
            </w:pPr>
            <w:proofErr w:type="gramStart"/>
            <w:r w:rsidRPr="003A76C5">
              <w:rPr>
                <w:rFonts w:eastAsia="Times New Roman"/>
                <w:szCs w:val="20"/>
                <w:lang w:eastAsia="ar-SA"/>
              </w:rPr>
              <w:t>Плоды должны быть недозрелыми, с нежной, не огрубевшей кожурой, чистыми, целыми, здоровыми, гладкими или слегка ребристыми, с плодоножкой, мякоть сочной, плотной, без пустот, с недоразвитыми семенами.</w:t>
            </w:r>
            <w:proofErr w:type="gramEnd"/>
            <w:r w:rsidRPr="003A76C5">
              <w:rPr>
                <w:rFonts w:eastAsia="Times New Roman"/>
                <w:szCs w:val="20"/>
                <w:lang w:eastAsia="ar-SA"/>
              </w:rPr>
              <w:t xml:space="preserve"> Не допускаются плоды грязные, мокрые, вялые, уродливые, с огрубевшей твердой корой, со значительными пустотами и с развитыми кожистыми семенами, а также раздавленные, битые и треснувшие, с содранной кожицей, поврежденные болезнями или вредителями, запаренные или подмороженные. </w:t>
            </w:r>
            <w:proofErr w:type="gramStart"/>
            <w:r w:rsidRPr="003A76C5">
              <w:rPr>
                <w:rFonts w:eastAsia="Times New Roman"/>
                <w:szCs w:val="20"/>
                <w:lang w:eastAsia="ar-SA"/>
              </w:rPr>
              <w:t xml:space="preserve">Плоды должны быть вполне </w:t>
            </w:r>
            <w:proofErr w:type="spellStart"/>
            <w:r w:rsidRPr="003A76C5">
              <w:rPr>
                <w:rFonts w:eastAsia="Times New Roman"/>
                <w:szCs w:val="20"/>
                <w:lang w:eastAsia="ar-SA"/>
              </w:rPr>
              <w:t>развившимися</w:t>
            </w:r>
            <w:proofErr w:type="spellEnd"/>
            <w:r w:rsidRPr="003A76C5">
              <w:rPr>
                <w:rFonts w:eastAsia="Times New Roman"/>
                <w:szCs w:val="20"/>
                <w:lang w:eastAsia="ar-SA"/>
              </w:rPr>
              <w:t xml:space="preserve">, целыми, чистыми, без постороннего запаха и </w:t>
            </w:r>
            <w:r w:rsidRPr="003A76C5">
              <w:rPr>
                <w:rFonts w:eastAsia="Times New Roman"/>
                <w:szCs w:val="20"/>
                <w:lang w:eastAsia="ar-SA"/>
              </w:rPr>
              <w:lastRenderedPageBreak/>
              <w:t>привкуса, без излишней внешней влажности, типичные по форме и окраске для данного помологического сорта, без повреждений вредителями и болезнями, с плодоножкой или без нее, но без повреждения кожицы плода.</w:t>
            </w:r>
            <w:proofErr w:type="gramEnd"/>
          </w:p>
          <w:p w:rsidR="003A76C5" w:rsidRPr="003A76C5" w:rsidRDefault="003A76C5" w:rsidP="003A76C5">
            <w:pPr>
              <w:tabs>
                <w:tab w:val="left" w:pos="1849"/>
              </w:tabs>
              <w:suppressAutoHyphens/>
              <w:jc w:val="both"/>
              <w:rPr>
                <w:rFonts w:eastAsia="Times New Roman"/>
                <w:szCs w:val="20"/>
                <w:lang w:eastAsia="ar-SA"/>
              </w:rPr>
            </w:pPr>
            <w:r w:rsidRPr="003A76C5">
              <w:rPr>
                <w:rFonts w:eastAsia="Times New Roman"/>
                <w:szCs w:val="20"/>
                <w:lang w:eastAsia="ar-SA"/>
              </w:rPr>
              <w:t xml:space="preserve">Зрелость - плоды однородные по степени зрелости, но не зеленые и не перезревшие. На вкус </w:t>
            </w:r>
            <w:proofErr w:type="gramStart"/>
            <w:r w:rsidRPr="003A76C5">
              <w:rPr>
                <w:rFonts w:eastAsia="Times New Roman"/>
                <w:szCs w:val="20"/>
                <w:lang w:eastAsia="ar-SA"/>
              </w:rPr>
              <w:t>сочные</w:t>
            </w:r>
            <w:proofErr w:type="gramEnd"/>
            <w:r w:rsidRPr="003A76C5">
              <w:rPr>
                <w:rFonts w:eastAsia="Times New Roman"/>
                <w:szCs w:val="20"/>
                <w:lang w:eastAsia="ar-SA"/>
              </w:rPr>
              <w:t>, сладкие.</w:t>
            </w:r>
          </w:p>
          <w:p w:rsidR="003A76C5" w:rsidRPr="003A76C5" w:rsidRDefault="003A76C5" w:rsidP="003A76C5">
            <w:pPr>
              <w:suppressAutoHyphens/>
              <w:jc w:val="both"/>
              <w:rPr>
                <w:rFonts w:eastAsia="Times New Roman"/>
                <w:color w:val="000000"/>
                <w:lang w:eastAsia="ar-SA"/>
              </w:rPr>
            </w:pPr>
            <w:r w:rsidRPr="003A76C5">
              <w:rPr>
                <w:rFonts w:eastAsia="Times New Roman"/>
                <w:szCs w:val="20"/>
                <w:lang w:eastAsia="ar-SA"/>
              </w:rPr>
              <w:t xml:space="preserve">Размер плодов по наибольшему поперечному диаметру не менее </w:t>
            </w:r>
            <w:smartTag w:uri="urn:schemas-microsoft-com:office:smarttags" w:element="metricconverter">
              <w:smartTagPr>
                <w:attr w:name="ProductID" w:val="65 мм"/>
              </w:smartTagPr>
              <w:r w:rsidRPr="003A76C5">
                <w:rPr>
                  <w:rFonts w:eastAsia="Times New Roman"/>
                  <w:szCs w:val="20"/>
                  <w:lang w:eastAsia="ar-SA"/>
                </w:rPr>
                <w:t>65 мм</w:t>
              </w:r>
            </w:smartTag>
            <w:r w:rsidRPr="003A76C5">
              <w:rPr>
                <w:rFonts w:eastAsia="Times New Roman"/>
                <w:szCs w:val="20"/>
                <w:lang w:eastAsia="ar-SA"/>
              </w:rPr>
              <w:t xml:space="preserve"> для плодов округлой формы, 60мм – для плодов овальной формы.</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lastRenderedPageBreak/>
              <w:t>Р53084-2008</w:t>
            </w:r>
          </w:p>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973253</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123 (отдельными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snapToGrid w:val="0"/>
              <w:ind w:firstLine="96"/>
              <w:jc w:val="both"/>
              <w:rPr>
                <w:rFonts w:eastAsia="Times New Roman"/>
                <w:color w:val="000000"/>
                <w:szCs w:val="20"/>
                <w:lang w:eastAsia="ar-SA"/>
              </w:rPr>
            </w:pPr>
            <w:r w:rsidRPr="003A76C5">
              <w:rPr>
                <w:rFonts w:eastAsia="Times New Roman"/>
                <w:szCs w:val="20"/>
                <w:lang w:eastAsia="ar-SA"/>
              </w:rPr>
              <w:t>Урожай  2015года.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lastRenderedPageBreak/>
              <w:t>26</w:t>
            </w: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Клюква</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tabs>
                <w:tab w:val="left" w:pos="1849"/>
              </w:tabs>
              <w:suppressAutoHyphens/>
              <w:jc w:val="both"/>
              <w:rPr>
                <w:rFonts w:eastAsia="Times New Roman"/>
                <w:color w:val="000000"/>
                <w:lang w:eastAsia="ar-SA"/>
              </w:rPr>
            </w:pPr>
            <w:r w:rsidRPr="003A76C5">
              <w:rPr>
                <w:rFonts w:eastAsia="Times New Roman"/>
                <w:szCs w:val="20"/>
                <w:lang w:eastAsia="ar-SA"/>
              </w:rPr>
              <w:t xml:space="preserve">Ягоды здоровые, свежие, целые, зрелые, без механических повреждений. Вкус и </w:t>
            </w:r>
            <w:proofErr w:type="gramStart"/>
            <w:r w:rsidRPr="003A76C5">
              <w:rPr>
                <w:rFonts w:eastAsia="Times New Roman"/>
                <w:szCs w:val="20"/>
                <w:lang w:eastAsia="ar-SA"/>
              </w:rPr>
              <w:t>запах</w:t>
            </w:r>
            <w:proofErr w:type="gramEnd"/>
            <w:r w:rsidRPr="003A76C5">
              <w:rPr>
                <w:rFonts w:eastAsia="Times New Roman"/>
                <w:szCs w:val="20"/>
                <w:lang w:eastAsia="ar-SA"/>
              </w:rPr>
              <w:t xml:space="preserve"> свойственные данному ботаническому сорту. Окраска ягод равномерная, от </w:t>
            </w:r>
            <w:proofErr w:type="gramStart"/>
            <w:r w:rsidRPr="003A76C5">
              <w:rPr>
                <w:rFonts w:eastAsia="Times New Roman"/>
                <w:szCs w:val="20"/>
                <w:lang w:eastAsia="ar-SA"/>
              </w:rPr>
              <w:t>розовой</w:t>
            </w:r>
            <w:proofErr w:type="gramEnd"/>
            <w:r w:rsidRPr="003A76C5">
              <w:rPr>
                <w:rFonts w:eastAsia="Times New Roman"/>
                <w:szCs w:val="20"/>
                <w:lang w:eastAsia="ar-SA"/>
              </w:rPr>
              <w:t xml:space="preserve"> до темно-красной.</w:t>
            </w: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ГОСТ 19215-73</w:t>
            </w: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кг</w:t>
            </w: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Код ОКП 976513</w:t>
            </w: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80 (отдельными партиями, по предварительной заявке 2 раз в неделю, в связи с необходимостью на производстве)</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Соответственно графику поставки</w:t>
            </w:r>
            <w:r w:rsidRPr="003A76C5">
              <w:rPr>
                <w:rFonts w:eastAsia="Times New Roman"/>
                <w:szCs w:val="20"/>
                <w:lang w:eastAsia="ar-SA"/>
              </w:rPr>
              <w:t xml:space="preserve"> с 01  апреля 2015г. по 30 июня 2015г.</w:t>
            </w: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snapToGrid w:val="0"/>
              <w:ind w:firstLine="96"/>
              <w:jc w:val="both"/>
              <w:rPr>
                <w:rFonts w:eastAsia="Times New Roman"/>
                <w:color w:val="000000"/>
                <w:szCs w:val="20"/>
                <w:lang w:eastAsia="ar-SA"/>
              </w:rPr>
            </w:pPr>
            <w:r w:rsidRPr="003A76C5">
              <w:rPr>
                <w:rFonts w:eastAsia="Times New Roman"/>
                <w:szCs w:val="20"/>
                <w:lang w:eastAsia="ar-SA"/>
              </w:rPr>
              <w:t>Урожай 2014года.</w:t>
            </w:r>
          </w:p>
        </w:tc>
      </w:tr>
      <w:tr w:rsidR="003A76C5" w:rsidRPr="003A76C5" w:rsidTr="00DC7D8B">
        <w:tblPrEx>
          <w:tblCellMar>
            <w:top w:w="0" w:type="dxa"/>
            <w:bottom w:w="0" w:type="dxa"/>
          </w:tblCellMar>
        </w:tblPrEx>
        <w:tc>
          <w:tcPr>
            <w:tcW w:w="5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
        </w:tc>
        <w:tc>
          <w:tcPr>
            <w:tcW w:w="184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Итого:</w:t>
            </w:r>
          </w:p>
        </w:tc>
        <w:tc>
          <w:tcPr>
            <w:tcW w:w="453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
        </w:tc>
        <w:tc>
          <w:tcPr>
            <w:tcW w:w="1843"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
        </w:tc>
        <w:tc>
          <w:tcPr>
            <w:tcW w:w="992"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
        </w:tc>
        <w:tc>
          <w:tcPr>
            <w:tcW w:w="1134"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
        </w:tc>
        <w:tc>
          <w:tcPr>
            <w:tcW w:w="212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23343,5</w:t>
            </w:r>
          </w:p>
        </w:tc>
        <w:tc>
          <w:tcPr>
            <w:tcW w:w="1417"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
        </w:tc>
        <w:tc>
          <w:tcPr>
            <w:tcW w:w="1276"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p>
        </w:tc>
      </w:tr>
    </w:tbl>
    <w:p w:rsidR="003A76C5" w:rsidRPr="003A76C5" w:rsidRDefault="003A76C5" w:rsidP="003A76C5">
      <w:pPr>
        <w:suppressAutoHyphens/>
        <w:rPr>
          <w:rFonts w:eastAsia="Times New Roman"/>
          <w:color w:val="000000"/>
          <w:szCs w:val="20"/>
          <w:lang w:eastAsia="ar-SA"/>
        </w:rPr>
      </w:pPr>
    </w:p>
    <w:p w:rsidR="003A76C5" w:rsidRPr="003A76C5" w:rsidRDefault="003A76C5" w:rsidP="003A76C5">
      <w:pPr>
        <w:suppressAutoHyphens/>
        <w:rPr>
          <w:rFonts w:eastAsia="Times New Roman"/>
          <w:color w:val="000000"/>
          <w:szCs w:val="20"/>
          <w:lang w:eastAsia="ar-SA"/>
        </w:rPr>
        <w:sectPr w:rsidR="003A76C5" w:rsidRPr="003A76C5">
          <w:pgSz w:w="16840" w:h="11907" w:orient="landscape" w:code="9"/>
          <w:pgMar w:top="1797" w:right="1134" w:bottom="1276" w:left="1134" w:header="720" w:footer="720" w:gutter="0"/>
          <w:cols w:space="720"/>
          <w:docGrid w:linePitch="360"/>
        </w:sectPr>
      </w:pPr>
    </w:p>
    <w:p w:rsidR="003A76C5" w:rsidRPr="003A76C5" w:rsidRDefault="003A76C5" w:rsidP="003A76C5">
      <w:pPr>
        <w:pageBreakBefore/>
        <w:suppressAutoHyphens/>
        <w:rPr>
          <w:rFonts w:eastAsia="Times New Roman"/>
          <w:color w:val="000000"/>
          <w:szCs w:val="20"/>
          <w:lang w:eastAsia="ar-SA"/>
        </w:rPr>
      </w:pPr>
      <w:r w:rsidRPr="003A76C5">
        <w:rPr>
          <w:rFonts w:eastAsia="Times New Roman"/>
          <w:color w:val="000000"/>
          <w:szCs w:val="20"/>
          <w:lang w:eastAsia="ar-SA"/>
        </w:rPr>
        <w:lastRenderedPageBreak/>
        <w:t>РАЗДЕЛ 2. СВЕДЕНИЯ О НОВИЗНЕ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Урожай 2014-2015годов.</w:t>
            </w:r>
          </w:p>
        </w:tc>
      </w:tr>
    </w:tbl>
    <w:p w:rsidR="003A76C5" w:rsidRPr="003A76C5" w:rsidRDefault="003A76C5" w:rsidP="003A76C5">
      <w:pPr>
        <w:suppressAutoHyphens/>
        <w:rPr>
          <w:rFonts w:eastAsia="Times New Roman"/>
          <w:color w:val="000000"/>
          <w:szCs w:val="20"/>
          <w:lang w:eastAsia="ar-SA"/>
        </w:rPr>
      </w:pPr>
    </w:p>
    <w:p w:rsidR="003A76C5" w:rsidRPr="003A76C5" w:rsidRDefault="003A76C5" w:rsidP="003A76C5">
      <w:pPr>
        <w:suppressAutoHyphens/>
        <w:outlineLvl w:val="0"/>
        <w:rPr>
          <w:rFonts w:eastAsia="Times New Roman"/>
          <w:color w:val="000000"/>
          <w:szCs w:val="20"/>
          <w:lang w:eastAsia="ar-SA"/>
        </w:rPr>
      </w:pPr>
      <w:r w:rsidRPr="003A76C5">
        <w:rPr>
          <w:rFonts w:eastAsia="Times New Roman"/>
          <w:color w:val="000000"/>
          <w:szCs w:val="20"/>
          <w:lang w:eastAsia="ar-SA"/>
        </w:rPr>
        <w:t>РАЗДЕЛ 3. ТРЕБОВАНИЯ К МАРКИРОВКЕ</w:t>
      </w:r>
    </w:p>
    <w:tbl>
      <w:tblPr>
        <w:tblW w:w="10062" w:type="dxa"/>
        <w:tblInd w:w="1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62"/>
      </w:tblGrid>
      <w:tr w:rsidR="003A76C5" w:rsidRPr="003A76C5" w:rsidTr="00DC7D8B">
        <w:tblPrEx>
          <w:tblCellMar>
            <w:top w:w="0" w:type="dxa"/>
            <w:bottom w:w="0" w:type="dxa"/>
          </w:tblCellMar>
        </w:tblPrEx>
        <w:trPr>
          <w:trHeight w:val="1380"/>
        </w:trPr>
        <w:tc>
          <w:tcPr>
            <w:tcW w:w="10062" w:type="dxa"/>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 xml:space="preserve">Маркировка должна быть  на русском языке с указанием наименования продукции, изготовителя, адреса изготовителя, даты изготовления, срока годности, условий хранения, веса нетто, пищевой ценности. Маркировка  грибов – по ГОСТ </w:t>
            </w:r>
            <w:proofErr w:type="gramStart"/>
            <w:r w:rsidRPr="003A76C5">
              <w:rPr>
                <w:rFonts w:eastAsia="Times New Roman"/>
                <w:szCs w:val="20"/>
                <w:lang w:eastAsia="ar-SA"/>
              </w:rPr>
              <w:t>Р</w:t>
            </w:r>
            <w:proofErr w:type="gramEnd"/>
            <w:r w:rsidRPr="003A76C5">
              <w:rPr>
                <w:rFonts w:eastAsia="Times New Roman"/>
                <w:szCs w:val="20"/>
                <w:lang w:eastAsia="ar-SA"/>
              </w:rPr>
              <w:t xml:space="preserve"> 51074, ГОСТ Р 51474, ГОСТ 14192. Маркировку наносят несмываемой, непахнущей, нетоксичной краской.</w:t>
            </w:r>
          </w:p>
        </w:tc>
      </w:tr>
    </w:tbl>
    <w:p w:rsidR="003A76C5" w:rsidRPr="003A76C5" w:rsidRDefault="003A76C5" w:rsidP="003A76C5">
      <w:pPr>
        <w:suppressAutoHyphens/>
        <w:outlineLvl w:val="0"/>
        <w:rPr>
          <w:rFonts w:eastAsia="Times New Roman"/>
          <w:color w:val="000000"/>
          <w:szCs w:val="20"/>
          <w:lang w:eastAsia="ar-SA"/>
        </w:rPr>
      </w:pPr>
    </w:p>
    <w:p w:rsidR="003A76C5" w:rsidRPr="003A76C5" w:rsidRDefault="003A76C5" w:rsidP="003A76C5">
      <w:pPr>
        <w:suppressAutoHyphens/>
        <w:outlineLvl w:val="0"/>
        <w:rPr>
          <w:rFonts w:eastAsia="Times New Roman"/>
          <w:color w:val="000000"/>
          <w:szCs w:val="20"/>
          <w:lang w:eastAsia="ar-SA"/>
        </w:rPr>
      </w:pPr>
      <w:r w:rsidRPr="003A76C5">
        <w:rPr>
          <w:rFonts w:eastAsia="Times New Roman"/>
          <w:color w:val="000000"/>
          <w:szCs w:val="20"/>
          <w:lang w:eastAsia="ar-SA"/>
        </w:rPr>
        <w:t>РАЗДЕЛ 4. ТРЕБОВАНИЯ К УПАКОВКЕ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3A76C5" w:rsidRPr="003A76C5" w:rsidTr="00DC7D8B">
        <w:tblPrEx>
          <w:tblCellMar>
            <w:top w:w="0" w:type="dxa"/>
            <w:bottom w:w="0" w:type="dxa"/>
          </w:tblCellMar>
        </w:tblPrEx>
        <w:trPr>
          <w:trHeight w:val="335"/>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snapToGrid w:val="0"/>
              <w:ind w:firstLine="96"/>
              <w:jc w:val="both"/>
              <w:rPr>
                <w:rFonts w:eastAsia="Times New Roman"/>
                <w:szCs w:val="20"/>
                <w:lang w:eastAsia="ar-SA"/>
              </w:rPr>
            </w:pPr>
            <w:r w:rsidRPr="003A76C5">
              <w:rPr>
                <w:rFonts w:eastAsia="Times New Roman"/>
                <w:szCs w:val="20"/>
                <w:lang w:eastAsia="ar-SA"/>
              </w:rPr>
              <w:t xml:space="preserve">Тара (сетки, мешки, ящики, пластиковые ведра) для упаковки овощей и фруктов должна быть целой, крепкой, сухой, чистой, не зараженной сельскохозяйственными вредителями, без посторонних запахов соответствовать ГОСТу (13359-73, 17812-71) и обеспечивать сохранность продукции от  загрязнения и порчи. Вес упаковки должен быть от 10кг., но не более 40кг. </w:t>
            </w:r>
          </w:p>
          <w:p w:rsidR="003A76C5" w:rsidRPr="003A76C5" w:rsidRDefault="003A76C5" w:rsidP="003A76C5">
            <w:pPr>
              <w:suppressAutoHyphens/>
              <w:snapToGrid w:val="0"/>
              <w:ind w:firstLine="96"/>
              <w:jc w:val="both"/>
              <w:rPr>
                <w:rFonts w:eastAsia="Times New Roman"/>
                <w:szCs w:val="20"/>
                <w:lang w:eastAsia="ar-SA"/>
              </w:rPr>
            </w:pPr>
            <w:r w:rsidRPr="003A76C5">
              <w:rPr>
                <w:rFonts w:eastAsia="Times New Roman"/>
                <w:szCs w:val="20"/>
                <w:lang w:eastAsia="ar-SA"/>
              </w:rPr>
              <w:t xml:space="preserve">Грибы должны быть упакованы таким образом, чтобы обеспечивалась их надлежащая сохранность и безопасность. </w:t>
            </w:r>
            <w:proofErr w:type="gramStart"/>
            <w:r w:rsidRPr="003A76C5">
              <w:rPr>
                <w:rFonts w:eastAsia="Times New Roman"/>
                <w:szCs w:val="20"/>
                <w:lang w:eastAsia="ar-SA"/>
              </w:rPr>
              <w:t xml:space="preserve">Материалы, используемые для упаковки грибов, а также чернила или клей, применяемые для нанесения текста или наклеивания этикеток, должны быть нетоксичными и обеспечивать при контакте с продукцией сохранение их качества и безопасности изготовления, срока годности, условий хранения, веса нетто, пищевой ценности.. ГОСТом рекомендовано использование упаковки с жесткими стенками из ударопрочного полистирола или пластмассовых ящиков массой до </w:t>
            </w:r>
            <w:smartTag w:uri="urn:schemas-microsoft-com:office:smarttags" w:element="metricconverter">
              <w:smartTagPr>
                <w:attr w:name="ProductID" w:val="3 кг"/>
              </w:smartTagPr>
              <w:r w:rsidRPr="003A76C5">
                <w:rPr>
                  <w:rFonts w:eastAsia="Times New Roman"/>
                  <w:szCs w:val="20"/>
                  <w:lang w:eastAsia="ar-SA"/>
                </w:rPr>
                <w:t>3 кг</w:t>
              </w:r>
            </w:smartTag>
            <w:r w:rsidRPr="003A76C5">
              <w:rPr>
                <w:rFonts w:eastAsia="Times New Roman"/>
                <w:szCs w:val="20"/>
                <w:lang w:eastAsia="ar-SA"/>
              </w:rPr>
              <w:t>.</w:t>
            </w:r>
            <w:proofErr w:type="gramEnd"/>
            <w:r w:rsidRPr="003A76C5">
              <w:rPr>
                <w:rFonts w:eastAsia="Times New Roman"/>
                <w:szCs w:val="20"/>
                <w:lang w:eastAsia="ar-SA"/>
              </w:rPr>
              <w:t xml:space="preserve"> Грибы должны укладываться достаточно плотно, компактно, но не быть сдавленными слоем высотой не более 15см. Свободная укладка приводит к трению при перемещении грибов, а чрезмерно плотная – к повреждению их от сдавливания. Оба вида повреждения приводят к изменению цвета и ухудшению грибов. Во избежание потери влаги ящики следует укрывать</w:t>
            </w:r>
            <w:r w:rsidRPr="003A76C5">
              <w:rPr>
                <w:rFonts w:eastAsia="Times New Roman"/>
                <w:color w:val="000000"/>
                <w:szCs w:val="20"/>
                <w:lang w:eastAsia="ar-SA"/>
              </w:rPr>
              <w:t xml:space="preserve"> </w:t>
            </w:r>
            <w:r w:rsidRPr="003A76C5">
              <w:rPr>
                <w:rFonts w:eastAsia="Times New Roman"/>
                <w:szCs w:val="20"/>
                <w:lang w:eastAsia="ar-SA"/>
              </w:rPr>
              <w:t xml:space="preserve">перфорированной или полистирольной растягивающейся пленкой. Масса нетто продукта в упаковочной единице должна соответствовать номинальной, указанной в маркировке продукта. </w:t>
            </w:r>
          </w:p>
        </w:tc>
      </w:tr>
    </w:tbl>
    <w:p w:rsidR="003A76C5" w:rsidRPr="003A76C5" w:rsidRDefault="003A76C5" w:rsidP="003A76C5">
      <w:pPr>
        <w:suppressAutoHyphens/>
        <w:rPr>
          <w:rFonts w:eastAsia="Times New Roman"/>
          <w:color w:val="000000"/>
          <w:szCs w:val="20"/>
          <w:lang w:eastAsia="ar-SA"/>
        </w:rPr>
      </w:pPr>
    </w:p>
    <w:p w:rsidR="003A76C5" w:rsidRPr="003A76C5" w:rsidRDefault="003A76C5" w:rsidP="003A76C5">
      <w:pPr>
        <w:suppressAutoHyphens/>
        <w:outlineLvl w:val="0"/>
        <w:rPr>
          <w:rFonts w:eastAsia="Times New Roman"/>
          <w:color w:val="000000"/>
          <w:szCs w:val="20"/>
          <w:lang w:eastAsia="ar-SA"/>
        </w:rPr>
      </w:pPr>
      <w:r w:rsidRPr="003A76C5">
        <w:rPr>
          <w:rFonts w:eastAsia="Times New Roman"/>
          <w:color w:val="000000"/>
          <w:szCs w:val="20"/>
          <w:lang w:eastAsia="ar-SA"/>
        </w:rPr>
        <w:t>РАЗДЕЛ 5. ТРЕБОВАНИЯ ПО ПРАВИЛАМ СДАЧИ И ПРИЕМКИ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rPr>
                <w:rFonts w:eastAsia="Times New Roman"/>
                <w:color w:val="000000"/>
                <w:szCs w:val="20"/>
                <w:lang w:eastAsia="ar-SA"/>
              </w:rPr>
            </w:pPr>
            <w:r w:rsidRPr="003A76C5">
              <w:rPr>
                <w:rFonts w:eastAsia="Times New Roman"/>
                <w:color w:val="000000"/>
                <w:szCs w:val="20"/>
                <w:lang w:eastAsia="ar-SA"/>
              </w:rPr>
              <w:t>Подраздел 5.1 Порядок сдачи и приемки</w:t>
            </w:r>
          </w:p>
        </w:tc>
      </w:tr>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Приемка товара осуществляется по товарной накладной </w:t>
            </w:r>
            <w:proofErr w:type="gramStart"/>
            <w:r w:rsidRPr="003A76C5">
              <w:rPr>
                <w:rFonts w:eastAsia="Times New Roman"/>
                <w:szCs w:val="20"/>
                <w:lang w:eastAsia="ar-SA"/>
              </w:rPr>
              <w:t>Поставщика</w:t>
            </w:r>
            <w:proofErr w:type="gramEnd"/>
            <w:r w:rsidRPr="003A76C5">
              <w:rPr>
                <w:rFonts w:eastAsia="Times New Roman"/>
                <w:szCs w:val="20"/>
                <w:lang w:eastAsia="ar-SA"/>
              </w:rPr>
              <w:t xml:space="preserve"> в которой указывается количество,  ассортимент и цена поставляемой продукции.  </w:t>
            </w:r>
            <w:proofErr w:type="gramStart"/>
            <w:r w:rsidRPr="003A76C5">
              <w:rPr>
                <w:rFonts w:eastAsia="Times New Roman"/>
                <w:szCs w:val="20"/>
                <w:lang w:eastAsia="ar-SA"/>
              </w:rPr>
              <w:t xml:space="preserve">Приемка товара осуществляется на территории Покупателя - </w:t>
            </w:r>
            <w:r w:rsidRPr="003A76C5">
              <w:rPr>
                <w:rFonts w:eastAsia="Times New Roman"/>
                <w:lang w:eastAsia="ar-SA"/>
              </w:rPr>
              <w:t>Калужская область, г. Обнинск, пл. Бондаренко,1, столовая №1</w:t>
            </w:r>
            <w:r w:rsidRPr="003A76C5">
              <w:rPr>
                <w:rFonts w:eastAsia="Times New Roman"/>
                <w:szCs w:val="20"/>
                <w:lang w:eastAsia="ar-SA"/>
              </w:rPr>
              <w:t>; ул. Пирогова 13 столовая «Здоровье»;</w:t>
            </w:r>
            <w:r w:rsidRPr="003A76C5">
              <w:rPr>
                <w:rFonts w:eastAsia="Times New Roman"/>
                <w:color w:val="000000"/>
                <w:szCs w:val="20"/>
                <w:lang w:eastAsia="ar-SA"/>
              </w:rPr>
              <w:t xml:space="preserve"> Пионерский проезд,23 санаторий - профилакторий</w:t>
            </w:r>
            <w:r w:rsidRPr="003A76C5">
              <w:rPr>
                <w:rFonts w:eastAsia="Times New Roman"/>
                <w:szCs w:val="20"/>
                <w:lang w:eastAsia="ar-SA"/>
              </w:rPr>
              <w:t>) с 08-00ч. до 13-00ч., по московскому времени, отдельными партиями на основании графика поставки.</w:t>
            </w:r>
            <w:proofErr w:type="gramEnd"/>
          </w:p>
        </w:tc>
      </w:tr>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rPr>
                <w:rFonts w:eastAsia="Times New Roman"/>
                <w:color w:val="000000"/>
                <w:szCs w:val="20"/>
                <w:lang w:eastAsia="ar-SA"/>
              </w:rPr>
            </w:pPr>
            <w:r w:rsidRPr="003A76C5">
              <w:rPr>
                <w:rFonts w:eastAsia="Times New Roman"/>
                <w:color w:val="000000"/>
                <w:szCs w:val="20"/>
                <w:lang w:eastAsia="ar-SA"/>
              </w:rPr>
              <w:t>Подраздел 5.2 Требования по передаче заказчику технических и иных документов при поставке товаров</w:t>
            </w:r>
          </w:p>
        </w:tc>
      </w:tr>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tabs>
                <w:tab w:val="left" w:pos="284"/>
                <w:tab w:val="center" w:pos="4677"/>
                <w:tab w:val="right" w:pos="9355"/>
              </w:tabs>
              <w:ind w:right="34"/>
              <w:jc w:val="both"/>
              <w:rPr>
                <w:rFonts w:eastAsia="Times New Roman"/>
                <w:color w:val="000000"/>
                <w:szCs w:val="28"/>
                <w:lang w:eastAsia="ru-RU"/>
              </w:rPr>
            </w:pPr>
            <w:r w:rsidRPr="003A76C5">
              <w:rPr>
                <w:rFonts w:eastAsia="Times New Roman"/>
                <w:color w:val="000000"/>
                <w:szCs w:val="28"/>
                <w:lang w:eastAsia="ru-RU"/>
              </w:rPr>
              <w:t xml:space="preserve">Поставщик предоставляет  покупателю товарную накладную, счет-фактуру, счет на оплату, сертификат соответствия, качественное удостоверение, ветеринарное свидетельство на каждую партию товара. В накладной обязательно прописывать вес Нетто и Брутто. Накладные должны быть отдельно на каждую точку доставки товара. </w:t>
            </w:r>
          </w:p>
        </w:tc>
      </w:tr>
    </w:tbl>
    <w:p w:rsidR="003A76C5" w:rsidRPr="003A76C5" w:rsidRDefault="003A76C5" w:rsidP="003A76C5">
      <w:pPr>
        <w:suppressAutoHyphens/>
        <w:rPr>
          <w:rFonts w:eastAsia="Times New Roman"/>
          <w:color w:val="000000"/>
          <w:szCs w:val="20"/>
          <w:lang w:eastAsia="ar-SA"/>
        </w:rPr>
      </w:pPr>
    </w:p>
    <w:p w:rsidR="003A76C5" w:rsidRPr="003A76C5" w:rsidRDefault="003A76C5" w:rsidP="003A76C5">
      <w:pPr>
        <w:suppressAutoHyphens/>
        <w:outlineLvl w:val="0"/>
        <w:rPr>
          <w:rFonts w:eastAsia="Times New Roman"/>
          <w:color w:val="000000"/>
          <w:szCs w:val="20"/>
          <w:lang w:eastAsia="ar-SA"/>
        </w:rPr>
      </w:pPr>
      <w:r w:rsidRPr="003A76C5">
        <w:rPr>
          <w:rFonts w:eastAsia="Times New Roman"/>
          <w:color w:val="000000"/>
          <w:szCs w:val="20"/>
          <w:lang w:eastAsia="ar-SA"/>
        </w:rPr>
        <w:t>РАЗДЕЛ 6. ТРЕБОВАНИЯ К ТРАНСПОРТИРОВАНИЮ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ind w:firstLine="34"/>
              <w:jc w:val="both"/>
              <w:rPr>
                <w:rFonts w:eastAsia="Times New Roman"/>
                <w:i/>
                <w:color w:val="000000"/>
                <w:szCs w:val="20"/>
                <w:lang w:eastAsia="ar-SA"/>
              </w:rPr>
            </w:pPr>
            <w:r w:rsidRPr="003A76C5">
              <w:rPr>
                <w:rFonts w:eastAsia="Times New Roman"/>
                <w:color w:val="000000"/>
                <w:szCs w:val="20"/>
                <w:lang w:eastAsia="ar-SA"/>
              </w:rPr>
              <w:t xml:space="preserve">Доставка товара производится транспортом Поставщика на склад Покупателя по адресу: </w:t>
            </w:r>
            <w:proofErr w:type="gramStart"/>
            <w:r w:rsidRPr="003A76C5">
              <w:rPr>
                <w:rFonts w:eastAsia="Times New Roman"/>
                <w:lang w:eastAsia="ar-SA"/>
              </w:rPr>
              <w:t>Калужская область, г. Обнинск, пл. Бондаренко,1, столовая №1</w:t>
            </w:r>
            <w:r w:rsidRPr="003A76C5">
              <w:rPr>
                <w:rFonts w:eastAsia="Times New Roman"/>
                <w:szCs w:val="20"/>
                <w:lang w:eastAsia="ar-SA"/>
              </w:rPr>
              <w:t>; ул. Пирогова 13 столовая «Здоровье»;</w:t>
            </w:r>
            <w:r w:rsidRPr="003A76C5">
              <w:rPr>
                <w:rFonts w:eastAsia="Times New Roman"/>
                <w:color w:val="000000"/>
                <w:szCs w:val="20"/>
                <w:lang w:eastAsia="ar-SA"/>
              </w:rPr>
              <w:t xml:space="preserve"> Пионерский проезд,23 санаторий - профилакторий.</w:t>
            </w:r>
            <w:proofErr w:type="gramEnd"/>
            <w:r w:rsidRPr="003A76C5">
              <w:rPr>
                <w:rFonts w:eastAsia="Times New Roman"/>
                <w:color w:val="000000"/>
                <w:szCs w:val="20"/>
                <w:lang w:eastAsia="ar-SA"/>
              </w:rPr>
              <w:t xml:space="preserve"> Транспортирование пищевых продуктов должно осуществляться специальным, чистым</w:t>
            </w:r>
            <w:r w:rsidRPr="003A76C5">
              <w:rPr>
                <w:rFonts w:eastAsia="Times New Roman"/>
                <w:szCs w:val="20"/>
                <w:lang w:eastAsia="ar-SA"/>
              </w:rPr>
              <w:t xml:space="preserve">, сухим, без постороннего запаха, не зараженных вредителями транспортных </w:t>
            </w:r>
            <w:proofErr w:type="gramStart"/>
            <w:r w:rsidRPr="003A76C5">
              <w:rPr>
                <w:rFonts w:eastAsia="Times New Roman"/>
                <w:szCs w:val="20"/>
                <w:lang w:eastAsia="ar-SA"/>
              </w:rPr>
              <w:t>средствах</w:t>
            </w:r>
            <w:proofErr w:type="gramEnd"/>
            <w:r w:rsidRPr="003A76C5">
              <w:rPr>
                <w:rFonts w:eastAsia="Times New Roman"/>
                <w:szCs w:val="20"/>
                <w:lang w:eastAsia="ar-SA"/>
              </w:rPr>
              <w:t xml:space="preserve"> в соответствии с правилами перевозок </w:t>
            </w:r>
            <w:r w:rsidRPr="003A76C5">
              <w:rPr>
                <w:rFonts w:eastAsia="Times New Roman"/>
                <w:szCs w:val="20"/>
                <w:lang w:eastAsia="ar-SA"/>
              </w:rPr>
              <w:lastRenderedPageBreak/>
              <w:t>скоропортящихся грузов.</w:t>
            </w:r>
            <w:r w:rsidRPr="003A76C5">
              <w:rPr>
                <w:rFonts w:eastAsia="Times New Roman"/>
                <w:color w:val="000000"/>
                <w:szCs w:val="20"/>
                <w:lang w:eastAsia="ar-SA"/>
              </w:rPr>
              <w:t xml:space="preserve"> Транспортом, на который в установленном порядке должен быть выдан санитарный паспорт. Кузов автотранспорта должен быть изнутри оббит </w:t>
            </w:r>
            <w:proofErr w:type="gramStart"/>
            <w:r w:rsidRPr="003A76C5">
              <w:rPr>
                <w:rFonts w:eastAsia="Times New Roman"/>
                <w:color w:val="000000"/>
                <w:szCs w:val="20"/>
                <w:lang w:eastAsia="ar-SA"/>
              </w:rPr>
              <w:t>материалом</w:t>
            </w:r>
            <w:proofErr w:type="gramEnd"/>
            <w:r w:rsidRPr="003A76C5">
              <w:rPr>
                <w:rFonts w:eastAsia="Times New Roman"/>
                <w:color w:val="000000"/>
                <w:szCs w:val="20"/>
                <w:lang w:eastAsia="ar-SA"/>
              </w:rPr>
              <w:t xml:space="preserve"> легко поддающимся санитарной обработке.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3A76C5">
              <w:rPr>
                <w:rFonts w:eastAsia="Times New Roman"/>
                <w:i/>
                <w:color w:val="000000"/>
                <w:szCs w:val="20"/>
                <w:lang w:eastAsia="ar-SA"/>
              </w:rPr>
              <w:t xml:space="preserve"> </w:t>
            </w:r>
          </w:p>
        </w:tc>
      </w:tr>
    </w:tbl>
    <w:p w:rsidR="003A76C5" w:rsidRPr="003A76C5" w:rsidRDefault="003A76C5" w:rsidP="003A76C5">
      <w:pPr>
        <w:suppressAutoHyphens/>
        <w:outlineLvl w:val="0"/>
        <w:rPr>
          <w:rFonts w:eastAsia="Times New Roman"/>
          <w:color w:val="000000"/>
          <w:szCs w:val="20"/>
          <w:lang w:eastAsia="ar-SA"/>
        </w:rPr>
      </w:pPr>
    </w:p>
    <w:p w:rsidR="003A76C5" w:rsidRPr="003A76C5" w:rsidRDefault="003A76C5" w:rsidP="003A76C5">
      <w:pPr>
        <w:suppressAutoHyphens/>
        <w:outlineLvl w:val="0"/>
        <w:rPr>
          <w:rFonts w:eastAsia="Times New Roman"/>
          <w:color w:val="000000"/>
          <w:szCs w:val="20"/>
          <w:lang w:eastAsia="ar-SA"/>
        </w:rPr>
      </w:pPr>
      <w:r w:rsidRPr="003A76C5">
        <w:rPr>
          <w:rFonts w:eastAsia="Times New Roman"/>
          <w:color w:val="000000"/>
          <w:szCs w:val="20"/>
          <w:lang w:eastAsia="ar-SA"/>
        </w:rPr>
        <w:t>РАЗДЕЛ 7. ТРЕБОВАНИЯ К ХРАНЕНИЮ</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i/>
                <w:color w:val="000000"/>
                <w:szCs w:val="20"/>
                <w:lang w:eastAsia="ar-SA"/>
              </w:rPr>
            </w:pPr>
            <w:r w:rsidRPr="003A76C5">
              <w:rPr>
                <w:rFonts w:eastAsia="Times New Roman"/>
                <w:color w:val="000000"/>
                <w:szCs w:val="20"/>
                <w:lang w:eastAsia="ar-SA"/>
              </w:rPr>
              <w:t>Овощи и фрукты должны храниться в сухом чистом помещении при температуре не выше +10 и не ниже +2.</w:t>
            </w:r>
            <w:r w:rsidRPr="003A76C5">
              <w:rPr>
                <w:rFonts w:eastAsia="Times New Roman"/>
                <w:szCs w:val="20"/>
                <w:lang w:eastAsia="ar-SA"/>
              </w:rPr>
              <w:t xml:space="preserve"> Шампиньоны должны храниться 4-5 суток при температуре от 0 до 2 град, 2-3 суток – при температуре 5 град. с момента сбора.</w:t>
            </w:r>
          </w:p>
        </w:tc>
      </w:tr>
    </w:tbl>
    <w:p w:rsidR="003A76C5" w:rsidRPr="003A76C5" w:rsidRDefault="003A76C5" w:rsidP="003A76C5">
      <w:pPr>
        <w:suppressAutoHyphens/>
        <w:rPr>
          <w:rFonts w:eastAsia="Times New Roman"/>
          <w:color w:val="000000"/>
          <w:szCs w:val="20"/>
          <w:lang w:eastAsia="ar-SA"/>
        </w:rPr>
      </w:pPr>
    </w:p>
    <w:p w:rsidR="003A76C5" w:rsidRPr="003A76C5" w:rsidRDefault="003A76C5" w:rsidP="003A76C5">
      <w:pPr>
        <w:suppressAutoHyphens/>
        <w:outlineLvl w:val="0"/>
        <w:rPr>
          <w:rFonts w:eastAsia="Times New Roman"/>
          <w:color w:val="000000"/>
          <w:szCs w:val="20"/>
          <w:lang w:eastAsia="ar-SA"/>
        </w:rPr>
      </w:pPr>
      <w:r w:rsidRPr="003A76C5">
        <w:rPr>
          <w:rFonts w:eastAsia="Times New Roman"/>
          <w:color w:val="000000"/>
          <w:szCs w:val="20"/>
          <w:lang w:eastAsia="ar-SA"/>
        </w:rPr>
        <w:t>РАЗДЕЛ 9. ЭКОЛОГИЧЕСКИЕ ТРЕБОВАНИЯ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szCs w:val="20"/>
                <w:lang w:eastAsia="ar-SA"/>
              </w:rPr>
              <w:t>Содержание токсичных элементов, пестицидов, радионуклидов в овощах, фруктах, ягодах, зелени, свежих грибах не должно превышать допустимые уровни, установленные нормативными правовыми актами Российской Федерации.</w:t>
            </w:r>
          </w:p>
        </w:tc>
      </w:tr>
    </w:tbl>
    <w:p w:rsidR="003A76C5" w:rsidRPr="003A76C5" w:rsidRDefault="003A76C5" w:rsidP="003A76C5">
      <w:pPr>
        <w:suppressAutoHyphens/>
        <w:rPr>
          <w:rFonts w:eastAsia="Times New Roman"/>
          <w:color w:val="000000"/>
          <w:szCs w:val="20"/>
          <w:lang w:eastAsia="ar-SA"/>
        </w:rPr>
      </w:pPr>
    </w:p>
    <w:p w:rsidR="003A76C5" w:rsidRPr="003A76C5" w:rsidRDefault="003A76C5" w:rsidP="003A76C5">
      <w:pPr>
        <w:suppressAutoHyphens/>
        <w:outlineLvl w:val="0"/>
        <w:rPr>
          <w:rFonts w:eastAsia="Times New Roman"/>
          <w:color w:val="000000"/>
          <w:szCs w:val="20"/>
          <w:lang w:eastAsia="ar-SA"/>
        </w:rPr>
      </w:pPr>
      <w:r w:rsidRPr="003A76C5">
        <w:rPr>
          <w:rFonts w:eastAsia="Times New Roman"/>
          <w:color w:val="000000"/>
          <w:szCs w:val="20"/>
          <w:lang w:eastAsia="ar-SA"/>
        </w:rPr>
        <w:t>РАЗДЕЛ 10. ТРЕБОВАНИЯ ПО БЕЗОПАСНОСТИ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ФЗ от 02 января 2000года </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 xml:space="preserve">29-ФЗ </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«О качестве и безопасности пищевых продуктов»</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Санитарно-эпидемиологические правила СанПиН 2.3.6.959-00</w:t>
            </w:r>
          </w:p>
        </w:tc>
      </w:tr>
    </w:tbl>
    <w:p w:rsidR="003A76C5" w:rsidRPr="003A76C5" w:rsidRDefault="003A76C5" w:rsidP="003A76C5">
      <w:pPr>
        <w:suppressAutoHyphens/>
        <w:rPr>
          <w:rFonts w:eastAsia="Times New Roman"/>
          <w:color w:val="000000"/>
          <w:szCs w:val="20"/>
          <w:lang w:eastAsia="ar-SA"/>
        </w:rPr>
      </w:pPr>
    </w:p>
    <w:p w:rsidR="003A76C5" w:rsidRPr="003A76C5" w:rsidRDefault="003A76C5" w:rsidP="003A76C5">
      <w:pPr>
        <w:suppressAutoHyphens/>
        <w:outlineLvl w:val="0"/>
        <w:rPr>
          <w:rFonts w:eastAsia="Times New Roman"/>
          <w:color w:val="000000"/>
          <w:szCs w:val="20"/>
          <w:lang w:eastAsia="ar-SA"/>
        </w:rPr>
      </w:pPr>
      <w:r w:rsidRPr="003A76C5">
        <w:rPr>
          <w:rFonts w:eastAsia="Times New Roman"/>
          <w:color w:val="000000"/>
          <w:szCs w:val="20"/>
          <w:lang w:eastAsia="ar-SA"/>
        </w:rPr>
        <w:t>РАЗДЕЛ 11. ТРЕБОВАНИЯ К КАЧЕСТВУ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bottom w:val="single" w:sz="4" w:space="0" w:color="auto"/>
              <w:right w:val="single" w:sz="4" w:space="0" w:color="auto"/>
            </w:tcBorders>
          </w:tcPr>
          <w:p w:rsidR="003A76C5" w:rsidRPr="003A76C5" w:rsidRDefault="003A76C5" w:rsidP="003A76C5">
            <w:pPr>
              <w:suppressAutoHyphens/>
              <w:jc w:val="both"/>
              <w:rPr>
                <w:rFonts w:eastAsia="Times New Roman"/>
                <w:szCs w:val="20"/>
                <w:lang w:eastAsia="ar-SA"/>
              </w:rPr>
            </w:pPr>
            <w:r w:rsidRPr="003A76C5">
              <w:rPr>
                <w:rFonts w:eastAsia="Times New Roman"/>
                <w:color w:val="000000"/>
                <w:szCs w:val="20"/>
                <w:lang w:eastAsia="ar-SA"/>
              </w:rPr>
              <w:t>Корнеплоды и плоды должны быть целыми, свежими, сухими, чистыми, не треснувшими, без повреждений сельскохозяйственными вредителями, без гнили, без заболеваний, однородными по окраске для каждого ботанического вида.</w:t>
            </w:r>
          </w:p>
          <w:p w:rsidR="003A76C5" w:rsidRPr="003A76C5" w:rsidRDefault="003A76C5" w:rsidP="003A76C5">
            <w:pPr>
              <w:suppressAutoHyphens/>
              <w:jc w:val="both"/>
              <w:rPr>
                <w:rFonts w:eastAsia="Times New Roman"/>
                <w:szCs w:val="20"/>
                <w:lang w:eastAsia="ar-SA"/>
              </w:rPr>
            </w:pPr>
            <w:r w:rsidRPr="003A76C5">
              <w:rPr>
                <w:rFonts w:eastAsia="Times New Roman"/>
                <w:szCs w:val="20"/>
                <w:lang w:eastAsia="ar-SA"/>
              </w:rPr>
              <w:t>Овощи и фрукты должны быть урожая 2014-2015гг.</w:t>
            </w:r>
            <w:r w:rsidRPr="003A76C5">
              <w:rPr>
                <w:rFonts w:eastAsia="Times New Roman"/>
                <w:b/>
                <w:szCs w:val="20"/>
                <w:lang w:eastAsia="ar-SA"/>
              </w:rPr>
              <w:t xml:space="preserve"> </w:t>
            </w:r>
            <w:r w:rsidRPr="003A76C5">
              <w:rPr>
                <w:rFonts w:eastAsia="Times New Roman"/>
                <w:szCs w:val="20"/>
                <w:lang w:eastAsia="ar-SA"/>
              </w:rPr>
              <w:t>По микробиологическим показателям, содержанию токсических элементов, антибиотиков, пестицидов, радионуклидов овощи и фрукты должны соответствовать требованиям допустимых уровней, установленных нормативными правовыми актами РФ.</w:t>
            </w:r>
          </w:p>
          <w:p w:rsidR="003A76C5" w:rsidRPr="003A76C5" w:rsidRDefault="003A76C5" w:rsidP="003A76C5">
            <w:pPr>
              <w:suppressAutoHyphens/>
              <w:autoSpaceDE w:val="0"/>
              <w:autoSpaceDN w:val="0"/>
              <w:adjustRightInd w:val="0"/>
              <w:jc w:val="both"/>
              <w:rPr>
                <w:rFonts w:eastAsia="Times New Roman"/>
                <w:szCs w:val="20"/>
                <w:lang w:eastAsia="ar-SA"/>
              </w:rPr>
            </w:pPr>
            <w:r w:rsidRPr="003A76C5">
              <w:rPr>
                <w:rFonts w:eastAsia="Times New Roman"/>
                <w:szCs w:val="20"/>
                <w:lang w:eastAsia="ar-SA"/>
              </w:rPr>
              <w:t xml:space="preserve">Поставщик </w:t>
            </w:r>
            <w:proofErr w:type="gramStart"/>
            <w:r w:rsidRPr="003A76C5">
              <w:rPr>
                <w:rFonts w:eastAsia="Times New Roman"/>
                <w:szCs w:val="20"/>
                <w:lang w:eastAsia="ar-SA"/>
              </w:rPr>
              <w:t>предоставляет подтверждающие документы</w:t>
            </w:r>
            <w:proofErr w:type="gramEnd"/>
            <w:r w:rsidRPr="003A76C5">
              <w:rPr>
                <w:rFonts w:eastAsia="Times New Roman"/>
                <w:szCs w:val="20"/>
                <w:lang w:eastAsia="ar-SA"/>
              </w:rPr>
              <w:t xml:space="preserve"> соответствия качества продукции: сертификат (декларация) соответствия, качественное удостоверение, заверенные надлежащим образом, на каждую партию товара.</w:t>
            </w:r>
          </w:p>
        </w:tc>
      </w:tr>
    </w:tbl>
    <w:p w:rsidR="003A76C5" w:rsidRPr="003A76C5" w:rsidRDefault="003A76C5" w:rsidP="003A76C5">
      <w:pPr>
        <w:suppressAutoHyphens/>
        <w:rPr>
          <w:rFonts w:eastAsia="Times New Roman"/>
          <w:color w:val="000000"/>
          <w:szCs w:val="20"/>
          <w:lang w:eastAsia="ar-SA"/>
        </w:rPr>
      </w:pPr>
    </w:p>
    <w:p w:rsidR="003A76C5" w:rsidRPr="003A76C5" w:rsidRDefault="003A76C5" w:rsidP="003A76C5">
      <w:pPr>
        <w:suppressAutoHyphens/>
        <w:rPr>
          <w:rFonts w:eastAsia="Times New Roman"/>
          <w:color w:val="000000"/>
          <w:szCs w:val="20"/>
          <w:lang w:eastAsia="ar-SA"/>
        </w:rPr>
      </w:pPr>
      <w:r w:rsidRPr="003A76C5">
        <w:rPr>
          <w:rFonts w:eastAsia="Times New Roman"/>
          <w:color w:val="000000"/>
          <w:sz w:val="26"/>
          <w:szCs w:val="20"/>
          <w:lang w:eastAsia="ar-SA"/>
        </w:rPr>
        <w:t>РАЗДЕЛ 12. ТЕХНИЧЕСКОЕ СОПРОВОЖДЕНИЕ ГРУПП ТОВАРОВ, ЗА ИСКЛЮЧЕНИЕМ НЕСТАНДАРТНОГО ОБОРУДОВАНИЯ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65"/>
      </w:tblGrid>
      <w:tr w:rsidR="003A76C5" w:rsidRPr="003A76C5" w:rsidTr="00DC7D8B">
        <w:tblPrEx>
          <w:tblCellMar>
            <w:top w:w="0" w:type="dxa"/>
            <w:bottom w:w="0" w:type="dxa"/>
          </w:tblCellMar>
        </w:tblPrEx>
        <w:trPr>
          <w:trHeight w:val="399"/>
        </w:trPr>
        <w:tc>
          <w:tcPr>
            <w:tcW w:w="10065" w:type="dxa"/>
            <w:tcBorders>
              <w:top w:val="single" w:sz="4" w:space="0" w:color="auto"/>
              <w:left w:val="single" w:sz="4" w:space="0" w:color="auto"/>
              <w:right w:val="single" w:sz="4" w:space="0" w:color="auto"/>
            </w:tcBorders>
          </w:tcPr>
          <w:p w:rsidR="003A76C5" w:rsidRPr="003A76C5" w:rsidRDefault="003A76C5" w:rsidP="003A76C5">
            <w:pPr>
              <w:suppressAutoHyphens/>
              <w:jc w:val="both"/>
              <w:rPr>
                <w:rFonts w:eastAsia="Times New Roman"/>
                <w:color w:val="000000"/>
                <w:szCs w:val="20"/>
                <w:lang w:eastAsia="ar-SA"/>
              </w:rPr>
            </w:pPr>
            <w:r w:rsidRPr="003A76C5">
              <w:rPr>
                <w:rFonts w:eastAsia="Times New Roman"/>
                <w:color w:val="000000"/>
                <w:szCs w:val="20"/>
                <w:lang w:eastAsia="ar-SA"/>
              </w:rPr>
              <w:t>Сертификат (декларация) соответствия, качественное удостоверение.</w:t>
            </w:r>
          </w:p>
        </w:tc>
      </w:tr>
    </w:tbl>
    <w:p w:rsidR="003A76C5" w:rsidRPr="003A76C5" w:rsidRDefault="003A76C5" w:rsidP="003A76C5">
      <w:pPr>
        <w:suppressAutoHyphens/>
        <w:rPr>
          <w:rFonts w:eastAsia="Times New Roman"/>
          <w:color w:val="000000"/>
          <w:szCs w:val="20"/>
          <w:lang w:eastAsia="ar-SA"/>
        </w:rPr>
      </w:pPr>
    </w:p>
    <w:p w:rsidR="003A76C5" w:rsidRPr="003A76C5" w:rsidRDefault="003A76C5" w:rsidP="003A76C5">
      <w:pPr>
        <w:suppressAutoHyphens/>
        <w:ind w:firstLine="567"/>
        <w:jc w:val="both"/>
        <w:rPr>
          <w:rFonts w:eastAsia="Times New Roman"/>
          <w:color w:val="000000"/>
          <w:lang w:eastAsia="ar-SA"/>
        </w:rPr>
      </w:pPr>
    </w:p>
    <w:p w:rsidR="003A76C5" w:rsidRPr="003A76C5" w:rsidRDefault="003A76C5" w:rsidP="003A76C5">
      <w:pPr>
        <w:suppressAutoHyphens/>
        <w:rPr>
          <w:rFonts w:eastAsia="Times New Roman"/>
          <w:color w:val="000000"/>
          <w:lang w:eastAsia="ar-SA"/>
        </w:rPr>
      </w:pPr>
    </w:p>
    <w:p w:rsidR="003A76C5" w:rsidRPr="003A76C5" w:rsidRDefault="003A76C5" w:rsidP="003A76C5">
      <w:pPr>
        <w:suppressAutoHyphens/>
        <w:jc w:val="left"/>
        <w:outlineLvl w:val="0"/>
        <w:rPr>
          <w:rFonts w:eastAsia="Times New Roman"/>
          <w:lang w:eastAsia="ru-RU"/>
        </w:rPr>
      </w:pPr>
      <w:r w:rsidRPr="003A76C5">
        <w:rPr>
          <w:rFonts w:eastAsia="Times New Roman"/>
          <w:b/>
          <w:lang w:eastAsia="ru-RU"/>
        </w:rPr>
        <w:t>Контактное лицо</w:t>
      </w:r>
      <w:r w:rsidRPr="003A76C5">
        <w:rPr>
          <w:rFonts w:eastAsia="Times New Roman"/>
          <w:lang w:eastAsia="ru-RU"/>
        </w:rPr>
        <w:t xml:space="preserve">: </w:t>
      </w:r>
      <w:proofErr w:type="spellStart"/>
      <w:r w:rsidRPr="003A76C5">
        <w:rPr>
          <w:rFonts w:eastAsia="Times New Roman"/>
          <w:bCs/>
          <w:color w:val="000000"/>
          <w:lang w:eastAsia="ar-SA"/>
        </w:rPr>
        <w:t>Гирько</w:t>
      </w:r>
      <w:proofErr w:type="spellEnd"/>
      <w:r w:rsidRPr="003A76C5">
        <w:rPr>
          <w:rFonts w:eastAsia="Times New Roman"/>
          <w:bCs/>
          <w:color w:val="000000"/>
          <w:lang w:eastAsia="ar-SA"/>
        </w:rPr>
        <w:t xml:space="preserve"> Юлия Юрьевна</w:t>
      </w:r>
      <w:r w:rsidRPr="003A76C5">
        <w:rPr>
          <w:rFonts w:eastAsia="Times New Roman"/>
          <w:lang w:eastAsia="ar-SA"/>
        </w:rPr>
        <w:t>, (48439) 9-83-99.</w:t>
      </w:r>
    </w:p>
    <w:p w:rsidR="008E3C0C" w:rsidRDefault="008E3C0C">
      <w:bookmarkStart w:id="0" w:name="_GoBack"/>
      <w:bookmarkEnd w:id="0"/>
    </w:p>
    <w:sectPr w:rsidR="008E3C0C" w:rsidSect="00987629">
      <w:headerReference w:type="default" r:id="rId7"/>
      <w:footerReference w:type="even" r:id="rId8"/>
      <w:footerReference w:type="default" r:id="rId9"/>
      <w:pgSz w:w="11906" w:h="16838"/>
      <w:pgMar w:top="1134" w:right="707" w:bottom="1134" w:left="992" w:header="709" w:footer="709"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B09" w:rsidRDefault="003A76C5" w:rsidP="00124C1B">
    <w:pPr>
      <w:pStyle w:val="a5"/>
      <w:jc w:val="right"/>
    </w:pPr>
    <w:r>
      <w:fldChar w:fldCharType="begin"/>
    </w:r>
    <w:r>
      <w:instrText xml:space="preserve"> PAGE   \* MERGEFORMAT </w:instrText>
    </w:r>
    <w:r>
      <w:fldChar w:fldCharType="separate"/>
    </w:r>
    <w:r>
      <w:rPr>
        <w:noProof/>
      </w:rPr>
      <w:t>2</w:t>
    </w:r>
    <w:r>
      <w:rPr>
        <w:noProof/>
      </w:rPr>
      <w:fldChar w:fldCharType="end"/>
    </w:r>
  </w:p>
  <w:p w:rsidR="00CA2B09" w:rsidRDefault="003A76C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B09" w:rsidRDefault="003A76C5" w:rsidP="00124C1B">
    <w:pPr>
      <w:pStyle w:val="a5"/>
      <w:jc w:val="right"/>
    </w:pPr>
    <w:r>
      <w:fldChar w:fldCharType="begin"/>
    </w:r>
    <w:r>
      <w:instrText xml:space="preserve"> PAGE   \* MERGEFORMAT </w:instrText>
    </w:r>
    <w:r>
      <w:fldChar w:fldCharType="separate"/>
    </w:r>
    <w:r>
      <w:rPr>
        <w:noProof/>
      </w:rPr>
      <w:t>1</w:t>
    </w:r>
    <w:r>
      <w:rPr>
        <w:noProof/>
      </w:rPr>
      <w:fldChar w:fldCharType="end"/>
    </w:r>
  </w:p>
  <w:p w:rsidR="00CA2B09" w:rsidRDefault="003A76C5">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B09" w:rsidRDefault="003A76C5" w:rsidP="009F1D5A">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CA2B09" w:rsidRDefault="003A76C5" w:rsidP="003339CE">
    <w:pPr>
      <w:pStyle w:val="a5"/>
      <w:ind w:right="360"/>
    </w:pPr>
  </w:p>
  <w:p w:rsidR="00CA2B09" w:rsidRDefault="003A76C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C1B" w:rsidRDefault="003A76C5">
    <w:pPr>
      <w:pStyle w:val="a5"/>
      <w:jc w:val="right"/>
    </w:pPr>
    <w:r>
      <w:fldChar w:fldCharType="begin"/>
    </w:r>
    <w:r>
      <w:instrText>PAGE   \* MERGEFORMAT</w:instrText>
    </w:r>
    <w:r>
      <w:fldChar w:fldCharType="separate"/>
    </w:r>
    <w:r>
      <w:rPr>
        <w:noProof/>
      </w:rPr>
      <w:t>15</w:t>
    </w:r>
    <w:r>
      <w:fldChar w:fldCharType="end"/>
    </w:r>
  </w:p>
  <w:p w:rsidR="00CA2B09" w:rsidRDefault="003A76C5"/>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B09" w:rsidRDefault="003A76C5">
    <w:pPr>
      <w:pStyle w:val="a3"/>
    </w:pPr>
  </w:p>
  <w:p w:rsidR="00CA2B09" w:rsidRDefault="003A76C5"/>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63FC"/>
    <w:rsid w:val="003A76C5"/>
    <w:rsid w:val="003C63FC"/>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A76C5"/>
    <w:pPr>
      <w:tabs>
        <w:tab w:val="center" w:pos="4677"/>
        <w:tab w:val="right" w:pos="9355"/>
      </w:tabs>
    </w:pPr>
  </w:style>
  <w:style w:type="character" w:customStyle="1" w:styleId="a4">
    <w:name w:val="Верхний колонтитул Знак"/>
    <w:basedOn w:val="a0"/>
    <w:link w:val="a3"/>
    <w:uiPriority w:val="99"/>
    <w:semiHidden/>
    <w:rsid w:val="003A76C5"/>
  </w:style>
  <w:style w:type="paragraph" w:styleId="a5">
    <w:name w:val="footer"/>
    <w:basedOn w:val="a"/>
    <w:link w:val="1"/>
    <w:uiPriority w:val="99"/>
    <w:rsid w:val="003A76C5"/>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3A76C5"/>
  </w:style>
  <w:style w:type="character" w:styleId="a7">
    <w:name w:val="page number"/>
    <w:basedOn w:val="a0"/>
    <w:rsid w:val="003A76C5"/>
  </w:style>
  <w:style w:type="character" w:customStyle="1" w:styleId="1">
    <w:name w:val="Нижний колонтитул Знак1"/>
    <w:link w:val="a5"/>
    <w:uiPriority w:val="99"/>
    <w:locked/>
    <w:rsid w:val="003A76C5"/>
    <w:rPr>
      <w:rFonts w:ascii="Arial" w:eastAsia="Times New Roman" w:hAnsi="Arial"/>
      <w:szCs w:val="20"/>
      <w:lang w:eastAsia="ar-SA"/>
    </w:rPr>
  </w:style>
  <w:style w:type="paragraph" w:customStyle="1" w:styleId="111">
    <w:name w:val=" Знак Знак1 Знак Знак1 Знак Знак1"/>
    <w:basedOn w:val="a"/>
    <w:rsid w:val="003A76C5"/>
    <w:pPr>
      <w:spacing w:after="160" w:line="240" w:lineRule="exact"/>
      <w:jc w:val="left"/>
    </w:pPr>
    <w:rPr>
      <w:rFonts w:ascii="Verdana" w:eastAsia="Times New Roman" w:hAnsi="Verdan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A76C5"/>
    <w:pPr>
      <w:tabs>
        <w:tab w:val="center" w:pos="4677"/>
        <w:tab w:val="right" w:pos="9355"/>
      </w:tabs>
    </w:pPr>
  </w:style>
  <w:style w:type="character" w:customStyle="1" w:styleId="a4">
    <w:name w:val="Верхний колонтитул Знак"/>
    <w:basedOn w:val="a0"/>
    <w:link w:val="a3"/>
    <w:uiPriority w:val="99"/>
    <w:semiHidden/>
    <w:rsid w:val="003A76C5"/>
  </w:style>
  <w:style w:type="paragraph" w:styleId="a5">
    <w:name w:val="footer"/>
    <w:basedOn w:val="a"/>
    <w:link w:val="1"/>
    <w:uiPriority w:val="99"/>
    <w:rsid w:val="003A76C5"/>
    <w:pPr>
      <w:tabs>
        <w:tab w:val="center" w:pos="4677"/>
        <w:tab w:val="right" w:pos="9355"/>
      </w:tabs>
      <w:suppressAutoHyphens/>
      <w:jc w:val="left"/>
    </w:pPr>
    <w:rPr>
      <w:rFonts w:ascii="Arial" w:eastAsia="Times New Roman" w:hAnsi="Arial"/>
      <w:szCs w:val="20"/>
      <w:lang w:eastAsia="ar-SA"/>
    </w:rPr>
  </w:style>
  <w:style w:type="character" w:customStyle="1" w:styleId="a6">
    <w:name w:val="Нижний колонтитул Знак"/>
    <w:basedOn w:val="a0"/>
    <w:uiPriority w:val="99"/>
    <w:semiHidden/>
    <w:rsid w:val="003A76C5"/>
  </w:style>
  <w:style w:type="character" w:styleId="a7">
    <w:name w:val="page number"/>
    <w:basedOn w:val="a0"/>
    <w:rsid w:val="003A76C5"/>
  </w:style>
  <w:style w:type="character" w:customStyle="1" w:styleId="1">
    <w:name w:val="Нижний колонтитул Знак1"/>
    <w:link w:val="a5"/>
    <w:uiPriority w:val="99"/>
    <w:locked/>
    <w:rsid w:val="003A76C5"/>
    <w:rPr>
      <w:rFonts w:ascii="Arial" w:eastAsia="Times New Roman" w:hAnsi="Arial"/>
      <w:szCs w:val="20"/>
      <w:lang w:eastAsia="ar-SA"/>
    </w:rPr>
  </w:style>
  <w:style w:type="paragraph" w:customStyle="1" w:styleId="111">
    <w:name w:val=" Знак Знак1 Знак Знак1 Знак Знак1"/>
    <w:basedOn w:val="a"/>
    <w:rsid w:val="003A76C5"/>
    <w:pPr>
      <w:spacing w:after="160" w:line="240" w:lineRule="exact"/>
      <w:jc w:val="left"/>
    </w:pPr>
    <w:rPr>
      <w:rFonts w:ascii="Verdana" w:eastAsia="Times New Roman" w:hAnsi="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11" Type="http://schemas.openxmlformats.org/officeDocument/2006/relationships/theme" Target="theme/theme1.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3621</Words>
  <Characters>20643</Characters>
  <Application>Microsoft Office Word</Application>
  <DocSecurity>0</DocSecurity>
  <Lines>172</Lines>
  <Paragraphs>48</Paragraphs>
  <ScaleCrop>false</ScaleCrop>
  <Company>Организация</Company>
  <LinksUpToDate>false</LinksUpToDate>
  <CharactersWithSpaces>24216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2015-02-03T07:14:00Z</dcterms:created>
  <dcterms:modified xsi:type="dcterms:W3CDTF">2015-02-03T07:15:00Z</dcterms:modified>
</cp:coreProperties>
</file>