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13" w:rsidRPr="002B0D68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2B0D68">
        <w:rPr>
          <w:rFonts w:ascii="Times New Roman" w:hAnsi="Times New Roman"/>
          <w:b/>
          <w:bCs/>
          <w:sz w:val="25"/>
          <w:szCs w:val="25"/>
          <w:lang w:eastAsia="ru-RU"/>
        </w:rPr>
        <w:t>Протокол №</w:t>
      </w:r>
      <w:r w:rsidR="00D83AD9" w:rsidRPr="002B0D68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1192 Блр</w:t>
      </w:r>
      <w:proofErr w:type="gramStart"/>
      <w:r w:rsidR="00D83AD9" w:rsidRPr="002B0D68">
        <w:rPr>
          <w:rFonts w:ascii="Times New Roman" w:hAnsi="Times New Roman"/>
          <w:b/>
          <w:bCs/>
          <w:sz w:val="25"/>
          <w:szCs w:val="25"/>
          <w:lang w:eastAsia="ru-RU"/>
        </w:rPr>
        <w:t>1</w:t>
      </w:r>
      <w:proofErr w:type="gramEnd"/>
      <w:r w:rsidR="00D83AD9" w:rsidRPr="002B0D68">
        <w:rPr>
          <w:rFonts w:ascii="Times New Roman" w:hAnsi="Times New Roman"/>
          <w:b/>
          <w:bCs/>
          <w:sz w:val="25"/>
          <w:szCs w:val="25"/>
          <w:lang w:eastAsia="ru-RU"/>
        </w:rPr>
        <w:t>,2/П-14</w:t>
      </w:r>
      <w:r w:rsidRPr="002B0D68">
        <w:rPr>
          <w:rFonts w:ascii="Times New Roman" w:hAnsi="Times New Roman"/>
          <w:b/>
          <w:bCs/>
          <w:sz w:val="25"/>
          <w:szCs w:val="25"/>
          <w:lang w:eastAsia="ru-RU"/>
        </w:rPr>
        <w:t>-3</w:t>
      </w:r>
    </w:p>
    <w:p w:rsidR="00D83AD9" w:rsidRPr="002B0D68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B0D68">
        <w:rPr>
          <w:rFonts w:ascii="Times New Roman" w:hAnsi="Times New Roman"/>
          <w:b/>
          <w:bCs/>
          <w:sz w:val="25"/>
          <w:szCs w:val="25"/>
        </w:rPr>
  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  </w:r>
      <w:r w:rsidR="00D83AD9" w:rsidRPr="002B0D68">
        <w:rPr>
          <w:rFonts w:ascii="Times New Roman" w:hAnsi="Times New Roman"/>
          <w:b/>
          <w:bCs/>
          <w:sz w:val="25"/>
          <w:szCs w:val="25"/>
        </w:rPr>
        <w:t>№1192 Блр</w:t>
      </w:r>
      <w:proofErr w:type="gramStart"/>
      <w:r w:rsidR="00D83AD9" w:rsidRPr="002B0D68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="00D83AD9" w:rsidRPr="002B0D68">
        <w:rPr>
          <w:rFonts w:ascii="Times New Roman" w:hAnsi="Times New Roman"/>
          <w:b/>
          <w:bCs/>
          <w:sz w:val="25"/>
          <w:szCs w:val="25"/>
        </w:rPr>
        <w:t xml:space="preserve">,2/П-14 «Поставка клапанов регулирующих НД до DN 65 для сооружения энергоблоков №1 и № 2 Белорусской АЭС» </w:t>
      </w:r>
    </w:p>
    <w:p w:rsidR="00127713" w:rsidRPr="002B0D68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127713" w:rsidRPr="002B0D68" w:rsidTr="00530E4C">
        <w:tc>
          <w:tcPr>
            <w:tcW w:w="5149" w:type="dxa"/>
          </w:tcPr>
          <w:p w:rsidR="00127713" w:rsidRPr="002B0D68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</w:pPr>
            <w:r w:rsidRPr="002B0D68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г</w:t>
            </w:r>
            <w:r w:rsidRPr="002B0D68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2B0D68" w:rsidRDefault="00127713" w:rsidP="00D83AD9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</w:pPr>
            <w:r w:rsidRPr="002B0D68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«</w:t>
            </w:r>
            <w:r w:rsidR="00D83AD9" w:rsidRPr="002B0D68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13</w:t>
            </w:r>
            <w:r w:rsidRPr="002B0D68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Pr="002B0D68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мая</w:t>
            </w:r>
            <w:r w:rsidRPr="002B0D68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2B0D68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127713" w:rsidRPr="002B0D68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127713" w:rsidRPr="002B0D68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2B0D68">
        <w:rPr>
          <w:sz w:val="25"/>
          <w:szCs w:val="25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5A5A06" w:rsidRPr="002B0D68">
        <w:rPr>
          <w:sz w:val="25"/>
          <w:szCs w:val="25"/>
        </w:rPr>
        <w:t>ЭТП АКД согласно регламенту ее работы</w:t>
      </w:r>
      <w:r w:rsidRPr="002B0D68">
        <w:rPr>
          <w:sz w:val="25"/>
          <w:szCs w:val="25"/>
        </w:rPr>
        <w:t xml:space="preserve">. </w:t>
      </w:r>
    </w:p>
    <w:p w:rsidR="002B0D68" w:rsidRDefault="002B0D68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127713" w:rsidRPr="002B0D68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B0D68">
        <w:rPr>
          <w:rFonts w:ascii="Times New Roman" w:hAnsi="Times New Roman" w:cs="Times New Roman"/>
          <w:sz w:val="25"/>
          <w:szCs w:val="25"/>
        </w:rPr>
        <w:t>Информация о закупке:</w:t>
      </w:r>
    </w:p>
    <w:p w:rsidR="002B0D68" w:rsidRDefault="002B0D68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</w:p>
    <w:p w:rsidR="00127713" w:rsidRPr="002B0D68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2B0D68">
        <w:rPr>
          <w:sz w:val="25"/>
          <w:szCs w:val="25"/>
        </w:rPr>
        <w:t>Заказчик: АО АСЭ.</w:t>
      </w:r>
    </w:p>
    <w:p w:rsidR="002B0D68" w:rsidRDefault="002B0D68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</w:p>
    <w:p w:rsidR="00127713" w:rsidRPr="002B0D68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2B0D68">
        <w:rPr>
          <w:sz w:val="25"/>
          <w:szCs w:val="25"/>
        </w:rPr>
        <w:t>Организатор запроса предложений: АО «НИАЭП».</w:t>
      </w:r>
    </w:p>
    <w:p w:rsidR="002B0D68" w:rsidRDefault="002B0D68" w:rsidP="005A5A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2B0D68" w:rsidRDefault="005A5A06" w:rsidP="005A5A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B0D68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2B0D6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B0D68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по лоту № 1192</w:t>
      </w:r>
      <w:r w:rsidR="007C6130">
        <w:rPr>
          <w:rFonts w:ascii="Times New Roman" w:hAnsi="Times New Roman"/>
          <w:sz w:val="25"/>
          <w:szCs w:val="25"/>
          <w:lang w:eastAsia="ru-RU"/>
        </w:rPr>
        <w:t> </w:t>
      </w:r>
      <w:r w:rsidRPr="002B0D68">
        <w:rPr>
          <w:rFonts w:ascii="Times New Roman" w:hAnsi="Times New Roman"/>
          <w:sz w:val="25"/>
          <w:szCs w:val="25"/>
          <w:lang w:eastAsia="ru-RU"/>
        </w:rPr>
        <w:t>Блр</w:t>
      </w:r>
      <w:proofErr w:type="gramStart"/>
      <w:r w:rsidRPr="002B0D68">
        <w:rPr>
          <w:rFonts w:ascii="Times New Roman" w:hAnsi="Times New Roman"/>
          <w:sz w:val="25"/>
          <w:szCs w:val="25"/>
          <w:lang w:eastAsia="ru-RU"/>
        </w:rPr>
        <w:t>1</w:t>
      </w:r>
      <w:proofErr w:type="gramEnd"/>
      <w:r w:rsidRPr="002B0D68">
        <w:rPr>
          <w:rFonts w:ascii="Times New Roman" w:hAnsi="Times New Roman"/>
          <w:sz w:val="25"/>
          <w:szCs w:val="25"/>
          <w:lang w:eastAsia="ru-RU"/>
        </w:rPr>
        <w:t xml:space="preserve">,2/П-14 «Поставка клапанов регулирующих НД до </w:t>
      </w:r>
      <w:r w:rsidRPr="002B0D68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АЭС» </w:t>
      </w:r>
    </w:p>
    <w:p w:rsidR="002B0D68" w:rsidRDefault="002B0D68" w:rsidP="005A5A06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2B0D68" w:rsidRDefault="005A5A06" w:rsidP="005A5A06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B0D68">
        <w:rPr>
          <w:rFonts w:ascii="Times New Roman" w:hAnsi="Times New Roman"/>
          <w:sz w:val="25"/>
          <w:szCs w:val="25"/>
          <w:lang w:eastAsia="ru-RU"/>
        </w:rPr>
        <w:t xml:space="preserve">Предмет договора: Поставка клапанов регулирующих НД до </w:t>
      </w:r>
      <w:r w:rsidRPr="002B0D68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</w:t>
      </w:r>
    </w:p>
    <w:p w:rsidR="002B0D68" w:rsidRDefault="002B0D68" w:rsidP="005A5A06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2B0D68" w:rsidRDefault="005A5A06" w:rsidP="005A5A06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2B0D68">
        <w:rPr>
          <w:rFonts w:ascii="Times New Roman" w:hAnsi="Times New Roman"/>
          <w:sz w:val="25"/>
          <w:szCs w:val="25"/>
          <w:lang w:eastAsia="ru-RU"/>
        </w:rPr>
        <w:t>Начальная (максимальная) цена договора: 6 399</w:t>
      </w:r>
      <w:r w:rsidR="007C6130">
        <w:rPr>
          <w:rFonts w:ascii="Times New Roman" w:hAnsi="Times New Roman"/>
          <w:sz w:val="25"/>
          <w:szCs w:val="25"/>
          <w:lang w:eastAsia="ru-RU"/>
        </w:rPr>
        <w:t> </w:t>
      </w:r>
      <w:r w:rsidRPr="002B0D68">
        <w:rPr>
          <w:rFonts w:ascii="Times New Roman" w:hAnsi="Times New Roman"/>
          <w:sz w:val="25"/>
          <w:szCs w:val="25"/>
          <w:lang w:eastAsia="ru-RU"/>
        </w:rPr>
        <w:t>140</w:t>
      </w:r>
      <w:r w:rsidR="007C6130">
        <w:rPr>
          <w:rFonts w:ascii="Times New Roman" w:hAnsi="Times New Roman"/>
          <w:sz w:val="25"/>
          <w:szCs w:val="25"/>
          <w:lang w:eastAsia="ru-RU"/>
        </w:rPr>
        <w:t>,00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 (Шесть миллионов триста девяносто девять тысяч сто сорок) рублей 00 копеек, включая НДС. </w:t>
      </w:r>
    </w:p>
    <w:p w:rsidR="002B0D68" w:rsidRDefault="002B0D68" w:rsidP="002B0D68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/>
          <w:sz w:val="25"/>
          <w:szCs w:val="25"/>
        </w:rPr>
      </w:pPr>
    </w:p>
    <w:p w:rsidR="005A5A06" w:rsidRPr="002B0D68" w:rsidRDefault="005A5A06" w:rsidP="002B0D68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5A5A06" w:rsidRPr="002B0D68" w:rsidRDefault="005A5A06" w:rsidP="005A5A06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/>
          <w:sz w:val="25"/>
          <w:szCs w:val="25"/>
        </w:rPr>
      </w:pPr>
      <w:proofErr w:type="gramStart"/>
      <w:r w:rsidRPr="002B0D68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2B0D6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 и документация по проведению </w:t>
      </w:r>
      <w:r w:rsidRPr="002B0D6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 опубликован</w:t>
      </w:r>
      <w:r w:rsidRPr="002B0D68">
        <w:rPr>
          <w:rFonts w:ascii="Times New Roman" w:hAnsi="Times New Roman"/>
          <w:color w:val="000000"/>
          <w:sz w:val="25"/>
          <w:szCs w:val="25"/>
          <w:lang w:eastAsia="ar-SA"/>
        </w:rPr>
        <w:t>ы «06» марта 2015 года в информационно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B0D68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2B0D68">
        <w:rPr>
          <w:rStyle w:val="a3"/>
          <w:rFonts w:ascii="Times New Roman" w:hAnsi="Times New Roman"/>
          <w:sz w:val="25"/>
          <w:szCs w:val="25"/>
        </w:rPr>
        <w:t>/</w:t>
      </w:r>
      <w:r w:rsidRPr="002B0D68">
        <w:rPr>
          <w:rFonts w:ascii="Times New Roman" w:hAnsi="Times New Roman"/>
          <w:sz w:val="25"/>
          <w:szCs w:val="25"/>
          <w:lang w:eastAsia="ru-RU"/>
        </w:rPr>
        <w:t>,</w:t>
      </w:r>
      <w:r w:rsidRPr="002B0D68">
        <w:rPr>
          <w:sz w:val="25"/>
          <w:szCs w:val="25"/>
        </w:rPr>
        <w:t xml:space="preserve"> 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закупка №31502104769, на официальном сайте о размещении заказов на закупки товаров, работ и услуг для нужд </w:t>
      </w:r>
      <w:proofErr w:type="spellStart"/>
      <w:r w:rsidRPr="002B0D68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2B0D68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2B0D68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2B0D68">
        <w:rPr>
          <w:rFonts w:ascii="Times New Roman" w:hAnsi="Times New Roman"/>
          <w:sz w:val="25"/>
          <w:szCs w:val="25"/>
          <w:lang w:eastAsia="ru-RU"/>
        </w:rPr>
        <w:t xml:space="preserve">» </w:t>
      </w:r>
      <w:hyperlink r:id="rId8" w:history="1">
        <w:r w:rsidRPr="002B0D68">
          <w:rPr>
            <w:rStyle w:val="a3"/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2B0D68">
          <w:rPr>
            <w:rStyle w:val="a3"/>
            <w:rFonts w:ascii="Times New Roman" w:hAnsi="Times New Roman"/>
            <w:sz w:val="25"/>
            <w:szCs w:val="25"/>
          </w:rPr>
          <w:t>.ru/</w:t>
        </w:r>
      </w:hyperlink>
      <w:r w:rsidRPr="002B0D68">
        <w:rPr>
          <w:rFonts w:ascii="Times New Roman" w:hAnsi="Times New Roman"/>
          <w:sz w:val="25"/>
          <w:szCs w:val="25"/>
          <w:lang w:eastAsia="ru-RU"/>
        </w:rPr>
        <w:t>, закупка №150306/0536/203,</w:t>
      </w:r>
      <w:r w:rsidRPr="002B0D68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2B0D68">
        <w:rPr>
          <w:rFonts w:ascii="Times New Roman" w:hAnsi="Times New Roman"/>
          <w:sz w:val="25"/>
          <w:szCs w:val="25"/>
          <w:lang w:eastAsia="ru-RU"/>
        </w:rPr>
        <w:t xml:space="preserve">на ЭТП </w:t>
      </w:r>
      <w:proofErr w:type="spellStart"/>
      <w:r w:rsidRPr="002B0D68">
        <w:rPr>
          <w:rFonts w:ascii="Times New Roman" w:hAnsi="Times New Roman"/>
          <w:sz w:val="25"/>
          <w:szCs w:val="25"/>
          <w:lang w:eastAsia="ru-RU"/>
        </w:rPr>
        <w:t>Аук</w:t>
      </w:r>
      <w:proofErr w:type="spellEnd"/>
      <w:r w:rsidRPr="002B0D68">
        <w:rPr>
          <w:rFonts w:ascii="Times New Roman" w:hAnsi="Times New Roman"/>
          <w:sz w:val="25"/>
          <w:szCs w:val="25"/>
          <w:lang w:eastAsia="ru-RU"/>
        </w:rPr>
        <w:t xml:space="preserve">. </w:t>
      </w:r>
      <w:proofErr w:type="spellStart"/>
      <w:r w:rsidRPr="002B0D68">
        <w:rPr>
          <w:rFonts w:ascii="Times New Roman" w:hAnsi="Times New Roman"/>
          <w:sz w:val="25"/>
          <w:szCs w:val="25"/>
          <w:lang w:eastAsia="ru-RU"/>
        </w:rPr>
        <w:t>Конк</w:t>
      </w:r>
      <w:proofErr w:type="spellEnd"/>
      <w:r w:rsidRPr="002B0D68">
        <w:rPr>
          <w:rFonts w:ascii="Times New Roman" w:hAnsi="Times New Roman"/>
          <w:sz w:val="25"/>
          <w:szCs w:val="25"/>
          <w:lang w:eastAsia="ru-RU"/>
        </w:rPr>
        <w:t>. Дом, закупка №R026485.</w:t>
      </w:r>
    </w:p>
    <w:p w:rsidR="002B0D68" w:rsidRDefault="002B0D68" w:rsidP="008C0FB6">
      <w:pPr>
        <w:pStyle w:val="a8"/>
        <w:spacing w:before="0" w:beforeAutospacing="0" w:after="0" w:afterAutospacing="0"/>
        <w:ind w:firstLine="540"/>
        <w:jc w:val="both"/>
        <w:rPr>
          <w:bCs/>
          <w:sz w:val="25"/>
          <w:szCs w:val="25"/>
        </w:rPr>
      </w:pPr>
    </w:p>
    <w:p w:rsidR="00127713" w:rsidRPr="002B0D68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2B0D68">
        <w:rPr>
          <w:bCs/>
          <w:sz w:val="25"/>
          <w:szCs w:val="25"/>
        </w:rPr>
        <w:t>Заседание Конкурсной комиссии проводится в очной форме в 11:30 (время московское) «</w:t>
      </w:r>
      <w:r w:rsidR="005A5A06" w:rsidRPr="002B0D68">
        <w:rPr>
          <w:bCs/>
          <w:sz w:val="25"/>
          <w:szCs w:val="25"/>
        </w:rPr>
        <w:t>13</w:t>
      </w:r>
      <w:r w:rsidRPr="002B0D68">
        <w:rPr>
          <w:bCs/>
          <w:sz w:val="25"/>
          <w:szCs w:val="25"/>
        </w:rPr>
        <w:t xml:space="preserve">» мая 2015 года, по адресу: </w:t>
      </w:r>
      <w:proofErr w:type="gramStart"/>
      <w:r w:rsidRPr="002B0D68">
        <w:rPr>
          <w:bCs/>
          <w:sz w:val="25"/>
          <w:szCs w:val="25"/>
        </w:rPr>
        <w:t>г</w:t>
      </w:r>
      <w:proofErr w:type="gramEnd"/>
      <w:r w:rsidRPr="002B0D68">
        <w:rPr>
          <w:bCs/>
          <w:sz w:val="25"/>
          <w:szCs w:val="25"/>
        </w:rPr>
        <w:t xml:space="preserve">. Нижний Новгород, пл. Свободы, д.3, малый актовый зал. </w:t>
      </w:r>
      <w:r w:rsidRPr="002B0D68">
        <w:rPr>
          <w:sz w:val="25"/>
          <w:szCs w:val="25"/>
        </w:rPr>
        <w:t>Заседание проводится с использованием средств видеосвязи.</w:t>
      </w:r>
    </w:p>
    <w:p w:rsidR="002B0D68" w:rsidRDefault="002B0D68" w:rsidP="005A5A06">
      <w:pPr>
        <w:pStyle w:val="3"/>
        <w:spacing w:before="0" w:after="0"/>
        <w:rPr>
          <w:rFonts w:ascii="Times New Roman" w:eastAsiaTheme="minorHAnsi" w:hAnsi="Times New Roman" w:cs="Times New Roman"/>
          <w:sz w:val="25"/>
          <w:szCs w:val="25"/>
        </w:rPr>
      </w:pPr>
    </w:p>
    <w:p w:rsidR="007C6130" w:rsidRPr="007C6130" w:rsidRDefault="007C6130" w:rsidP="007C6130">
      <w:pPr>
        <w:rPr>
          <w:rFonts w:eastAsiaTheme="minorHAnsi"/>
          <w:lang w:eastAsia="ru-RU"/>
        </w:rPr>
      </w:pPr>
    </w:p>
    <w:p w:rsidR="005A5A06" w:rsidRDefault="005A5A06" w:rsidP="005A5A06">
      <w:pPr>
        <w:pStyle w:val="3"/>
        <w:spacing w:before="0" w:after="0"/>
        <w:rPr>
          <w:rFonts w:ascii="Times New Roman" w:eastAsiaTheme="minorHAnsi" w:hAnsi="Times New Roman" w:cs="Times New Roman"/>
          <w:sz w:val="25"/>
          <w:szCs w:val="25"/>
        </w:rPr>
      </w:pPr>
      <w:r w:rsidRPr="002B0D68">
        <w:rPr>
          <w:rFonts w:ascii="Times New Roman" w:eastAsiaTheme="minorHAnsi" w:hAnsi="Times New Roman" w:cs="Times New Roman"/>
          <w:sz w:val="25"/>
          <w:szCs w:val="25"/>
        </w:rPr>
        <w:lastRenderedPageBreak/>
        <w:t>В заседании принимают участие:</w:t>
      </w:r>
    </w:p>
    <w:p w:rsidR="007C6130" w:rsidRPr="007C6130" w:rsidRDefault="007C6130" w:rsidP="007C6130">
      <w:pPr>
        <w:rPr>
          <w:rFonts w:eastAsiaTheme="minorHAnsi"/>
          <w:lang w:eastAsia="ru-RU"/>
        </w:rPr>
      </w:pP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5A5A06" w:rsidRPr="002B0D68" w:rsidTr="005A5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A5A06" w:rsidRPr="002B0D68" w:rsidTr="005A5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Конкурсной</w:t>
            </w:r>
            <w:r w:rsidRPr="002B0D68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A5A06" w:rsidRPr="002B0D68" w:rsidTr="005A5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5A5A06" w:rsidRPr="002B0D68" w:rsidTr="005A5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widowControl w:val="0"/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color w:val="000000"/>
                <w:sz w:val="25"/>
                <w:szCs w:val="25"/>
              </w:rPr>
              <w:t>Главный инженер АО «НИАЭП»</w:t>
            </w:r>
          </w:p>
        </w:tc>
      </w:tr>
      <w:tr w:rsidR="005A5A06" w:rsidRPr="002B0D68" w:rsidTr="005A5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widowControl w:val="0"/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5A5A06" w:rsidRPr="002B0D68" w:rsidTr="005A5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Кевля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Малишевский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pStyle w:val="a8"/>
              <w:spacing w:before="0" w:beforeAutospacing="0" w:after="0" w:afterAutospacing="0" w:line="240" w:lineRule="atLeast"/>
              <w:rPr>
                <w:sz w:val="25"/>
                <w:szCs w:val="25"/>
              </w:rPr>
            </w:pPr>
            <w:proofErr w:type="spellStart"/>
            <w:r w:rsidRPr="002B0D68">
              <w:rPr>
                <w:sz w:val="25"/>
                <w:szCs w:val="25"/>
              </w:rPr>
              <w:t>Суздалев</w:t>
            </w:r>
            <w:proofErr w:type="spellEnd"/>
            <w:r w:rsidRPr="002B0D68">
              <w:rPr>
                <w:sz w:val="25"/>
                <w:szCs w:val="25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5A06" w:rsidRPr="002B0D68" w:rsidRDefault="005A5A06" w:rsidP="005A5A06">
            <w:pPr>
              <w:pStyle w:val="a8"/>
              <w:spacing w:before="0" w:beforeAutospacing="0" w:after="0" w:afterAutospacing="0" w:line="240" w:lineRule="atLeast"/>
              <w:rPr>
                <w:sz w:val="25"/>
                <w:szCs w:val="25"/>
              </w:rPr>
            </w:pPr>
            <w:r w:rsidRPr="002B0D68">
              <w:rPr>
                <w:sz w:val="25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A5A06" w:rsidRPr="002B0D68" w:rsidTr="005A5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5A5A06" w:rsidRPr="002B0D68" w:rsidTr="005A5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5A5A06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A5A06" w:rsidRPr="002B0D68" w:rsidRDefault="005A5A06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2B0D68" w:rsidRDefault="002B0D68" w:rsidP="005A5A06">
      <w:pPr>
        <w:rPr>
          <w:rFonts w:ascii="Times New Roman" w:hAnsi="Times New Roman"/>
          <w:sz w:val="25"/>
          <w:szCs w:val="25"/>
        </w:rPr>
      </w:pPr>
    </w:p>
    <w:p w:rsidR="005A5A06" w:rsidRPr="002B0D68" w:rsidRDefault="005A5A06" w:rsidP="005A5A06">
      <w:pPr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sz w:val="25"/>
          <w:szCs w:val="25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127713" w:rsidRPr="002B0D68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2B0D68">
        <w:rPr>
          <w:rFonts w:ascii="Times New Roman" w:hAnsi="Times New Roman"/>
          <w:b/>
          <w:sz w:val="25"/>
          <w:szCs w:val="25"/>
        </w:rPr>
        <w:t>Повестка дня:</w:t>
      </w:r>
    </w:p>
    <w:p w:rsidR="00127713" w:rsidRPr="002B0D68" w:rsidRDefault="00127713" w:rsidP="007E1E57">
      <w:pPr>
        <w:ind w:firstLine="567"/>
        <w:jc w:val="both"/>
        <w:rPr>
          <w:rFonts w:ascii="Times New Roman" w:hAnsi="Times New Roman"/>
          <w:noProof/>
          <w:sz w:val="25"/>
          <w:szCs w:val="25"/>
        </w:rPr>
      </w:pPr>
      <w:r w:rsidRPr="002B0D68">
        <w:rPr>
          <w:rFonts w:ascii="Times New Roman" w:hAnsi="Times New Roman"/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2B0D68" w:rsidRPr="002B0D68">
        <w:rPr>
          <w:rFonts w:ascii="Times New Roman" w:hAnsi="Times New Roman"/>
          <w:noProof/>
          <w:sz w:val="25"/>
          <w:szCs w:val="25"/>
        </w:rPr>
        <w:t xml:space="preserve">№1192 Блр1,2/П-14 «Поставка клапанов регулирующих НД до DN 65 для сооружения энергоблоков №1 и № 2 Белорусской АЭС» </w:t>
      </w:r>
      <w:r w:rsidRPr="002B0D68">
        <w:rPr>
          <w:rFonts w:ascii="Times New Roman" w:hAnsi="Times New Roman"/>
          <w:noProof/>
          <w:sz w:val="25"/>
          <w:szCs w:val="25"/>
        </w:rPr>
        <w:t>в связи с отсутствием заключения экспертной группы по технической части.</w:t>
      </w:r>
    </w:p>
    <w:p w:rsidR="00127713" w:rsidRDefault="00127713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2B0D68">
        <w:rPr>
          <w:rFonts w:ascii="Times New Roman" w:hAnsi="Times New Roman"/>
          <w:b/>
          <w:sz w:val="25"/>
          <w:szCs w:val="25"/>
        </w:rPr>
        <w:lastRenderedPageBreak/>
        <w:t>Решение:</w:t>
      </w:r>
    </w:p>
    <w:p w:rsidR="002B0D68" w:rsidRPr="002B0D68" w:rsidRDefault="002B0D68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</w:p>
    <w:p w:rsidR="00127713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bCs/>
          <w:sz w:val="25"/>
          <w:szCs w:val="25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2B0D68">
        <w:rPr>
          <w:rFonts w:ascii="Times New Roman" w:hAnsi="Times New Roman"/>
          <w:sz w:val="25"/>
          <w:szCs w:val="25"/>
        </w:rPr>
        <w:t>:</w:t>
      </w:r>
    </w:p>
    <w:p w:rsidR="002B0D68" w:rsidRPr="002B0D68" w:rsidRDefault="002B0D68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</w:p>
    <w:p w:rsidR="00127713" w:rsidRPr="002B0D68" w:rsidRDefault="00127713" w:rsidP="008C0FB6">
      <w:pPr>
        <w:pStyle w:val="2"/>
        <w:spacing w:after="0" w:line="240" w:lineRule="auto"/>
        <w:ind w:left="0" w:firstLine="540"/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b/>
          <w:sz w:val="25"/>
          <w:szCs w:val="25"/>
        </w:rPr>
        <w:t xml:space="preserve">1. </w:t>
      </w:r>
      <w:r w:rsidRPr="002B0D68">
        <w:rPr>
          <w:rFonts w:ascii="Times New Roman" w:hAnsi="Times New Roman"/>
          <w:sz w:val="25"/>
          <w:szCs w:val="25"/>
        </w:rPr>
        <w:t>отборочная стадия рассмотрения заявок на участие в запросе предложений: не позднее «</w:t>
      </w:r>
      <w:r w:rsidR="002B0D68" w:rsidRPr="002B0D68">
        <w:rPr>
          <w:rFonts w:ascii="Times New Roman" w:hAnsi="Times New Roman"/>
          <w:sz w:val="25"/>
          <w:szCs w:val="25"/>
        </w:rPr>
        <w:t>29</w:t>
      </w:r>
      <w:r w:rsidRPr="002B0D68">
        <w:rPr>
          <w:rFonts w:ascii="Times New Roman" w:hAnsi="Times New Roman"/>
          <w:sz w:val="25"/>
          <w:szCs w:val="25"/>
        </w:rPr>
        <w:t>» мая 2015г.;</w:t>
      </w:r>
    </w:p>
    <w:p w:rsidR="00127713" w:rsidRPr="002B0D68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b/>
          <w:sz w:val="25"/>
          <w:szCs w:val="25"/>
        </w:rPr>
        <w:t>2.</w:t>
      </w:r>
      <w:r w:rsidRPr="002B0D68">
        <w:rPr>
          <w:rFonts w:ascii="Times New Roman" w:hAnsi="Times New Roman"/>
          <w:sz w:val="25"/>
          <w:szCs w:val="25"/>
        </w:rPr>
        <w:t xml:space="preserve"> </w:t>
      </w:r>
      <w:r w:rsidRPr="002B0D68">
        <w:rPr>
          <w:rFonts w:ascii="Times New Roman" w:hAnsi="Times New Roman"/>
          <w:noProof/>
          <w:sz w:val="25"/>
          <w:szCs w:val="25"/>
        </w:rPr>
        <w:t>подведение итогов запроса предложений</w:t>
      </w:r>
      <w:r w:rsidRPr="002B0D68">
        <w:rPr>
          <w:rFonts w:ascii="Times New Roman" w:hAnsi="Times New Roman"/>
          <w:sz w:val="25"/>
          <w:szCs w:val="25"/>
        </w:rPr>
        <w:t>: не позднее «</w:t>
      </w:r>
      <w:r w:rsidR="002B0D68" w:rsidRPr="002B0D68">
        <w:rPr>
          <w:rFonts w:ascii="Times New Roman" w:hAnsi="Times New Roman"/>
          <w:sz w:val="25"/>
          <w:szCs w:val="25"/>
        </w:rPr>
        <w:t>05</w:t>
      </w:r>
      <w:r w:rsidRPr="002B0D68">
        <w:rPr>
          <w:rFonts w:ascii="Times New Roman" w:hAnsi="Times New Roman"/>
          <w:sz w:val="25"/>
          <w:szCs w:val="25"/>
        </w:rPr>
        <w:t xml:space="preserve">» </w:t>
      </w:r>
      <w:r w:rsidR="002B0D68" w:rsidRPr="002B0D68">
        <w:rPr>
          <w:rFonts w:ascii="Times New Roman" w:hAnsi="Times New Roman"/>
          <w:sz w:val="25"/>
          <w:szCs w:val="25"/>
        </w:rPr>
        <w:t>июня</w:t>
      </w:r>
      <w:r w:rsidRPr="002B0D68">
        <w:rPr>
          <w:rFonts w:ascii="Times New Roman" w:hAnsi="Times New Roman"/>
          <w:sz w:val="25"/>
          <w:szCs w:val="25"/>
        </w:rPr>
        <w:t xml:space="preserve"> 2015г.</w:t>
      </w:r>
    </w:p>
    <w:p w:rsidR="002B0D68" w:rsidRDefault="002B0D68" w:rsidP="008C0FB6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</w:p>
    <w:p w:rsidR="00127713" w:rsidRPr="002B0D68" w:rsidRDefault="00127713" w:rsidP="008C0FB6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  <w:r w:rsidRPr="002B0D68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2B0D68" w:rsidRPr="002B0D68" w:rsidTr="002A73B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proofErr w:type="gramStart"/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2B0D68" w:rsidRPr="002B0D68" w:rsidTr="002A73B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widowControl w:val="0"/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widowControl w:val="0"/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Кевля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Малишевский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2B0D68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2B0D68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pStyle w:val="a8"/>
              <w:spacing w:before="0" w:beforeAutospacing="0" w:after="0" w:afterAutospacing="0" w:line="240" w:lineRule="atLeast"/>
              <w:rPr>
                <w:sz w:val="25"/>
                <w:szCs w:val="25"/>
              </w:rPr>
            </w:pPr>
            <w:proofErr w:type="spellStart"/>
            <w:r w:rsidRPr="002B0D68">
              <w:rPr>
                <w:sz w:val="25"/>
                <w:szCs w:val="25"/>
              </w:rPr>
              <w:t>Суздалев</w:t>
            </w:r>
            <w:proofErr w:type="spellEnd"/>
            <w:r w:rsidRPr="002B0D68">
              <w:rPr>
                <w:sz w:val="25"/>
                <w:szCs w:val="25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B0D68" w:rsidRPr="002B0D68" w:rsidTr="002A73B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2B0D68" w:rsidRPr="002B0D68" w:rsidTr="002A73B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B0D68" w:rsidRPr="002B0D68" w:rsidRDefault="002B0D68" w:rsidP="002B0D68">
            <w:pPr>
              <w:spacing w:after="0" w:line="24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B0D68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0D68" w:rsidRPr="002B0D68" w:rsidRDefault="002B0D68" w:rsidP="002B0D68">
            <w:pPr>
              <w:spacing w:after="0" w:line="24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2B0D68" w:rsidRDefault="002B0D68" w:rsidP="002B0D68">
      <w:pPr>
        <w:spacing w:after="0" w:line="240" w:lineRule="auto"/>
        <w:ind w:firstLine="539"/>
        <w:contextualSpacing/>
        <w:rPr>
          <w:rFonts w:ascii="Times New Roman" w:hAnsi="Times New Roman"/>
          <w:sz w:val="25"/>
          <w:szCs w:val="25"/>
        </w:rPr>
      </w:pPr>
    </w:p>
    <w:p w:rsidR="00127713" w:rsidRPr="002B0D68" w:rsidRDefault="007E1E57" w:rsidP="002B0D68">
      <w:pPr>
        <w:spacing w:after="0" w:line="240" w:lineRule="auto"/>
        <w:ind w:firstLine="539"/>
        <w:contextualSpacing/>
        <w:rPr>
          <w:rFonts w:ascii="Times New Roman" w:hAnsi="Times New Roman"/>
          <w:sz w:val="25"/>
          <w:szCs w:val="25"/>
        </w:rPr>
      </w:pPr>
      <w:proofErr w:type="spellStart"/>
      <w:r w:rsidRPr="002B0D68">
        <w:rPr>
          <w:rFonts w:ascii="Times New Roman" w:hAnsi="Times New Roman"/>
          <w:sz w:val="25"/>
          <w:szCs w:val="25"/>
        </w:rPr>
        <w:t>Добродомова</w:t>
      </w:r>
      <w:proofErr w:type="spellEnd"/>
      <w:r w:rsidRPr="002B0D68">
        <w:rPr>
          <w:rFonts w:ascii="Times New Roman" w:hAnsi="Times New Roman"/>
          <w:sz w:val="25"/>
          <w:szCs w:val="25"/>
        </w:rPr>
        <w:t xml:space="preserve"> Е.А.,22-77</w:t>
      </w:r>
    </w:p>
    <w:sectPr w:rsidR="00127713" w:rsidRPr="002B0D68" w:rsidSect="002B0D68">
      <w:footerReference w:type="default" r:id="rId9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A06" w:rsidRDefault="005A5A06" w:rsidP="00E55CA7">
      <w:pPr>
        <w:spacing w:after="0" w:line="240" w:lineRule="auto"/>
      </w:pPr>
      <w:r>
        <w:separator/>
      </w:r>
    </w:p>
  </w:endnote>
  <w:endnote w:type="continuationSeparator" w:id="0">
    <w:p w:rsidR="005A5A06" w:rsidRDefault="005A5A06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>Протокол № 1192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>,2/П-14-3</w:t>
    </w:r>
  </w:p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№1192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 xml:space="preserve">,2/П-14 «Поставка клапанов регулирующих НД до DN 65 для сооружения энергоблоков №1 и № 2 Белорусской АЭС» </w:t>
    </w:r>
  </w:p>
  <w:p w:rsidR="005A5A06" w:rsidRPr="00E55CA7" w:rsidRDefault="005A5A06">
    <w:pPr>
      <w:pStyle w:val="a4"/>
      <w:jc w:val="center"/>
      <w:rPr>
        <w:bCs/>
        <w:sz w:val="16"/>
        <w:szCs w:val="16"/>
      </w:rPr>
    </w:pPr>
  </w:p>
  <w:p w:rsidR="005A5A06" w:rsidRDefault="005A5A06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2679CB">
      <w:rPr>
        <w:rFonts w:ascii="Times New Roman" w:hAnsi="Times New Roman"/>
        <w:bCs/>
        <w:noProof/>
        <w:sz w:val="16"/>
        <w:szCs w:val="16"/>
        <w:lang w:eastAsia="ru-RU"/>
      </w:rPr>
      <w:t>3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2679CB">
      <w:rPr>
        <w:rFonts w:ascii="Times New Roman" w:hAnsi="Times New Roman"/>
        <w:bCs/>
        <w:noProof/>
        <w:sz w:val="16"/>
        <w:szCs w:val="16"/>
        <w:lang w:eastAsia="ru-RU"/>
      </w:rPr>
      <w:t>3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A06" w:rsidRDefault="005A5A06" w:rsidP="00E55CA7">
      <w:pPr>
        <w:spacing w:after="0" w:line="240" w:lineRule="auto"/>
      </w:pPr>
      <w:r>
        <w:separator/>
      </w:r>
    </w:p>
  </w:footnote>
  <w:footnote w:type="continuationSeparator" w:id="0">
    <w:p w:rsidR="005A5A06" w:rsidRDefault="005A5A06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2118E7"/>
    <w:rsid w:val="00216245"/>
    <w:rsid w:val="00263504"/>
    <w:rsid w:val="002679CB"/>
    <w:rsid w:val="00276D27"/>
    <w:rsid w:val="00293F8F"/>
    <w:rsid w:val="00295139"/>
    <w:rsid w:val="002B0D68"/>
    <w:rsid w:val="00337D43"/>
    <w:rsid w:val="0036789C"/>
    <w:rsid w:val="003C3615"/>
    <w:rsid w:val="003C40A5"/>
    <w:rsid w:val="003E2F6F"/>
    <w:rsid w:val="00445F05"/>
    <w:rsid w:val="004A142D"/>
    <w:rsid w:val="004E4BE3"/>
    <w:rsid w:val="005052CB"/>
    <w:rsid w:val="0052440F"/>
    <w:rsid w:val="00530E4C"/>
    <w:rsid w:val="005407C8"/>
    <w:rsid w:val="00552E61"/>
    <w:rsid w:val="00565890"/>
    <w:rsid w:val="005A5A06"/>
    <w:rsid w:val="005D2E85"/>
    <w:rsid w:val="00665389"/>
    <w:rsid w:val="0067567C"/>
    <w:rsid w:val="007369FF"/>
    <w:rsid w:val="007A5DD7"/>
    <w:rsid w:val="007A75A8"/>
    <w:rsid w:val="007B5A64"/>
    <w:rsid w:val="007C32A2"/>
    <w:rsid w:val="007C6130"/>
    <w:rsid w:val="007E1E57"/>
    <w:rsid w:val="00820D5F"/>
    <w:rsid w:val="0082497F"/>
    <w:rsid w:val="00873F07"/>
    <w:rsid w:val="00877134"/>
    <w:rsid w:val="008C0FB6"/>
    <w:rsid w:val="008C14BE"/>
    <w:rsid w:val="00932605"/>
    <w:rsid w:val="00951DB4"/>
    <w:rsid w:val="009D3C12"/>
    <w:rsid w:val="00A25DAE"/>
    <w:rsid w:val="00A350CF"/>
    <w:rsid w:val="00A66EAE"/>
    <w:rsid w:val="00AB0CBC"/>
    <w:rsid w:val="00AC3775"/>
    <w:rsid w:val="00AE106B"/>
    <w:rsid w:val="00B20E5E"/>
    <w:rsid w:val="00B3221E"/>
    <w:rsid w:val="00B810BF"/>
    <w:rsid w:val="00B86C06"/>
    <w:rsid w:val="00BC3BDB"/>
    <w:rsid w:val="00BD0A7C"/>
    <w:rsid w:val="00BD0F22"/>
    <w:rsid w:val="00BE02AC"/>
    <w:rsid w:val="00C12B6F"/>
    <w:rsid w:val="00C66A06"/>
    <w:rsid w:val="00CB5FD8"/>
    <w:rsid w:val="00D15650"/>
    <w:rsid w:val="00D319E4"/>
    <w:rsid w:val="00D83AD9"/>
    <w:rsid w:val="00D90385"/>
    <w:rsid w:val="00D9517C"/>
    <w:rsid w:val="00DA3E5F"/>
    <w:rsid w:val="00DB1B2B"/>
    <w:rsid w:val="00DC6C60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  <w:rsid w:val="00FC3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599</Words>
  <Characters>4382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6663</cp:lastModifiedBy>
  <cp:revision>8</cp:revision>
  <cp:lastPrinted>2015-05-14T06:43:00Z</cp:lastPrinted>
  <dcterms:created xsi:type="dcterms:W3CDTF">2015-05-14T06:10:00Z</dcterms:created>
  <dcterms:modified xsi:type="dcterms:W3CDTF">2015-05-14T06:45:00Z</dcterms:modified>
</cp:coreProperties>
</file>