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087" w:rsidRPr="00FC009D" w:rsidRDefault="00CF3087" w:rsidP="00CF3087">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87746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F3087" w:rsidRPr="00347B82" w:rsidRDefault="00CF3087" w:rsidP="00CF3087">
      <w:pPr>
        <w:rPr>
          <w:sz w:val="28"/>
          <w:szCs w:val="28"/>
        </w:rPr>
      </w:pPr>
    </w:p>
    <w:p w:rsidR="00CF3087" w:rsidRPr="00015DB3" w:rsidRDefault="00CF3087" w:rsidP="00CF3087">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CF3087" w:rsidRPr="00DB0FDD" w:rsidRDefault="00CF3087" w:rsidP="00CF3087">
      <w:pPr>
        <w:tabs>
          <w:tab w:val="left" w:pos="1134"/>
        </w:tabs>
        <w:ind w:left="709"/>
        <w:contextualSpacing/>
        <w:jc w:val="both"/>
        <w:rPr>
          <w:rFonts w:eastAsia="Calibri"/>
          <w:bCs/>
          <w:sz w:val="28"/>
          <w:szCs w:val="28"/>
          <w:lang w:eastAsia="en-US"/>
        </w:rPr>
      </w:pPr>
    </w:p>
    <w:p w:rsidR="00CF3087" w:rsidRPr="00BA33EB"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(протокол от 29.04.2015 № 72).</w:t>
      </w:r>
    </w:p>
    <w:p w:rsidR="00CF3087" w:rsidRDefault="00CF3087" w:rsidP="00CF308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CF3087" w:rsidRPr="00B34CAB" w:rsidRDefault="00CF3087" w:rsidP="00CF3087">
      <w:pPr>
        <w:tabs>
          <w:tab w:val="left" w:pos="1134"/>
        </w:tabs>
        <w:ind w:left="709"/>
        <w:contextualSpacing/>
        <w:jc w:val="both"/>
        <w:rPr>
          <w:rFonts w:eastAsia="Calibri"/>
          <w:bCs/>
          <w:sz w:val="28"/>
          <w:szCs w:val="28"/>
          <w:lang w:eastAsia="en-US"/>
        </w:rPr>
      </w:pPr>
    </w:p>
    <w:p w:rsidR="00CF3087" w:rsidRPr="00BA33EB"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выполнение работ по объекту: «Ремонт здания 706. Архитектурно-планировочные решения»</w:t>
      </w:r>
      <w:r w:rsidRPr="005C0EFF">
        <w:rPr>
          <w:rFonts w:ascii="Times New Roman" w:hAnsi="Times New Roman"/>
          <w:spacing w:val="-6"/>
          <w:sz w:val="28"/>
          <w:szCs w:val="28"/>
        </w:rPr>
        <w:t>.</w:t>
      </w:r>
    </w:p>
    <w:p w:rsidR="00CF3087" w:rsidRPr="005C0EFF" w:rsidRDefault="00CF3087" w:rsidP="00CF3087">
      <w:pPr>
        <w:tabs>
          <w:tab w:val="left" w:pos="1134"/>
        </w:tabs>
        <w:ind w:left="709"/>
        <w:contextualSpacing/>
        <w:jc w:val="both"/>
        <w:rPr>
          <w:b/>
          <w:spacing w:val="-6"/>
          <w:sz w:val="28"/>
          <w:szCs w:val="28"/>
        </w:rPr>
      </w:pPr>
    </w:p>
    <w:p w:rsidR="00CF3087" w:rsidRPr="005C0EFF" w:rsidRDefault="00CF3087" w:rsidP="00CF3087">
      <w:pPr>
        <w:pStyle w:val="a8"/>
        <w:numPr>
          <w:ilvl w:val="0"/>
          <w:numId w:val="2"/>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CF3087" w:rsidRPr="00870ED9" w:rsidRDefault="00CF3087" w:rsidP="00CF3087">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CF3087" w:rsidRPr="00870ED9" w:rsidRDefault="00CF3087" w:rsidP="00CF3087">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CF3087" w:rsidRPr="00870ED9" w:rsidRDefault="00CF3087" w:rsidP="00CF3087">
      <w:pPr>
        <w:tabs>
          <w:tab w:val="left" w:pos="1134"/>
        </w:tabs>
        <w:ind w:firstLine="709"/>
        <w:contextualSpacing/>
        <w:jc w:val="both"/>
        <w:rPr>
          <w:sz w:val="28"/>
          <w:szCs w:val="28"/>
        </w:rPr>
      </w:pPr>
      <w:r w:rsidRPr="00870ED9">
        <w:rPr>
          <w:sz w:val="28"/>
          <w:szCs w:val="28"/>
        </w:rPr>
        <w:t>Тел. 8(495) 280-17-82 доб. 250</w:t>
      </w:r>
    </w:p>
    <w:p w:rsidR="00CF3087" w:rsidRPr="00870ED9" w:rsidRDefault="00CF3087" w:rsidP="00CF3087">
      <w:pPr>
        <w:tabs>
          <w:tab w:val="left" w:pos="1134"/>
        </w:tabs>
        <w:ind w:firstLine="709"/>
        <w:contextualSpacing/>
        <w:jc w:val="both"/>
        <w:rPr>
          <w:sz w:val="28"/>
          <w:szCs w:val="28"/>
        </w:rPr>
      </w:pPr>
      <w:r w:rsidRPr="00870ED9">
        <w:rPr>
          <w:sz w:val="28"/>
          <w:szCs w:val="28"/>
        </w:rPr>
        <w:t>Факс 8(495) 280-17-83</w:t>
      </w:r>
    </w:p>
    <w:p w:rsidR="00CF3087" w:rsidRPr="005C0EFF" w:rsidRDefault="00CF3087" w:rsidP="00CF3087">
      <w:pPr>
        <w:tabs>
          <w:tab w:val="left" w:pos="1134"/>
        </w:tabs>
        <w:ind w:firstLine="709"/>
        <w:contextualSpacing/>
        <w:jc w:val="both"/>
        <w:rPr>
          <w:sz w:val="28"/>
          <w:szCs w:val="28"/>
        </w:rPr>
      </w:pPr>
      <w:r w:rsidRPr="00870ED9">
        <w:rPr>
          <w:sz w:val="28"/>
          <w:szCs w:val="28"/>
        </w:rPr>
        <w:t>Адрес электронной почты: info@tvel-stroy.ru</w:t>
      </w:r>
    </w:p>
    <w:p w:rsidR="00CF3087" w:rsidRPr="005C0EFF" w:rsidRDefault="00CF3087" w:rsidP="00CF3087">
      <w:pPr>
        <w:tabs>
          <w:tab w:val="left" w:pos="1134"/>
        </w:tabs>
        <w:ind w:firstLine="709"/>
        <w:contextualSpacing/>
        <w:jc w:val="both"/>
        <w:rPr>
          <w:sz w:val="28"/>
          <w:szCs w:val="28"/>
        </w:rPr>
      </w:pPr>
    </w:p>
    <w:p w:rsidR="00CF3087" w:rsidRPr="00EC5CDB" w:rsidRDefault="00CF3087" w:rsidP="00CF3087">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CF3087" w:rsidRPr="005C0EFF" w:rsidRDefault="00CF3087" w:rsidP="00CF3087">
      <w:pPr>
        <w:tabs>
          <w:tab w:val="left" w:pos="1134"/>
        </w:tabs>
        <w:ind w:firstLine="709"/>
        <w:contextualSpacing/>
        <w:rPr>
          <w:sz w:val="28"/>
          <w:szCs w:val="28"/>
        </w:rPr>
      </w:pPr>
    </w:p>
    <w:p w:rsidR="00CF3087" w:rsidRPr="005C0EFF"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Предмет договора</w:t>
      </w:r>
      <w:r w:rsidRPr="005C0EFF">
        <w:rPr>
          <w:rFonts w:ascii="Times New Roman" w:hAnsi="Times New Roman"/>
          <w:sz w:val="28"/>
          <w:szCs w:val="28"/>
        </w:rPr>
        <w:t xml:space="preserve">: </w:t>
      </w:r>
      <w:r w:rsidRPr="00F81772">
        <w:rPr>
          <w:rFonts w:ascii="Times New Roman" w:hAnsi="Times New Roman"/>
          <w:sz w:val="28"/>
          <w:szCs w:val="28"/>
        </w:rPr>
        <w:t>выполнение работ по объекту: «</w:t>
      </w:r>
      <w:r>
        <w:rPr>
          <w:rFonts w:ascii="Times New Roman" w:hAnsi="Times New Roman"/>
          <w:sz w:val="28"/>
          <w:szCs w:val="28"/>
        </w:rPr>
        <w:t>Ремонт здания 706. Архитектурно-планировочные решения</w:t>
      </w:r>
      <w:r w:rsidRPr="00F81772">
        <w:rPr>
          <w:rFonts w:ascii="Times New Roman" w:hAnsi="Times New Roman"/>
          <w:sz w:val="28"/>
          <w:szCs w:val="28"/>
        </w:rPr>
        <w:t>»</w:t>
      </w:r>
      <w:r w:rsidRPr="00401F22">
        <w:rPr>
          <w:rFonts w:ascii="Times New Roman" w:hAnsi="Times New Roman"/>
          <w:sz w:val="28"/>
          <w:szCs w:val="28"/>
        </w:rPr>
        <w:t>.</w:t>
      </w:r>
    </w:p>
    <w:p w:rsidR="00CF3087" w:rsidRDefault="00CF3087" w:rsidP="00CF3087">
      <w:pPr>
        <w:tabs>
          <w:tab w:val="left" w:pos="1134"/>
        </w:tabs>
        <w:ind w:firstLine="709"/>
        <w:contextualSpacing/>
        <w:jc w:val="both"/>
        <w:rPr>
          <w:b/>
          <w:sz w:val="28"/>
          <w:szCs w:val="28"/>
        </w:rPr>
      </w:pPr>
    </w:p>
    <w:p w:rsidR="00CF3087" w:rsidRPr="00401F22" w:rsidRDefault="00CF3087" w:rsidP="00CF3087">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CF3087" w:rsidRPr="003F19F3" w:rsidRDefault="00CF3087" w:rsidP="00CF3087">
      <w:pPr>
        <w:tabs>
          <w:tab w:val="left" w:pos="1134"/>
        </w:tabs>
        <w:ind w:firstLine="709"/>
        <w:contextualSpacing/>
        <w:jc w:val="both"/>
        <w:rPr>
          <w:sz w:val="28"/>
          <w:szCs w:val="28"/>
        </w:rPr>
      </w:pPr>
      <w:r w:rsidRPr="003F19F3">
        <w:rPr>
          <w:sz w:val="28"/>
          <w:szCs w:val="28"/>
        </w:rPr>
        <w:t>Начало работ: с момента заключения договора субподряда</w:t>
      </w:r>
    </w:p>
    <w:p w:rsidR="00CF3087" w:rsidRPr="00401F22" w:rsidRDefault="00CF3087" w:rsidP="00CF3087">
      <w:pPr>
        <w:tabs>
          <w:tab w:val="left" w:pos="1134"/>
        </w:tabs>
        <w:ind w:firstLine="709"/>
        <w:contextualSpacing/>
        <w:jc w:val="both"/>
        <w:rPr>
          <w:sz w:val="28"/>
          <w:szCs w:val="28"/>
        </w:rPr>
      </w:pPr>
      <w:r w:rsidRPr="003F19F3">
        <w:rPr>
          <w:sz w:val="28"/>
          <w:szCs w:val="28"/>
        </w:rPr>
        <w:t>Окончание работ: 30 октября 2015 года</w:t>
      </w:r>
      <w:r w:rsidRPr="00401F22">
        <w:rPr>
          <w:sz w:val="28"/>
          <w:szCs w:val="28"/>
        </w:rPr>
        <w:t>.</w:t>
      </w:r>
    </w:p>
    <w:p w:rsidR="00CF3087" w:rsidRPr="00401F22" w:rsidRDefault="00CF3087" w:rsidP="00CF3087">
      <w:pPr>
        <w:tabs>
          <w:tab w:val="left" w:pos="1134"/>
        </w:tabs>
        <w:ind w:firstLine="709"/>
        <w:contextualSpacing/>
        <w:jc w:val="both"/>
        <w:rPr>
          <w:sz w:val="28"/>
          <w:szCs w:val="28"/>
        </w:rPr>
      </w:pPr>
    </w:p>
    <w:p w:rsidR="00CF3087" w:rsidRPr="00015DB3" w:rsidRDefault="00CF3087" w:rsidP="00CF3087">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CF3087" w:rsidRPr="00015DB3" w:rsidRDefault="00CF3087" w:rsidP="00CF3087">
      <w:pPr>
        <w:tabs>
          <w:tab w:val="left" w:pos="1134"/>
        </w:tabs>
        <w:ind w:firstLine="709"/>
        <w:contextualSpacing/>
        <w:jc w:val="both"/>
        <w:rPr>
          <w:color w:val="000000" w:themeColor="text1"/>
          <w:sz w:val="28"/>
          <w:szCs w:val="28"/>
        </w:rPr>
      </w:pPr>
    </w:p>
    <w:p w:rsidR="00CF3087" w:rsidRPr="00015DB3" w:rsidRDefault="00CF3087" w:rsidP="00CF3087">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CF3087" w:rsidRPr="00015DB3" w:rsidRDefault="00CF3087" w:rsidP="00CF3087">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CF3087" w:rsidRPr="00015DB3" w:rsidRDefault="00CF3087" w:rsidP="00CF3087">
      <w:pPr>
        <w:tabs>
          <w:tab w:val="left" w:pos="1134"/>
        </w:tabs>
        <w:ind w:firstLine="709"/>
        <w:contextualSpacing/>
        <w:jc w:val="both"/>
        <w:rPr>
          <w:b/>
          <w:i/>
          <w:color w:val="000000" w:themeColor="text1"/>
        </w:rPr>
      </w:pPr>
    </w:p>
    <w:p w:rsidR="00CF3087" w:rsidRPr="00015DB3"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lastRenderedPageBreak/>
        <w:t>Условия оплаты</w:t>
      </w:r>
      <w:r w:rsidRPr="00015DB3">
        <w:rPr>
          <w:rFonts w:ascii="Times New Roman" w:hAnsi="Times New Roman"/>
          <w:color w:val="000000" w:themeColor="text1"/>
          <w:sz w:val="28"/>
          <w:szCs w:val="28"/>
        </w:rPr>
        <w:t xml:space="preserve">: </w:t>
      </w:r>
      <w:r w:rsidRPr="000F0EB8">
        <w:rPr>
          <w:rFonts w:ascii="Times New Roman" w:hAnsi="Times New Roman"/>
          <w:color w:val="000000" w:themeColor="text1"/>
          <w:sz w:val="28"/>
          <w:szCs w:val="28"/>
        </w:rPr>
        <w:t xml:space="preserve">Условия оплаты – безналичный расчёт. </w:t>
      </w:r>
      <w:r w:rsidRPr="003F19F3">
        <w:rPr>
          <w:rFonts w:ascii="Times New Roman" w:hAnsi="Times New Roman"/>
          <w:color w:val="000000" w:themeColor="text1"/>
          <w:sz w:val="28"/>
          <w:szCs w:val="28"/>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0216AC">
        <w:rPr>
          <w:rFonts w:ascii="Times New Roman" w:hAnsi="Times New Roman"/>
          <w:color w:val="000000" w:themeColor="text1"/>
          <w:sz w:val="28"/>
          <w:szCs w:val="28"/>
        </w:rPr>
        <w:t>. Авансирование не предусмотрено</w:t>
      </w:r>
      <w:r w:rsidRPr="00B50A27">
        <w:rPr>
          <w:rFonts w:ascii="Times New Roman" w:hAnsi="Times New Roman"/>
          <w:color w:val="000000" w:themeColor="text1"/>
          <w:sz w:val="28"/>
          <w:szCs w:val="28"/>
        </w:rPr>
        <w:t>.</w:t>
      </w:r>
    </w:p>
    <w:p w:rsidR="00CF3087" w:rsidRPr="00015DB3" w:rsidRDefault="00CF3087" w:rsidP="00CF3087">
      <w:pPr>
        <w:ind w:right="153" w:firstLine="709"/>
        <w:jc w:val="both"/>
        <w:rPr>
          <w:color w:val="000000" w:themeColor="text1"/>
          <w:sz w:val="28"/>
          <w:szCs w:val="28"/>
        </w:rPr>
      </w:pPr>
    </w:p>
    <w:p w:rsidR="00CF3087" w:rsidRPr="00015DB3" w:rsidRDefault="00CF3087" w:rsidP="00CF3087">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CF3087" w:rsidRPr="00015DB3" w:rsidRDefault="00CF3087" w:rsidP="00CF3087">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CF3087" w:rsidRPr="00015DB3" w:rsidRDefault="00CF3087" w:rsidP="00CF3087">
      <w:pPr>
        <w:tabs>
          <w:tab w:val="left" w:pos="1134"/>
        </w:tabs>
        <w:ind w:firstLine="709"/>
        <w:contextualSpacing/>
        <w:jc w:val="both"/>
        <w:rPr>
          <w:color w:val="000000" w:themeColor="text1"/>
          <w:sz w:val="28"/>
          <w:szCs w:val="28"/>
        </w:rPr>
      </w:pPr>
    </w:p>
    <w:p w:rsidR="00CF3087"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CF3087" w:rsidRPr="005C69D4" w:rsidRDefault="00CF3087" w:rsidP="00CF3087">
      <w:pPr>
        <w:tabs>
          <w:tab w:val="left" w:pos="0"/>
          <w:tab w:val="left" w:pos="1134"/>
        </w:tabs>
        <w:jc w:val="both"/>
        <w:rPr>
          <w:color w:val="000000" w:themeColor="text1"/>
          <w:sz w:val="28"/>
          <w:szCs w:val="28"/>
        </w:rPr>
      </w:pPr>
      <w:r w:rsidRPr="003F19F3">
        <w:rPr>
          <w:color w:val="000000" w:themeColor="text1"/>
          <w:sz w:val="28"/>
          <w:szCs w:val="28"/>
        </w:rPr>
        <w:t>1 409 398,61</w:t>
      </w:r>
      <w:r w:rsidRPr="008006E5">
        <w:rPr>
          <w:color w:val="000000" w:themeColor="text1"/>
          <w:sz w:val="28"/>
          <w:szCs w:val="28"/>
        </w:rPr>
        <w:t xml:space="preserve"> </w:t>
      </w:r>
      <w:r>
        <w:rPr>
          <w:color w:val="000000" w:themeColor="text1"/>
          <w:sz w:val="28"/>
          <w:szCs w:val="28"/>
        </w:rPr>
        <w:t>(</w:t>
      </w:r>
      <w:r w:rsidRPr="003F19F3">
        <w:rPr>
          <w:color w:val="000000" w:themeColor="text1"/>
          <w:sz w:val="28"/>
          <w:szCs w:val="28"/>
        </w:rPr>
        <w:t>Один миллион четыреста девять тысяч триста девяносто восемь рублей шестьдесят одна копейка</w:t>
      </w:r>
      <w:r>
        <w:rPr>
          <w:color w:val="000000" w:themeColor="text1"/>
          <w:sz w:val="28"/>
          <w:szCs w:val="28"/>
        </w:rPr>
        <w:t xml:space="preserve">), </w:t>
      </w:r>
      <w:r w:rsidRPr="008006E5">
        <w:rPr>
          <w:color w:val="000000" w:themeColor="text1"/>
          <w:sz w:val="28"/>
          <w:szCs w:val="28"/>
        </w:rPr>
        <w:t>включая НДС 18%</w:t>
      </w:r>
      <w:r>
        <w:rPr>
          <w:color w:val="000000" w:themeColor="text1"/>
          <w:sz w:val="28"/>
          <w:szCs w:val="28"/>
        </w:rPr>
        <w:t>.</w:t>
      </w:r>
    </w:p>
    <w:p w:rsidR="00CF3087" w:rsidRPr="00987BBF" w:rsidRDefault="00CF3087" w:rsidP="00CF3087">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F3087" w:rsidRPr="00987BBF" w:rsidRDefault="00CF3087" w:rsidP="00CF3087">
      <w:pPr>
        <w:pStyle w:val="3"/>
        <w:tabs>
          <w:tab w:val="clear" w:pos="1307"/>
        </w:tabs>
        <w:ind w:left="0" w:right="153" w:firstLine="709"/>
        <w:rPr>
          <w:color w:val="000000" w:themeColor="text1"/>
          <w:sz w:val="28"/>
          <w:szCs w:val="28"/>
        </w:rPr>
      </w:pPr>
      <w:r w:rsidRPr="00987BBF">
        <w:rPr>
          <w:color w:val="000000" w:themeColor="text1"/>
          <w:sz w:val="28"/>
          <w:szCs w:val="28"/>
        </w:rPr>
        <w:t xml:space="preserve">в базисном уровне цен </w:t>
      </w:r>
      <w:r w:rsidRPr="004C6A6D">
        <w:rPr>
          <w:color w:val="000000" w:themeColor="text1"/>
          <w:sz w:val="28"/>
          <w:szCs w:val="28"/>
        </w:rPr>
        <w:t xml:space="preserve">2001 года: </w:t>
      </w:r>
      <w:r w:rsidRPr="003F19F3">
        <w:rPr>
          <w:color w:val="000000" w:themeColor="text1"/>
          <w:sz w:val="28"/>
          <w:szCs w:val="28"/>
        </w:rPr>
        <w:t>325 590,00</w:t>
      </w:r>
      <w:r w:rsidRPr="004C6A6D">
        <w:rPr>
          <w:color w:val="000000" w:themeColor="text1"/>
          <w:sz w:val="28"/>
          <w:szCs w:val="28"/>
        </w:rPr>
        <w:t xml:space="preserve"> (</w:t>
      </w:r>
      <w:r w:rsidRPr="003F19F3">
        <w:rPr>
          <w:color w:val="000000" w:themeColor="text1"/>
          <w:sz w:val="28"/>
          <w:szCs w:val="28"/>
        </w:rPr>
        <w:t>Триста двадцать пять тысяч пятьсот девяносто рублей</w:t>
      </w:r>
      <w:r w:rsidRPr="004C6A6D">
        <w:rPr>
          <w:color w:val="000000" w:themeColor="text1"/>
          <w:sz w:val="28"/>
          <w:szCs w:val="28"/>
        </w:rPr>
        <w:t>);</w:t>
      </w:r>
    </w:p>
    <w:p w:rsidR="00CF3087" w:rsidRPr="000216AC" w:rsidRDefault="00CF3087" w:rsidP="00CF3087">
      <w:pPr>
        <w:pStyle w:val="3"/>
        <w:tabs>
          <w:tab w:val="clear" w:pos="1307"/>
        </w:tabs>
        <w:ind w:left="0" w:right="153" w:firstLine="709"/>
        <w:rPr>
          <w:color w:val="000000" w:themeColor="text1"/>
          <w:sz w:val="28"/>
          <w:szCs w:val="28"/>
        </w:rPr>
      </w:pPr>
      <w:r w:rsidRPr="00987BBF">
        <w:rPr>
          <w:color w:val="000000" w:themeColor="text1"/>
          <w:sz w:val="28"/>
          <w:szCs w:val="28"/>
        </w:rPr>
        <w:t xml:space="preserve">в текущем уровне цен: </w:t>
      </w:r>
      <w:r w:rsidRPr="003F19F3">
        <w:rPr>
          <w:color w:val="000000" w:themeColor="text1"/>
          <w:sz w:val="28"/>
          <w:szCs w:val="28"/>
        </w:rPr>
        <w:t>1 409 398,61 (Один миллион четыреста девять тысяч триста девяносто восемь рублей шестьдесят одна копейка)</w:t>
      </w:r>
      <w:r w:rsidRPr="008C6A84">
        <w:rPr>
          <w:color w:val="000000" w:themeColor="text1"/>
          <w:sz w:val="28"/>
          <w:szCs w:val="28"/>
        </w:rPr>
        <w:t xml:space="preserve">, </w:t>
      </w:r>
      <w:r w:rsidRPr="00987BBF">
        <w:rPr>
          <w:color w:val="000000" w:themeColor="text1"/>
          <w:sz w:val="28"/>
          <w:szCs w:val="28"/>
        </w:rPr>
        <w:t>включая НДС</w:t>
      </w:r>
      <w:r>
        <w:rPr>
          <w:color w:val="000000" w:themeColor="text1"/>
          <w:sz w:val="28"/>
          <w:szCs w:val="28"/>
        </w:rPr>
        <w:t xml:space="preserve"> </w:t>
      </w:r>
      <w:r w:rsidRPr="000216AC">
        <w:rPr>
          <w:color w:val="000000" w:themeColor="text1"/>
          <w:sz w:val="28"/>
          <w:szCs w:val="28"/>
        </w:rPr>
        <w:t>18%</w:t>
      </w:r>
      <w:r w:rsidRPr="00987BBF">
        <w:rPr>
          <w:color w:val="000000" w:themeColor="text1"/>
          <w:sz w:val="28"/>
          <w:szCs w:val="28"/>
        </w:rPr>
        <w:t>.</w:t>
      </w:r>
    </w:p>
    <w:p w:rsidR="00CF3087" w:rsidRDefault="00CF3087" w:rsidP="00CF3087">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F3087" w:rsidRPr="005C0EFF" w:rsidRDefault="00CF3087" w:rsidP="00CF3087">
      <w:pPr>
        <w:tabs>
          <w:tab w:val="left" w:pos="1134"/>
        </w:tabs>
        <w:ind w:firstLine="709"/>
        <w:contextualSpacing/>
        <w:jc w:val="both"/>
        <w:rPr>
          <w:b/>
          <w:i/>
        </w:rPr>
      </w:pPr>
    </w:p>
    <w:p w:rsidR="00CF3087" w:rsidRDefault="00CF3087" w:rsidP="00CF3087">
      <w:pPr>
        <w:tabs>
          <w:tab w:val="left" w:pos="1134"/>
        </w:tabs>
        <w:ind w:firstLine="709"/>
        <w:contextualSpacing/>
        <w:jc w:val="both"/>
        <w:rPr>
          <w:color w:val="000000"/>
          <w:sz w:val="28"/>
          <w:szCs w:val="28"/>
        </w:rPr>
      </w:pPr>
      <w:r w:rsidRPr="005466E1">
        <w:rPr>
          <w:bCs/>
          <w:color w:val="000000"/>
          <w:sz w:val="28"/>
          <w:szCs w:val="28"/>
        </w:rPr>
        <w:t>Цена договора включает в себя:</w:t>
      </w:r>
      <w:r w:rsidRPr="009569E6">
        <w:rPr>
          <w:b/>
          <w:bCs/>
          <w:color w:val="000000"/>
          <w:sz w:val="28"/>
          <w:szCs w:val="28"/>
        </w:rPr>
        <w:t xml:space="preserve"> </w:t>
      </w:r>
      <w:r w:rsidRPr="00567C2F">
        <w:rPr>
          <w:bCs/>
          <w:color w:val="000000"/>
          <w:sz w:val="28"/>
          <w:szCs w:val="28"/>
        </w:rPr>
        <w:t>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Pr="000F51F8">
        <w:rPr>
          <w:color w:val="000000"/>
          <w:sz w:val="28"/>
          <w:szCs w:val="28"/>
        </w:rPr>
        <w:t>.</w:t>
      </w:r>
    </w:p>
    <w:p w:rsidR="00CF3087" w:rsidRDefault="00CF3087" w:rsidP="00CF3087">
      <w:pPr>
        <w:tabs>
          <w:tab w:val="left" w:pos="1134"/>
        </w:tabs>
        <w:ind w:firstLine="709"/>
        <w:contextualSpacing/>
        <w:jc w:val="both"/>
        <w:rPr>
          <w:b/>
          <w:i/>
        </w:rPr>
      </w:pPr>
    </w:p>
    <w:p w:rsidR="00CF3087" w:rsidRPr="00594882"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F3087" w:rsidRPr="00987BBF" w:rsidRDefault="00CF3087" w:rsidP="00CF3087">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987BBF">
        <w:rPr>
          <w:rFonts w:eastAsia="Calibri"/>
          <w:color w:val="000000" w:themeColor="text1"/>
          <w:sz w:val="28"/>
          <w:szCs w:val="28"/>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F3087" w:rsidRDefault="00CF3087" w:rsidP="00CF3087">
      <w:pPr>
        <w:tabs>
          <w:tab w:val="left" w:pos="1134"/>
        </w:tabs>
        <w:ind w:firstLine="709"/>
        <w:contextualSpacing/>
        <w:jc w:val="both"/>
        <w:rPr>
          <w:b/>
          <w:i/>
        </w:rPr>
      </w:pPr>
    </w:p>
    <w:p w:rsidR="00CF3087" w:rsidRPr="00594882"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F3087" w:rsidRPr="00987BBF" w:rsidRDefault="00CF3087" w:rsidP="00CF3087">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F3087" w:rsidRDefault="00CF3087" w:rsidP="00CF3087">
      <w:pPr>
        <w:tabs>
          <w:tab w:val="left" w:pos="1134"/>
        </w:tabs>
        <w:ind w:firstLine="709"/>
        <w:contextualSpacing/>
        <w:jc w:val="both"/>
        <w:rPr>
          <w:b/>
          <w:i/>
        </w:rPr>
      </w:pPr>
    </w:p>
    <w:p w:rsidR="00CF3087" w:rsidRPr="00C330C4"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F3087" w:rsidRPr="005C0EFF" w:rsidRDefault="00CF3087" w:rsidP="00CF3087">
      <w:pPr>
        <w:tabs>
          <w:tab w:val="left" w:pos="1134"/>
        </w:tabs>
        <w:ind w:firstLine="709"/>
        <w:contextualSpacing/>
        <w:jc w:val="both"/>
        <w:rPr>
          <w:rFonts w:eastAsia="Calibri"/>
          <w:b/>
          <w:i/>
          <w:lang w:eastAsia="en-US"/>
        </w:rPr>
      </w:pPr>
    </w:p>
    <w:p w:rsidR="00CF3087" w:rsidRPr="005C0EFF"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F3087" w:rsidRPr="005C0EFF" w:rsidRDefault="00CF3087" w:rsidP="00CF308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1D1D53">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F3087" w:rsidRPr="005C0EFF" w:rsidRDefault="00CF3087" w:rsidP="00CF308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F3087" w:rsidRPr="005C0EFF" w:rsidRDefault="00CF3087" w:rsidP="00CF308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F3087" w:rsidRDefault="00CF3087" w:rsidP="00CF3087">
      <w:pPr>
        <w:tabs>
          <w:tab w:val="left" w:pos="1134"/>
        </w:tabs>
        <w:contextualSpacing/>
        <w:jc w:val="both"/>
        <w:rPr>
          <w:spacing w:val="-6"/>
          <w:sz w:val="28"/>
          <w:szCs w:val="28"/>
        </w:rPr>
      </w:pPr>
    </w:p>
    <w:p w:rsidR="00CF3087"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F3087" w:rsidRDefault="00CF3087" w:rsidP="00CF308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F3087" w:rsidRPr="005C0EFF" w:rsidRDefault="00CF3087" w:rsidP="00CF3087">
      <w:pPr>
        <w:tabs>
          <w:tab w:val="left" w:pos="1134"/>
        </w:tabs>
        <w:ind w:firstLine="709"/>
        <w:contextualSpacing/>
        <w:jc w:val="both"/>
        <w:rPr>
          <w:b/>
          <w:i/>
        </w:rPr>
      </w:pPr>
    </w:p>
    <w:p w:rsidR="00CF3087" w:rsidRPr="00002F7C" w:rsidRDefault="00CF3087" w:rsidP="00CF3087">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CF3087" w:rsidRPr="00987BBF" w:rsidRDefault="00CF3087" w:rsidP="00CF3087">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CF3087" w:rsidRPr="005C0EFF" w:rsidRDefault="00CF3087" w:rsidP="00CF3087">
      <w:pPr>
        <w:tabs>
          <w:tab w:val="left" w:pos="1134"/>
        </w:tabs>
        <w:contextualSpacing/>
        <w:jc w:val="both"/>
        <w:rPr>
          <w:b/>
          <w:i/>
        </w:rPr>
      </w:pPr>
    </w:p>
    <w:p w:rsidR="00CF3087" w:rsidRPr="00787BB2"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F3087" w:rsidRDefault="00CF3087" w:rsidP="00CF3087">
      <w:pPr>
        <w:tabs>
          <w:tab w:val="left" w:pos="1134"/>
        </w:tabs>
        <w:ind w:firstLine="709"/>
        <w:contextualSpacing/>
        <w:jc w:val="both"/>
        <w:rPr>
          <w:spacing w:val="-6"/>
          <w:sz w:val="28"/>
          <w:szCs w:val="28"/>
        </w:rPr>
      </w:pPr>
    </w:p>
    <w:p w:rsidR="00CF3087" w:rsidRPr="00787BB2"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F3087" w:rsidRPr="00174FE4" w:rsidRDefault="00CF3087" w:rsidP="00CF3087">
      <w:pPr>
        <w:pStyle w:val="Times12"/>
        <w:tabs>
          <w:tab w:val="left" w:pos="70"/>
        </w:tabs>
        <w:ind w:right="153" w:firstLine="0"/>
        <w:jc w:val="left"/>
        <w:rPr>
          <w:rFonts w:eastAsia="Calibri"/>
          <w:b/>
          <w:bCs w:val="0"/>
          <w:i/>
          <w:szCs w:val="24"/>
          <w:lang w:eastAsia="en-US"/>
        </w:rPr>
      </w:pPr>
    </w:p>
    <w:p w:rsidR="00CF3087"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F3087" w:rsidRPr="005C0EFF" w:rsidRDefault="00CF3087" w:rsidP="00CF3087">
      <w:pPr>
        <w:tabs>
          <w:tab w:val="left" w:pos="1134"/>
        </w:tabs>
        <w:ind w:firstLine="709"/>
        <w:contextualSpacing/>
        <w:jc w:val="both"/>
        <w:rPr>
          <w:spacing w:val="-6"/>
          <w:sz w:val="28"/>
          <w:szCs w:val="28"/>
        </w:rPr>
      </w:pPr>
    </w:p>
    <w:p w:rsidR="00CF3087"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22 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F3087" w:rsidRPr="005C0EFF" w:rsidRDefault="00CF3087" w:rsidP="00CF3087">
      <w:pPr>
        <w:tabs>
          <w:tab w:val="left" w:pos="1134"/>
        </w:tabs>
        <w:ind w:left="709"/>
        <w:contextualSpacing/>
        <w:jc w:val="both"/>
        <w:rPr>
          <w:spacing w:val="-6"/>
          <w:sz w:val="28"/>
          <w:szCs w:val="28"/>
        </w:rPr>
      </w:pPr>
    </w:p>
    <w:p w:rsidR="00CF3087"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F3087" w:rsidRPr="00463BC2" w:rsidRDefault="00CF3087" w:rsidP="00CF3087">
      <w:pPr>
        <w:tabs>
          <w:tab w:val="left" w:pos="1134"/>
        </w:tabs>
        <w:ind w:firstLine="709"/>
        <w:contextualSpacing/>
        <w:jc w:val="both"/>
        <w:rPr>
          <w:b/>
          <w:i/>
        </w:rPr>
      </w:pPr>
      <w:r w:rsidRPr="00D33019">
        <w:rPr>
          <w:rFonts w:eastAsia="Calibri"/>
          <w:sz w:val="28"/>
          <w:szCs w:val="28"/>
          <w:lang w:eastAsia="en-US"/>
        </w:rPr>
        <w:t xml:space="preserve">115230, г. Москва, Варшавское шоссе, д.47, корп.4, этаж 7«Б», не позднее </w:t>
      </w:r>
      <w:r>
        <w:rPr>
          <w:rFonts w:eastAsia="Calibri"/>
          <w:sz w:val="28"/>
          <w:szCs w:val="28"/>
          <w:lang w:eastAsia="en-US"/>
        </w:rPr>
        <w:t>30 июня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F3087" w:rsidRDefault="00CF3087" w:rsidP="00CF3087">
      <w:pPr>
        <w:tabs>
          <w:tab w:val="left" w:pos="1134"/>
        </w:tabs>
        <w:ind w:firstLine="709"/>
        <w:contextualSpacing/>
        <w:jc w:val="both"/>
        <w:rPr>
          <w:b/>
          <w:i/>
        </w:rPr>
      </w:pPr>
    </w:p>
    <w:p w:rsidR="00CF3087" w:rsidRPr="00215526" w:rsidRDefault="00CF3087" w:rsidP="00CF3087">
      <w:pPr>
        <w:pStyle w:val="a8"/>
        <w:numPr>
          <w:ilvl w:val="0"/>
          <w:numId w:val="2"/>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F3087" w:rsidRPr="00215526" w:rsidRDefault="00CF3087" w:rsidP="00CF3087">
      <w:pPr>
        <w:pStyle w:val="a8"/>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F3087" w:rsidRDefault="00CF3087" w:rsidP="00CF3087">
      <w:pPr>
        <w:pStyle w:val="a8"/>
        <w:tabs>
          <w:tab w:val="left" w:pos="0"/>
          <w:tab w:val="left" w:pos="1134"/>
        </w:tabs>
        <w:spacing w:after="0" w:line="240" w:lineRule="auto"/>
        <w:ind w:left="0" w:firstLine="709"/>
        <w:jc w:val="both"/>
        <w:rPr>
          <w:rFonts w:ascii="Times New Roman" w:hAnsi="Times New Roman"/>
          <w:sz w:val="28"/>
        </w:rPr>
      </w:pPr>
    </w:p>
    <w:p w:rsidR="00CF3087" w:rsidRPr="006653DB"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F3087" w:rsidRPr="003651B9" w:rsidRDefault="00CF3087" w:rsidP="00CF3087">
      <w:pPr>
        <w:tabs>
          <w:tab w:val="left" w:pos="1134"/>
        </w:tabs>
        <w:ind w:left="709"/>
        <w:contextualSpacing/>
        <w:jc w:val="both"/>
        <w:rPr>
          <w:rFonts w:eastAsia="Calibri"/>
          <w:spacing w:val="-6"/>
          <w:sz w:val="28"/>
          <w:szCs w:val="28"/>
          <w:lang w:eastAsia="en-US"/>
        </w:rPr>
      </w:pPr>
    </w:p>
    <w:p w:rsidR="00CF3087" w:rsidRDefault="00CF3087" w:rsidP="00CF308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F3087" w:rsidRPr="004A7987" w:rsidRDefault="00CF3087" w:rsidP="00CF3087">
      <w:pPr>
        <w:tabs>
          <w:tab w:val="left" w:pos="0"/>
          <w:tab w:val="left" w:pos="1134"/>
        </w:tabs>
        <w:ind w:left="709"/>
        <w:contextualSpacing/>
        <w:jc w:val="both"/>
        <w:rPr>
          <w:sz w:val="28"/>
          <w:szCs w:val="28"/>
        </w:rPr>
      </w:pPr>
    </w:p>
    <w:p w:rsidR="00CF3087"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F3087" w:rsidRPr="006653DB" w:rsidRDefault="00CF3087" w:rsidP="00CF3087">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F3087" w:rsidRPr="005C0EFF" w:rsidRDefault="00CF3087" w:rsidP="00CF3087">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F3087" w:rsidRPr="005C0EFF" w:rsidRDefault="00CF3087" w:rsidP="00CF3087">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F3087" w:rsidRPr="005C0EFF" w:rsidRDefault="00CF3087" w:rsidP="00CF3087">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F3087" w:rsidRPr="00D32B01" w:rsidRDefault="00CF3087" w:rsidP="00CF3087">
      <w:pPr>
        <w:pStyle w:val="a7"/>
        <w:spacing w:after="0"/>
        <w:ind w:left="0" w:firstLine="709"/>
        <w:jc w:val="both"/>
        <w:rPr>
          <w:color w:val="FF0000"/>
          <w:sz w:val="28"/>
          <w:szCs w:val="28"/>
        </w:rPr>
      </w:pPr>
      <w:proofErr w:type="gramStart"/>
      <w:r w:rsidRPr="00D32B01">
        <w:rPr>
          <w:color w:val="000000" w:themeColor="text1"/>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w:t>
      </w:r>
      <w:r w:rsidRPr="00D32B01">
        <w:rPr>
          <w:color w:val="000000" w:themeColor="text1"/>
          <w:sz w:val="28"/>
          <w:szCs w:val="28"/>
        </w:rPr>
        <w:lastRenderedPageBreak/>
        <w:t>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F3087" w:rsidRDefault="00CF3087" w:rsidP="00CF3087">
      <w:pPr>
        <w:tabs>
          <w:tab w:val="left" w:pos="1134"/>
        </w:tabs>
        <w:ind w:left="142" w:firstLine="567"/>
        <w:contextualSpacing/>
        <w:jc w:val="both"/>
        <w:rPr>
          <w:sz w:val="28"/>
          <w:szCs w:val="28"/>
        </w:rPr>
      </w:pPr>
    </w:p>
    <w:p w:rsidR="00CF3087" w:rsidRDefault="00CF3087" w:rsidP="00CF308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F3087" w:rsidRPr="00D2136B" w:rsidRDefault="00CF3087" w:rsidP="00CF308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F3087" w:rsidRPr="00D2136B" w:rsidRDefault="00CF3087" w:rsidP="00CF308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F3087" w:rsidRPr="00D2136B" w:rsidRDefault="00CF3087" w:rsidP="00CF308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F3087" w:rsidRPr="00D2136B" w:rsidRDefault="00CF3087" w:rsidP="00CF308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F3087" w:rsidRPr="00D2136B" w:rsidRDefault="00CF3087" w:rsidP="00CF308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F3087" w:rsidRPr="00D2136B" w:rsidRDefault="00CF3087" w:rsidP="00CF308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F3087" w:rsidRPr="009858DC" w:rsidRDefault="00CF3087" w:rsidP="00CF3087">
      <w:pPr>
        <w:pStyle w:val="a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D448CE" w:rsidRDefault="00D448CE">
      <w:bookmarkStart w:id="4" w:name="_GoBack"/>
      <w:bookmarkEnd w:id="4"/>
    </w:p>
    <w:sectPr w:rsidR="00D448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087"/>
    <w:rsid w:val="00CF3087"/>
    <w:rsid w:val="00D448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F308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F308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CF308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F308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CF308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CF3087"/>
    <w:pPr>
      <w:spacing w:before="100" w:beforeAutospacing="1" w:after="100" w:afterAutospacing="1"/>
    </w:pPr>
  </w:style>
  <w:style w:type="paragraph" w:customStyle="1" w:styleId="a">
    <w:name w:val="Пункт"/>
    <w:basedOn w:val="a0"/>
    <w:rsid w:val="00CF3087"/>
    <w:pPr>
      <w:numPr>
        <w:ilvl w:val="2"/>
        <w:numId w:val="1"/>
      </w:numPr>
      <w:spacing w:line="360" w:lineRule="auto"/>
      <w:jc w:val="both"/>
    </w:pPr>
    <w:rPr>
      <w:snapToGrid w:val="0"/>
      <w:sz w:val="28"/>
      <w:szCs w:val="28"/>
    </w:rPr>
  </w:style>
  <w:style w:type="character" w:styleId="a6">
    <w:name w:val="Hyperlink"/>
    <w:uiPriority w:val="99"/>
    <w:rsid w:val="00CF3087"/>
    <w:rPr>
      <w:color w:val="0000FF"/>
      <w:u w:val="single"/>
    </w:rPr>
  </w:style>
  <w:style w:type="paragraph" w:customStyle="1" w:styleId="3">
    <w:name w:val="Стиль3"/>
    <w:basedOn w:val="21"/>
    <w:rsid w:val="00CF3087"/>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CF3087"/>
    <w:pPr>
      <w:overflowPunct w:val="0"/>
      <w:autoSpaceDE w:val="0"/>
      <w:autoSpaceDN w:val="0"/>
      <w:adjustRightInd w:val="0"/>
      <w:ind w:firstLine="567"/>
      <w:jc w:val="both"/>
    </w:pPr>
    <w:rPr>
      <w:bCs/>
      <w:szCs w:val="22"/>
    </w:rPr>
  </w:style>
  <w:style w:type="paragraph" w:styleId="a7">
    <w:name w:val="List Continue"/>
    <w:basedOn w:val="a0"/>
    <w:rsid w:val="00CF3087"/>
    <w:pPr>
      <w:spacing w:after="120"/>
      <w:ind w:left="283"/>
    </w:pPr>
  </w:style>
  <w:style w:type="paragraph" w:styleId="a8">
    <w:name w:val="List Paragraph"/>
    <w:basedOn w:val="a0"/>
    <w:link w:val="a9"/>
    <w:uiPriority w:val="34"/>
    <w:qFormat/>
    <w:rsid w:val="00CF308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F308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CF3087"/>
    <w:rPr>
      <w:rFonts w:ascii="Calibri" w:eastAsia="Calibri" w:hAnsi="Calibri" w:cs="Times New Roman"/>
    </w:rPr>
  </w:style>
  <w:style w:type="paragraph" w:styleId="21">
    <w:name w:val="Body Text Indent 2"/>
    <w:basedOn w:val="a0"/>
    <w:link w:val="22"/>
    <w:uiPriority w:val="99"/>
    <w:semiHidden/>
    <w:unhideWhenUsed/>
    <w:rsid w:val="00CF3087"/>
    <w:pPr>
      <w:spacing w:after="120" w:line="480" w:lineRule="auto"/>
      <w:ind w:left="283"/>
    </w:pPr>
  </w:style>
  <w:style w:type="character" w:customStyle="1" w:styleId="22">
    <w:name w:val="Основной текст с отступом 2 Знак"/>
    <w:basedOn w:val="a1"/>
    <w:link w:val="21"/>
    <w:uiPriority w:val="99"/>
    <w:semiHidden/>
    <w:rsid w:val="00CF308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F308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F308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CF308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F308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CF308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CF3087"/>
    <w:pPr>
      <w:spacing w:before="100" w:beforeAutospacing="1" w:after="100" w:afterAutospacing="1"/>
    </w:pPr>
  </w:style>
  <w:style w:type="paragraph" w:customStyle="1" w:styleId="a">
    <w:name w:val="Пункт"/>
    <w:basedOn w:val="a0"/>
    <w:rsid w:val="00CF3087"/>
    <w:pPr>
      <w:numPr>
        <w:ilvl w:val="2"/>
        <w:numId w:val="1"/>
      </w:numPr>
      <w:spacing w:line="360" w:lineRule="auto"/>
      <w:jc w:val="both"/>
    </w:pPr>
    <w:rPr>
      <w:snapToGrid w:val="0"/>
      <w:sz w:val="28"/>
      <w:szCs w:val="28"/>
    </w:rPr>
  </w:style>
  <w:style w:type="character" w:styleId="a6">
    <w:name w:val="Hyperlink"/>
    <w:uiPriority w:val="99"/>
    <w:rsid w:val="00CF3087"/>
    <w:rPr>
      <w:color w:val="0000FF"/>
      <w:u w:val="single"/>
    </w:rPr>
  </w:style>
  <w:style w:type="paragraph" w:customStyle="1" w:styleId="3">
    <w:name w:val="Стиль3"/>
    <w:basedOn w:val="21"/>
    <w:rsid w:val="00CF3087"/>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CF3087"/>
    <w:pPr>
      <w:overflowPunct w:val="0"/>
      <w:autoSpaceDE w:val="0"/>
      <w:autoSpaceDN w:val="0"/>
      <w:adjustRightInd w:val="0"/>
      <w:ind w:firstLine="567"/>
      <w:jc w:val="both"/>
    </w:pPr>
    <w:rPr>
      <w:bCs/>
      <w:szCs w:val="22"/>
    </w:rPr>
  </w:style>
  <w:style w:type="paragraph" w:styleId="a7">
    <w:name w:val="List Continue"/>
    <w:basedOn w:val="a0"/>
    <w:rsid w:val="00CF3087"/>
    <w:pPr>
      <w:spacing w:after="120"/>
      <w:ind w:left="283"/>
    </w:pPr>
  </w:style>
  <w:style w:type="paragraph" w:styleId="a8">
    <w:name w:val="List Paragraph"/>
    <w:basedOn w:val="a0"/>
    <w:link w:val="a9"/>
    <w:uiPriority w:val="34"/>
    <w:qFormat/>
    <w:rsid w:val="00CF308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F308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CF3087"/>
    <w:rPr>
      <w:rFonts w:ascii="Calibri" w:eastAsia="Calibri" w:hAnsi="Calibri" w:cs="Times New Roman"/>
    </w:rPr>
  </w:style>
  <w:style w:type="paragraph" w:styleId="21">
    <w:name w:val="Body Text Indent 2"/>
    <w:basedOn w:val="a0"/>
    <w:link w:val="22"/>
    <w:uiPriority w:val="99"/>
    <w:semiHidden/>
    <w:unhideWhenUsed/>
    <w:rsid w:val="00CF3087"/>
    <w:pPr>
      <w:spacing w:after="120" w:line="480" w:lineRule="auto"/>
      <w:ind w:left="283"/>
    </w:pPr>
  </w:style>
  <w:style w:type="character" w:customStyle="1" w:styleId="22">
    <w:name w:val="Основной текст с отступом 2 Знак"/>
    <w:basedOn w:val="a1"/>
    <w:link w:val="21"/>
    <w:uiPriority w:val="99"/>
    <w:semiHidden/>
    <w:rsid w:val="00CF308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1463</Words>
  <Characters>8341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2015-06-09T13:11:00Z</dcterms:created>
  <dcterms:modified xsi:type="dcterms:W3CDTF">2015-06-09T13:12:00Z</dcterms:modified>
</cp:coreProperties>
</file>