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0064" w:rsidRDefault="00020064" w:rsidP="000A28A2">
      <w:pPr>
        <w:pStyle w:val="1"/>
        <w:numPr>
          <w:ilvl w:val="0"/>
          <w:numId w:val="0"/>
        </w:numPr>
        <w:tabs>
          <w:tab w:val="left" w:pos="426"/>
        </w:tabs>
        <w:jc w:val="center"/>
        <w:rPr>
          <w:sz w:val="28"/>
          <w:szCs w:val="28"/>
        </w:rPr>
      </w:pPr>
      <w:bookmarkStart w:id="0" w:name="_Toc399408082"/>
      <w:bookmarkStart w:id="1" w:name="_Toc398564572"/>
      <w:bookmarkStart w:id="2" w:name="_Toc425757422"/>
      <w:r>
        <w:rPr>
          <w:sz w:val="28"/>
          <w:szCs w:val="28"/>
        </w:rPr>
        <w:t xml:space="preserve">ИЗВЕЩЕНИЕ О ПРОВЕДЕНИИ </w:t>
      </w:r>
      <w:bookmarkEnd w:id="0"/>
      <w:bookmarkEnd w:id="1"/>
      <w:r>
        <w:rPr>
          <w:sz w:val="28"/>
          <w:szCs w:val="28"/>
        </w:rPr>
        <w:t>ЗАКУПКИ</w:t>
      </w:r>
      <w:bookmarkEnd w:id="2"/>
    </w:p>
    <w:p w:rsidR="00D8291C" w:rsidRPr="00347B82" w:rsidRDefault="00D8291C" w:rsidP="00D8291C">
      <w:pPr>
        <w:rPr>
          <w:sz w:val="28"/>
          <w:szCs w:val="28"/>
        </w:rPr>
      </w:pPr>
    </w:p>
    <w:p w:rsidR="00D8291C" w:rsidRPr="008B1D97" w:rsidRDefault="00D8291C" w:rsidP="00D8291C">
      <w:pPr>
        <w:pStyle w:val="a8"/>
        <w:numPr>
          <w:ilvl w:val="0"/>
          <w:numId w:val="5"/>
        </w:numPr>
        <w:tabs>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8B1D97">
        <w:rPr>
          <w:rFonts w:ascii="Times New Roman" w:hAnsi="Times New Roman"/>
          <w:sz w:val="28"/>
          <w:szCs w:val="28"/>
        </w:rPr>
        <w:t>Открытый запрос цен в электронной форме.</w:t>
      </w:r>
    </w:p>
    <w:p w:rsidR="00D8291C" w:rsidRPr="005C0EFF" w:rsidRDefault="00D8291C" w:rsidP="00D8291C">
      <w:pPr>
        <w:pStyle w:val="a8"/>
        <w:numPr>
          <w:ilvl w:val="0"/>
          <w:numId w:val="5"/>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xml:space="preserve"> о закупке) Государственной корпорации по атомной энергии «Росатом» с изменениями, </w:t>
      </w:r>
      <w:r w:rsidR="006630AC" w:rsidRPr="005C0EFF">
        <w:rPr>
          <w:rFonts w:ascii="Times New Roman" w:hAnsi="Times New Roman"/>
          <w:sz w:val="28"/>
          <w:szCs w:val="28"/>
        </w:rPr>
        <w:t>утверждёнными</w:t>
      </w:r>
      <w:r w:rsidRPr="005C0EFF">
        <w:rPr>
          <w:rFonts w:ascii="Times New Roman" w:hAnsi="Times New Roman"/>
          <w:sz w:val="28"/>
          <w:szCs w:val="28"/>
        </w:rPr>
        <w:t xml:space="preserve"> решением наблюдательного совета Госкорпорации «Росатом»</w:t>
      </w:r>
      <w:r w:rsidRPr="005C0EFF">
        <w:rPr>
          <w:rFonts w:ascii="Times New Roman" w:hAnsi="Times New Roman"/>
        </w:rPr>
        <w:t xml:space="preserve"> (</w:t>
      </w:r>
      <w:r w:rsidRPr="008B1D97">
        <w:rPr>
          <w:rFonts w:ascii="Times New Roman" w:hAnsi="Times New Roman"/>
          <w:spacing w:val="-6"/>
          <w:sz w:val="28"/>
          <w:szCs w:val="28"/>
        </w:rPr>
        <w:t>протокол от 07 февраля 2012 № 37</w:t>
      </w:r>
      <w:r w:rsidRPr="005C0EFF">
        <w:rPr>
          <w:rFonts w:ascii="Times New Roman" w:hAnsi="Times New Roman"/>
        </w:rPr>
        <w:t xml:space="preserve">), </w:t>
      </w:r>
      <w:r w:rsidRPr="008B1D97">
        <w:rPr>
          <w:rFonts w:ascii="Times New Roman" w:hAnsi="Times New Roman"/>
          <w:spacing w:val="-6"/>
          <w:sz w:val="28"/>
          <w:szCs w:val="28"/>
        </w:rPr>
        <w:t xml:space="preserve">в редакции с изменениями, утверждёнными решением наблюдательного совета Госкорпорации «Росатом» от </w:t>
      </w:r>
      <w:r w:rsidRPr="003406A5">
        <w:rPr>
          <w:rFonts w:ascii="Times New Roman" w:hAnsi="Times New Roman"/>
          <w:spacing w:val="-6"/>
          <w:sz w:val="28"/>
          <w:szCs w:val="28"/>
        </w:rPr>
        <w:t>29</w:t>
      </w:r>
      <w:r w:rsidRPr="008B1D97">
        <w:rPr>
          <w:rFonts w:ascii="Times New Roman" w:hAnsi="Times New Roman"/>
          <w:spacing w:val="-6"/>
          <w:sz w:val="28"/>
          <w:szCs w:val="28"/>
        </w:rPr>
        <w:t xml:space="preserve"> </w:t>
      </w:r>
      <w:r>
        <w:rPr>
          <w:rFonts w:ascii="Times New Roman" w:hAnsi="Times New Roman"/>
          <w:spacing w:val="-6"/>
          <w:sz w:val="28"/>
          <w:szCs w:val="28"/>
        </w:rPr>
        <w:t>июля</w:t>
      </w:r>
      <w:r w:rsidRPr="008B1D97">
        <w:rPr>
          <w:rFonts w:ascii="Times New Roman" w:hAnsi="Times New Roman"/>
          <w:spacing w:val="-6"/>
          <w:sz w:val="28"/>
          <w:szCs w:val="28"/>
        </w:rPr>
        <w:t xml:space="preserve"> 2015 № 7</w:t>
      </w:r>
      <w:r>
        <w:rPr>
          <w:rFonts w:ascii="Times New Roman" w:hAnsi="Times New Roman"/>
          <w:spacing w:val="-6"/>
          <w:sz w:val="28"/>
          <w:szCs w:val="28"/>
        </w:rPr>
        <w:t>5</w:t>
      </w:r>
      <w:r>
        <w:rPr>
          <w:rFonts w:ascii="Times New Roman" w:hAnsi="Times New Roman"/>
          <w:b/>
          <w:i/>
        </w:rPr>
        <w:t>.</w:t>
      </w:r>
    </w:p>
    <w:p w:rsidR="00D8291C" w:rsidRPr="00B34CAB" w:rsidRDefault="00D8291C" w:rsidP="00D8291C">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8B1D9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D8291C" w:rsidRPr="008945FD" w:rsidRDefault="00D8291C" w:rsidP="008945FD">
      <w:pPr>
        <w:pStyle w:val="a8"/>
        <w:numPr>
          <w:ilvl w:val="0"/>
          <w:numId w:val="5"/>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Pr>
          <w:rFonts w:ascii="Times New Roman" w:hAnsi="Times New Roman"/>
          <w:spacing w:val="-6"/>
          <w:sz w:val="28"/>
          <w:szCs w:val="28"/>
        </w:rPr>
        <w:t xml:space="preserve"> </w:t>
      </w:r>
      <w:r w:rsidRPr="008B1D97">
        <w:rPr>
          <w:rFonts w:ascii="Times New Roman" w:hAnsi="Times New Roman"/>
          <w:sz w:val="28"/>
          <w:szCs w:val="28"/>
        </w:rPr>
        <w:t>поставку</w:t>
      </w:r>
      <w:r w:rsidR="008945FD" w:rsidRPr="008945FD">
        <w:rPr>
          <w:rFonts w:ascii="Times New Roman" w:hAnsi="Times New Roman"/>
          <w:sz w:val="28"/>
          <w:szCs w:val="28"/>
        </w:rPr>
        <w:t xml:space="preserve"> </w:t>
      </w:r>
      <w:r w:rsidR="008945FD" w:rsidRPr="008945FD">
        <w:rPr>
          <w:rFonts w:ascii="Times New Roman" w:hAnsi="Times New Roman"/>
          <w:spacing w:val="-6"/>
          <w:sz w:val="28"/>
          <w:szCs w:val="28"/>
        </w:rPr>
        <w:t>предметов мебели</w:t>
      </w:r>
      <w:r w:rsidRPr="008945FD">
        <w:rPr>
          <w:rFonts w:ascii="Times New Roman" w:hAnsi="Times New Roman"/>
          <w:spacing w:val="-6"/>
          <w:sz w:val="28"/>
          <w:szCs w:val="28"/>
        </w:rPr>
        <w:t>.</w:t>
      </w:r>
    </w:p>
    <w:p w:rsidR="00D8291C" w:rsidRPr="005C0EFF" w:rsidRDefault="00D8291C" w:rsidP="00D8291C">
      <w:pPr>
        <w:pStyle w:val="a8"/>
        <w:numPr>
          <w:ilvl w:val="0"/>
          <w:numId w:val="5"/>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Заказчик</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r w:rsidRPr="008B1D97">
        <w:rPr>
          <w:rFonts w:ascii="Times New Roman" w:hAnsi="Times New Roman"/>
          <w:sz w:val="28"/>
          <w:szCs w:val="28"/>
        </w:rPr>
        <w:t>АО «Наука и инновации»</w:t>
      </w:r>
    </w:p>
    <w:p w:rsidR="00D8291C" w:rsidRPr="005C0EFF" w:rsidRDefault="00D8291C" w:rsidP="00D8291C">
      <w:pPr>
        <w:ind w:firstLine="709"/>
        <w:rPr>
          <w:sz w:val="28"/>
          <w:szCs w:val="28"/>
        </w:rPr>
      </w:pPr>
      <w:r w:rsidRPr="005C0EFF">
        <w:rPr>
          <w:sz w:val="28"/>
          <w:szCs w:val="28"/>
        </w:rPr>
        <w:t xml:space="preserve">Место нахождения: </w:t>
      </w:r>
      <w:r>
        <w:rPr>
          <w:spacing w:val="-6"/>
          <w:sz w:val="28"/>
          <w:szCs w:val="28"/>
        </w:rPr>
        <w:t>119017, г. Москва, ул. Большая Ордынка, д.40, стр.1</w:t>
      </w:r>
    </w:p>
    <w:p w:rsidR="00D8291C" w:rsidRPr="005C0EFF" w:rsidRDefault="00D8291C" w:rsidP="00D8291C">
      <w:pPr>
        <w:ind w:firstLine="709"/>
        <w:rPr>
          <w:sz w:val="28"/>
          <w:szCs w:val="28"/>
        </w:rPr>
      </w:pPr>
      <w:r w:rsidRPr="005C0EFF">
        <w:rPr>
          <w:sz w:val="28"/>
          <w:szCs w:val="28"/>
        </w:rPr>
        <w:t xml:space="preserve">Почтовый адрес: </w:t>
      </w:r>
      <w:r>
        <w:rPr>
          <w:spacing w:val="-6"/>
          <w:sz w:val="28"/>
          <w:szCs w:val="28"/>
        </w:rPr>
        <w:t>119017, г. Москва, ул. Большая Ордынка, д.40, стр.1</w:t>
      </w:r>
    </w:p>
    <w:p w:rsidR="00D8291C" w:rsidRDefault="00D8291C" w:rsidP="00D8291C">
      <w:pPr>
        <w:tabs>
          <w:tab w:val="left" w:pos="1134"/>
        </w:tabs>
        <w:ind w:firstLine="709"/>
        <w:contextualSpacing/>
        <w:jc w:val="both"/>
        <w:rPr>
          <w:sz w:val="28"/>
          <w:szCs w:val="28"/>
        </w:rPr>
      </w:pPr>
      <w:r w:rsidRPr="005C0EFF">
        <w:rPr>
          <w:sz w:val="28"/>
          <w:szCs w:val="28"/>
        </w:rPr>
        <w:t>Тел./факс, эл. Почта</w:t>
      </w:r>
      <w:r>
        <w:rPr>
          <w:sz w:val="28"/>
          <w:szCs w:val="28"/>
        </w:rPr>
        <w:t xml:space="preserve"> </w:t>
      </w:r>
      <w:r>
        <w:rPr>
          <w:spacing w:val="-6"/>
          <w:sz w:val="28"/>
          <w:szCs w:val="28"/>
        </w:rPr>
        <w:t>8-499-5581025</w:t>
      </w:r>
    </w:p>
    <w:p w:rsidR="00D8291C" w:rsidRPr="00EC5CDB" w:rsidRDefault="00D8291C" w:rsidP="00D8291C">
      <w:pPr>
        <w:pStyle w:val="a8"/>
        <w:numPr>
          <w:ilvl w:val="0"/>
          <w:numId w:val="5"/>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 (один</w:t>
      </w:r>
      <w:r w:rsidRPr="00EC5CDB">
        <w:rPr>
          <w:rFonts w:ascii="Times New Roman" w:hAnsi="Times New Roman"/>
          <w:sz w:val="28"/>
          <w:szCs w:val="28"/>
        </w:rPr>
        <w:t xml:space="preserve">). </w:t>
      </w:r>
    </w:p>
    <w:p w:rsidR="00D8291C" w:rsidRPr="005C0EFF" w:rsidRDefault="00D8291C" w:rsidP="00D8291C">
      <w:pPr>
        <w:pStyle w:val="a8"/>
        <w:numPr>
          <w:ilvl w:val="0"/>
          <w:numId w:val="5"/>
        </w:numPr>
        <w:tabs>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sidRPr="008B1D97">
        <w:rPr>
          <w:rFonts w:ascii="Times New Roman" w:hAnsi="Times New Roman"/>
          <w:sz w:val="28"/>
          <w:szCs w:val="28"/>
        </w:rPr>
        <w:t>поставк</w:t>
      </w:r>
      <w:r w:rsidR="008945FD">
        <w:rPr>
          <w:rFonts w:ascii="Times New Roman" w:hAnsi="Times New Roman"/>
          <w:sz w:val="28"/>
          <w:szCs w:val="28"/>
        </w:rPr>
        <w:t>а</w:t>
      </w:r>
      <w:r w:rsidRPr="008B1D97">
        <w:rPr>
          <w:rFonts w:ascii="Times New Roman" w:hAnsi="Times New Roman"/>
          <w:sz w:val="28"/>
          <w:szCs w:val="28"/>
        </w:rPr>
        <w:t xml:space="preserve"> </w:t>
      </w:r>
      <w:r w:rsidRPr="002A37C9">
        <w:rPr>
          <w:rFonts w:ascii="Times New Roman" w:hAnsi="Times New Roman"/>
          <w:sz w:val="28"/>
          <w:szCs w:val="28"/>
        </w:rPr>
        <w:t>предметов мебели</w:t>
      </w:r>
      <w:r w:rsidRPr="005C0EFF">
        <w:rPr>
          <w:rFonts w:ascii="Times New Roman" w:hAnsi="Times New Roman"/>
          <w:spacing w:val="-6"/>
          <w:sz w:val="28"/>
          <w:szCs w:val="28"/>
        </w:rPr>
        <w:t>.</w:t>
      </w:r>
    </w:p>
    <w:p w:rsidR="00D8291C" w:rsidRPr="005C0EFF" w:rsidRDefault="00D8291C" w:rsidP="00D8291C">
      <w:pPr>
        <w:tabs>
          <w:tab w:val="left" w:pos="1134"/>
        </w:tabs>
        <w:ind w:firstLine="709"/>
        <w:contextualSpacing/>
        <w:jc w:val="both"/>
        <w:rPr>
          <w:sz w:val="28"/>
          <w:szCs w:val="28"/>
        </w:rPr>
      </w:pPr>
      <w:r w:rsidRPr="005C0EFF">
        <w:rPr>
          <w:sz w:val="28"/>
          <w:szCs w:val="28"/>
        </w:rPr>
        <w:t xml:space="preserve">Срок </w:t>
      </w:r>
      <w:r w:rsidRPr="00144C23">
        <w:rPr>
          <w:sz w:val="28"/>
          <w:szCs w:val="28"/>
        </w:rPr>
        <w:t xml:space="preserve">выполнения </w:t>
      </w:r>
      <w:r w:rsidRPr="00F82A9D">
        <w:rPr>
          <w:sz w:val="28"/>
          <w:szCs w:val="28"/>
        </w:rPr>
        <w:t>поставок:</w:t>
      </w:r>
      <w:r>
        <w:rPr>
          <w:sz w:val="28"/>
          <w:szCs w:val="28"/>
        </w:rPr>
        <w:t xml:space="preserve"> </w:t>
      </w:r>
      <w:r>
        <w:rPr>
          <w:bCs/>
          <w:color w:val="000000"/>
          <w:sz w:val="28"/>
          <w:szCs w:val="28"/>
        </w:rPr>
        <w:t>в соответствии с проектом Договором и ТЗ.</w:t>
      </w:r>
    </w:p>
    <w:p w:rsidR="00D8291C" w:rsidRDefault="00D8291C" w:rsidP="00D8291C">
      <w:pPr>
        <w:tabs>
          <w:tab w:val="left" w:pos="1134"/>
        </w:tabs>
        <w:ind w:firstLine="709"/>
        <w:contextualSpacing/>
        <w:jc w:val="both"/>
        <w:rPr>
          <w:sz w:val="28"/>
          <w:szCs w:val="28"/>
        </w:rPr>
      </w:pPr>
      <w:r w:rsidRPr="005C0EFF">
        <w:rPr>
          <w:sz w:val="28"/>
          <w:szCs w:val="28"/>
        </w:rPr>
        <w:t xml:space="preserve">Место </w:t>
      </w:r>
      <w:r w:rsidRPr="00144C23">
        <w:rPr>
          <w:sz w:val="28"/>
          <w:szCs w:val="28"/>
        </w:rPr>
        <w:t xml:space="preserve">выполнения </w:t>
      </w:r>
      <w:r w:rsidRPr="002473E4">
        <w:rPr>
          <w:sz w:val="28"/>
          <w:szCs w:val="28"/>
        </w:rPr>
        <w:t xml:space="preserve">поставок: </w:t>
      </w:r>
      <w:r w:rsidRPr="002A37C9">
        <w:rPr>
          <w:iCs/>
          <w:sz w:val="28"/>
          <w:szCs w:val="28"/>
        </w:rPr>
        <w:t xml:space="preserve">г. </w:t>
      </w:r>
      <w:r>
        <w:rPr>
          <w:iCs/>
          <w:sz w:val="28"/>
          <w:szCs w:val="28"/>
        </w:rPr>
        <w:t>Москва, Варшавское шоссе, д. 46</w:t>
      </w:r>
      <w:r w:rsidRPr="002473E4">
        <w:rPr>
          <w:iCs/>
          <w:sz w:val="28"/>
          <w:szCs w:val="28"/>
        </w:rPr>
        <w:t>.</w:t>
      </w:r>
    </w:p>
    <w:p w:rsidR="00D8291C" w:rsidRPr="005C0EFF" w:rsidRDefault="00D8291C" w:rsidP="00D8291C">
      <w:pPr>
        <w:tabs>
          <w:tab w:val="left" w:pos="1134"/>
        </w:tabs>
        <w:ind w:firstLine="709"/>
        <w:contextualSpacing/>
        <w:jc w:val="both"/>
        <w:rPr>
          <w:sz w:val="28"/>
          <w:szCs w:val="28"/>
        </w:rPr>
      </w:pPr>
      <w:r w:rsidRPr="005C0EFF">
        <w:rPr>
          <w:sz w:val="28"/>
          <w:szCs w:val="28"/>
        </w:rPr>
        <w:t xml:space="preserve">Состав и объем </w:t>
      </w:r>
      <w:r w:rsidRPr="002473E4">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D8291C" w:rsidRPr="005C0EFF" w:rsidRDefault="00D8291C" w:rsidP="00D8291C">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2473E4">
        <w:rPr>
          <w:sz w:val="28"/>
          <w:szCs w:val="28"/>
        </w:rPr>
        <w:t>поставок не допускается</w:t>
      </w:r>
      <w:r w:rsidRPr="00C36048">
        <w:rPr>
          <w:b/>
          <w:i/>
        </w:rPr>
        <w:t>.</w:t>
      </w:r>
    </w:p>
    <w:p w:rsidR="00D8291C" w:rsidRPr="00503E11" w:rsidRDefault="00D8291C" w:rsidP="00D8291C">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Условия оплаты</w:t>
      </w:r>
      <w:r w:rsidRPr="002473E4">
        <w:rPr>
          <w:rFonts w:ascii="Times New Roman" w:hAnsi="Times New Roman"/>
          <w:sz w:val="28"/>
          <w:szCs w:val="28"/>
        </w:rPr>
        <w:t>:</w:t>
      </w:r>
      <w:r w:rsidRPr="00503E11">
        <w:rPr>
          <w:rFonts w:ascii="Times New Roman" w:hAnsi="Times New Roman"/>
          <w:sz w:val="28"/>
          <w:szCs w:val="28"/>
        </w:rPr>
        <w:t xml:space="preserve"> 100%  в течение 5 (пяти) рабочих дней по факту  поставки Товара и предоставления Покупателю надлежащим образом оформленных документ</w:t>
      </w:r>
      <w:r w:rsidR="006630AC">
        <w:rPr>
          <w:rFonts w:ascii="Times New Roman" w:hAnsi="Times New Roman"/>
          <w:sz w:val="28"/>
          <w:szCs w:val="28"/>
        </w:rPr>
        <w:t xml:space="preserve">ов, предусмотренных подпунктом </w:t>
      </w:r>
      <w:r w:rsidR="006630AC" w:rsidRPr="006630AC">
        <w:rPr>
          <w:rFonts w:ascii="Times New Roman" w:hAnsi="Times New Roman"/>
          <w:sz w:val="28"/>
          <w:szCs w:val="28"/>
        </w:rPr>
        <w:t>3</w:t>
      </w:r>
      <w:r w:rsidRPr="00503E11">
        <w:rPr>
          <w:rFonts w:ascii="Times New Roman" w:hAnsi="Times New Roman"/>
          <w:sz w:val="28"/>
          <w:szCs w:val="28"/>
        </w:rPr>
        <w:t>.2 Договора.</w:t>
      </w:r>
    </w:p>
    <w:p w:rsidR="00D8291C" w:rsidRDefault="00D8291C" w:rsidP="00D8291C">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D8291C" w:rsidRPr="005C0EFF" w:rsidRDefault="00D8291C" w:rsidP="00D8291C">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D8291C" w:rsidRPr="00503E11" w:rsidRDefault="00D8291C" w:rsidP="00D8291C">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4D1C6F">
        <w:rPr>
          <w:rFonts w:ascii="Times New Roman" w:hAnsi="Times New Roman"/>
          <w:b/>
          <w:sz w:val="28"/>
          <w:szCs w:val="28"/>
        </w:rPr>
        <w:t>Начальная (максимальная) цена договора:</w:t>
      </w:r>
      <w:r w:rsidRPr="00503E11">
        <w:rPr>
          <w:rFonts w:ascii="Times New Roman" w:hAnsi="Times New Roman"/>
          <w:sz w:val="28"/>
          <w:szCs w:val="28"/>
        </w:rPr>
        <w:t xml:space="preserve"> </w:t>
      </w:r>
      <w:r w:rsidRPr="004D1C6F">
        <w:rPr>
          <w:rFonts w:ascii="Times New Roman" w:hAnsi="Times New Roman"/>
          <w:b/>
          <w:sz w:val="28"/>
          <w:szCs w:val="28"/>
        </w:rPr>
        <w:t>210 225 (Двести десять тысяч двести двадцать пять) рублей 73 копейки, включая НДС.</w:t>
      </w:r>
    </w:p>
    <w:p w:rsidR="00D8291C" w:rsidRPr="005C0EFF" w:rsidRDefault="00D8291C" w:rsidP="00D8291C">
      <w:pPr>
        <w:tabs>
          <w:tab w:val="left" w:pos="1134"/>
        </w:tabs>
        <w:ind w:firstLine="709"/>
        <w:contextualSpacing/>
        <w:jc w:val="both"/>
        <w:rPr>
          <w:b/>
          <w:i/>
        </w:rPr>
      </w:pPr>
      <w:r w:rsidRPr="002E59C7">
        <w:rPr>
          <w:sz w:val="28"/>
          <w:szCs w:val="28"/>
        </w:rPr>
        <w:t>[В случае</w:t>
      </w:r>
      <w:proofErr w:type="gramStart"/>
      <w:r w:rsidRPr="002E59C7">
        <w:rPr>
          <w:sz w:val="28"/>
          <w:szCs w:val="28"/>
        </w:rPr>
        <w:t>,</w:t>
      </w:r>
      <w:proofErr w:type="gramEnd"/>
      <w:r w:rsidRPr="002E59C7">
        <w:rPr>
          <w:sz w:val="28"/>
          <w:szCs w:val="28"/>
        </w:rPr>
        <w:t xml:space="preserve"> если заказчик применяет налоговый вычет НДС в соответствии со </w:t>
      </w:r>
      <w:proofErr w:type="spellStart"/>
      <w:r w:rsidRPr="002E59C7">
        <w:rPr>
          <w:sz w:val="28"/>
          <w:szCs w:val="28"/>
        </w:rPr>
        <w:t>статьей</w:t>
      </w:r>
      <w:proofErr w:type="spellEnd"/>
      <w:r w:rsidRPr="002E59C7">
        <w:rPr>
          <w:sz w:val="28"/>
          <w:szCs w:val="28"/>
        </w:rPr>
        <w:t xml:space="preserve"> 171 Налогового кодекса Российской Федерации в отношении всех работ]: </w:t>
      </w:r>
      <w:r w:rsidRPr="004D1C6F">
        <w:rPr>
          <w:sz w:val="28"/>
          <w:szCs w:val="28"/>
        </w:rPr>
        <w:t>178</w:t>
      </w:r>
      <w:r>
        <w:rPr>
          <w:sz w:val="28"/>
          <w:szCs w:val="28"/>
          <w:lang w:val="en-US"/>
        </w:rPr>
        <w:t> </w:t>
      </w:r>
      <w:r w:rsidRPr="004D1C6F">
        <w:rPr>
          <w:sz w:val="28"/>
          <w:szCs w:val="28"/>
          <w:lang w:eastAsia="x-none"/>
        </w:rPr>
        <w:t>157</w:t>
      </w:r>
      <w:r w:rsidRPr="002F352F">
        <w:rPr>
          <w:sz w:val="28"/>
          <w:szCs w:val="28"/>
          <w:lang w:val="x-none" w:eastAsia="x-none"/>
        </w:rPr>
        <w:t>,</w:t>
      </w:r>
      <w:r w:rsidRPr="004D1C6F">
        <w:rPr>
          <w:sz w:val="28"/>
          <w:szCs w:val="28"/>
          <w:lang w:eastAsia="x-none"/>
        </w:rPr>
        <w:t>40</w:t>
      </w:r>
      <w:r w:rsidRPr="002F352F">
        <w:rPr>
          <w:sz w:val="28"/>
          <w:szCs w:val="28"/>
          <w:lang w:val="x-none" w:eastAsia="x-none"/>
        </w:rPr>
        <w:t xml:space="preserve"> (</w:t>
      </w:r>
      <w:r>
        <w:rPr>
          <w:sz w:val="28"/>
          <w:szCs w:val="28"/>
          <w:lang w:eastAsia="x-none"/>
        </w:rPr>
        <w:t>сто</w:t>
      </w:r>
      <w:r w:rsidRPr="002F352F">
        <w:rPr>
          <w:sz w:val="28"/>
          <w:szCs w:val="28"/>
          <w:lang w:eastAsia="x-none"/>
        </w:rPr>
        <w:t xml:space="preserve"> </w:t>
      </w:r>
      <w:r>
        <w:rPr>
          <w:sz w:val="28"/>
          <w:szCs w:val="28"/>
          <w:lang w:eastAsia="x-none"/>
        </w:rPr>
        <w:t>семьдесят восемь</w:t>
      </w:r>
      <w:r w:rsidRPr="002F352F">
        <w:rPr>
          <w:sz w:val="28"/>
          <w:szCs w:val="28"/>
          <w:lang w:eastAsia="x-none"/>
        </w:rPr>
        <w:t xml:space="preserve"> тысяч </w:t>
      </w:r>
      <w:r>
        <w:rPr>
          <w:sz w:val="28"/>
          <w:szCs w:val="28"/>
          <w:lang w:eastAsia="x-none"/>
        </w:rPr>
        <w:t>сто пятьдесят семь</w:t>
      </w:r>
      <w:r w:rsidRPr="002F352F">
        <w:rPr>
          <w:sz w:val="28"/>
          <w:szCs w:val="28"/>
          <w:lang w:val="x-none" w:eastAsia="x-none"/>
        </w:rPr>
        <w:t>) рубл</w:t>
      </w:r>
      <w:r>
        <w:rPr>
          <w:sz w:val="28"/>
          <w:szCs w:val="28"/>
          <w:lang w:eastAsia="x-none"/>
        </w:rPr>
        <w:t>ей</w:t>
      </w:r>
      <w:r w:rsidRPr="002F352F">
        <w:rPr>
          <w:sz w:val="28"/>
          <w:szCs w:val="28"/>
          <w:lang w:val="x-none" w:eastAsia="x-none"/>
        </w:rPr>
        <w:t xml:space="preserve"> </w:t>
      </w:r>
      <w:r>
        <w:rPr>
          <w:sz w:val="28"/>
          <w:szCs w:val="28"/>
          <w:lang w:eastAsia="x-none"/>
        </w:rPr>
        <w:t>40</w:t>
      </w:r>
      <w:r w:rsidRPr="002F352F">
        <w:rPr>
          <w:sz w:val="28"/>
          <w:szCs w:val="28"/>
          <w:lang w:val="x-none" w:eastAsia="x-none"/>
        </w:rPr>
        <w:t xml:space="preserve"> копе</w:t>
      </w:r>
      <w:r w:rsidRPr="002F352F">
        <w:rPr>
          <w:sz w:val="28"/>
          <w:szCs w:val="28"/>
          <w:lang w:eastAsia="x-none"/>
        </w:rPr>
        <w:t>ек</w:t>
      </w:r>
      <w:r w:rsidRPr="003413A9">
        <w:rPr>
          <w:sz w:val="28"/>
          <w:szCs w:val="28"/>
        </w:rPr>
        <w:t xml:space="preserve">, </w:t>
      </w:r>
      <w:r w:rsidRPr="00503E11">
        <w:rPr>
          <w:b/>
          <w:sz w:val="28"/>
          <w:szCs w:val="28"/>
        </w:rPr>
        <w:t>без учёта НДС.</w:t>
      </w:r>
      <w:r w:rsidRPr="003413A9">
        <w:rPr>
          <w:sz w:val="28"/>
          <w:szCs w:val="28"/>
        </w:rPr>
        <w:t xml:space="preserve"> </w:t>
      </w:r>
    </w:p>
    <w:p w:rsidR="00D8291C" w:rsidRPr="0002580E" w:rsidRDefault="00D8291C" w:rsidP="00D8291C">
      <w:pPr>
        <w:tabs>
          <w:tab w:val="left" w:pos="1134"/>
        </w:tabs>
        <w:ind w:firstLine="709"/>
        <w:contextualSpacing/>
        <w:jc w:val="both"/>
        <w:rPr>
          <w:sz w:val="28"/>
          <w:szCs w:val="28"/>
        </w:rPr>
      </w:pPr>
      <w:r w:rsidRPr="0002580E">
        <w:rPr>
          <w:sz w:val="28"/>
          <w:szCs w:val="28"/>
        </w:rPr>
        <w:lastRenderedPageBreak/>
        <w:t>Предложение участника о цене договора не должно превышать начальную (максимальную) цену договора в базисе поданной участником закупки цены.</w:t>
      </w:r>
    </w:p>
    <w:p w:rsidR="00D8291C" w:rsidRPr="002E59C7" w:rsidRDefault="00D8291C" w:rsidP="00D8291C">
      <w:pPr>
        <w:tabs>
          <w:tab w:val="left" w:pos="1134"/>
        </w:tabs>
        <w:ind w:firstLine="709"/>
        <w:contextualSpacing/>
        <w:jc w:val="both"/>
        <w:rPr>
          <w:sz w:val="28"/>
          <w:szCs w:val="28"/>
        </w:rPr>
      </w:pPr>
      <w:r w:rsidRPr="002E59C7">
        <w:rPr>
          <w:sz w:val="28"/>
          <w:szCs w:val="28"/>
        </w:rPr>
        <w:t>Цена договора включает в себя стоимость:</w:t>
      </w:r>
      <w:r>
        <w:rPr>
          <w:sz w:val="28"/>
          <w:szCs w:val="28"/>
        </w:rPr>
        <w:t xml:space="preserve"> </w:t>
      </w:r>
      <w:r w:rsidRPr="004D1C6F">
        <w:rPr>
          <w:sz w:val="28"/>
          <w:szCs w:val="28"/>
        </w:rPr>
        <w:t>Товара, тары, упаковки, маркировки, расходов на транспортировку товара до места поставки, расходы на разгрузку и сборку Товара в месте поставки,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r w:rsidRPr="002E59C7">
        <w:rPr>
          <w:sz w:val="28"/>
          <w:szCs w:val="28"/>
        </w:rPr>
        <w:t>.</w:t>
      </w:r>
    </w:p>
    <w:p w:rsidR="00D8291C" w:rsidRPr="00594882" w:rsidRDefault="00D8291C" w:rsidP="00D8291C">
      <w:pPr>
        <w:pStyle w:val="a8"/>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D8291C" w:rsidRPr="002E59C7" w:rsidRDefault="00D8291C" w:rsidP="00D8291C">
      <w:pPr>
        <w:tabs>
          <w:tab w:val="left" w:pos="1134"/>
        </w:tabs>
        <w:ind w:firstLine="709"/>
        <w:contextualSpacing/>
        <w:jc w:val="both"/>
        <w:rPr>
          <w:rFonts w:eastAsia="Calibri"/>
          <w:bCs/>
          <w:sz w:val="28"/>
          <w:szCs w:val="28"/>
          <w:lang w:eastAsia="en-US"/>
        </w:rPr>
      </w:pPr>
      <w:bookmarkStart w:id="3" w:name="_Ref317253353"/>
      <w:r w:rsidRPr="002E59C7">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2E59C7">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несёт участник закупки.</w:t>
      </w:r>
    </w:p>
    <w:p w:rsidR="00D8291C" w:rsidRPr="002E59C7" w:rsidRDefault="00D8291C" w:rsidP="00D8291C">
      <w:pPr>
        <w:pStyle w:val="a8"/>
        <w:numPr>
          <w:ilvl w:val="0"/>
          <w:numId w:val="5"/>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2E59C7">
        <w:rPr>
          <w:rFonts w:ascii="Times New Roman" w:hAnsi="Times New Roman"/>
          <w:sz w:val="28"/>
          <w:szCs w:val="28"/>
        </w:rPr>
        <w:t>российский рубль.</w:t>
      </w:r>
    </w:p>
    <w:p w:rsidR="00D8291C" w:rsidRPr="002E59C7" w:rsidRDefault="00D8291C" w:rsidP="00D8291C">
      <w:pPr>
        <w:tabs>
          <w:tab w:val="left" w:pos="1134"/>
        </w:tabs>
        <w:ind w:firstLine="709"/>
        <w:contextualSpacing/>
        <w:jc w:val="both"/>
        <w:rPr>
          <w:rFonts w:eastAsia="Calibri"/>
          <w:sz w:val="28"/>
          <w:szCs w:val="28"/>
          <w:lang w:eastAsia="en-US"/>
        </w:rPr>
      </w:pPr>
      <w:r w:rsidRPr="002E59C7">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8291C" w:rsidRPr="00C330C4" w:rsidRDefault="00D8291C" w:rsidP="00D8291C">
      <w:pPr>
        <w:pStyle w:val="a8"/>
        <w:numPr>
          <w:ilvl w:val="0"/>
          <w:numId w:val="5"/>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rPr>
        <w:t>:</w:t>
      </w:r>
      <w:r w:rsidRPr="00C330C4">
        <w:rPr>
          <w:rFonts w:ascii="Times New Roman" w:eastAsia="Times New Roman" w:hAnsi="Times New Roman"/>
          <w:b/>
          <w:i/>
          <w:sz w:val="24"/>
          <w:szCs w:val="24"/>
          <w:lang w:eastAsia="ru-RU"/>
        </w:rPr>
        <w:t xml:space="preserve"> </w:t>
      </w:r>
      <w:r w:rsidRPr="002E59C7">
        <w:rPr>
          <w:rFonts w:ascii="Times New Roman" w:hAnsi="Times New Roman"/>
          <w:sz w:val="28"/>
          <w:szCs w:val="28"/>
        </w:rPr>
        <w:t>не требуется</w:t>
      </w:r>
      <w:r>
        <w:rPr>
          <w:rFonts w:ascii="Times New Roman" w:hAnsi="Times New Roman"/>
          <w:sz w:val="28"/>
          <w:szCs w:val="28"/>
        </w:rPr>
        <w:t>.</w:t>
      </w:r>
    </w:p>
    <w:p w:rsidR="00D8291C" w:rsidRPr="005C0EFF" w:rsidRDefault="00D8291C" w:rsidP="00D8291C">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D8291C" w:rsidRPr="005C0EFF" w:rsidRDefault="00D8291C" w:rsidP="00D8291C">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02BF6">
        <w:rPr>
          <w:sz w:val="28"/>
          <w:szCs w:val="28"/>
        </w:rPr>
        <w:t>Аукционный Конкурсный Дом</w:t>
      </w:r>
      <w:r w:rsidRPr="005C0EFF">
        <w:rPr>
          <w:sz w:val="28"/>
          <w:szCs w:val="28"/>
        </w:rPr>
        <w:t xml:space="preserve"> в сети «Интернет» по адресу: </w:t>
      </w:r>
      <w:hyperlink r:id="rId6" w:history="1">
        <w:r w:rsidRPr="00C02BF6">
          <w:rPr>
            <w:rStyle w:val="a4"/>
            <w:sz w:val="28"/>
            <w:szCs w:val="28"/>
          </w:rPr>
          <w:t>http://www.a-k-d.ru/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D8291C" w:rsidRPr="005C0EFF" w:rsidRDefault="00D8291C" w:rsidP="00D8291C">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8291C" w:rsidRPr="005C0EFF" w:rsidRDefault="00D8291C" w:rsidP="00D8291C">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D8291C" w:rsidRDefault="00D8291C" w:rsidP="00D8291C">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D8291C" w:rsidRDefault="00D8291C" w:rsidP="00D8291C">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D8291C" w:rsidRPr="005C0EFF" w:rsidRDefault="00D8291C" w:rsidP="00D8291C">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D8291C" w:rsidRPr="005C0EFF" w:rsidRDefault="00D8291C" w:rsidP="00D8291C">
      <w:pPr>
        <w:tabs>
          <w:tab w:val="left" w:pos="1134"/>
        </w:tabs>
        <w:ind w:firstLine="709"/>
        <w:contextualSpacing/>
        <w:jc w:val="both"/>
        <w:rPr>
          <w:sz w:val="28"/>
          <w:szCs w:val="28"/>
        </w:rPr>
      </w:pPr>
      <w:r w:rsidRPr="005C0EFF">
        <w:rPr>
          <w:sz w:val="28"/>
          <w:szCs w:val="28"/>
        </w:rPr>
        <w:lastRenderedPageBreak/>
        <w:t>Копии пу</w:t>
      </w:r>
      <w:r>
        <w:rPr>
          <w:sz w:val="28"/>
          <w:szCs w:val="28"/>
        </w:rPr>
        <w:t>бликации документов по данной закупке</w:t>
      </w:r>
      <w:r w:rsidRPr="005C0EFF">
        <w:rPr>
          <w:sz w:val="28"/>
          <w:szCs w:val="28"/>
        </w:rPr>
        <w:t>:</w:t>
      </w:r>
    </w:p>
    <w:p w:rsidR="00D8291C" w:rsidRPr="005C0EFF" w:rsidRDefault="00D8291C" w:rsidP="00D8291C">
      <w:pPr>
        <w:pStyle w:val="a8"/>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D8291C" w:rsidRPr="00736BD3" w:rsidRDefault="00D8291C" w:rsidP="00D8291C">
      <w:pPr>
        <w:pStyle w:val="a8"/>
        <w:numPr>
          <w:ilvl w:val="0"/>
          <w:numId w:val="4"/>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C02BF6">
        <w:rPr>
          <w:rFonts w:ascii="Times New Roman" w:hAnsi="Times New Roman"/>
          <w:sz w:val="28"/>
          <w:szCs w:val="28"/>
        </w:rPr>
        <w:t xml:space="preserve">«Аукционный Конкурсный Дом» </w:t>
      </w:r>
      <w:hyperlink r:id="rId9" w:history="1">
        <w:r w:rsidRPr="00C02BF6">
          <w:rPr>
            <w:rStyle w:val="a4"/>
            <w:rFonts w:ascii="Times New Roman" w:hAnsi="Times New Roman"/>
            <w:sz w:val="28"/>
            <w:szCs w:val="28"/>
          </w:rPr>
          <w:t>http://www.a-k-d.ru/</w:t>
        </w:r>
      </w:hyperlink>
      <w:r w:rsidRPr="005C0EFF">
        <w:rPr>
          <w:rFonts w:ascii="Times New Roman" w:hAnsi="Times New Roman"/>
          <w:sz w:val="28"/>
          <w:szCs w:val="28"/>
        </w:rPr>
        <w:t>.</w:t>
      </w:r>
    </w:p>
    <w:p w:rsidR="00D8291C" w:rsidRDefault="00D8291C" w:rsidP="00D8291C">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10</w:t>
      </w:r>
      <w:r w:rsidRPr="005C0EFF">
        <w:rPr>
          <w:rFonts w:ascii="Times New Roman" w:hAnsi="Times New Roman"/>
          <w:spacing w:val="-6"/>
          <w:sz w:val="28"/>
          <w:szCs w:val="28"/>
        </w:rPr>
        <w:t xml:space="preserve">-00 (время московское) </w:t>
      </w:r>
      <w:r w:rsidR="00F31F03">
        <w:rPr>
          <w:rFonts w:ascii="Times New Roman" w:hAnsi="Times New Roman"/>
          <w:spacing w:val="-6"/>
          <w:sz w:val="28"/>
          <w:szCs w:val="28"/>
        </w:rPr>
        <w:t>«1</w:t>
      </w:r>
      <w:r w:rsidR="00F31F03" w:rsidRPr="00F31F03">
        <w:rPr>
          <w:rFonts w:ascii="Times New Roman" w:hAnsi="Times New Roman"/>
          <w:spacing w:val="-6"/>
          <w:sz w:val="28"/>
          <w:szCs w:val="28"/>
        </w:rPr>
        <w:t>9</w:t>
      </w:r>
      <w:r w:rsidRPr="00DA565C">
        <w:rPr>
          <w:rFonts w:ascii="Times New Roman" w:hAnsi="Times New Roman"/>
          <w:spacing w:val="-6"/>
          <w:sz w:val="28"/>
          <w:szCs w:val="28"/>
        </w:rPr>
        <w:t>»</w:t>
      </w:r>
      <w:r w:rsidRPr="005C0EFF">
        <w:rPr>
          <w:rFonts w:ascii="Times New Roman" w:hAnsi="Times New Roman"/>
          <w:spacing w:val="-6"/>
          <w:sz w:val="28"/>
          <w:szCs w:val="28"/>
        </w:rPr>
        <w:t xml:space="preserve"> </w:t>
      </w:r>
      <w:r w:rsidR="006630AC">
        <w:rPr>
          <w:rFonts w:ascii="Times New Roman" w:hAnsi="Times New Roman"/>
          <w:spacing w:val="-6"/>
          <w:sz w:val="28"/>
          <w:szCs w:val="28"/>
        </w:rPr>
        <w:t>ок</w:t>
      </w:r>
      <w:r>
        <w:rPr>
          <w:rFonts w:ascii="Times New Roman" w:hAnsi="Times New Roman"/>
          <w:spacing w:val="-6"/>
          <w:sz w:val="28"/>
          <w:szCs w:val="28"/>
        </w:rPr>
        <w:t>тября</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D8291C" w:rsidRPr="005C0EFF" w:rsidRDefault="00D8291C" w:rsidP="00D8291C">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D8291C" w:rsidRPr="005C0EFF" w:rsidRDefault="00D8291C" w:rsidP="00D8291C">
      <w:pPr>
        <w:tabs>
          <w:tab w:val="left" w:pos="1134"/>
        </w:tabs>
        <w:ind w:left="709"/>
        <w:contextualSpacing/>
        <w:jc w:val="both"/>
        <w:rPr>
          <w:b/>
          <w:i/>
        </w:rPr>
      </w:pPr>
      <w:r w:rsidRPr="00AA18C7">
        <w:rPr>
          <w:sz w:val="28"/>
          <w:szCs w:val="28"/>
        </w:rPr>
        <w:t>Адрес</w:t>
      </w:r>
      <w:r>
        <w:rPr>
          <w:b/>
          <w:i/>
        </w:rPr>
        <w:t xml:space="preserve"> </w:t>
      </w:r>
      <w:r>
        <w:rPr>
          <w:spacing w:val="-6"/>
          <w:sz w:val="28"/>
          <w:szCs w:val="28"/>
        </w:rPr>
        <w:t>119017, г. Москва, ул. Большая Ордынка, д.40, стр.1</w:t>
      </w:r>
    </w:p>
    <w:p w:rsidR="00D8291C" w:rsidRDefault="00D8291C" w:rsidP="00D8291C">
      <w:pPr>
        <w:tabs>
          <w:tab w:val="left" w:pos="1134"/>
        </w:tabs>
        <w:ind w:left="709"/>
        <w:contextualSpacing/>
        <w:jc w:val="both"/>
        <w:rPr>
          <w:spacing w:val="-6"/>
          <w:sz w:val="28"/>
          <w:szCs w:val="28"/>
        </w:rPr>
      </w:pPr>
      <w:r>
        <w:rPr>
          <w:spacing w:val="-6"/>
          <w:sz w:val="28"/>
          <w:szCs w:val="28"/>
        </w:rPr>
        <w:t>10</w:t>
      </w:r>
      <w:r w:rsidRPr="005C0EFF">
        <w:rPr>
          <w:spacing w:val="-6"/>
          <w:sz w:val="28"/>
          <w:szCs w:val="28"/>
        </w:rPr>
        <w:t xml:space="preserve">-00 (время московское) </w:t>
      </w:r>
      <w:r w:rsidRPr="00DA565C">
        <w:rPr>
          <w:spacing w:val="-6"/>
          <w:sz w:val="28"/>
          <w:szCs w:val="28"/>
        </w:rPr>
        <w:t>«</w:t>
      </w:r>
      <w:r>
        <w:rPr>
          <w:spacing w:val="-6"/>
          <w:sz w:val="28"/>
          <w:szCs w:val="28"/>
        </w:rPr>
        <w:t>1</w:t>
      </w:r>
      <w:r w:rsidR="00F31F03">
        <w:rPr>
          <w:spacing w:val="-6"/>
          <w:sz w:val="28"/>
          <w:szCs w:val="28"/>
          <w:lang w:val="en-US"/>
        </w:rPr>
        <w:t>9</w:t>
      </w:r>
      <w:r w:rsidRPr="00DA565C">
        <w:rPr>
          <w:spacing w:val="-6"/>
          <w:sz w:val="28"/>
          <w:szCs w:val="28"/>
        </w:rPr>
        <w:t>»</w:t>
      </w:r>
      <w:r>
        <w:rPr>
          <w:spacing w:val="-6"/>
          <w:sz w:val="28"/>
          <w:szCs w:val="28"/>
        </w:rPr>
        <w:t xml:space="preserve"> </w:t>
      </w:r>
      <w:r w:rsidR="006630AC">
        <w:rPr>
          <w:spacing w:val="-6"/>
          <w:sz w:val="28"/>
          <w:szCs w:val="28"/>
        </w:rPr>
        <w:t>ок</w:t>
      </w:r>
      <w:r>
        <w:rPr>
          <w:spacing w:val="-6"/>
          <w:sz w:val="28"/>
          <w:szCs w:val="28"/>
        </w:rPr>
        <w:t>тября</w:t>
      </w:r>
      <w:r w:rsidRPr="005C0EFF">
        <w:rPr>
          <w:spacing w:val="-6"/>
          <w:sz w:val="28"/>
          <w:szCs w:val="28"/>
        </w:rPr>
        <w:t xml:space="preserve"> 20</w:t>
      </w:r>
      <w:r>
        <w:rPr>
          <w:spacing w:val="-6"/>
          <w:sz w:val="28"/>
          <w:szCs w:val="28"/>
        </w:rPr>
        <w:t>15</w:t>
      </w:r>
      <w:r w:rsidRPr="005C0EFF">
        <w:rPr>
          <w:spacing w:val="-6"/>
          <w:sz w:val="28"/>
          <w:szCs w:val="28"/>
        </w:rPr>
        <w:t xml:space="preserve"> года</w:t>
      </w:r>
    </w:p>
    <w:p w:rsidR="00D8291C" w:rsidRPr="005F6849" w:rsidRDefault="00D8291C" w:rsidP="00D8291C">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5F6849">
        <w:rPr>
          <w:rFonts w:ascii="Times New Roman" w:hAnsi="Times New Roman"/>
          <w:spacing w:val="-6"/>
          <w:sz w:val="28"/>
          <w:szCs w:val="28"/>
        </w:rPr>
        <w:t xml:space="preserve">Место и дата проведения отборочной стадии </w:t>
      </w:r>
      <w:r w:rsidRPr="005F6849">
        <w:rPr>
          <w:rFonts w:ascii="Times New Roman" w:hAnsi="Times New Roman"/>
          <w:sz w:val="28"/>
          <w:szCs w:val="28"/>
        </w:rPr>
        <w:t>и подведения итогов запроса цен</w:t>
      </w:r>
      <w:r w:rsidRPr="005F6849">
        <w:rPr>
          <w:rFonts w:ascii="Times New Roman" w:hAnsi="Times New Roman"/>
          <w:spacing w:val="-6"/>
          <w:sz w:val="28"/>
          <w:szCs w:val="28"/>
        </w:rPr>
        <w:t xml:space="preserve">: адрес 119017, г. Москва, ул. Большая Ордынка, д.40, стр.1, не позднее </w:t>
      </w:r>
      <w:r>
        <w:rPr>
          <w:rFonts w:ascii="Times New Roman" w:hAnsi="Times New Roman"/>
          <w:spacing w:val="-6"/>
          <w:sz w:val="28"/>
          <w:szCs w:val="28"/>
        </w:rPr>
        <w:t>«</w:t>
      </w:r>
      <w:r w:rsidR="00F31F03">
        <w:rPr>
          <w:rFonts w:ascii="Times New Roman" w:hAnsi="Times New Roman"/>
          <w:spacing w:val="-6"/>
          <w:sz w:val="28"/>
          <w:szCs w:val="28"/>
          <w:lang w:val="en-US"/>
        </w:rPr>
        <w:t>30</w:t>
      </w:r>
      <w:r w:rsidRPr="00DA565C">
        <w:rPr>
          <w:rFonts w:ascii="Times New Roman" w:hAnsi="Times New Roman"/>
          <w:spacing w:val="-6"/>
          <w:sz w:val="28"/>
          <w:szCs w:val="28"/>
        </w:rPr>
        <w:t>»</w:t>
      </w:r>
      <w:r w:rsidRPr="005F6849">
        <w:rPr>
          <w:rFonts w:ascii="Times New Roman" w:hAnsi="Times New Roman"/>
          <w:spacing w:val="-6"/>
          <w:sz w:val="28"/>
          <w:szCs w:val="28"/>
        </w:rPr>
        <w:t xml:space="preserve"> </w:t>
      </w:r>
      <w:r w:rsidR="006630AC">
        <w:rPr>
          <w:rFonts w:ascii="Times New Roman" w:hAnsi="Times New Roman"/>
          <w:spacing w:val="-6"/>
          <w:sz w:val="28"/>
          <w:szCs w:val="28"/>
        </w:rPr>
        <w:t>ок</w:t>
      </w:r>
      <w:r>
        <w:rPr>
          <w:rFonts w:ascii="Times New Roman" w:hAnsi="Times New Roman"/>
          <w:spacing w:val="-6"/>
          <w:sz w:val="28"/>
          <w:szCs w:val="28"/>
        </w:rPr>
        <w:t>тября</w:t>
      </w:r>
      <w:r w:rsidRPr="005F6849">
        <w:rPr>
          <w:rFonts w:ascii="Times New Roman" w:hAnsi="Times New Roman"/>
          <w:spacing w:val="-6"/>
          <w:sz w:val="28"/>
          <w:szCs w:val="28"/>
        </w:rPr>
        <w:t xml:space="preserve"> 2015 г.</w:t>
      </w:r>
    </w:p>
    <w:p w:rsidR="00D8291C" w:rsidRDefault="00D8291C" w:rsidP="00D8291C">
      <w:pPr>
        <w:pStyle w:val="a8"/>
        <w:numPr>
          <w:ilvl w:val="0"/>
          <w:numId w:val="5"/>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Pr>
          <w:rFonts w:ascii="Times New Roman" w:hAnsi="Times New Roman"/>
          <w:sz w:val="28"/>
        </w:rPr>
        <w:t>30</w:t>
      </w:r>
      <w:r w:rsidRPr="00594882">
        <w:rPr>
          <w:rFonts w:ascii="Times New Roman" w:hAnsi="Times New Roman"/>
          <w:b/>
          <w:i/>
          <w:sz w:val="24"/>
        </w:rPr>
        <w:t> </w:t>
      </w:r>
      <w:r w:rsidRPr="005F6849">
        <w:rPr>
          <w:rFonts w:ascii="Times New Roman" w:hAnsi="Times New Roman"/>
          <w:sz w:val="28"/>
          <w:szCs w:val="28"/>
        </w:rPr>
        <w:t>(тридцати)</w:t>
      </w:r>
      <w:r w:rsidRPr="005C0EFF">
        <w:rPr>
          <w:rFonts w:ascii="Times New Roman" w:hAnsi="Times New Roman"/>
          <w:sz w:val="28"/>
        </w:rPr>
        <w:t xml:space="preserve"> дней, но не </w:t>
      </w:r>
      <w:proofErr w:type="gramStart"/>
      <w:r w:rsidRPr="005C0EFF">
        <w:rPr>
          <w:rFonts w:ascii="Times New Roman" w:hAnsi="Times New Roman"/>
          <w:sz w:val="28"/>
        </w:rPr>
        <w:t>ранее</w:t>
      </w:r>
      <w:proofErr w:type="gramEnd"/>
      <w:r w:rsidRPr="005C0EFF">
        <w:rPr>
          <w:rFonts w:ascii="Times New Roman" w:hAnsi="Times New Roman"/>
          <w:sz w:val="28"/>
        </w:rPr>
        <w:t xml:space="preserve">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w:t>
      </w:r>
      <w:bookmarkStart w:id="5" w:name="_GoBack"/>
      <w:bookmarkEnd w:id="5"/>
      <w:r w:rsidRPr="005A4DA1">
        <w:rPr>
          <w:rFonts w:ascii="Times New Roman" w:hAnsi="Times New Roman"/>
          <w:sz w:val="28"/>
        </w:rPr>
        <w:t>лючением следующих случаев:</w:t>
      </w:r>
      <w:r>
        <w:rPr>
          <w:rFonts w:ascii="Times New Roman" w:hAnsi="Times New Roman"/>
          <w:sz w:val="28"/>
        </w:rPr>
        <w:t xml:space="preserve"> </w:t>
      </w:r>
    </w:p>
    <w:p w:rsidR="00D8291C" w:rsidRDefault="00D8291C" w:rsidP="00D8291C">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D8291C" w:rsidRDefault="00D8291C" w:rsidP="00D8291C">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D8291C" w:rsidRDefault="00D8291C" w:rsidP="00D8291C">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D8291C" w:rsidRDefault="00D8291C" w:rsidP="00D8291C">
      <w:pPr>
        <w:tabs>
          <w:tab w:val="left" w:pos="1134"/>
        </w:tabs>
        <w:ind w:firstLine="709"/>
        <w:contextualSpacing/>
        <w:jc w:val="both"/>
        <w:rPr>
          <w:rFonts w:eastAsia="Calibri"/>
          <w:spacing w:val="-6"/>
          <w:sz w:val="28"/>
          <w:szCs w:val="28"/>
          <w:lang w:eastAsia="en-US"/>
        </w:rPr>
      </w:pPr>
      <w:proofErr w:type="gramStart"/>
      <w:r>
        <w:rPr>
          <w:rFonts w:eastAsia="Calibri"/>
          <w:spacing w:val="-6"/>
          <w:sz w:val="28"/>
          <w:szCs w:val="28"/>
          <w:lang w:eastAsia="en-US"/>
        </w:rPr>
        <w:t xml:space="preserve">Заказчик в течение </w:t>
      </w:r>
      <w:r w:rsidRPr="00FC009D">
        <w:rPr>
          <w:b/>
          <w:bCs/>
          <w:i/>
          <w:iCs/>
        </w:rPr>
        <w:t xml:space="preserve"> </w:t>
      </w:r>
      <w:r w:rsidRPr="005F6849">
        <w:rPr>
          <w:bCs/>
          <w:iCs/>
          <w:sz w:val="28"/>
          <w:szCs w:val="28"/>
        </w:rPr>
        <w:t>3 (трёх)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proofErr w:type="spellStart"/>
      <w:r w:rsidRPr="00700C97">
        <w:rPr>
          <w:rFonts w:eastAsia="Calibri"/>
          <w:spacing w:val="-6"/>
          <w:sz w:val="28"/>
          <w:szCs w:val="28"/>
          <w:lang w:eastAsia="en-US"/>
        </w:rPr>
        <w:t>передает</w:t>
      </w:r>
      <w:proofErr w:type="spellEnd"/>
      <w:r w:rsidRPr="00700C97">
        <w:rPr>
          <w:rFonts w:eastAsia="Calibri"/>
          <w:spacing w:val="-6"/>
          <w:sz w:val="28"/>
          <w:szCs w:val="28"/>
          <w:lang w:eastAsia="en-US"/>
        </w:rPr>
        <w:t xml:space="preserve">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w:t>
      </w:r>
      <w:proofErr w:type="spellStart"/>
      <w:r w:rsidRPr="00700C97">
        <w:rPr>
          <w:rFonts w:eastAsia="Calibri"/>
          <w:spacing w:val="-6"/>
          <w:sz w:val="28"/>
          <w:szCs w:val="28"/>
          <w:lang w:eastAsia="en-US"/>
        </w:rPr>
        <w:t>путем</w:t>
      </w:r>
      <w:proofErr w:type="spellEnd"/>
      <w:r w:rsidRPr="00700C97">
        <w:rPr>
          <w:rFonts w:eastAsia="Calibri"/>
          <w:spacing w:val="-6"/>
          <w:sz w:val="28"/>
          <w:szCs w:val="28"/>
          <w:lang w:eastAsia="en-US"/>
        </w:rPr>
        <w:t xml:space="preserve">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w:t>
      </w:r>
      <w:proofErr w:type="spellStart"/>
      <w:r w:rsidRPr="005A4DA1">
        <w:rPr>
          <w:rFonts w:eastAsia="Calibri"/>
          <w:spacing w:val="-6"/>
          <w:sz w:val="28"/>
          <w:szCs w:val="28"/>
          <w:lang w:eastAsia="en-US"/>
        </w:rPr>
        <w:t>учетом</w:t>
      </w:r>
      <w:proofErr w:type="spellEnd"/>
      <w:r w:rsidRPr="005A4DA1">
        <w:rPr>
          <w:rFonts w:eastAsia="Calibri"/>
          <w:spacing w:val="-6"/>
          <w:sz w:val="28"/>
          <w:szCs w:val="28"/>
          <w:lang w:eastAsia="en-US"/>
        </w:rPr>
        <w:t xml:space="preserve">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D8291C" w:rsidRDefault="00D8291C" w:rsidP="00D8291C">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D8291C" w:rsidRDefault="00D8291C" w:rsidP="00D8291C">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7047B1">
        <w:rPr>
          <w:bCs/>
          <w:iCs/>
          <w:sz w:val="28"/>
          <w:szCs w:val="28"/>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D8291C" w:rsidRPr="007047B1" w:rsidRDefault="00D8291C" w:rsidP="00D8291C">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7047B1">
        <w:rPr>
          <w:rFonts w:ascii="Times New Roman" w:hAnsi="Times New Roman"/>
          <w:sz w:val="28"/>
          <w:szCs w:val="28"/>
        </w:rPr>
        <w:t>не требуется.</w:t>
      </w:r>
    </w:p>
    <w:p w:rsidR="00D8291C" w:rsidRDefault="00D8291C" w:rsidP="00D8291C">
      <w:pPr>
        <w:numPr>
          <w:ilvl w:val="0"/>
          <w:numId w:val="5"/>
        </w:numPr>
        <w:tabs>
          <w:tab w:val="left" w:pos="0"/>
          <w:tab w:val="left" w:pos="1134"/>
        </w:tabs>
        <w:ind w:left="0" w:firstLine="709"/>
        <w:contextualSpacing/>
        <w:jc w:val="both"/>
        <w:rPr>
          <w:sz w:val="28"/>
          <w:szCs w:val="28"/>
        </w:rPr>
      </w:pPr>
      <w:r w:rsidRPr="004A7987">
        <w:rPr>
          <w:sz w:val="28"/>
          <w:szCs w:val="28"/>
        </w:rPr>
        <w:t xml:space="preserve">Процедура </w:t>
      </w:r>
      <w:r w:rsidRPr="007047B1">
        <w:rPr>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D8291C" w:rsidRDefault="00D8291C" w:rsidP="00D8291C">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p>
    <w:p w:rsidR="00D8291C" w:rsidRDefault="00D8291C" w:rsidP="00D8291C">
      <w:pPr>
        <w:pStyle w:val="a8"/>
        <w:tabs>
          <w:tab w:val="left" w:pos="0"/>
          <w:tab w:val="left" w:pos="1134"/>
        </w:tabs>
        <w:spacing w:after="0" w:line="240" w:lineRule="auto"/>
        <w:ind w:left="709"/>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A4214D">
        <w:rPr>
          <w:rFonts w:ascii="Times New Roman" w:hAnsi="Times New Roman"/>
          <w:sz w:val="28"/>
          <w:szCs w:val="28"/>
        </w:rPr>
        <w:t>,</w:t>
      </w:r>
    </w:p>
    <w:p w:rsidR="00D8291C" w:rsidRPr="00A4214D" w:rsidRDefault="00D8291C" w:rsidP="00D8291C">
      <w:pPr>
        <w:tabs>
          <w:tab w:val="left" w:pos="0"/>
          <w:tab w:val="left" w:pos="1134"/>
        </w:tabs>
        <w:jc w:val="both"/>
        <w:rPr>
          <w:sz w:val="28"/>
          <w:szCs w:val="28"/>
        </w:rPr>
      </w:pPr>
      <w:r w:rsidRPr="00A4214D">
        <w:rPr>
          <w:sz w:val="28"/>
          <w:szCs w:val="28"/>
        </w:rPr>
        <w:lastRenderedPageBreak/>
        <w:t>не приводит к каким-либо последствиям для организатора</w:t>
      </w:r>
      <w:r w:rsidRPr="00A4214D">
        <w:rPr>
          <w:sz w:val="28"/>
        </w:rPr>
        <w:t xml:space="preserve"> закупки</w:t>
      </w:r>
      <w:r w:rsidRPr="00A4214D">
        <w:rPr>
          <w:sz w:val="28"/>
          <w:szCs w:val="28"/>
        </w:rPr>
        <w:t>:</w:t>
      </w:r>
    </w:p>
    <w:p w:rsidR="00D8291C" w:rsidRPr="005C0EFF" w:rsidRDefault="00D8291C" w:rsidP="00D8291C">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8291C" w:rsidRPr="005C0EFF" w:rsidRDefault="00D8291C" w:rsidP="00D8291C">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8291C" w:rsidRPr="005C0EFF" w:rsidRDefault="00D8291C" w:rsidP="00D8291C">
      <w:pPr>
        <w:pStyle w:val="a7"/>
        <w:spacing w:after="0"/>
        <w:ind w:left="0" w:firstLine="709"/>
        <w:jc w:val="both"/>
        <w:rPr>
          <w:sz w:val="28"/>
          <w:szCs w:val="28"/>
        </w:rPr>
      </w:pPr>
      <w:r w:rsidRPr="005C0EFF">
        <w:rPr>
          <w:sz w:val="28"/>
          <w:szCs w:val="28"/>
        </w:rPr>
        <w:t xml:space="preserve">при возникновении обстоятельств непреодолимой силы, </w:t>
      </w:r>
      <w:proofErr w:type="spellStart"/>
      <w:r w:rsidRPr="005C0EFF">
        <w:rPr>
          <w:sz w:val="28"/>
          <w:szCs w:val="28"/>
        </w:rPr>
        <w:t>подтвержденных</w:t>
      </w:r>
      <w:proofErr w:type="spellEnd"/>
      <w:r w:rsidRPr="005C0EFF">
        <w:rPr>
          <w:sz w:val="28"/>
          <w:szCs w:val="28"/>
        </w:rPr>
        <w:t xml:space="preserve"> соответствующим документом и влияющих на целесообразность закупки.</w:t>
      </w:r>
    </w:p>
    <w:p w:rsidR="00D8291C" w:rsidRDefault="00D8291C" w:rsidP="00D8291C">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D8291C" w:rsidRDefault="00D8291C" w:rsidP="00D8291C">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D8291C" w:rsidRDefault="00D8291C" w:rsidP="00D8291C">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9B2D5B" w:rsidRPr="00020064" w:rsidRDefault="009B2D5B"/>
    <w:sectPr w:rsidR="009B2D5B" w:rsidRPr="00020064" w:rsidSect="000A28A2">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lvl>
    <w:lvl w:ilvl="2">
      <w:start w:val="1"/>
      <w:numFmt w:val="decimal"/>
      <w:isLgl/>
      <w:lvlText w:val="%1.%2.%3."/>
      <w:lvlJc w:val="left"/>
      <w:pPr>
        <w:ind w:left="1490" w:hanging="720"/>
      </w:pPr>
    </w:lvl>
    <w:lvl w:ilvl="3">
      <w:start w:val="1"/>
      <w:numFmt w:val="decimal"/>
      <w:isLgl/>
      <w:lvlText w:val="%1.%2.%3.%4."/>
      <w:lvlJc w:val="left"/>
      <w:pPr>
        <w:ind w:left="1695" w:hanging="720"/>
      </w:pPr>
    </w:lvl>
    <w:lvl w:ilvl="4">
      <w:start w:val="1"/>
      <w:numFmt w:val="decimal"/>
      <w:isLgl/>
      <w:lvlText w:val="%1.%2.%3.%4.%5."/>
      <w:lvlJc w:val="left"/>
      <w:pPr>
        <w:ind w:left="2260" w:hanging="1080"/>
      </w:pPr>
    </w:lvl>
    <w:lvl w:ilvl="5">
      <w:start w:val="1"/>
      <w:numFmt w:val="decimal"/>
      <w:isLgl/>
      <w:lvlText w:val="%1.%2.%3.%4.%5.%6."/>
      <w:lvlJc w:val="left"/>
      <w:pPr>
        <w:ind w:left="2465" w:hanging="1080"/>
      </w:pPr>
    </w:lvl>
    <w:lvl w:ilvl="6">
      <w:start w:val="1"/>
      <w:numFmt w:val="decimal"/>
      <w:isLgl/>
      <w:lvlText w:val="%1.%2.%3.%4.%5.%6.%7."/>
      <w:lvlJc w:val="left"/>
      <w:pPr>
        <w:ind w:left="3030" w:hanging="1440"/>
      </w:pPr>
    </w:lvl>
    <w:lvl w:ilvl="7">
      <w:start w:val="1"/>
      <w:numFmt w:val="decimal"/>
      <w:isLgl/>
      <w:lvlText w:val="%1.%2.%3.%4.%5.%6.%7.%8."/>
      <w:lvlJc w:val="left"/>
      <w:pPr>
        <w:ind w:left="3235" w:hanging="1440"/>
      </w:pPr>
    </w:lvl>
    <w:lvl w:ilvl="8">
      <w:start w:val="1"/>
      <w:numFmt w:val="decimal"/>
      <w:isLgl/>
      <w:lvlText w:val="%1.%2.%3.%4.%5.%6.%7.%8.%9."/>
      <w:lvlJc w:val="left"/>
      <w:pPr>
        <w:ind w:left="3800" w:hanging="1800"/>
      </w:p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18F9"/>
    <w:rsid w:val="00020064"/>
    <w:rsid w:val="00055A4B"/>
    <w:rsid w:val="000A28A2"/>
    <w:rsid w:val="003518F9"/>
    <w:rsid w:val="006630AC"/>
    <w:rsid w:val="00834E70"/>
    <w:rsid w:val="008945FD"/>
    <w:rsid w:val="009B2D5B"/>
    <w:rsid w:val="00D8291C"/>
    <w:rsid w:val="00F118AA"/>
    <w:rsid w:val="00F2799D"/>
    <w:rsid w:val="00F31F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006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2006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02006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20064"/>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020064"/>
    <w:rPr>
      <w:rFonts w:ascii="Arial" w:eastAsia="Times New Roman" w:hAnsi="Arial" w:cs="Arial"/>
      <w:b/>
      <w:bCs/>
      <w:i/>
      <w:iCs/>
      <w:sz w:val="28"/>
      <w:szCs w:val="28"/>
      <w:lang w:eastAsia="ru-RU"/>
    </w:rPr>
  </w:style>
  <w:style w:type="character" w:styleId="a4">
    <w:name w:val="Hyperlink"/>
    <w:uiPriority w:val="99"/>
    <w:unhideWhenUsed/>
    <w:rsid w:val="00020064"/>
    <w:rPr>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6"/>
    <w:uiPriority w:val="99"/>
    <w:locked/>
    <w:rsid w:val="00020064"/>
  </w:style>
  <w:style w:type="paragraph" w:styleId="a6">
    <w:name w:val="Normal (Web)"/>
    <w:aliases w:val="Обычный (Web),Обычный (веб) Знак Знак,Обычный (Web) Знак Знак Знак"/>
    <w:basedOn w:val="a0"/>
    <w:link w:val="a5"/>
    <w:uiPriority w:val="99"/>
    <w:unhideWhenUsed/>
    <w:qFormat/>
    <w:rsid w:val="00020064"/>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
    <w:name w:val="Пункт"/>
    <w:basedOn w:val="a0"/>
    <w:uiPriority w:val="99"/>
    <w:rsid w:val="00020064"/>
    <w:pPr>
      <w:numPr>
        <w:ilvl w:val="2"/>
        <w:numId w:val="1"/>
      </w:numPr>
      <w:snapToGrid w:val="0"/>
      <w:spacing w:line="360" w:lineRule="auto"/>
      <w:jc w:val="both"/>
    </w:pPr>
    <w:rPr>
      <w:sz w:val="28"/>
      <w:szCs w:val="28"/>
    </w:rPr>
  </w:style>
  <w:style w:type="paragraph" w:styleId="a7">
    <w:name w:val="List Continue"/>
    <w:basedOn w:val="a0"/>
    <w:rsid w:val="00D8291C"/>
    <w:pPr>
      <w:spacing w:after="120"/>
      <w:ind w:left="283"/>
    </w:pPr>
  </w:style>
  <w:style w:type="paragraph" w:styleId="a8">
    <w:name w:val="List Paragraph"/>
    <w:basedOn w:val="a0"/>
    <w:link w:val="a9"/>
    <w:qFormat/>
    <w:rsid w:val="00D8291C"/>
    <w:pPr>
      <w:spacing w:after="200" w:line="276" w:lineRule="auto"/>
      <w:ind w:left="720"/>
      <w:contextualSpacing/>
    </w:pPr>
    <w:rPr>
      <w:rFonts w:ascii="Calibri" w:eastAsia="Calibri" w:hAnsi="Calibri"/>
      <w:sz w:val="22"/>
      <w:szCs w:val="22"/>
      <w:lang w:eastAsia="en-US"/>
    </w:rPr>
  </w:style>
  <w:style w:type="character" w:customStyle="1" w:styleId="a9">
    <w:name w:val="Абзац списка Знак"/>
    <w:link w:val="a8"/>
    <w:rsid w:val="00D8291C"/>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006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2006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02006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20064"/>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020064"/>
    <w:rPr>
      <w:rFonts w:ascii="Arial" w:eastAsia="Times New Roman" w:hAnsi="Arial" w:cs="Arial"/>
      <w:b/>
      <w:bCs/>
      <w:i/>
      <w:iCs/>
      <w:sz w:val="28"/>
      <w:szCs w:val="28"/>
      <w:lang w:eastAsia="ru-RU"/>
    </w:rPr>
  </w:style>
  <w:style w:type="character" w:styleId="a4">
    <w:name w:val="Hyperlink"/>
    <w:uiPriority w:val="99"/>
    <w:unhideWhenUsed/>
    <w:rsid w:val="00020064"/>
    <w:rPr>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6"/>
    <w:uiPriority w:val="99"/>
    <w:locked/>
    <w:rsid w:val="00020064"/>
  </w:style>
  <w:style w:type="paragraph" w:styleId="a6">
    <w:name w:val="Normal (Web)"/>
    <w:aliases w:val="Обычный (Web),Обычный (веб) Знак Знак,Обычный (Web) Знак Знак Знак"/>
    <w:basedOn w:val="a0"/>
    <w:link w:val="a5"/>
    <w:uiPriority w:val="99"/>
    <w:unhideWhenUsed/>
    <w:qFormat/>
    <w:rsid w:val="00020064"/>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
    <w:name w:val="Пункт"/>
    <w:basedOn w:val="a0"/>
    <w:uiPriority w:val="99"/>
    <w:rsid w:val="00020064"/>
    <w:pPr>
      <w:numPr>
        <w:ilvl w:val="2"/>
        <w:numId w:val="1"/>
      </w:numPr>
      <w:snapToGrid w:val="0"/>
      <w:spacing w:line="360" w:lineRule="auto"/>
      <w:jc w:val="both"/>
    </w:pPr>
    <w:rPr>
      <w:sz w:val="28"/>
      <w:szCs w:val="28"/>
    </w:rPr>
  </w:style>
  <w:style w:type="paragraph" w:styleId="a7">
    <w:name w:val="List Continue"/>
    <w:basedOn w:val="a0"/>
    <w:rsid w:val="00D8291C"/>
    <w:pPr>
      <w:spacing w:after="120"/>
      <w:ind w:left="283"/>
    </w:pPr>
  </w:style>
  <w:style w:type="paragraph" w:styleId="a8">
    <w:name w:val="List Paragraph"/>
    <w:basedOn w:val="a0"/>
    <w:link w:val="a9"/>
    <w:qFormat/>
    <w:rsid w:val="00D8291C"/>
    <w:pPr>
      <w:spacing w:after="200" w:line="276" w:lineRule="auto"/>
      <w:ind w:left="720"/>
      <w:contextualSpacing/>
    </w:pPr>
    <w:rPr>
      <w:rFonts w:ascii="Calibri" w:eastAsia="Calibri" w:hAnsi="Calibri"/>
      <w:sz w:val="22"/>
      <w:szCs w:val="22"/>
      <w:lang w:eastAsia="en-US"/>
    </w:rPr>
  </w:style>
  <w:style w:type="character" w:customStyle="1" w:styleId="a9">
    <w:name w:val="Абзац списка Знак"/>
    <w:link w:val="a8"/>
    <w:rsid w:val="00D8291C"/>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227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microsoft.com/office/2007/relationships/stylesWithEffects" Target="stylesWithEffect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1363</Words>
  <Characters>7775</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Rosatom</Company>
  <LinksUpToDate>false</LinksUpToDate>
  <CharactersWithSpaces>9120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14</cp:revision>
  <dcterms:created xsi:type="dcterms:W3CDTF">2015-07-27T08:12:00Z</dcterms:created>
  <dcterms:modified xsi:type="dcterms:W3CDTF">2015-10-12T15:13:00Z</dcterms:modified>
</cp:coreProperties>
</file>