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proofErr w:type="spellStart"/>
      <w:r w:rsidRPr="00CC6D59">
        <w:rPr>
          <w:b/>
          <w:color w:val="000000"/>
        </w:rPr>
        <w:t>И.о</w:t>
      </w:r>
      <w:proofErr w:type="spellEnd"/>
      <w:r w:rsidRPr="00CC6D59">
        <w:rPr>
          <w:b/>
          <w:color w:val="000000"/>
        </w:rPr>
        <w:t>.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E63521" w:rsidRPr="00E63521">
        <w:rPr>
          <w:bCs/>
        </w:rPr>
        <w:t xml:space="preserve">на </w:t>
      </w:r>
      <w:r w:rsidR="009028B0" w:rsidRPr="009028B0">
        <w:rPr>
          <w:bCs/>
        </w:rPr>
        <w:t xml:space="preserve">выполнение работ </w:t>
      </w:r>
      <w:r w:rsidR="00AB2256" w:rsidRPr="00AB2256">
        <w:rPr>
          <w:bCs/>
        </w:rPr>
        <w:t>«</w:t>
      </w:r>
      <w:r w:rsidR="00D5499A" w:rsidRPr="0002401A">
        <w:t>Изготовление траверсы для контейнера перегрузочного сб.22-3/1-2 ОК-300 ПБ и траверсы для координатно наводящего устройства сб.22-2 ОК-300ПБ</w:t>
      </w:r>
      <w:r w:rsidR="00AB2256" w:rsidRPr="00AB2256">
        <w:rPr>
          <w:bCs/>
          <w:iCs/>
        </w:rPr>
        <w:t>»</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8C19B3">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8C19B3">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8C19B3">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8C19B3">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8C19B3">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8C19B3">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8C19B3">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8C19B3">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A926C3">
        <w:rPr>
          <w:rFonts w:ascii="Times New Roman" w:hAnsi="Times New Roman"/>
          <w:sz w:val="24"/>
          <w:szCs w:val="24"/>
        </w:rPr>
        <w:lastRenderedPageBreak/>
        <w:t xml:space="preserve">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lastRenderedPageBreak/>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D5499A" w:rsidRDefault="00D5499A"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D5499A" w:rsidRPr="00D5499A">
              <w:rPr>
                <w:bCs/>
                <w:color w:val="000000"/>
              </w:rPr>
              <w:t>Изготовление траверсы для контейнера перегрузочного сб.22-3/1-2 ОК-300 ПБ и траверсы для координатно наводящего устройства сб.22-2 ОК-300ПБ</w:t>
            </w:r>
            <w:r w:rsidR="00AB2256" w:rsidRPr="00D5499A">
              <w:rPr>
                <w:bCs/>
                <w:color w:val="000000"/>
              </w:rPr>
              <w:t>»</w:t>
            </w:r>
            <w:r w:rsidR="00EB0195" w:rsidRPr="00D5499A">
              <w:rPr>
                <w:bCs/>
                <w:color w:val="000000"/>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9028B0">
            <w:pPr>
              <w:ind w:right="153"/>
              <w:jc w:val="both"/>
              <w:rPr>
                <w:bCs/>
                <w:i/>
                <w:shd w:val="clear" w:color="auto" w:fill="FDE9D9"/>
              </w:rPr>
            </w:pPr>
            <w:r>
              <w:t xml:space="preserve">ЕОСЗ (положение о закупке) Госкорпорации «Росатом», </w:t>
            </w:r>
            <w:proofErr w:type="gramStart"/>
            <w:r>
              <w:t>утвержденный</w:t>
            </w:r>
            <w:proofErr w:type="gramEnd"/>
            <w:r>
              <w:t xml:space="preserve"> решением наблюдательного совета Госкорпорации «Росатом» от 07.02.2012 №37,</w:t>
            </w:r>
            <w:r>
              <w:rPr>
                <w:sz w:val="20"/>
                <w:szCs w:val="20"/>
              </w:rPr>
              <w:t xml:space="preserve"> </w:t>
            </w:r>
            <w:r>
              <w:t>в редакции с изменениями, утвержденными решением наблюдательного совета Госкорпорации «Росатом» от 10 апреля 2014 № 59.</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D5499A">
              <w:t xml:space="preserve">, </w:t>
            </w:r>
            <w:r w:rsidRPr="00D5499A">
              <w:t>окончание:</w:t>
            </w:r>
            <w:r w:rsidR="00B234A2" w:rsidRPr="00D5499A">
              <w:t xml:space="preserve"> </w:t>
            </w:r>
            <w:r w:rsidR="00D5499A" w:rsidRPr="00D5499A">
              <w:t>не позднее 30 сентября 2014 года.</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10491F" w:rsidRDefault="009F1164" w:rsidP="0010491F">
            <w:pPr>
              <w:tabs>
                <w:tab w:val="left" w:pos="1418"/>
                <w:tab w:val="left" w:pos="1843"/>
              </w:tabs>
              <w:jc w:val="both"/>
            </w:pPr>
            <w:r w:rsidRPr="009F1164">
              <w:t xml:space="preserve">Изделия изготавливаются по местонахождению Исполнителя и доставляются </w:t>
            </w:r>
            <w:proofErr w:type="gramStart"/>
            <w:r w:rsidRPr="009F1164">
              <w:t>в</w:t>
            </w:r>
            <w:proofErr w:type="gramEnd"/>
            <w:r w:rsidRPr="009F1164">
              <w:t xml:space="preserve"> ЗАТО г. Заозерск, Мурманской области, Чумаченко, д.10 (</w:t>
            </w:r>
            <w:r w:rsidRPr="009F1164">
              <w:rPr>
                <w:bCs/>
              </w:rPr>
              <w:t>Центр по обращению с РАО - отделения губа Андреева СЗЦ «СевРАО» - филиала ФГУП «РосРАО»)</w:t>
            </w:r>
            <w:r w:rsidR="0010491F">
              <w:t xml:space="preserve">. </w:t>
            </w:r>
          </w:p>
          <w:p w:rsidR="00BA61F6" w:rsidRPr="007D0962" w:rsidRDefault="006A0385" w:rsidP="00500D60">
            <w:pPr>
              <w:tabs>
                <w:tab w:val="left" w:pos="1418"/>
                <w:tab w:val="left" w:pos="1843"/>
              </w:tabs>
              <w:jc w:val="both"/>
              <w:rPr>
                <w:bCs/>
                <w:color w:val="000000"/>
              </w:rPr>
            </w:pPr>
            <w:r>
              <w:t xml:space="preserve">Въезд на </w:t>
            </w:r>
            <w:proofErr w:type="gramStart"/>
            <w:r>
              <w:t>территорию</w:t>
            </w:r>
            <w:proofErr w:type="gramEnd"/>
            <w:r>
              <w:t xml:space="preserve"> ЗАТО Заозерск,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F043D2" w:rsidP="008B0224">
            <w:pPr>
              <w:ind w:right="113"/>
              <w:contextualSpacing/>
              <w:jc w:val="both"/>
              <w:rPr>
                <w:spacing w:val="-6"/>
              </w:rPr>
            </w:pPr>
            <w:r>
              <w:rPr>
                <w:spacing w:val="-6"/>
              </w:rPr>
              <w:t>Богданов Степан Валентинович</w:t>
            </w:r>
            <w:r w:rsidR="008B0224" w:rsidRPr="008B0224">
              <w:rPr>
                <w:spacing w:val="-6"/>
              </w:rPr>
              <w:t xml:space="preserve">, </w:t>
            </w:r>
          </w:p>
          <w:p w:rsidR="008B0224" w:rsidRPr="008B0224" w:rsidRDefault="008B0224" w:rsidP="008B0224">
            <w:pPr>
              <w:ind w:right="113"/>
              <w:contextualSpacing/>
              <w:jc w:val="both"/>
              <w:rPr>
                <w:spacing w:val="-6"/>
              </w:rPr>
            </w:pPr>
            <w:r w:rsidRPr="008B0224">
              <w:rPr>
                <w:spacing w:val="-6"/>
              </w:rPr>
              <w:lastRenderedPageBreak/>
              <w:t>Тел.: (8152) 21-05-</w:t>
            </w:r>
            <w:r w:rsidR="00F043D2">
              <w:rPr>
                <w:spacing w:val="-6"/>
              </w:rPr>
              <w:t>18</w:t>
            </w:r>
          </w:p>
          <w:p w:rsidR="008B0224" w:rsidRPr="008B0224" w:rsidRDefault="008B0224" w:rsidP="008B0224">
            <w:pPr>
              <w:ind w:right="113"/>
              <w:contextualSpacing/>
              <w:jc w:val="both"/>
              <w:rPr>
                <w:spacing w:val="-6"/>
              </w:rPr>
            </w:pPr>
            <w:r w:rsidRPr="008B0224">
              <w:rPr>
                <w:spacing w:val="-6"/>
              </w:rPr>
              <w:t xml:space="preserve">Адрес электронной почты: </w:t>
            </w:r>
            <w:r w:rsidR="00F043D2" w:rsidRPr="00F043D2">
              <w:rPr>
                <w:rStyle w:val="afc"/>
                <w:spacing w:val="-6"/>
              </w:rPr>
              <w:t>bogdanov_s@szcsevrao.aspol.ru</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D5499A" w:rsidP="0065704D">
            <w:pPr>
              <w:pStyle w:val="HTML"/>
              <w:rPr>
                <w:rFonts w:ascii="Times New Roman" w:hAnsi="Times New Roman" w:cs="Times New Roman"/>
                <w:spacing w:val="-6"/>
                <w:sz w:val="24"/>
                <w:szCs w:val="24"/>
              </w:rPr>
            </w:pPr>
            <w:r>
              <w:rPr>
                <w:rFonts w:ascii="Times New Roman" w:hAnsi="Times New Roman" w:cs="Times New Roman"/>
                <w:bCs/>
                <w:iCs/>
                <w:spacing w:val="-6"/>
                <w:sz w:val="24"/>
                <w:szCs w:val="24"/>
              </w:rPr>
              <w:t>Дубов Юрий Георгиевич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D22178" w:rsidRPr="00D22178">
              <w:rPr>
                <w:rFonts w:ascii="Times New Roman" w:hAnsi="Times New Roman" w:cs="Times New Roman"/>
                <w:spacing w:val="-6"/>
                <w:sz w:val="24"/>
                <w:szCs w:val="24"/>
              </w:rPr>
              <w:t>48-86-65</w:t>
            </w:r>
          </w:p>
          <w:p w:rsidR="00500D60" w:rsidRPr="00500D60" w:rsidRDefault="00500D60" w:rsidP="00D5499A">
            <w:pPr>
              <w:pStyle w:val="HTML"/>
            </w:pPr>
            <w:r w:rsidRPr="00500D60">
              <w:rPr>
                <w:rFonts w:ascii="Times New Roman" w:hAnsi="Times New Roman" w:cs="Times New Roman"/>
                <w:spacing w:val="-6"/>
                <w:sz w:val="24"/>
                <w:szCs w:val="24"/>
              </w:rPr>
              <w:t xml:space="preserve">Адрес электронной почты: </w:t>
            </w:r>
            <w:r w:rsidR="00D5499A" w:rsidRPr="00D5499A">
              <w:rPr>
                <w:rStyle w:val="afc"/>
                <w:rFonts w:ascii="Times New Roman" w:hAnsi="Times New Roman" w:cs="Times New Roman"/>
                <w:spacing w:val="-6"/>
                <w:sz w:val="24"/>
                <w:szCs w:val="24"/>
              </w:rPr>
              <w:t>dubov_u@szcsevrao.aspol.ru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D5499A">
            <w:pPr>
              <w:ind w:right="153"/>
              <w:jc w:val="both"/>
              <w:rPr>
                <w:bCs/>
              </w:rPr>
            </w:pPr>
            <w:r w:rsidRPr="00E64886">
              <w:t>«</w:t>
            </w:r>
            <w:r w:rsidR="00D5499A">
              <w:t>16</w:t>
            </w:r>
            <w:r w:rsidR="00395A2E" w:rsidRPr="00E64886">
              <w:t xml:space="preserve">» </w:t>
            </w:r>
            <w:r w:rsidR="00D5499A">
              <w:t>мая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D5499A" w:rsidP="00E64886">
            <w:pPr>
              <w:tabs>
                <w:tab w:val="left" w:pos="1418"/>
              </w:tabs>
              <w:jc w:val="both"/>
            </w:pPr>
            <w:r w:rsidRPr="00D5499A">
              <w:rPr>
                <w:bCs/>
                <w:iCs/>
                <w:color w:val="000000"/>
              </w:rPr>
              <w:t>2 600 000,00 (Два миллиона шестьсот тысяч рублей 00 копеек)</w:t>
            </w:r>
            <w:r>
              <w:rPr>
                <w:bCs/>
                <w:iCs/>
                <w:color w:val="000000"/>
              </w:rPr>
              <w:t xml:space="preserve"> </w:t>
            </w:r>
            <w:r w:rsidR="00385B7F" w:rsidRPr="00385B7F">
              <w:rPr>
                <w:bCs/>
                <w:i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D22178">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 xml:space="preserve">в течение </w:t>
            </w:r>
            <w:r w:rsidR="00D22178">
              <w:rPr>
                <w:bCs/>
                <w:iCs/>
                <w:color w:val="000000" w:themeColor="text1"/>
              </w:rPr>
              <w:t>3</w:t>
            </w:r>
            <w:r w:rsidR="00CE06FA" w:rsidRPr="00CE06FA">
              <w:rPr>
                <w:bCs/>
                <w:iCs/>
                <w:color w:val="000000" w:themeColor="text1"/>
              </w:rPr>
              <w:t>0 (</w:t>
            </w:r>
            <w:r w:rsidR="00D22178">
              <w:rPr>
                <w:bCs/>
                <w:iCs/>
                <w:color w:val="000000" w:themeColor="text1"/>
              </w:rPr>
              <w:t>тридцати</w:t>
            </w:r>
            <w:r w:rsidR="00CE06FA" w:rsidRPr="00CE06FA">
              <w:rPr>
                <w:bCs/>
                <w:iCs/>
                <w:color w:val="000000" w:themeColor="text1"/>
              </w:rPr>
              <w:t>)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w:t>
            </w:r>
            <w:proofErr w:type="gramStart"/>
            <w:r w:rsidRPr="00BA61F6">
              <w:rPr>
                <w:bCs/>
                <w:color w:val="000000" w:themeColor="text1"/>
              </w:rPr>
              <w:t>дств с р</w:t>
            </w:r>
            <w:proofErr w:type="gramEnd"/>
            <w:r w:rsidRPr="00BA61F6">
              <w:rPr>
                <w:bCs/>
                <w:color w:val="000000" w:themeColor="text1"/>
              </w:rPr>
              <w:t>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0010491F">
              <w:t>Л</w:t>
            </w:r>
            <w:r w:rsidRPr="007F3211">
              <w:t>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D22178">
              <w:t xml:space="preserve"> </w:t>
            </w:r>
            <w:r w:rsidR="00D22178" w:rsidRPr="00D22178">
              <w:rPr>
                <w:bCs/>
              </w:rPr>
              <w:t>(</w:t>
            </w:r>
            <w:proofErr w:type="gramStart"/>
            <w:r w:rsidR="00D22178" w:rsidRPr="00D22178">
              <w:rPr>
                <w:bCs/>
              </w:rPr>
              <w:t>согласно Постановления</w:t>
            </w:r>
            <w:proofErr w:type="gramEnd"/>
            <w:r w:rsidR="00D22178" w:rsidRPr="00D22178">
              <w:rPr>
                <w:bCs/>
              </w:rPr>
              <w:t xml:space="preserve">  Правительства РФ от 20.06.2000 г. № 471) </w:t>
            </w:r>
            <w:r w:rsidR="00D22178" w:rsidRPr="0035204B">
              <w:rPr>
                <w:bCs/>
              </w:rPr>
              <w:t>(п. 27 Перечня)</w:t>
            </w:r>
            <w:r w:rsidRPr="0035204B">
              <w:t>;</w:t>
            </w:r>
          </w:p>
          <w:p w:rsidR="00BF109F" w:rsidRPr="0071499A" w:rsidRDefault="00B744C5" w:rsidP="00BF109F">
            <w:pPr>
              <w:tabs>
                <w:tab w:val="left" w:pos="284"/>
              </w:tabs>
              <w:jc w:val="both"/>
              <w:rPr>
                <w:color w:val="000000"/>
              </w:rPr>
            </w:pPr>
            <w:r w:rsidRPr="00BF109F">
              <w:t>13.</w:t>
            </w:r>
            <w:r w:rsidR="00D22178" w:rsidRPr="00BF109F">
              <w:t>5</w:t>
            </w:r>
            <w:r w:rsidRPr="00BF109F">
              <w:t xml:space="preserve"> </w:t>
            </w:r>
            <w:r w:rsidR="00BF109F" w:rsidRPr="00BF109F">
              <w:t>Наличие</w:t>
            </w:r>
            <w:r w:rsidR="00BF109F" w:rsidRPr="0071499A">
              <w:rPr>
                <w:color w:val="000000"/>
              </w:rPr>
              <w:t xml:space="preserve"> опыта выполнения аналогичных работ не менее трёх лет на сумму заключенных договоров не менее 1 300 000,00 рублей. </w:t>
            </w:r>
          </w:p>
          <w:p w:rsidR="00BF109F" w:rsidRPr="0071499A" w:rsidRDefault="00BF109F" w:rsidP="00BF109F">
            <w:pPr>
              <w:tabs>
                <w:tab w:val="left" w:pos="284"/>
              </w:tabs>
              <w:jc w:val="both"/>
            </w:pPr>
            <w:r>
              <w:t xml:space="preserve">13.6 </w:t>
            </w:r>
            <w:r w:rsidRPr="0071499A">
              <w:t xml:space="preserve">Наличие всех необходимых для выполнения работ производственных мощностей, и оборудования или согласие </w:t>
            </w:r>
            <w:r w:rsidRPr="0071499A">
              <w:lastRenderedPageBreak/>
              <w:t>привлеченных контрагентских организаций на предоставление услуг в ходе изготовления изделий (наличие фрезерного-токарного оборудования не менее 2-х единиц и газосварочного оборудовани</w:t>
            </w:r>
            <w:proofErr w:type="gramStart"/>
            <w:r w:rsidRPr="0071499A">
              <w:t>я-</w:t>
            </w:r>
            <w:proofErr w:type="gramEnd"/>
            <w:r w:rsidRPr="0071499A">
              <w:t xml:space="preserve"> не менее 2-х единиц); </w:t>
            </w:r>
          </w:p>
          <w:p w:rsidR="00BF109F" w:rsidRPr="0071499A" w:rsidRDefault="00BF109F" w:rsidP="00BF109F">
            <w:pPr>
              <w:tabs>
                <w:tab w:val="left" w:pos="284"/>
              </w:tabs>
              <w:jc w:val="both"/>
            </w:pPr>
            <w:r w:rsidRPr="0071499A">
              <w:t>- наличие в штате сварщиков не ниже 4 разряда не менее 2 человек;</w:t>
            </w:r>
          </w:p>
          <w:p w:rsidR="00BF109F" w:rsidRPr="0071499A" w:rsidRDefault="00BF109F" w:rsidP="00BF109F">
            <w:pPr>
              <w:tabs>
                <w:tab w:val="left" w:pos="284"/>
              </w:tabs>
              <w:jc w:val="both"/>
              <w:rPr>
                <w:color w:val="000000"/>
              </w:rPr>
            </w:pPr>
            <w:r w:rsidRPr="0071499A">
              <w:t>- наличие в штате фрезеровщиков не ниже 4 разряда не менее 2 человек.</w:t>
            </w:r>
          </w:p>
          <w:p w:rsidR="00BA61F6" w:rsidRPr="00E64886" w:rsidRDefault="003E2F07" w:rsidP="00EF5BF9">
            <w:pPr>
              <w:tabs>
                <w:tab w:val="left" w:pos="1418"/>
              </w:tabs>
              <w:ind w:left="70" w:firstLine="283"/>
              <w:jc w:val="both"/>
            </w:pPr>
            <w:r>
              <w:t>13.</w:t>
            </w:r>
            <w:r w:rsidRPr="003E2F07">
              <w:t>7</w:t>
            </w:r>
            <w:proofErr w:type="gramStart"/>
            <w:r w:rsidR="00EF5BF9">
              <w:t xml:space="preserve"> </w:t>
            </w:r>
            <w:r w:rsidR="00BA61F6">
              <w:t>Н</w:t>
            </w:r>
            <w:proofErr w:type="gramEnd"/>
            <w:r w:rsidR="00BA61F6"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w:t>
            </w:r>
            <w:r w:rsidRPr="00E64886">
              <w:lastRenderedPageBreak/>
              <w:t xml:space="preserve">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3E2F07">
            <w:pPr>
              <w:tabs>
                <w:tab w:val="left" w:pos="1134"/>
              </w:tabs>
              <w:jc w:val="both"/>
            </w:pPr>
            <w:r w:rsidRPr="007A4003">
              <w:t>«</w:t>
            </w:r>
            <w:r w:rsidR="003E2F07" w:rsidRPr="003E2F07">
              <w:t>27</w:t>
            </w:r>
            <w:r w:rsidRPr="007A4003">
              <w:t xml:space="preserve">» </w:t>
            </w:r>
            <w:r w:rsidR="003E2F07">
              <w:t>мая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3E2F07" w:rsidRPr="003E2F07">
              <w:rPr>
                <w:szCs w:val="24"/>
              </w:rPr>
              <w:t>28</w:t>
            </w:r>
            <w:r w:rsidR="00CE06FA" w:rsidRPr="00CE06FA">
              <w:rPr>
                <w:szCs w:val="24"/>
              </w:rPr>
              <w:t xml:space="preserve">» </w:t>
            </w:r>
            <w:r w:rsidR="003E2F07">
              <w:t>мая</w:t>
            </w:r>
            <w:r w:rsidR="003E2F07" w:rsidRPr="007A4003">
              <w:t xml:space="preserve"> </w:t>
            </w:r>
            <w:r w:rsidR="00CE06FA" w:rsidRPr="00CE06FA">
              <w:rPr>
                <w:szCs w:val="24"/>
              </w:rPr>
              <w:t>2014 года</w:t>
            </w:r>
            <w:r w:rsidR="00395A2E" w:rsidRPr="007A4003">
              <w:rPr>
                <w:szCs w:val="24"/>
              </w:rPr>
              <w:t>.</w:t>
            </w:r>
          </w:p>
          <w:p w:rsidR="00395A2E" w:rsidRPr="007A4003" w:rsidRDefault="001C421C" w:rsidP="003E2F07">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w:t>
            </w:r>
            <w:r w:rsidR="00395A2E" w:rsidRPr="007A4003">
              <w:rPr>
                <w:szCs w:val="24"/>
              </w:rPr>
              <w:lastRenderedPageBreak/>
              <w:t xml:space="preserve">позднее </w:t>
            </w:r>
            <w:r w:rsidR="00CE06FA" w:rsidRPr="00CE06FA">
              <w:rPr>
                <w:szCs w:val="24"/>
              </w:rPr>
              <w:t>«</w:t>
            </w:r>
            <w:r w:rsidR="003E2F07" w:rsidRPr="003E2F07">
              <w:rPr>
                <w:szCs w:val="24"/>
              </w:rPr>
              <w:t>29</w:t>
            </w:r>
            <w:r w:rsidR="00CE06FA" w:rsidRPr="00CE06FA">
              <w:rPr>
                <w:szCs w:val="24"/>
              </w:rPr>
              <w:t xml:space="preserve">» </w:t>
            </w:r>
            <w:r w:rsidR="003E2F07">
              <w:t>мая</w:t>
            </w:r>
            <w:r w:rsidR="003E2F07" w:rsidRPr="007A4003">
              <w:t xml:space="preserve">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proofErr w:type="gramStart"/>
            <w:r w:rsidRPr="00557606">
              <w:rPr>
                <w:bCs/>
                <w:color w:val="000000"/>
              </w:rPr>
              <w:t>Ц</w:t>
            </w:r>
            <w:proofErr w:type="gramEnd"/>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proofErr w:type="gramStart"/>
            <w:r w:rsidRPr="00557606">
              <w:rPr>
                <w:bCs/>
                <w:color w:val="000000"/>
              </w:rPr>
              <w:t>Ц</w:t>
            </w:r>
            <w:proofErr w:type="gramEnd"/>
            <w:r w:rsidRPr="00557606">
              <w:rPr>
                <w:bCs/>
                <w:color w:val="000000"/>
              </w:rPr>
              <w:t xml:space="preserve">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proofErr w:type="gramStart"/>
                  <w:r w:rsidRPr="005E379E">
                    <w:rPr>
                      <w:sz w:val="28"/>
                      <w:szCs w:val="28"/>
                    </w:rPr>
                    <w:lastRenderedPageBreak/>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proofErr w:type="gramStart"/>
                  <w:r w:rsidRPr="005E379E">
                    <w:rPr>
                      <w:vertAlign w:val="subscript"/>
                      <w:lang w:val="en-US"/>
                    </w:rPr>
                    <w:t>i</w:t>
                  </w:r>
                  <w:proofErr w:type="gramEnd"/>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BF109F">
            <w:pPr>
              <w:rPr>
                <w:spacing w:val="-6"/>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w:t>
            </w:r>
            <w:r w:rsidR="00BF109F">
              <w:rPr>
                <w:color w:val="000000"/>
              </w:rPr>
              <w:t>113</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BF109F">
              <w:rPr>
                <w:color w:val="000000"/>
              </w:rPr>
              <w:t>103</w:t>
            </w:r>
            <w:bookmarkStart w:id="213" w:name="_GoBack"/>
            <w:bookmarkEnd w:id="213"/>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 xml:space="preserve">Информация о состоянии и итогах рассмотрения жалобы </w:t>
            </w:r>
            <w:r w:rsidRPr="00E64886">
              <w:rPr>
                <w:spacing w:val="-6"/>
              </w:rPr>
              <w:lastRenderedPageBreak/>
              <w:t>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proofErr w:type="gramStart"/>
            <w:r w:rsidRPr="00D90691">
              <w:rPr>
                <w:i/>
                <w:snapToGrid w:val="0"/>
              </w:rPr>
              <w:t>Подготовитель-</w:t>
            </w:r>
            <w:proofErr w:type="spellStart"/>
            <w:r w:rsidRPr="00D90691">
              <w:rPr>
                <w:i/>
                <w:snapToGrid w:val="0"/>
              </w:rPr>
              <w:t>ные</w:t>
            </w:r>
            <w:proofErr w:type="spellEnd"/>
            <w:proofErr w:type="gram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lastRenderedPageBreak/>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D90691">
        <w:rPr>
          <w:bCs/>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sz w:val="28"/>
          <w:szCs w:val="28"/>
        </w:rPr>
        <w:t xml:space="preserve"> на</w:t>
      </w:r>
      <w:proofErr w:type="gramEnd"/>
      <w:r w:rsidRPr="00D90691">
        <w:rPr>
          <w:sz w:val="28"/>
          <w:szCs w:val="28"/>
        </w:rPr>
        <w:t>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Руководящий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Инженерно-технический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lastRenderedPageBreak/>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lastRenderedPageBreak/>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proofErr w:type="gramStart"/>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w:t>
      </w:r>
      <w:proofErr w:type="gramEnd"/>
      <w:r w:rsidRPr="00D90691">
        <w:rPr>
          <w:bCs/>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90691">
        <w:rPr>
          <w:bCs/>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9B3" w:rsidRDefault="008C19B3">
      <w:r>
        <w:separator/>
      </w:r>
    </w:p>
  </w:endnote>
  <w:endnote w:type="continuationSeparator" w:id="0">
    <w:p w:rsidR="008C19B3" w:rsidRDefault="008C1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164" w:rsidRPr="00095529" w:rsidRDefault="009F1164"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BF109F">
      <w:rPr>
        <w:rStyle w:val="ad"/>
        <w:rFonts w:ascii="Times New Roman" w:hAnsi="Times New Roman" w:cs="Times New Roman"/>
        <w:noProof/>
        <w:sz w:val="22"/>
        <w:szCs w:val="22"/>
      </w:rPr>
      <w:t>39</w:t>
    </w:r>
    <w:r w:rsidRPr="00095529">
      <w:rPr>
        <w:rStyle w:val="ad"/>
        <w:rFonts w:ascii="Times New Roman" w:hAnsi="Times New Roman" w:cs="Times New Roman"/>
        <w:sz w:val="22"/>
        <w:szCs w:val="22"/>
      </w:rPr>
      <w:fldChar w:fldCharType="end"/>
    </w:r>
  </w:p>
  <w:p w:rsidR="009F1164" w:rsidRPr="009A1CF6" w:rsidRDefault="009F1164"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D5499A">
      <w:rPr>
        <w:bCs/>
        <w:color w:val="000000"/>
        <w:sz w:val="18"/>
        <w:szCs w:val="18"/>
      </w:rPr>
      <w:t>Изготовление траверсы для контейнера перегрузочного сб.22-3/1-2 ОК-300 ПБ и траверсы для координатно наводящего устройства сб.22-2 ОК-300ПБ»</w:t>
    </w:r>
    <w:r w:rsidRPr="009A1CF6">
      <w:rPr>
        <w:bCs/>
        <w:color w:val="000000"/>
        <w:sz w:val="18"/>
        <w:szCs w:val="18"/>
      </w:rPr>
      <w:t>.</w:t>
    </w:r>
  </w:p>
  <w:p w:rsidR="009F1164" w:rsidRPr="000B1202" w:rsidRDefault="009F1164" w:rsidP="002A758C">
    <w:pPr>
      <w:jc w:val="center"/>
      <w:rPr>
        <w:bCs/>
        <w:color w:val="000000"/>
        <w:sz w:val="18"/>
        <w:szCs w:val="18"/>
      </w:rPr>
    </w:pPr>
  </w:p>
  <w:p w:rsidR="009F1164" w:rsidRPr="000B1202" w:rsidRDefault="009F1164"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9B3" w:rsidRDefault="008C19B3">
      <w:r>
        <w:separator/>
      </w:r>
    </w:p>
  </w:footnote>
  <w:footnote w:type="continuationSeparator" w:id="0">
    <w:p w:rsidR="008C19B3" w:rsidRDefault="008C19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164" w:rsidRPr="00B33FEE" w:rsidRDefault="009F1164">
    <w:pPr>
      <w:pStyle w:val="a9"/>
      <w:jc w:val="center"/>
      <w:rPr>
        <w:rFonts w:ascii="Times New Roman" w:hAnsi="Times New Roman" w:cs="Times New Roman"/>
        <w:sz w:val="24"/>
      </w:rPr>
    </w:pPr>
  </w:p>
  <w:p w:rsidR="009F1164" w:rsidRPr="00B33FEE" w:rsidRDefault="009F1164"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0385"/>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19B3"/>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1FC6"/>
    <w:rsid w:val="00BC3DD1"/>
    <w:rsid w:val="00BC668A"/>
    <w:rsid w:val="00BC6F52"/>
    <w:rsid w:val="00BD08D2"/>
    <w:rsid w:val="00BD3208"/>
    <w:rsid w:val="00BD6A74"/>
    <w:rsid w:val="00BE7578"/>
    <w:rsid w:val="00BF023A"/>
    <w:rsid w:val="00BF0EEA"/>
    <w:rsid w:val="00BF109F"/>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2178"/>
    <w:rsid w:val="00D24548"/>
    <w:rsid w:val="00D256B6"/>
    <w:rsid w:val="00D3387C"/>
    <w:rsid w:val="00D34988"/>
    <w:rsid w:val="00D4102D"/>
    <w:rsid w:val="00D4398B"/>
    <w:rsid w:val="00D46CD5"/>
    <w:rsid w:val="00D52950"/>
    <w:rsid w:val="00D53CB4"/>
    <w:rsid w:val="00D5499A"/>
    <w:rsid w:val="00D55946"/>
    <w:rsid w:val="00D61140"/>
    <w:rsid w:val="00D61D5A"/>
    <w:rsid w:val="00D6554A"/>
    <w:rsid w:val="00D67EBC"/>
    <w:rsid w:val="00D72155"/>
    <w:rsid w:val="00D743E0"/>
    <w:rsid w:val="00D804A7"/>
    <w:rsid w:val="00D866B5"/>
    <w:rsid w:val="00D86F80"/>
    <w:rsid w:val="00D90691"/>
    <w:rsid w:val="00D965B3"/>
    <w:rsid w:val="00D96CEB"/>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EF5BF9"/>
    <w:rsid w:val="00F043D2"/>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DB34A2-D40B-46B4-A8DD-D5A88F86C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60</Pages>
  <Words>23540</Words>
  <Characters>134179</Characters>
  <Application>Microsoft Office Word</Application>
  <DocSecurity>0</DocSecurity>
  <Lines>1118</Lines>
  <Paragraphs>314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157405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31</cp:revision>
  <cp:lastPrinted>2013-05-17T12:23:00Z</cp:lastPrinted>
  <dcterms:created xsi:type="dcterms:W3CDTF">2013-12-11T11:47:00Z</dcterms:created>
  <dcterms:modified xsi:type="dcterms:W3CDTF">2014-05-16T12:23:00Z</dcterms:modified>
</cp:coreProperties>
</file>