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E65" w:rsidRPr="00453E65" w:rsidRDefault="00453E65" w:rsidP="00453E65">
      <w:pPr>
        <w:pStyle w:val="1"/>
        <w:jc w:val="center"/>
        <w:rPr>
          <w:rFonts w:eastAsia="Times New Roman"/>
          <w:sz w:val="24"/>
          <w:szCs w:val="24"/>
        </w:rPr>
      </w:pPr>
      <w:r w:rsidRPr="00453E65">
        <w:rPr>
          <w:rFonts w:eastAsia="Times New Roman"/>
          <w:sz w:val="24"/>
          <w:szCs w:val="24"/>
        </w:rPr>
        <w:t>ПРОТОКОЛ №Z018557</w:t>
      </w:r>
      <w:r w:rsidRPr="00453E65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453E65">
        <w:rPr>
          <w:rFonts w:eastAsia="Times New Roman"/>
          <w:sz w:val="24"/>
          <w:szCs w:val="24"/>
        </w:rPr>
        <w:br/>
        <w:t xml:space="preserve">«Поставка, монтаж и пуско-наладка анализатора общего органического углерода </w:t>
      </w:r>
      <w:proofErr w:type="spellStart"/>
      <w:r w:rsidRPr="00453E65">
        <w:rPr>
          <w:rFonts w:eastAsia="Times New Roman"/>
          <w:sz w:val="24"/>
          <w:szCs w:val="24"/>
        </w:rPr>
        <w:t>vario</w:t>
      </w:r>
      <w:proofErr w:type="spellEnd"/>
      <w:r w:rsidRPr="00453E65">
        <w:rPr>
          <w:rFonts w:eastAsia="Times New Roman"/>
          <w:sz w:val="24"/>
          <w:szCs w:val="24"/>
        </w:rPr>
        <w:t xml:space="preserve"> TOC </w:t>
      </w:r>
      <w:proofErr w:type="spellStart"/>
      <w:r w:rsidRPr="00453E65">
        <w:rPr>
          <w:rFonts w:eastAsia="Times New Roman"/>
          <w:sz w:val="24"/>
          <w:szCs w:val="24"/>
        </w:rPr>
        <w:t>cube</w:t>
      </w:r>
      <w:proofErr w:type="spellEnd"/>
      <w:r w:rsidRPr="00453E65">
        <w:rPr>
          <w:rFonts w:eastAsia="Times New Roman"/>
          <w:sz w:val="24"/>
          <w:szCs w:val="24"/>
        </w:rPr>
        <w:t xml:space="preserve"> или эквивалента 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453E65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Default="00453E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28.11.2012 г.</w:t>
            </w:r>
          </w:p>
        </w:tc>
      </w:tr>
    </w:tbl>
    <w:p w:rsidR="00453E65" w:rsidRDefault="00453E65" w:rsidP="00453E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Z018557.</w:t>
      </w:r>
      <w:r>
        <w:rPr>
          <w:rFonts w:eastAsia="Times New Roman"/>
        </w:rPr>
        <w:br/>
        <w:t>Номер протокола: Z018557.</w:t>
      </w:r>
      <w:r>
        <w:rPr>
          <w:rFonts w:eastAsia="Times New Roman"/>
        </w:rPr>
        <w:br/>
        <w:t>Дата протокола: 28.11.2012 г.</w:t>
      </w:r>
    </w:p>
    <w:p w:rsidR="00453E65" w:rsidRDefault="00453E65" w:rsidP="00453E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453E65" w:rsidRDefault="00453E65" w:rsidP="00453E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Поставка, монтаж и пуско-наладка анализатора общего органического углерода </w:t>
      </w:r>
      <w:proofErr w:type="spellStart"/>
      <w:r>
        <w:rPr>
          <w:rFonts w:eastAsia="Times New Roman"/>
        </w:rPr>
        <w:t>vario</w:t>
      </w:r>
      <w:proofErr w:type="spellEnd"/>
      <w:r>
        <w:rPr>
          <w:rFonts w:eastAsia="Times New Roman"/>
        </w:rPr>
        <w:t xml:space="preserve"> TOC </w:t>
      </w:r>
      <w:proofErr w:type="spellStart"/>
      <w:r>
        <w:rPr>
          <w:rFonts w:eastAsia="Times New Roman"/>
        </w:rPr>
        <w:t>cube</w:t>
      </w:r>
      <w:proofErr w:type="spellEnd"/>
      <w:r>
        <w:rPr>
          <w:rFonts w:eastAsia="Times New Roman"/>
        </w:rPr>
        <w:t xml:space="preserve"> или эквивалента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21.11.2012 </w:t>
      </w:r>
    </w:p>
    <w:p w:rsidR="00453E65" w:rsidRDefault="00453E65" w:rsidP="00453E65">
      <w:pPr>
        <w:numPr>
          <w:ilvl w:val="0"/>
          <w:numId w:val="1"/>
        </w:numPr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453E65" w:rsidRDefault="00453E65" w:rsidP="00453E65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453E65" w:rsidRDefault="00453E65" w:rsidP="00453E65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567120" w:rsidRDefault="00567120" w:rsidP="00567120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567120" w:rsidRPr="00567120" w:rsidRDefault="00567120" w:rsidP="00567120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453E65" w:rsidRDefault="00453E65" w:rsidP="00453E65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Из 12 членов Единой комисси</w:t>
      </w:r>
      <w:r w:rsidR="00567120">
        <w:rPr>
          <w:rFonts w:eastAsia="Times New Roman"/>
        </w:rPr>
        <w:t>и на заседании присутствовали 8</w:t>
      </w:r>
      <w:r>
        <w:rPr>
          <w:rFonts w:eastAsia="Times New Roman"/>
        </w:rPr>
        <w:t>. Кворум состоялся.</w:t>
      </w:r>
    </w:p>
    <w:p w:rsidR="00453E65" w:rsidRDefault="00453E65" w:rsidP="00453E6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1 834 000.00 российский рубль (один миллион восемьсот тридцать четыре тысячи рублей 00 копеек) с учетом НДС 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 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28.12.2012 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проекту договора </w:t>
      </w:r>
    </w:p>
    <w:p w:rsidR="00453E65" w:rsidRDefault="00453E65" w:rsidP="00453E6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27.11.2012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92"/>
        <w:gridCol w:w="2188"/>
        <w:gridCol w:w="1981"/>
        <w:gridCol w:w="1233"/>
        <w:gridCol w:w="2961"/>
      </w:tblGrid>
      <w:tr w:rsidR="00453E65" w:rsidTr="00453E6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53E65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53E6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53E65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453E6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53E65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53E65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1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53E65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29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53E65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453E65" w:rsidTr="00453E6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rPr>
                <w:rFonts w:eastAsia="Times New Roman"/>
              </w:rPr>
            </w:pPr>
            <w:r w:rsidRPr="00453E65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rPr>
                <w:rFonts w:eastAsia="Times New Roman"/>
              </w:rPr>
            </w:pPr>
            <w:r w:rsidRPr="00453E65">
              <w:rPr>
                <w:rFonts w:eastAsia="Times New Roman"/>
                <w:sz w:val="22"/>
                <w:szCs w:val="22"/>
              </w:rPr>
              <w:t>ООО "</w:t>
            </w:r>
            <w:proofErr w:type="spellStart"/>
            <w:r w:rsidRPr="00453E65">
              <w:rPr>
                <w:rFonts w:eastAsia="Times New Roman"/>
                <w:sz w:val="22"/>
                <w:szCs w:val="22"/>
              </w:rPr>
              <w:t>БиоАналит</w:t>
            </w:r>
            <w:proofErr w:type="spellEnd"/>
            <w:r w:rsidRPr="00453E65">
              <w:rPr>
                <w:rFonts w:eastAsia="Times New Roman"/>
                <w:sz w:val="22"/>
                <w:szCs w:val="22"/>
              </w:rPr>
              <w:t>"</w:t>
            </w:r>
            <w:r w:rsidRPr="00453E65">
              <w:rPr>
                <w:rFonts w:eastAsia="Times New Roman"/>
                <w:sz w:val="22"/>
                <w:szCs w:val="22"/>
              </w:rPr>
              <w:br/>
              <w:t>ИНН 7733736348</w:t>
            </w:r>
          </w:p>
        </w:tc>
        <w:tc>
          <w:tcPr>
            <w:tcW w:w="195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rPr>
                <w:rFonts w:eastAsia="Times New Roman"/>
              </w:rPr>
            </w:pPr>
            <w:r w:rsidRPr="00453E65">
              <w:rPr>
                <w:rFonts w:eastAsia="Times New Roman"/>
                <w:sz w:val="22"/>
                <w:szCs w:val="22"/>
              </w:rPr>
              <w:t xml:space="preserve">125222, Московская, </w:t>
            </w:r>
            <w:proofErr w:type="gramStart"/>
            <w:r w:rsidRPr="00453E65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453E65">
              <w:rPr>
                <w:rFonts w:eastAsia="Times New Roman"/>
                <w:sz w:val="22"/>
                <w:szCs w:val="22"/>
              </w:rPr>
              <w:t xml:space="preserve">. Москва, Генерала Белобородова, дом 18, </w:t>
            </w:r>
            <w:proofErr w:type="spellStart"/>
            <w:r w:rsidRPr="00453E65">
              <w:rPr>
                <w:rFonts w:eastAsia="Times New Roman"/>
                <w:sz w:val="22"/>
                <w:szCs w:val="22"/>
              </w:rPr>
              <w:t>пом</w:t>
            </w:r>
            <w:proofErr w:type="spellEnd"/>
            <w:r w:rsidRPr="00453E65">
              <w:rPr>
                <w:rFonts w:eastAsia="Times New Roman"/>
                <w:sz w:val="22"/>
                <w:szCs w:val="22"/>
              </w:rPr>
              <w:t>. 2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rPr>
                <w:rFonts w:eastAsia="Times New Roman"/>
              </w:rPr>
            </w:pPr>
            <w:r w:rsidRPr="00453E65">
              <w:rPr>
                <w:rFonts w:eastAsia="Times New Roman"/>
                <w:sz w:val="22"/>
                <w:szCs w:val="22"/>
              </w:rPr>
              <w:t>26 ноября 2012 г. 18:03:19</w:t>
            </w:r>
          </w:p>
        </w:tc>
        <w:tc>
          <w:tcPr>
            <w:tcW w:w="2922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Pr="00453E65" w:rsidRDefault="00453E65">
            <w:pPr>
              <w:rPr>
                <w:rFonts w:eastAsia="Times New Roman"/>
              </w:rPr>
            </w:pPr>
            <w:r w:rsidRPr="00453E65">
              <w:rPr>
                <w:rFonts w:eastAsia="Times New Roman"/>
                <w:sz w:val="22"/>
                <w:szCs w:val="22"/>
              </w:rPr>
              <w:t>1 834 000.00 российский рубль (один миллион восемьсот тридцать четыре тысячи рублей 00 копеек) с учетом НДС</w:t>
            </w:r>
          </w:p>
        </w:tc>
      </w:tr>
    </w:tbl>
    <w:p w:rsidR="00453E65" w:rsidRDefault="00453E65" w:rsidP="00453E6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"</w:t>
      </w:r>
      <w:proofErr w:type="spellStart"/>
      <w:r>
        <w:rPr>
          <w:rFonts w:eastAsia="Times New Roman"/>
        </w:rPr>
        <w:t>БиоАналит</w:t>
      </w:r>
      <w:proofErr w:type="spellEnd"/>
      <w:r>
        <w:rPr>
          <w:rFonts w:eastAsia="Times New Roman"/>
        </w:rPr>
        <w:t xml:space="preserve">" и составило 1 834 000.00 российский рубль (один миллион восемьсот тридцать четыре тысячи рублей 00 копеек) с учетом НДС 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БиоАналит</w:t>
      </w:r>
      <w:proofErr w:type="spellEnd"/>
      <w:r>
        <w:rPr>
          <w:rFonts w:eastAsia="Times New Roman"/>
        </w:rPr>
        <w:t xml:space="preserve">" признается единственным участником запроса цен и Заказчик вправе заключить с ним договор на сумму 1 834 000.00 российский рубль (один миллион восемьсот тридцать четыре тысячи рублей 00 копеек) с учетом НДС 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Общество с ограниченной ответственностью "</w:t>
      </w:r>
      <w:proofErr w:type="spellStart"/>
      <w:r>
        <w:rPr>
          <w:rFonts w:eastAsia="Times New Roman"/>
        </w:rPr>
        <w:t>БиоАналит</w:t>
      </w:r>
      <w:proofErr w:type="spellEnd"/>
      <w:r>
        <w:rPr>
          <w:rFonts w:eastAsia="Times New Roman"/>
        </w:rPr>
        <w:t>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 после</w:t>
      </w:r>
      <w:proofErr w:type="gramEnd"/>
      <w:r>
        <w:rPr>
          <w:rFonts w:eastAsia="Times New Roman"/>
        </w:rPr>
        <w:t xml:space="preserve"> проведения преддоговорных переговоров по снижению цены.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453E65" w:rsidRDefault="00453E65" w:rsidP="00453E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453E65" w:rsidRDefault="00453E65" w:rsidP="00453E65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453E65" w:rsidTr="00453E6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Default="00453E65" w:rsidP="00453E6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53E65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53E65" w:rsidTr="00453E6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3E65" w:rsidRDefault="00453E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53E65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53E65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53E65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53E65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53E65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53E65" w:rsidRDefault="00453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7120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7120" w:rsidRDefault="0056712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7120" w:rsidRDefault="005671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7120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7120" w:rsidRDefault="005671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7120" w:rsidRDefault="005671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7120" w:rsidTr="00453E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7120" w:rsidRDefault="00567120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7120" w:rsidRDefault="00567120">
            <w:pPr>
              <w:rPr>
                <w:rFonts w:eastAsia="Times New Roman"/>
              </w:rPr>
            </w:pPr>
          </w:p>
        </w:tc>
      </w:tr>
    </w:tbl>
    <w:p w:rsidR="00044905" w:rsidRDefault="00044905" w:rsidP="00453E65"/>
    <w:sectPr w:rsidR="00044905" w:rsidSect="00453E65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1033"/>
    <w:multiLevelType w:val="multilevel"/>
    <w:tmpl w:val="6B621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E65"/>
    <w:rsid w:val="00044905"/>
    <w:rsid w:val="00453E65"/>
    <w:rsid w:val="00567120"/>
    <w:rsid w:val="006E0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E6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53E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3E6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53E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5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765</Words>
  <Characters>4365</Characters>
  <Application>Microsoft Office Word</Application>
  <DocSecurity>0</DocSecurity>
  <Lines>36</Lines>
  <Paragraphs>10</Paragraphs>
  <ScaleCrop>false</ScaleCrop>
  <Company>НИКИЭТ</Company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2012-11-28T09:51:00Z</cp:lastPrinted>
  <dcterms:created xsi:type="dcterms:W3CDTF">2012-11-28T09:48:00Z</dcterms:created>
  <dcterms:modified xsi:type="dcterms:W3CDTF">2012-11-30T10:42:00Z</dcterms:modified>
</cp:coreProperties>
</file>