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Default="00AE2EB3" w:rsidP="00283B8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proofErr w:type="spellStart"/>
      <w:r w:rsidR="00324A03">
        <w:rPr>
          <w:rFonts w:ascii="Times New Roman" w:hAnsi="Times New Roman"/>
          <w:b/>
          <w:bCs/>
          <w:sz w:val="32"/>
          <w:szCs w:val="32"/>
        </w:rPr>
        <w:t>реду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</w:t>
      </w:r>
      <w:proofErr w:type="spellEnd"/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право заключения договора на поставку </w:t>
      </w:r>
      <w:r w:rsidR="00324A03" w:rsidRPr="00324A03">
        <w:rPr>
          <w:rFonts w:ascii="Times New Roman" w:hAnsi="Times New Roman"/>
          <w:b/>
          <w:bCs/>
          <w:sz w:val="32"/>
          <w:szCs w:val="32"/>
        </w:rPr>
        <w:t>буровой установки ЛБУ 50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324A03" w:rsidRPr="00324A03">
        <w:rPr>
          <w:rFonts w:ascii="Times New Roman" w:hAnsi="Times New Roman"/>
          <w:b/>
          <w:sz w:val="32"/>
          <w:szCs w:val="32"/>
          <w:lang w:val="en-US"/>
        </w:rPr>
        <w:t>141006/4645/324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F630A2">
          <w:rPr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324A03" w:rsidRPr="00324A03">
        <w:rPr>
          <w:rFonts w:ascii="Times New Roman" w:hAnsi="Times New Roman"/>
          <w:b/>
          <w:sz w:val="32"/>
          <w:szCs w:val="32"/>
          <w:lang w:val="en-US"/>
        </w:rPr>
        <w:t>AB19774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324A03">
        <w:rPr>
          <w:rFonts w:ascii="Times New Roman" w:hAnsi="Times New Roman"/>
          <w:sz w:val="32"/>
          <w:szCs w:val="32"/>
        </w:rPr>
        <w:t>2</w:t>
      </w:r>
      <w:r w:rsidR="00807CD9">
        <w:rPr>
          <w:rFonts w:ascii="Times New Roman" w:hAnsi="Times New Roman"/>
          <w:sz w:val="32"/>
          <w:szCs w:val="32"/>
        </w:rPr>
        <w:t>3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324A03">
        <w:rPr>
          <w:rFonts w:ascii="Times New Roman" w:hAnsi="Times New Roman"/>
          <w:sz w:val="32"/>
          <w:szCs w:val="32"/>
        </w:rPr>
        <w:t>октября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283B87">
        <w:rPr>
          <w:rFonts w:ascii="Times New Roman" w:hAnsi="Times New Roman"/>
          <w:sz w:val="32"/>
          <w:szCs w:val="32"/>
        </w:rPr>
        <w:t>4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6"/>
        <w:gridCol w:w="4963"/>
      </w:tblGrid>
      <w:tr w:rsidR="00324A03" w:rsidRPr="00876A83" w:rsidTr="00324A03">
        <w:trPr>
          <w:trHeight w:val="900"/>
        </w:trPr>
        <w:tc>
          <w:tcPr>
            <w:tcW w:w="5386" w:type="dxa"/>
            <w:shd w:val="clear" w:color="auto" w:fill="auto"/>
            <w:hideMark/>
          </w:tcPr>
          <w:p w:rsidR="00324A03" w:rsidRPr="00FD740E" w:rsidRDefault="00324A03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963" w:type="dxa"/>
            <w:shd w:val="clear" w:color="auto" w:fill="auto"/>
            <w:hideMark/>
          </w:tcPr>
          <w:p w:rsidR="00324A03" w:rsidRPr="00876A83" w:rsidRDefault="00324A03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324A03" w:rsidRPr="000E78EA" w:rsidTr="00324A03">
        <w:trPr>
          <w:trHeight w:val="900"/>
        </w:trPr>
        <w:tc>
          <w:tcPr>
            <w:tcW w:w="5386" w:type="dxa"/>
            <w:shd w:val="clear" w:color="auto" w:fill="auto"/>
            <w:hideMark/>
          </w:tcPr>
          <w:p w:rsidR="00324A03" w:rsidRDefault="00324A03" w:rsidP="00324A03">
            <w:pPr>
              <w:jc w:val="both"/>
              <w:rPr>
                <w:rFonts w:ascii="Times New Roman" w:eastAsia="DejaVu LGC Sans" w:hAnsi="Times New Roman" w:cs="DejaVu LGC Sans"/>
                <w:b/>
                <w:bCs/>
                <w:u w:val="single"/>
              </w:rPr>
            </w:pPr>
            <w:r>
              <w:rPr>
                <w:rFonts w:ascii="Times New Roman" w:eastAsia="DejaVu LGC Sans" w:hAnsi="Times New Roman" w:cs="DejaVu LGC Sans"/>
                <w:b/>
                <w:bCs/>
              </w:rPr>
              <w:t>1).</w:t>
            </w:r>
            <w:r>
              <w:rPr>
                <w:rFonts w:ascii="Times New Roman" w:eastAsia="DejaVu LGC Sans" w:hAnsi="Times New Roman" w:cs="DejaVu LGC Sans"/>
                <w:b/>
                <w:bCs/>
                <w:u w:val="single"/>
              </w:rPr>
              <w:t>Относительно способа доставки буровой установки до места передачи.</w:t>
            </w:r>
          </w:p>
          <w:p w:rsidR="00324A03" w:rsidRDefault="00324A03" w:rsidP="00324A03">
            <w:pPr>
              <w:jc w:val="both"/>
              <w:rPr>
                <w:rFonts w:ascii="Times New Roman" w:eastAsia="DejaVu LGC Sans" w:hAnsi="Times New Roman" w:cs="DejaVu LGC Sans"/>
                <w:u w:val="single"/>
              </w:rPr>
            </w:pPr>
            <w:r>
              <w:rPr>
                <w:rFonts w:ascii="Times New Roman" w:eastAsia="Times New Roman" w:hAnsi="Times New Roman"/>
              </w:rPr>
              <w:t>При предоставлении ЗАО «</w:t>
            </w:r>
            <w:proofErr w:type="spellStart"/>
            <w:r>
              <w:rPr>
                <w:rFonts w:ascii="Times New Roman" w:eastAsia="Times New Roman" w:hAnsi="Times New Roman"/>
              </w:rPr>
              <w:t>Геомаш-Центр</w:t>
            </w:r>
            <w:proofErr w:type="spellEnd"/>
            <w:r>
              <w:rPr>
                <w:rFonts w:ascii="Times New Roman" w:eastAsia="Times New Roman" w:hAnsi="Times New Roman"/>
              </w:rPr>
              <w:t>» в адрес ЗАО «РУСБУРМАШ»</w:t>
            </w:r>
            <w:r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коммерческих предложений на буровую установку ЛБУ-50-08, </w:t>
            </w:r>
            <w:r>
              <w:rPr>
                <w:rFonts w:ascii="Times New Roman" w:eastAsia="Times New Roman" w:hAnsi="Times New Roman"/>
                <w:u w:val="single"/>
              </w:rPr>
              <w:t>стоимость буровой установки указывалась без учета транспортных и экспедиторских расходов, страхования, доставки и разгрузки</w:t>
            </w:r>
            <w:r>
              <w:rPr>
                <w:rFonts w:ascii="Times New Roman" w:eastAsia="DejaVu LGC Sans" w:hAnsi="Times New Roman" w:cs="DejaVu LGC Sans"/>
                <w:u w:val="single"/>
              </w:rPr>
              <w:t>.</w:t>
            </w:r>
          </w:p>
          <w:p w:rsidR="00324A03" w:rsidRDefault="00324A03" w:rsidP="00324A03">
            <w:pPr>
              <w:jc w:val="both"/>
              <w:rPr>
                <w:rFonts w:ascii="Times New Roman" w:eastAsia="DejaVu LGC Sans" w:hAnsi="Times New Roman" w:cs="DejaVu LGC Sans"/>
              </w:rPr>
            </w:pPr>
            <w:r>
              <w:rPr>
                <w:rFonts w:ascii="Times New Roman" w:eastAsia="DejaVu LGC Sans" w:hAnsi="Times New Roman" w:cs="DejaVu LGC Sans"/>
              </w:rPr>
              <w:t>С целью уменьшения затрат на доставку буровой установки до места поставки, просим Вас согласовать доставку буровой установки путем перегона со склада ЗАО «</w:t>
            </w:r>
            <w:proofErr w:type="spellStart"/>
            <w:r>
              <w:rPr>
                <w:rFonts w:ascii="Times New Roman" w:eastAsia="DejaVu LGC Sans" w:hAnsi="Times New Roman" w:cs="DejaVu LGC Sans"/>
              </w:rPr>
              <w:t>Геомаш-Центр</w:t>
            </w:r>
            <w:proofErr w:type="spellEnd"/>
            <w:r>
              <w:rPr>
                <w:rFonts w:ascii="Times New Roman" w:eastAsia="DejaVu LGC Sans" w:hAnsi="Times New Roman" w:cs="DejaVu LGC Sans"/>
              </w:rPr>
              <w:t xml:space="preserve">» в </w:t>
            </w:r>
            <w:proofErr w:type="gramStart"/>
            <w:r>
              <w:rPr>
                <w:rFonts w:ascii="Times New Roman" w:eastAsia="DejaVu LGC Sans" w:hAnsi="Times New Roman" w:cs="DejaVu LGC Sans"/>
              </w:rPr>
              <w:t>г</w:t>
            </w:r>
            <w:proofErr w:type="gramEnd"/>
            <w:r>
              <w:rPr>
                <w:rFonts w:ascii="Times New Roman" w:eastAsia="DejaVu LGC Sans" w:hAnsi="Times New Roman" w:cs="DejaVu LGC Sans"/>
              </w:rPr>
              <w:t>. Щигры Курской обл. до указанного в спецификации №1 к Договору места поставки.</w:t>
            </w:r>
          </w:p>
          <w:p w:rsidR="00324A03" w:rsidRDefault="00324A03" w:rsidP="00381659">
            <w:pPr>
              <w:pStyle w:val="a3"/>
              <w:ind w:left="-38"/>
              <w:jc w:val="both"/>
              <w:rPr>
                <w:bCs/>
                <w:color w:val="000000"/>
              </w:rPr>
            </w:pPr>
          </w:p>
          <w:p w:rsidR="00324A03" w:rsidRDefault="00BE3328" w:rsidP="00BE3328">
            <w:pPr>
              <w:suppressAutoHyphens/>
              <w:ind w:left="34"/>
              <w:jc w:val="both"/>
              <w:rPr>
                <w:rFonts w:ascii="Times New Roman" w:eastAsia="DejaVu LGC Sans" w:hAnsi="Times New Roman" w:cs="DejaVu LGC Sans"/>
                <w:b/>
                <w:bCs/>
                <w:u w:val="single"/>
              </w:rPr>
            </w:pPr>
            <w:r>
              <w:rPr>
                <w:rFonts w:ascii="Times New Roman" w:eastAsia="DejaVu LGC Sans" w:hAnsi="Times New Roman" w:cs="DejaVu LGC Sans"/>
                <w:b/>
                <w:bCs/>
                <w:u w:val="single"/>
              </w:rPr>
              <w:t xml:space="preserve">2) </w:t>
            </w:r>
            <w:r w:rsidR="00324A03">
              <w:rPr>
                <w:rFonts w:ascii="Times New Roman" w:eastAsia="DejaVu LGC Sans" w:hAnsi="Times New Roman" w:cs="DejaVu LGC Sans"/>
                <w:b/>
                <w:bCs/>
                <w:u w:val="single"/>
              </w:rPr>
              <w:t>Относительно транспортной базы (шасси) буровой установки.</w:t>
            </w:r>
          </w:p>
          <w:p w:rsidR="00324A03" w:rsidRDefault="00324A03" w:rsidP="00381659">
            <w:pPr>
              <w:pStyle w:val="a3"/>
              <w:ind w:left="-38"/>
              <w:jc w:val="both"/>
              <w:rPr>
                <w:rFonts w:eastAsia="DejaVu LGC Sans" w:cs="DejaVu LGC Sans"/>
                <w:sz w:val="22"/>
                <w:szCs w:val="22"/>
              </w:rPr>
            </w:pPr>
            <w:r>
              <w:rPr>
                <w:rFonts w:eastAsia="DejaVu LGC Sans" w:cs="DejaVu LGC Sans"/>
                <w:sz w:val="22"/>
                <w:szCs w:val="22"/>
              </w:rPr>
              <w:t xml:space="preserve">Просим Вас согласовать применение </w:t>
            </w:r>
            <w:proofErr w:type="spellStart"/>
            <w:r>
              <w:rPr>
                <w:rFonts w:eastAsia="DejaVu LGC Sans" w:cs="DejaVu LGC Sans"/>
                <w:sz w:val="22"/>
                <w:szCs w:val="22"/>
              </w:rPr>
              <w:t>КАМАЗа</w:t>
            </w:r>
            <w:proofErr w:type="spellEnd"/>
            <w:r>
              <w:rPr>
                <w:rFonts w:eastAsia="DejaVu LGC Sans" w:cs="DejaVu LGC Sans"/>
                <w:sz w:val="22"/>
                <w:szCs w:val="22"/>
              </w:rPr>
              <w:t xml:space="preserve"> —43118-42 с указанными характеристиками.</w:t>
            </w:r>
          </w:p>
          <w:p w:rsidR="005150AE" w:rsidRDefault="005150AE" w:rsidP="00381659">
            <w:pPr>
              <w:pStyle w:val="a3"/>
              <w:ind w:left="-38"/>
              <w:jc w:val="both"/>
              <w:rPr>
                <w:rFonts w:eastAsia="DejaVu LGC Sans" w:cs="DejaVu LGC Sans"/>
                <w:sz w:val="22"/>
                <w:szCs w:val="22"/>
              </w:rPr>
            </w:pPr>
          </w:p>
          <w:p w:rsidR="00324A03" w:rsidRDefault="00324A03" w:rsidP="00324A03">
            <w:pPr>
              <w:tabs>
                <w:tab w:val="left" w:pos="758"/>
                <w:tab w:val="left" w:pos="868"/>
              </w:tabs>
              <w:ind w:left="32" w:hanging="16"/>
              <w:jc w:val="both"/>
              <w:rPr>
                <w:rFonts w:eastAsia="DejaVu LGC Sans" w:cs="DejaVu LGC Sans"/>
              </w:rPr>
            </w:pPr>
            <w:r w:rsidRPr="005150AE">
              <w:rPr>
                <w:rFonts w:ascii="Times New Roman" w:eastAsia="DejaVu LGC Sans" w:hAnsi="Times New Roman" w:cs="DejaVu LGC Sans"/>
                <w:b/>
                <w:u w:val="single"/>
              </w:rPr>
              <w:t>3)</w:t>
            </w:r>
            <w:r>
              <w:rPr>
                <w:rFonts w:ascii="Times New Roman" w:eastAsia="DejaVu LGC Sans" w:hAnsi="Times New Roman" w:cs="DejaVu LGC Sans"/>
                <w:u w:val="single"/>
              </w:rPr>
              <w:t xml:space="preserve"> </w:t>
            </w:r>
            <w:r w:rsidRPr="005150AE">
              <w:rPr>
                <w:rFonts w:ascii="Times New Roman" w:eastAsia="DejaVu LGC Sans" w:hAnsi="Times New Roman" w:cs="DejaVu LGC Sans"/>
                <w:b/>
                <w:u w:val="single"/>
              </w:rPr>
              <w:t xml:space="preserve">Относительно </w:t>
            </w:r>
            <w:r w:rsidR="00BE3328">
              <w:rPr>
                <w:rFonts w:ascii="Times New Roman" w:eastAsia="DejaVu LGC Sans" w:hAnsi="Times New Roman" w:cs="DejaVu LGC Sans"/>
                <w:b/>
                <w:u w:val="single"/>
              </w:rPr>
              <w:t>о</w:t>
            </w:r>
            <w:r w:rsidR="005150AE" w:rsidRPr="005150AE">
              <w:rPr>
                <w:rFonts w:ascii="Times New Roman" w:eastAsia="DejaVu LGC Sans" w:hAnsi="Times New Roman" w:cs="DejaVu LGC Sans"/>
                <w:b/>
                <w:u w:val="single"/>
              </w:rPr>
              <w:t xml:space="preserve">сновных параметров и размеров </w:t>
            </w:r>
            <w:r w:rsidR="00BE3328">
              <w:rPr>
                <w:rFonts w:ascii="Times New Roman" w:eastAsia="DejaVu LGC Sans" w:hAnsi="Times New Roman" w:cs="DejaVu LGC Sans"/>
                <w:b/>
                <w:u w:val="single"/>
              </w:rPr>
              <w:t>в разделе 4. т</w:t>
            </w:r>
            <w:r w:rsidRPr="005150AE">
              <w:rPr>
                <w:rFonts w:ascii="Times New Roman" w:eastAsia="DejaVu LGC Sans" w:hAnsi="Times New Roman" w:cs="DejaVu LGC Sans"/>
                <w:b/>
                <w:u w:val="single"/>
              </w:rPr>
              <w:t>ехническ</w:t>
            </w:r>
            <w:r w:rsidR="00BE3328">
              <w:rPr>
                <w:rFonts w:ascii="Times New Roman" w:eastAsia="DejaVu LGC Sans" w:hAnsi="Times New Roman" w:cs="DejaVu LGC Sans"/>
                <w:b/>
                <w:u w:val="single"/>
              </w:rPr>
              <w:t>ого</w:t>
            </w:r>
            <w:r w:rsidRPr="005150AE">
              <w:rPr>
                <w:rFonts w:ascii="Times New Roman" w:eastAsia="DejaVu LGC Sans" w:hAnsi="Times New Roman" w:cs="DejaVu LGC Sans"/>
                <w:b/>
                <w:u w:val="single"/>
              </w:rPr>
              <w:t xml:space="preserve"> тре</w:t>
            </w:r>
            <w:r w:rsidR="005150AE" w:rsidRPr="005150AE">
              <w:rPr>
                <w:rFonts w:ascii="Times New Roman" w:eastAsia="DejaVu LGC Sans" w:hAnsi="Times New Roman" w:cs="DejaVu LGC Sans"/>
                <w:b/>
                <w:u w:val="single"/>
              </w:rPr>
              <w:t xml:space="preserve">бования. Подраздел 4.1. </w:t>
            </w:r>
          </w:p>
          <w:p w:rsidR="00324A03" w:rsidRDefault="00324A03" w:rsidP="00324A03">
            <w:pPr>
              <w:tabs>
                <w:tab w:val="left" w:pos="758"/>
                <w:tab w:val="left" w:pos="868"/>
              </w:tabs>
              <w:ind w:left="32" w:hanging="16"/>
              <w:jc w:val="both"/>
              <w:rPr>
                <w:rFonts w:ascii="Times New Roman" w:eastAsia="DejaVu LGC Sans" w:hAnsi="Times New Roman" w:cs="DejaVu LGC Sans"/>
              </w:rPr>
            </w:pPr>
            <w:r>
              <w:rPr>
                <w:rFonts w:ascii="Times New Roman" w:eastAsia="DejaVu LGC Sans" w:hAnsi="Times New Roman" w:cs="DejaVu LGC Sans"/>
              </w:rPr>
              <w:t xml:space="preserve">Согласно техническим условиям буровые установки ЛБУ-50-08 на шасси КАМАз-43118-42 (Евро-4) в транспортном положении имеют следующие габаритные размеры: </w:t>
            </w:r>
          </w:p>
          <w:p w:rsidR="00324A03" w:rsidRDefault="00324A03" w:rsidP="00324A03">
            <w:pPr>
              <w:tabs>
                <w:tab w:val="left" w:pos="774"/>
              </w:tabs>
              <w:jc w:val="both"/>
              <w:rPr>
                <w:rFonts w:ascii="Times New Roman" w:eastAsia="DejaVu LGC Sans" w:hAnsi="Times New Roman" w:cs="DejaVu LGC Sans"/>
              </w:rPr>
            </w:pPr>
            <w:r>
              <w:rPr>
                <w:rFonts w:ascii="Times New Roman" w:eastAsia="DejaVu LGC Sans" w:hAnsi="Times New Roman" w:cs="DejaVu LGC Sans"/>
              </w:rPr>
              <w:t xml:space="preserve">- </w:t>
            </w:r>
            <w:r>
              <w:rPr>
                <w:rFonts w:ascii="Times New Roman" w:eastAsia="DejaVu LGC Sans" w:hAnsi="Times New Roman" w:cs="DejaVu LGC Sans"/>
              </w:rPr>
              <w:tab/>
              <w:t xml:space="preserve">длина, не более, </w:t>
            </w:r>
            <w:proofErr w:type="gramStart"/>
            <w:r>
              <w:rPr>
                <w:rFonts w:ascii="Times New Roman" w:eastAsia="DejaVu LGC Sans" w:hAnsi="Times New Roman" w:cs="DejaVu LGC Sans"/>
              </w:rPr>
              <w:t>мм</w:t>
            </w:r>
            <w:proofErr w:type="gramEnd"/>
            <w:r>
              <w:rPr>
                <w:rFonts w:ascii="Times New Roman" w:eastAsia="DejaVu LGC Sans" w:hAnsi="Times New Roman" w:cs="DejaVu LGC Sans"/>
              </w:rPr>
              <w:t xml:space="preserve"> — 10 250</w:t>
            </w:r>
          </w:p>
          <w:p w:rsidR="00324A03" w:rsidRDefault="00324A03" w:rsidP="00324A03">
            <w:pPr>
              <w:tabs>
                <w:tab w:val="left" w:pos="774"/>
              </w:tabs>
              <w:jc w:val="both"/>
              <w:rPr>
                <w:rFonts w:ascii="Times New Roman" w:eastAsia="DejaVu LGC Sans" w:hAnsi="Times New Roman" w:cs="DejaVu LGC Sans"/>
              </w:rPr>
            </w:pPr>
            <w:r>
              <w:rPr>
                <w:rFonts w:ascii="Times New Roman" w:eastAsia="DejaVu LGC Sans" w:hAnsi="Times New Roman" w:cs="DejaVu LGC Sans"/>
              </w:rPr>
              <w:t xml:space="preserve">- </w:t>
            </w:r>
            <w:r>
              <w:rPr>
                <w:rFonts w:ascii="Times New Roman" w:eastAsia="DejaVu LGC Sans" w:hAnsi="Times New Roman" w:cs="DejaVu LGC Sans"/>
              </w:rPr>
              <w:tab/>
              <w:t xml:space="preserve">ширина, не более, </w:t>
            </w:r>
            <w:proofErr w:type="gramStart"/>
            <w:r>
              <w:rPr>
                <w:rFonts w:ascii="Times New Roman" w:eastAsia="DejaVu LGC Sans" w:hAnsi="Times New Roman" w:cs="DejaVu LGC Sans"/>
              </w:rPr>
              <w:t>мм</w:t>
            </w:r>
            <w:proofErr w:type="gramEnd"/>
            <w:r>
              <w:rPr>
                <w:rFonts w:ascii="Times New Roman" w:eastAsia="DejaVu LGC Sans" w:hAnsi="Times New Roman" w:cs="DejaVu LGC Sans"/>
              </w:rPr>
              <w:t xml:space="preserve"> — 2 500</w:t>
            </w:r>
          </w:p>
          <w:p w:rsidR="00324A03" w:rsidRDefault="00324A03" w:rsidP="00324A03">
            <w:pPr>
              <w:tabs>
                <w:tab w:val="left" w:pos="774"/>
              </w:tabs>
              <w:jc w:val="both"/>
              <w:rPr>
                <w:rFonts w:ascii="Times New Roman" w:eastAsia="DejaVu LGC Sans" w:hAnsi="Times New Roman" w:cs="DejaVu LGC Sans"/>
              </w:rPr>
            </w:pPr>
            <w:r>
              <w:rPr>
                <w:rFonts w:ascii="Times New Roman" w:eastAsia="DejaVu LGC Sans" w:hAnsi="Times New Roman" w:cs="DejaVu LGC Sans"/>
              </w:rPr>
              <w:t>-</w:t>
            </w:r>
            <w:r>
              <w:rPr>
                <w:rFonts w:ascii="Times New Roman" w:eastAsia="DejaVu LGC Sans" w:hAnsi="Times New Roman" w:cs="DejaVu LGC Sans"/>
              </w:rPr>
              <w:tab/>
              <w:t xml:space="preserve">высота, не более, </w:t>
            </w:r>
            <w:proofErr w:type="gramStart"/>
            <w:r>
              <w:rPr>
                <w:rFonts w:ascii="Times New Roman" w:eastAsia="DejaVu LGC Sans" w:hAnsi="Times New Roman" w:cs="DejaVu LGC Sans"/>
              </w:rPr>
              <w:t>мм</w:t>
            </w:r>
            <w:proofErr w:type="gramEnd"/>
            <w:r>
              <w:rPr>
                <w:rFonts w:ascii="Times New Roman" w:eastAsia="DejaVu LGC Sans" w:hAnsi="Times New Roman" w:cs="DejaVu LGC Sans"/>
              </w:rPr>
              <w:t xml:space="preserve"> — 3 345 </w:t>
            </w:r>
          </w:p>
          <w:p w:rsidR="00324A03" w:rsidRDefault="00324A03" w:rsidP="00324A03">
            <w:pPr>
              <w:tabs>
                <w:tab w:val="left" w:pos="774"/>
              </w:tabs>
              <w:jc w:val="both"/>
              <w:rPr>
                <w:rFonts w:ascii="Times New Roman" w:eastAsia="DejaVu LGC Sans" w:hAnsi="Times New Roman" w:cs="DejaVu LGC Sans"/>
              </w:rPr>
            </w:pPr>
            <w:r>
              <w:rPr>
                <w:rFonts w:ascii="Times New Roman" w:eastAsia="DejaVu LGC Sans" w:hAnsi="Times New Roman" w:cs="DejaVu LGC Sans"/>
              </w:rPr>
              <w:t>-</w:t>
            </w:r>
            <w:r>
              <w:rPr>
                <w:rFonts w:ascii="Times New Roman" w:eastAsia="DejaVu LGC Sans" w:hAnsi="Times New Roman" w:cs="DejaVu LGC Sans"/>
              </w:rPr>
              <w:tab/>
              <w:t xml:space="preserve">масса, не более, </w:t>
            </w:r>
            <w:proofErr w:type="gramStart"/>
            <w:r>
              <w:rPr>
                <w:rFonts w:ascii="Times New Roman" w:eastAsia="DejaVu LGC Sans" w:hAnsi="Times New Roman" w:cs="DejaVu LGC Sans"/>
              </w:rPr>
              <w:t>кг</w:t>
            </w:r>
            <w:proofErr w:type="gramEnd"/>
            <w:r>
              <w:rPr>
                <w:rFonts w:ascii="Times New Roman" w:eastAsia="DejaVu LGC Sans" w:hAnsi="Times New Roman" w:cs="DejaVu LGC Sans"/>
              </w:rPr>
              <w:t xml:space="preserve"> — 18 500.</w:t>
            </w:r>
          </w:p>
          <w:p w:rsidR="00324A03" w:rsidRPr="00DC7222" w:rsidRDefault="00324A03" w:rsidP="00381659">
            <w:pPr>
              <w:pStyle w:val="a3"/>
              <w:ind w:left="-38"/>
              <w:jc w:val="both"/>
              <w:rPr>
                <w:bCs/>
                <w:color w:val="000000"/>
              </w:rPr>
            </w:pPr>
            <w:r>
              <w:rPr>
                <w:rFonts w:eastAsia="DejaVu LGC Sans" w:cs="DejaVu LGC Sans"/>
                <w:sz w:val="22"/>
                <w:szCs w:val="22"/>
              </w:rPr>
              <w:t>Просим Вас согласовать указанные габаритные размеры буровой установки ЛБУ-50-08.</w:t>
            </w:r>
          </w:p>
        </w:tc>
        <w:tc>
          <w:tcPr>
            <w:tcW w:w="4963" w:type="dxa"/>
            <w:shd w:val="clear" w:color="auto" w:fill="auto"/>
            <w:hideMark/>
          </w:tcPr>
          <w:p w:rsidR="00E50693" w:rsidRPr="008F017C" w:rsidRDefault="00E50693" w:rsidP="00E50693">
            <w:pPr>
              <w:pStyle w:val="a4"/>
              <w:numPr>
                <w:ilvl w:val="0"/>
                <w:numId w:val="12"/>
              </w:numPr>
              <w:ind w:left="35" w:firstLine="24"/>
              <w:jc w:val="both"/>
              <w:rPr>
                <w:rFonts w:ascii="Times New Roman" w:eastAsia="DejaVu LGC Sans" w:hAnsi="Times New Roman" w:cs="DejaVu LGC Sans"/>
                <w:lang w:eastAsia="ru-RU"/>
              </w:rPr>
            </w:pPr>
            <w:r>
              <w:rPr>
                <w:rFonts w:ascii="Times New Roman" w:eastAsia="DejaVu LGC Sans" w:hAnsi="Times New Roman" w:cs="DejaVu LGC Sans"/>
                <w:lang w:eastAsia="ru-RU"/>
              </w:rPr>
              <w:t>Заказчик готов</w:t>
            </w:r>
            <w:r w:rsidRPr="008F017C">
              <w:rPr>
                <w:rFonts w:ascii="Times New Roman" w:eastAsia="DejaVu LGC Sans" w:hAnsi="Times New Roman" w:cs="DejaVu LGC Sans"/>
                <w:lang w:eastAsia="ru-RU"/>
              </w:rPr>
              <w:t xml:space="preserve"> рассмотреть варианты доставки буровой установки перегоном на собственном автомобильном шасси силами поставщика.</w:t>
            </w:r>
          </w:p>
          <w:p w:rsidR="00E50693" w:rsidRPr="00290C9D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Pr="00290C9D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Pr="00290C9D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Pr="00290C9D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Pr="00290C9D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Pr="00290C9D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Pr="00290C9D" w:rsidRDefault="00E50693" w:rsidP="00E50693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E50693" w:rsidRPr="00E50693" w:rsidRDefault="00E50693" w:rsidP="00E50693">
            <w:pPr>
              <w:pStyle w:val="a3"/>
              <w:numPr>
                <w:ilvl w:val="0"/>
                <w:numId w:val="12"/>
              </w:numPr>
              <w:ind w:left="35" w:firstLine="24"/>
              <w:jc w:val="both"/>
              <w:rPr>
                <w:rFonts w:eastAsia="DejaVu LGC Sans" w:cs="DejaVu LGC Sans"/>
                <w:sz w:val="22"/>
                <w:szCs w:val="22"/>
              </w:rPr>
            </w:pPr>
            <w:r w:rsidRPr="00E50693">
              <w:rPr>
                <w:rFonts w:eastAsia="DejaVu LGC Sans" w:cs="DejaVu LGC Sans"/>
                <w:sz w:val="22"/>
                <w:szCs w:val="22"/>
              </w:rPr>
              <w:t xml:space="preserve">На ваши запросы (№2,№3) относительно применения к буровой установке транспортной базы (шасси) </w:t>
            </w:r>
            <w:proofErr w:type="spellStart"/>
            <w:r w:rsidRPr="00E50693">
              <w:rPr>
                <w:rFonts w:eastAsia="DejaVu LGC Sans" w:cs="DejaVu LGC Sans"/>
                <w:sz w:val="22"/>
                <w:szCs w:val="22"/>
              </w:rPr>
              <w:t>КАМАЗа</w:t>
            </w:r>
            <w:proofErr w:type="spellEnd"/>
            <w:r w:rsidRPr="00E50693">
              <w:rPr>
                <w:rFonts w:eastAsia="DejaVu LGC Sans" w:cs="DejaVu LGC Sans"/>
                <w:sz w:val="22"/>
                <w:szCs w:val="22"/>
              </w:rPr>
              <w:t xml:space="preserve"> -43118-42 и относительно габаритов буровой установки ЛБУ-50-08 сообщаем, что использование данного оборудования допустимо, функционал соответствует.</w:t>
            </w: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290C9D" w:rsidRDefault="00290C9D" w:rsidP="00290C9D">
            <w:pPr>
              <w:jc w:val="both"/>
              <w:rPr>
                <w:rFonts w:ascii="Times New Roman" w:eastAsia="DejaVu LGC Sans" w:hAnsi="Times New Roman" w:cs="DejaVu LGC Sans"/>
              </w:rPr>
            </w:pPr>
          </w:p>
          <w:p w:rsidR="00290C9D" w:rsidRPr="00DC7222" w:rsidRDefault="00290C9D" w:rsidP="00290C9D">
            <w:pPr>
              <w:jc w:val="both"/>
            </w:pP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LGC Sans"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2"/>
      <w:numFmt w:val="decimal"/>
      <w:lvlText w:val="%1)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D14136"/>
    <w:multiLevelType w:val="hybridMultilevel"/>
    <w:tmpl w:val="CDE445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4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CF0D29"/>
    <w:multiLevelType w:val="hybridMultilevel"/>
    <w:tmpl w:val="A990AD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D0517"/>
    <w:multiLevelType w:val="hybridMultilevel"/>
    <w:tmpl w:val="D186A76E"/>
    <w:lvl w:ilvl="0" w:tplc="DA3499EE">
      <w:start w:val="1"/>
      <w:numFmt w:val="decimal"/>
      <w:lvlText w:val="%1)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8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9"/>
  </w:num>
  <w:num w:numId="6">
    <w:abstractNumId w:val="5"/>
  </w:num>
  <w:num w:numId="7">
    <w:abstractNumId w:val="10"/>
  </w:num>
  <w:num w:numId="8">
    <w:abstractNumId w:val="8"/>
  </w:num>
  <w:num w:numId="9">
    <w:abstractNumId w:val="0"/>
  </w:num>
  <w:num w:numId="10">
    <w:abstractNumId w:val="6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26A0"/>
    <w:rsid w:val="000B0387"/>
    <w:rsid w:val="000E78EA"/>
    <w:rsid w:val="001B6F89"/>
    <w:rsid w:val="00223072"/>
    <w:rsid w:val="0023244B"/>
    <w:rsid w:val="0028293F"/>
    <w:rsid w:val="00283B87"/>
    <w:rsid w:val="00290C9D"/>
    <w:rsid w:val="00324A03"/>
    <w:rsid w:val="003521D8"/>
    <w:rsid w:val="00381659"/>
    <w:rsid w:val="003B5C4D"/>
    <w:rsid w:val="004678BD"/>
    <w:rsid w:val="0050003D"/>
    <w:rsid w:val="005026A0"/>
    <w:rsid w:val="005150AE"/>
    <w:rsid w:val="005F7EBC"/>
    <w:rsid w:val="006833F6"/>
    <w:rsid w:val="00726A33"/>
    <w:rsid w:val="0078787E"/>
    <w:rsid w:val="007A5C09"/>
    <w:rsid w:val="007D2FE9"/>
    <w:rsid w:val="00807CD9"/>
    <w:rsid w:val="00877609"/>
    <w:rsid w:val="008F017C"/>
    <w:rsid w:val="008F6CD1"/>
    <w:rsid w:val="009F338B"/>
    <w:rsid w:val="00AE2EB3"/>
    <w:rsid w:val="00B51D4A"/>
    <w:rsid w:val="00BE2417"/>
    <w:rsid w:val="00BE3328"/>
    <w:rsid w:val="00C83DA7"/>
    <w:rsid w:val="00C84E51"/>
    <w:rsid w:val="00DC7222"/>
    <w:rsid w:val="00DD2613"/>
    <w:rsid w:val="00E145D7"/>
    <w:rsid w:val="00E50693"/>
    <w:rsid w:val="00EC1D2F"/>
    <w:rsid w:val="00EF7897"/>
    <w:rsid w:val="00FD2B8F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8</cp:revision>
  <cp:lastPrinted>2014-03-24T07:49:00Z</cp:lastPrinted>
  <dcterms:created xsi:type="dcterms:W3CDTF">2014-04-03T11:42:00Z</dcterms:created>
  <dcterms:modified xsi:type="dcterms:W3CDTF">2014-10-23T12:00:00Z</dcterms:modified>
</cp:coreProperties>
</file>