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DC1" w:rsidRDefault="00371DC1" w:rsidP="00371DC1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371DC1">
        <w:rPr>
          <w:rFonts w:eastAsia="Times New Roman"/>
          <w:sz w:val="28"/>
          <w:szCs w:val="28"/>
        </w:rPr>
        <w:t xml:space="preserve">Протокол </w:t>
      </w:r>
      <w:r>
        <w:rPr>
          <w:rFonts w:eastAsia="Times New Roman"/>
          <w:sz w:val="28"/>
          <w:szCs w:val="28"/>
        </w:rPr>
        <w:t>№1320 Р4-12-1 (</w:t>
      </w:r>
      <w:r w:rsidRPr="00371DC1">
        <w:rPr>
          <w:rFonts w:eastAsia="Times New Roman"/>
          <w:sz w:val="28"/>
          <w:szCs w:val="28"/>
        </w:rPr>
        <w:t>C000755</w:t>
      </w:r>
      <w:r>
        <w:rPr>
          <w:rFonts w:eastAsia="Times New Roman"/>
          <w:sz w:val="28"/>
          <w:szCs w:val="28"/>
        </w:rPr>
        <w:t>)</w:t>
      </w:r>
    </w:p>
    <w:p w:rsidR="00371DC1" w:rsidRPr="00371DC1" w:rsidRDefault="00371DC1" w:rsidP="00371DC1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371DC1">
        <w:rPr>
          <w:rFonts w:eastAsia="Times New Roman"/>
          <w:sz w:val="28"/>
          <w:szCs w:val="28"/>
        </w:rPr>
        <w:t xml:space="preserve">открытия доступа </w:t>
      </w:r>
      <w:proofErr w:type="gramStart"/>
      <w:r w:rsidRPr="00371DC1">
        <w:rPr>
          <w:rFonts w:eastAsia="Times New Roman"/>
          <w:sz w:val="28"/>
          <w:szCs w:val="28"/>
        </w:rPr>
        <w:t>к заявкам на участие в конкурсе в электронной форме</w:t>
      </w:r>
      <w:r w:rsidRPr="00371DC1">
        <w:rPr>
          <w:rFonts w:eastAsia="Times New Roman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по лоту</w:t>
      </w:r>
      <w:proofErr w:type="gramEnd"/>
      <w:r w:rsidRPr="00371DC1">
        <w:rPr>
          <w:rFonts w:eastAsia="Times New Roman"/>
          <w:sz w:val="28"/>
          <w:szCs w:val="28"/>
        </w:rPr>
        <w:t xml:space="preserve"> «1320 Р4-12 Поставка быстродействующих редукционных установок (БРУ-СН) расхолаживания и собственных нужд для сооружения энергоблока №4 Ростовской АЭС» </w:t>
      </w:r>
    </w:p>
    <w:tbl>
      <w:tblPr>
        <w:tblW w:w="5000" w:type="pct"/>
        <w:tblCellSpacing w:w="15" w:type="dxa"/>
        <w:tblLook w:val="04A0"/>
      </w:tblPr>
      <w:tblGrid>
        <w:gridCol w:w="3572"/>
        <w:gridCol w:w="6722"/>
      </w:tblGrid>
      <w:tr w:rsidR="00371DC1" w:rsidRPr="00371DC1" w:rsidTr="00371DC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1DC1" w:rsidRPr="00371DC1" w:rsidRDefault="00371DC1">
            <w:pPr>
              <w:rPr>
                <w:rFonts w:eastAsia="Times New Roman"/>
                <w:sz w:val="28"/>
                <w:szCs w:val="28"/>
              </w:rPr>
            </w:pPr>
            <w:r w:rsidRPr="00371DC1">
              <w:rPr>
                <w:rFonts w:eastAsia="Times New Roman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1DC1" w:rsidRPr="00371DC1" w:rsidRDefault="00371DC1" w:rsidP="00371DC1">
            <w:pPr>
              <w:jc w:val="right"/>
              <w:rPr>
                <w:rFonts w:eastAsia="Times New Roman"/>
                <w:sz w:val="28"/>
                <w:szCs w:val="28"/>
              </w:rPr>
            </w:pPr>
            <w:r w:rsidRPr="00371DC1">
              <w:rPr>
                <w:rFonts w:eastAsia="Times New Roman"/>
                <w:sz w:val="28"/>
                <w:szCs w:val="28"/>
              </w:rPr>
              <w:t>Дата: 13.11.2012 г.</w:t>
            </w:r>
          </w:p>
        </w:tc>
      </w:tr>
    </w:tbl>
    <w:p w:rsidR="00371DC1" w:rsidRPr="00371DC1" w:rsidRDefault="00371DC1" w:rsidP="00371DC1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8"/>
          <w:szCs w:val="28"/>
        </w:rPr>
      </w:pPr>
      <w:r w:rsidRPr="00371DC1">
        <w:rPr>
          <w:rFonts w:eastAsia="Times New Roman"/>
          <w:sz w:val="28"/>
          <w:szCs w:val="28"/>
        </w:rPr>
        <w:t>Оператор электронной торговой площадки «</w:t>
      </w:r>
      <w:proofErr w:type="spellStart"/>
      <w:r w:rsidRPr="00371DC1">
        <w:rPr>
          <w:rFonts w:eastAsia="Times New Roman"/>
          <w:sz w:val="28"/>
          <w:szCs w:val="28"/>
        </w:rPr>
        <w:t>www.a-k-d.ru</w:t>
      </w:r>
      <w:proofErr w:type="spellEnd"/>
      <w:r w:rsidRPr="00371DC1">
        <w:rPr>
          <w:rFonts w:eastAsia="Times New Roman"/>
          <w:sz w:val="28"/>
          <w:szCs w:val="28"/>
        </w:rPr>
        <w:t>»:</w:t>
      </w:r>
      <w:r>
        <w:rPr>
          <w:rFonts w:eastAsia="Times New Roman"/>
          <w:sz w:val="28"/>
          <w:szCs w:val="28"/>
        </w:rPr>
        <w:t xml:space="preserve"> </w:t>
      </w:r>
      <w:r w:rsidRPr="00371DC1">
        <w:rPr>
          <w:rFonts w:eastAsia="Times New Roman"/>
          <w:sz w:val="28"/>
          <w:szCs w:val="28"/>
        </w:rPr>
        <w:t>ООО "АКД"</w:t>
      </w:r>
      <w:r w:rsidRPr="00371DC1">
        <w:rPr>
          <w:rFonts w:eastAsia="Times New Roman"/>
          <w:sz w:val="28"/>
          <w:szCs w:val="28"/>
        </w:rPr>
        <w:br/>
        <w:t>Место проведения конкурса:</w:t>
      </w:r>
      <w:r>
        <w:rPr>
          <w:rFonts w:eastAsia="Times New Roman"/>
          <w:sz w:val="28"/>
          <w:szCs w:val="28"/>
        </w:rPr>
        <w:t xml:space="preserve"> </w:t>
      </w:r>
      <w:hyperlink r:id="rId5" w:history="1">
        <w:r w:rsidRPr="00371DC1">
          <w:rPr>
            <w:rStyle w:val="a3"/>
            <w:rFonts w:eastAsia="Times New Roman"/>
            <w:sz w:val="28"/>
            <w:szCs w:val="28"/>
          </w:rPr>
          <w:t>http://www.a-k-d.ru</w:t>
        </w:r>
      </w:hyperlink>
      <w:r w:rsidRPr="00371DC1">
        <w:rPr>
          <w:rFonts w:eastAsia="Times New Roman"/>
          <w:sz w:val="28"/>
          <w:szCs w:val="28"/>
        </w:rPr>
        <w:br/>
        <w:t>Уникальный номер конкурса на указанном сайте: C000755.</w:t>
      </w:r>
      <w:r w:rsidRPr="00371DC1">
        <w:rPr>
          <w:rFonts w:eastAsia="Times New Roman"/>
          <w:sz w:val="28"/>
          <w:szCs w:val="28"/>
        </w:rPr>
        <w:br/>
        <w:t xml:space="preserve">Номер протокола: </w:t>
      </w:r>
      <w:r>
        <w:rPr>
          <w:rFonts w:eastAsia="Times New Roman"/>
          <w:sz w:val="28"/>
          <w:szCs w:val="28"/>
        </w:rPr>
        <w:t>1320 Р4-12-1 (</w:t>
      </w:r>
      <w:r w:rsidRPr="00371DC1">
        <w:rPr>
          <w:rFonts w:eastAsia="Times New Roman"/>
          <w:sz w:val="28"/>
          <w:szCs w:val="28"/>
        </w:rPr>
        <w:t>C000755</w:t>
      </w:r>
      <w:r>
        <w:rPr>
          <w:rFonts w:eastAsia="Times New Roman"/>
          <w:sz w:val="28"/>
          <w:szCs w:val="28"/>
        </w:rPr>
        <w:t>)</w:t>
      </w:r>
      <w:r w:rsidRPr="00371DC1">
        <w:rPr>
          <w:rFonts w:eastAsia="Times New Roman"/>
          <w:sz w:val="28"/>
          <w:szCs w:val="28"/>
        </w:rPr>
        <w:t>.</w:t>
      </w:r>
      <w:r w:rsidRPr="00371DC1">
        <w:rPr>
          <w:rFonts w:eastAsia="Times New Roman"/>
          <w:sz w:val="28"/>
          <w:szCs w:val="28"/>
        </w:rPr>
        <w:br/>
        <w:t xml:space="preserve">Дата протокола: 13.11.2012 г. </w:t>
      </w:r>
    </w:p>
    <w:p w:rsidR="00371DC1" w:rsidRPr="00371DC1" w:rsidRDefault="00371DC1" w:rsidP="00371DC1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Заказчик: ОАО «НИАЭП» </w:t>
      </w:r>
      <w:r w:rsidRPr="00371DC1">
        <w:rPr>
          <w:rFonts w:eastAsia="Times New Roman"/>
          <w:sz w:val="28"/>
          <w:szCs w:val="28"/>
        </w:rPr>
        <w:t xml:space="preserve">(603006 г. Н. Новгород пл. Свободы д. 3). </w:t>
      </w:r>
    </w:p>
    <w:p w:rsidR="00371DC1" w:rsidRPr="00371DC1" w:rsidRDefault="00371DC1" w:rsidP="00371DC1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8"/>
          <w:szCs w:val="28"/>
        </w:rPr>
      </w:pPr>
      <w:r w:rsidRPr="00371DC1">
        <w:rPr>
          <w:rFonts w:eastAsia="Times New Roman"/>
          <w:sz w:val="28"/>
          <w:szCs w:val="28"/>
        </w:rPr>
        <w:t xml:space="preserve">Наименование конкурса: 1320 Р4-12 Поставка быстродействующих редукционных установок (БРУ-СН) расхолаживания и собственных нужд для сооружения энергоблока №4 Ростовской АЭС. </w:t>
      </w:r>
    </w:p>
    <w:p w:rsidR="00371DC1" w:rsidRPr="00371DC1" w:rsidRDefault="00371DC1" w:rsidP="00371DC1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8"/>
          <w:szCs w:val="28"/>
        </w:rPr>
      </w:pPr>
      <w:r w:rsidRPr="00371DC1">
        <w:rPr>
          <w:rFonts w:eastAsia="Times New Roman"/>
          <w:sz w:val="28"/>
          <w:szCs w:val="28"/>
        </w:rPr>
        <w:t xml:space="preserve">Извещение о проведении конкурса было размещено на сайте </w:t>
      </w:r>
      <w:hyperlink r:id="rId6" w:history="1">
        <w:r w:rsidRPr="00371DC1">
          <w:rPr>
            <w:rStyle w:val="a3"/>
            <w:rFonts w:eastAsia="Times New Roman"/>
            <w:sz w:val="28"/>
            <w:szCs w:val="28"/>
          </w:rPr>
          <w:t>http://www.a-k-d.ru</w:t>
        </w:r>
      </w:hyperlink>
      <w:r w:rsidRPr="00371DC1">
        <w:rPr>
          <w:rFonts w:eastAsia="Times New Roman"/>
          <w:sz w:val="28"/>
          <w:szCs w:val="28"/>
        </w:rPr>
        <w:t xml:space="preserve"> в сети интернет 12.10.2012 г. </w:t>
      </w:r>
    </w:p>
    <w:p w:rsidR="00371DC1" w:rsidRPr="00371DC1" w:rsidRDefault="00371DC1" w:rsidP="00371DC1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sz w:val="28"/>
          <w:szCs w:val="28"/>
        </w:rPr>
      </w:pPr>
      <w:r w:rsidRPr="00371DC1">
        <w:rPr>
          <w:rFonts w:eastAsia="Times New Roman"/>
          <w:sz w:val="28"/>
          <w:szCs w:val="28"/>
        </w:rPr>
        <w:t>До окончания указанного в извещении срока подачи заявок на участие в конкурсе 13.11.2012 г., 09:00 поступило 2 заявки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515"/>
        <w:gridCol w:w="2861"/>
        <w:gridCol w:w="2190"/>
        <w:gridCol w:w="1838"/>
        <w:gridCol w:w="2200"/>
      </w:tblGrid>
      <w:tr w:rsidR="00371DC1" w:rsidRPr="00371DC1" w:rsidTr="00371DC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1DC1" w:rsidRPr="00371DC1" w:rsidRDefault="00371DC1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71DC1">
              <w:rPr>
                <w:rFonts w:eastAsia="Times New Roman"/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71DC1">
              <w:rPr>
                <w:rFonts w:eastAsia="Times New Roman"/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371DC1">
              <w:rPr>
                <w:rFonts w:eastAsia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371DC1">
              <w:rPr>
                <w:rFonts w:eastAsia="Times New Roman"/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40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1DC1" w:rsidRPr="00371DC1" w:rsidRDefault="00371DC1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71DC1">
              <w:rPr>
                <w:rFonts w:eastAsia="Times New Roman"/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1DC1" w:rsidRPr="00371DC1" w:rsidRDefault="00371DC1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71DC1">
              <w:rPr>
                <w:rFonts w:eastAsia="Times New Roman"/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1DC1" w:rsidRPr="00371DC1" w:rsidRDefault="00371DC1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71DC1">
              <w:rPr>
                <w:rFonts w:eastAsia="Times New Roman"/>
                <w:b/>
                <w:bCs/>
                <w:sz w:val="28"/>
                <w:szCs w:val="28"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1DC1" w:rsidRPr="00371DC1" w:rsidRDefault="00371DC1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71DC1">
              <w:rPr>
                <w:rFonts w:eastAsia="Times New Roman"/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371DC1" w:rsidRPr="00371DC1" w:rsidTr="00371DC1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1DC1" w:rsidRPr="00371DC1" w:rsidRDefault="00371DC1">
            <w:pPr>
              <w:rPr>
                <w:rFonts w:eastAsia="Times New Roman"/>
                <w:sz w:val="28"/>
                <w:szCs w:val="28"/>
              </w:rPr>
            </w:pPr>
            <w:r w:rsidRPr="00371DC1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240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1DC1" w:rsidRPr="00371DC1" w:rsidRDefault="00371DC1">
            <w:pPr>
              <w:rPr>
                <w:rFonts w:eastAsia="Times New Roman"/>
                <w:sz w:val="28"/>
                <w:szCs w:val="28"/>
              </w:rPr>
            </w:pPr>
            <w:r w:rsidRPr="00371DC1">
              <w:rPr>
                <w:rFonts w:eastAsia="Times New Roman"/>
                <w:sz w:val="28"/>
                <w:szCs w:val="28"/>
              </w:rPr>
              <w:t>ЗАО "АРМЭКС"</w:t>
            </w:r>
            <w:r w:rsidRPr="00371DC1">
              <w:rPr>
                <w:rFonts w:eastAsia="Times New Roman"/>
                <w:sz w:val="28"/>
                <w:szCs w:val="28"/>
              </w:rPr>
              <w:br/>
              <w:t>ИНН 7721005826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1DC1" w:rsidRPr="00371DC1" w:rsidRDefault="00371DC1" w:rsidP="00371DC1">
            <w:pPr>
              <w:rPr>
                <w:rFonts w:eastAsia="Times New Roman"/>
                <w:sz w:val="28"/>
                <w:szCs w:val="28"/>
              </w:rPr>
            </w:pPr>
            <w:r w:rsidRPr="00371DC1">
              <w:rPr>
                <w:rFonts w:eastAsia="Times New Roman"/>
                <w:sz w:val="28"/>
                <w:szCs w:val="28"/>
              </w:rPr>
              <w:t>109507, Москва, Ферганский проезд, 10В, строение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1DC1" w:rsidRPr="00371DC1" w:rsidRDefault="00371DC1">
            <w:pPr>
              <w:rPr>
                <w:rFonts w:eastAsia="Times New Roman"/>
                <w:sz w:val="28"/>
                <w:szCs w:val="28"/>
              </w:rPr>
            </w:pPr>
            <w:r w:rsidRPr="00371DC1">
              <w:rPr>
                <w:rFonts w:eastAsia="Times New Roman"/>
                <w:sz w:val="28"/>
                <w:szCs w:val="28"/>
              </w:rPr>
              <w:t>12 ноября 2012 г. 17:15:43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1DC1" w:rsidRPr="00371DC1" w:rsidRDefault="00371DC1" w:rsidP="00371DC1">
            <w:pPr>
              <w:rPr>
                <w:rFonts w:eastAsia="Times New Roman"/>
                <w:sz w:val="28"/>
                <w:szCs w:val="28"/>
              </w:rPr>
            </w:pPr>
            <w:r w:rsidRPr="00371DC1">
              <w:rPr>
                <w:rFonts w:eastAsia="Times New Roman"/>
                <w:sz w:val="28"/>
                <w:szCs w:val="28"/>
              </w:rPr>
              <w:t>8 847</w:t>
            </w:r>
            <w:r>
              <w:rPr>
                <w:rFonts w:eastAsia="Times New Roman"/>
                <w:sz w:val="28"/>
                <w:szCs w:val="28"/>
              </w:rPr>
              <w:t> </w:t>
            </w:r>
            <w:r w:rsidRPr="00371DC1">
              <w:rPr>
                <w:rFonts w:eastAsia="Times New Roman"/>
                <w:sz w:val="28"/>
                <w:szCs w:val="28"/>
              </w:rPr>
              <w:t>787</w:t>
            </w:r>
            <w:r>
              <w:rPr>
                <w:rFonts w:eastAsia="Times New Roman"/>
                <w:sz w:val="28"/>
                <w:szCs w:val="28"/>
              </w:rPr>
              <w:t>,</w:t>
            </w:r>
            <w:r w:rsidRPr="00371DC1">
              <w:rPr>
                <w:rFonts w:eastAsia="Times New Roman"/>
                <w:sz w:val="28"/>
                <w:szCs w:val="28"/>
              </w:rPr>
              <w:t>60 (восемь миллионов восемьсот сорок семь тысяч семьсот восемьдесят семь рублей</w:t>
            </w:r>
            <w:r>
              <w:rPr>
                <w:rFonts w:eastAsia="Times New Roman"/>
                <w:sz w:val="28"/>
                <w:szCs w:val="28"/>
              </w:rPr>
              <w:t>) 60 копеек</w:t>
            </w:r>
            <w:r w:rsidRPr="00371DC1">
              <w:rPr>
                <w:rFonts w:eastAsia="Times New Roman"/>
                <w:sz w:val="28"/>
                <w:szCs w:val="28"/>
              </w:rPr>
              <w:t xml:space="preserve"> с НДС</w:t>
            </w:r>
          </w:p>
        </w:tc>
      </w:tr>
      <w:tr w:rsidR="00371DC1" w:rsidRPr="00371DC1" w:rsidTr="00371DC1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1DC1" w:rsidRPr="00371DC1" w:rsidRDefault="00371DC1">
            <w:pPr>
              <w:rPr>
                <w:rFonts w:eastAsia="Times New Roman"/>
                <w:sz w:val="28"/>
                <w:szCs w:val="28"/>
              </w:rPr>
            </w:pPr>
            <w:r w:rsidRPr="00371DC1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240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1DC1" w:rsidRPr="00371DC1" w:rsidRDefault="00371DC1">
            <w:pPr>
              <w:rPr>
                <w:rFonts w:eastAsia="Times New Roman"/>
                <w:sz w:val="28"/>
                <w:szCs w:val="28"/>
              </w:rPr>
            </w:pPr>
            <w:r w:rsidRPr="00371DC1">
              <w:rPr>
                <w:rFonts w:eastAsia="Times New Roman"/>
                <w:sz w:val="28"/>
                <w:szCs w:val="28"/>
              </w:rPr>
              <w:t>ООО "</w:t>
            </w:r>
            <w:proofErr w:type="spellStart"/>
            <w:r w:rsidRPr="00371DC1">
              <w:rPr>
                <w:rFonts w:eastAsia="Times New Roman"/>
                <w:sz w:val="28"/>
                <w:szCs w:val="28"/>
              </w:rPr>
              <w:t>ИнтерАтомКомплект</w:t>
            </w:r>
            <w:proofErr w:type="spellEnd"/>
            <w:r w:rsidRPr="00371DC1">
              <w:rPr>
                <w:rFonts w:eastAsia="Times New Roman"/>
                <w:sz w:val="28"/>
                <w:szCs w:val="28"/>
              </w:rPr>
              <w:t>"</w:t>
            </w:r>
            <w:r w:rsidRPr="00371DC1">
              <w:rPr>
                <w:rFonts w:eastAsia="Times New Roman"/>
                <w:sz w:val="28"/>
                <w:szCs w:val="28"/>
              </w:rPr>
              <w:br/>
              <w:t>ИНН 7743573597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1DC1" w:rsidRPr="00371DC1" w:rsidRDefault="00371DC1">
            <w:pPr>
              <w:rPr>
                <w:rFonts w:eastAsia="Times New Roman"/>
                <w:sz w:val="28"/>
                <w:szCs w:val="28"/>
              </w:rPr>
            </w:pPr>
            <w:r w:rsidRPr="00371DC1">
              <w:rPr>
                <w:rFonts w:eastAsia="Times New Roman"/>
                <w:sz w:val="28"/>
                <w:szCs w:val="28"/>
              </w:rPr>
              <w:t xml:space="preserve">115 093, Москва, ул. Большая Серпуховская, </w:t>
            </w:r>
            <w:r w:rsidRPr="00371DC1">
              <w:rPr>
                <w:rFonts w:eastAsia="Times New Roman"/>
                <w:sz w:val="28"/>
                <w:szCs w:val="28"/>
              </w:rPr>
              <w:lastRenderedPageBreak/>
              <w:t>дом 44, офис №19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1DC1" w:rsidRPr="00371DC1" w:rsidRDefault="00371DC1">
            <w:pPr>
              <w:rPr>
                <w:rFonts w:eastAsia="Times New Roman"/>
                <w:sz w:val="28"/>
                <w:szCs w:val="28"/>
              </w:rPr>
            </w:pPr>
            <w:r w:rsidRPr="00371DC1">
              <w:rPr>
                <w:rFonts w:eastAsia="Times New Roman"/>
                <w:sz w:val="28"/>
                <w:szCs w:val="28"/>
              </w:rPr>
              <w:lastRenderedPageBreak/>
              <w:t>12 ноября 2012 г. 18:06:38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1DC1" w:rsidRPr="00371DC1" w:rsidRDefault="00371DC1" w:rsidP="00371DC1">
            <w:pPr>
              <w:rPr>
                <w:rFonts w:eastAsia="Times New Roman"/>
                <w:sz w:val="28"/>
                <w:szCs w:val="28"/>
              </w:rPr>
            </w:pPr>
            <w:r w:rsidRPr="00371DC1">
              <w:rPr>
                <w:rFonts w:eastAsia="Times New Roman"/>
                <w:sz w:val="28"/>
                <w:szCs w:val="28"/>
              </w:rPr>
              <w:t>9 988</w:t>
            </w:r>
            <w:r>
              <w:rPr>
                <w:rFonts w:eastAsia="Times New Roman"/>
                <w:sz w:val="28"/>
                <w:szCs w:val="28"/>
              </w:rPr>
              <w:t> </w:t>
            </w:r>
            <w:r w:rsidRPr="00371DC1">
              <w:rPr>
                <w:rFonts w:eastAsia="Times New Roman"/>
                <w:sz w:val="28"/>
                <w:szCs w:val="28"/>
              </w:rPr>
              <w:t>131</w:t>
            </w:r>
            <w:r>
              <w:rPr>
                <w:rFonts w:eastAsia="Times New Roman"/>
                <w:sz w:val="28"/>
                <w:szCs w:val="28"/>
              </w:rPr>
              <w:t>,</w:t>
            </w:r>
            <w:r w:rsidRPr="00371DC1">
              <w:rPr>
                <w:rFonts w:eastAsia="Times New Roman"/>
                <w:sz w:val="28"/>
                <w:szCs w:val="28"/>
              </w:rPr>
              <w:t xml:space="preserve">68 (девять миллионов </w:t>
            </w:r>
            <w:r w:rsidRPr="00371DC1">
              <w:rPr>
                <w:rFonts w:eastAsia="Times New Roman"/>
                <w:sz w:val="28"/>
                <w:szCs w:val="28"/>
              </w:rPr>
              <w:lastRenderedPageBreak/>
              <w:t>девятьсот восемьдесят восемь тысяч сто тридцать один</w:t>
            </w:r>
            <w:r>
              <w:rPr>
                <w:rFonts w:eastAsia="Times New Roman"/>
                <w:sz w:val="28"/>
                <w:szCs w:val="28"/>
              </w:rPr>
              <w:t>)</w:t>
            </w:r>
            <w:r w:rsidRPr="00371DC1">
              <w:rPr>
                <w:rFonts w:eastAsia="Times New Roman"/>
                <w:sz w:val="28"/>
                <w:szCs w:val="28"/>
              </w:rPr>
              <w:t xml:space="preserve"> рубль 68 копеек</w:t>
            </w:r>
            <w:r>
              <w:rPr>
                <w:rFonts w:eastAsia="Times New Roman"/>
                <w:sz w:val="28"/>
                <w:szCs w:val="28"/>
              </w:rPr>
              <w:t xml:space="preserve"> </w:t>
            </w:r>
            <w:r w:rsidRPr="00371DC1">
              <w:rPr>
                <w:rFonts w:eastAsia="Times New Roman"/>
                <w:sz w:val="28"/>
                <w:szCs w:val="28"/>
              </w:rPr>
              <w:t>с НДС</w:t>
            </w:r>
          </w:p>
        </w:tc>
      </w:tr>
    </w:tbl>
    <w:p w:rsidR="00371DC1" w:rsidRPr="00371DC1" w:rsidRDefault="00371DC1" w:rsidP="00371DC1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8"/>
          <w:szCs w:val="28"/>
        </w:rPr>
      </w:pPr>
      <w:r w:rsidRPr="00371DC1">
        <w:rPr>
          <w:rFonts w:eastAsia="Times New Roman"/>
          <w:sz w:val="28"/>
          <w:szCs w:val="28"/>
        </w:rPr>
        <w:lastRenderedPageBreak/>
        <w:t xml:space="preserve">Настоящий протокол размещен на сайте http://www.a-k-d.ru. </w:t>
      </w:r>
    </w:p>
    <w:p w:rsidR="00371DC1" w:rsidRPr="00371DC1" w:rsidRDefault="00371DC1" w:rsidP="00371DC1">
      <w:pPr>
        <w:numPr>
          <w:ilvl w:val="0"/>
          <w:numId w:val="1"/>
        </w:numPr>
        <w:rPr>
          <w:sz w:val="28"/>
          <w:szCs w:val="28"/>
        </w:rPr>
      </w:pPr>
      <w:r w:rsidRPr="00371DC1">
        <w:rPr>
          <w:sz w:val="28"/>
          <w:szCs w:val="28"/>
        </w:rPr>
        <w:t>Подписи:</w:t>
      </w:r>
    </w:p>
    <w:tbl>
      <w:tblPr>
        <w:tblW w:w="0" w:type="auto"/>
        <w:jc w:val="center"/>
        <w:tblInd w:w="-12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86"/>
        <w:gridCol w:w="4865"/>
      </w:tblGrid>
      <w:tr w:rsidR="00371DC1" w:rsidRPr="00371DC1" w:rsidTr="000F7FAD">
        <w:trPr>
          <w:trHeight w:val="440"/>
          <w:jc w:val="center"/>
        </w:trPr>
        <w:tc>
          <w:tcPr>
            <w:tcW w:w="4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DC1" w:rsidRPr="00371DC1" w:rsidRDefault="00371DC1" w:rsidP="00E13381">
            <w:pPr>
              <w:jc w:val="center"/>
              <w:rPr>
                <w:b/>
                <w:sz w:val="28"/>
                <w:szCs w:val="28"/>
              </w:rPr>
            </w:pPr>
            <w:r w:rsidRPr="00371DC1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DC1" w:rsidRPr="00371DC1" w:rsidRDefault="00371DC1" w:rsidP="00E13381">
            <w:pPr>
              <w:jc w:val="center"/>
              <w:rPr>
                <w:b/>
                <w:sz w:val="28"/>
                <w:szCs w:val="28"/>
              </w:rPr>
            </w:pPr>
            <w:r w:rsidRPr="00371DC1">
              <w:rPr>
                <w:b/>
                <w:sz w:val="28"/>
                <w:szCs w:val="28"/>
              </w:rPr>
              <w:t>Подпись</w:t>
            </w:r>
          </w:p>
        </w:tc>
      </w:tr>
      <w:tr w:rsidR="00371DC1" w:rsidRPr="00371DC1" w:rsidTr="000F7FAD">
        <w:trPr>
          <w:trHeight w:val="440"/>
          <w:jc w:val="center"/>
        </w:trPr>
        <w:tc>
          <w:tcPr>
            <w:tcW w:w="9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DC1" w:rsidRPr="00371DC1" w:rsidRDefault="00371DC1" w:rsidP="00E13381">
            <w:pPr>
              <w:rPr>
                <w:sz w:val="28"/>
                <w:szCs w:val="28"/>
              </w:rPr>
            </w:pPr>
            <w:r w:rsidRPr="00371DC1">
              <w:rPr>
                <w:b/>
                <w:sz w:val="28"/>
                <w:szCs w:val="28"/>
              </w:rPr>
              <w:t>Члены комиссии</w:t>
            </w:r>
            <w:r w:rsidRPr="00371DC1">
              <w:rPr>
                <w:b/>
                <w:sz w:val="28"/>
                <w:szCs w:val="28"/>
                <w:lang w:val="en-US"/>
              </w:rPr>
              <w:t>:</w:t>
            </w:r>
          </w:p>
        </w:tc>
      </w:tr>
      <w:tr w:rsidR="00371DC1" w:rsidRPr="00371DC1" w:rsidTr="000F7FAD">
        <w:trPr>
          <w:trHeight w:val="440"/>
          <w:jc w:val="center"/>
        </w:trPr>
        <w:tc>
          <w:tcPr>
            <w:tcW w:w="4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DC1" w:rsidRPr="00371DC1" w:rsidRDefault="00371DC1" w:rsidP="00E13381">
            <w:pPr>
              <w:spacing w:line="360" w:lineRule="auto"/>
              <w:rPr>
                <w:sz w:val="28"/>
                <w:szCs w:val="28"/>
                <w:lang w:eastAsia="en-US"/>
              </w:rPr>
            </w:pPr>
            <w:proofErr w:type="spellStart"/>
            <w:r w:rsidRPr="00371DC1">
              <w:rPr>
                <w:sz w:val="28"/>
                <w:szCs w:val="28"/>
                <w:lang w:eastAsia="en-US"/>
              </w:rPr>
              <w:t>Барова</w:t>
            </w:r>
            <w:proofErr w:type="spellEnd"/>
            <w:r w:rsidRPr="00371DC1">
              <w:rPr>
                <w:sz w:val="28"/>
                <w:szCs w:val="28"/>
                <w:lang w:eastAsia="en-US"/>
              </w:rPr>
              <w:t xml:space="preserve"> Татьяна </w:t>
            </w:r>
            <w:proofErr w:type="spellStart"/>
            <w:r w:rsidRPr="00371DC1">
              <w:rPr>
                <w:sz w:val="28"/>
                <w:szCs w:val="28"/>
                <w:lang w:eastAsia="en-US"/>
              </w:rPr>
              <w:t>Манвеловна</w:t>
            </w:r>
            <w:proofErr w:type="spellEnd"/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1DC1" w:rsidRPr="00371DC1" w:rsidRDefault="00371DC1" w:rsidP="00E13381">
            <w:pPr>
              <w:rPr>
                <w:sz w:val="28"/>
                <w:szCs w:val="28"/>
              </w:rPr>
            </w:pPr>
          </w:p>
        </w:tc>
      </w:tr>
      <w:tr w:rsidR="00371DC1" w:rsidRPr="00371DC1" w:rsidTr="000F7FAD">
        <w:trPr>
          <w:trHeight w:val="440"/>
          <w:jc w:val="center"/>
        </w:trPr>
        <w:tc>
          <w:tcPr>
            <w:tcW w:w="4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DC1" w:rsidRPr="00371DC1" w:rsidRDefault="00371DC1" w:rsidP="00E13381">
            <w:pPr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  <w:lang w:eastAsia="en-US"/>
              </w:rPr>
            </w:pPr>
            <w:r w:rsidRPr="00371DC1">
              <w:rPr>
                <w:sz w:val="28"/>
                <w:szCs w:val="28"/>
                <w:lang w:eastAsia="en-US"/>
              </w:rPr>
              <w:t>Савиных Александр Алексеевич</w:t>
            </w: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1DC1" w:rsidRPr="00371DC1" w:rsidRDefault="00371DC1" w:rsidP="00E13381">
            <w:pPr>
              <w:rPr>
                <w:sz w:val="28"/>
                <w:szCs w:val="28"/>
              </w:rPr>
            </w:pPr>
          </w:p>
        </w:tc>
      </w:tr>
      <w:tr w:rsidR="00371DC1" w:rsidRPr="00371DC1" w:rsidTr="000F7FAD">
        <w:trPr>
          <w:trHeight w:val="440"/>
          <w:jc w:val="center"/>
        </w:trPr>
        <w:tc>
          <w:tcPr>
            <w:tcW w:w="4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DC1" w:rsidRPr="00371DC1" w:rsidRDefault="00371DC1" w:rsidP="00E1338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371DC1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1DC1" w:rsidRPr="00371DC1" w:rsidRDefault="00371DC1" w:rsidP="00E13381">
            <w:pPr>
              <w:rPr>
                <w:sz w:val="28"/>
                <w:szCs w:val="28"/>
              </w:rPr>
            </w:pPr>
          </w:p>
        </w:tc>
      </w:tr>
      <w:tr w:rsidR="00371DC1" w:rsidRPr="00371DC1" w:rsidTr="000F7FAD">
        <w:trPr>
          <w:trHeight w:val="440"/>
          <w:jc w:val="center"/>
        </w:trPr>
        <w:tc>
          <w:tcPr>
            <w:tcW w:w="9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DC1" w:rsidRPr="00371DC1" w:rsidRDefault="00371DC1" w:rsidP="00E13381">
            <w:pPr>
              <w:rPr>
                <w:sz w:val="28"/>
                <w:szCs w:val="28"/>
              </w:rPr>
            </w:pPr>
            <w:r w:rsidRPr="00371DC1">
              <w:rPr>
                <w:b/>
                <w:sz w:val="28"/>
                <w:szCs w:val="28"/>
              </w:rPr>
              <w:t>Секретарь комиссии (без права голоса):</w:t>
            </w:r>
          </w:p>
        </w:tc>
      </w:tr>
      <w:tr w:rsidR="00371DC1" w:rsidRPr="00371DC1" w:rsidTr="000F7FAD">
        <w:trPr>
          <w:trHeight w:val="440"/>
          <w:jc w:val="center"/>
        </w:trPr>
        <w:tc>
          <w:tcPr>
            <w:tcW w:w="4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DC1" w:rsidRPr="00371DC1" w:rsidRDefault="00371DC1" w:rsidP="00E13381">
            <w:pPr>
              <w:rPr>
                <w:sz w:val="28"/>
                <w:szCs w:val="28"/>
              </w:rPr>
            </w:pPr>
            <w:r w:rsidRPr="00371DC1">
              <w:rPr>
                <w:sz w:val="28"/>
                <w:szCs w:val="28"/>
                <w:lang w:eastAsia="en-US"/>
              </w:rPr>
              <w:t>Белоусова Ольга Александровна</w:t>
            </w: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1DC1" w:rsidRPr="00371DC1" w:rsidRDefault="00371DC1" w:rsidP="00E13381">
            <w:pPr>
              <w:rPr>
                <w:sz w:val="28"/>
                <w:szCs w:val="28"/>
              </w:rPr>
            </w:pPr>
          </w:p>
        </w:tc>
      </w:tr>
    </w:tbl>
    <w:p w:rsidR="00CA62FE" w:rsidRPr="00371DC1" w:rsidRDefault="00CA62FE">
      <w:pPr>
        <w:rPr>
          <w:sz w:val="28"/>
          <w:szCs w:val="28"/>
        </w:rPr>
      </w:pPr>
    </w:p>
    <w:sectPr w:rsidR="00CA62FE" w:rsidRPr="00371DC1" w:rsidSect="00371DC1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FB685C"/>
    <w:multiLevelType w:val="multilevel"/>
    <w:tmpl w:val="E9A2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3022DD"/>
    <w:multiLevelType w:val="multilevel"/>
    <w:tmpl w:val="5F0E0B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1DC1"/>
    <w:rsid w:val="000F7FAD"/>
    <w:rsid w:val="00371DC1"/>
    <w:rsid w:val="0060781E"/>
    <w:rsid w:val="00662D05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DC1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71DC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1DC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71DC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641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322</Words>
  <Characters>1838</Characters>
  <Application>Microsoft Office Word</Application>
  <DocSecurity>0</DocSecurity>
  <Lines>15</Lines>
  <Paragraphs>4</Paragraphs>
  <ScaleCrop>false</ScaleCrop>
  <Company>NIAEP</Company>
  <LinksUpToDate>false</LinksUpToDate>
  <CharactersWithSpaces>2156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2012-11-14T10:29:00Z</dcterms:created>
  <dcterms:modified xsi:type="dcterms:W3CDTF">2012-11-14T10:33:00Z</dcterms:modified>
</cp:coreProperties>
</file>