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6D9" w:rsidRDefault="005C56D9" w:rsidP="005C56D9">
      <w:pPr>
        <w:jc w:val="center"/>
        <w:outlineLvl w:val="0"/>
      </w:pPr>
      <w:bookmarkStart w:id="0" w:name="_Toc366831267"/>
      <w:r>
        <w:t>ИЗВЕЩЕНИЕ О ПРОВЕДЕНИИ ЗАПРОСА ПРЕДЛОЖЕНИЙ</w:t>
      </w:r>
      <w:bookmarkEnd w:id="0"/>
    </w:p>
    <w:p w:rsidR="005C56D9" w:rsidRDefault="005C56D9" w:rsidP="005C56D9">
      <w:pPr>
        <w:tabs>
          <w:tab w:val="left" w:pos="1134"/>
        </w:tabs>
        <w:ind w:firstLine="709"/>
        <w:jc w:val="center"/>
      </w:pP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«Атомэнергопроект» </w:t>
      </w:r>
    </w:p>
    <w:p w:rsidR="005C56D9" w:rsidRDefault="005C56D9" w:rsidP="005C56D9">
      <w:pPr>
        <w:pStyle w:val="a4"/>
        <w:tabs>
          <w:tab w:val="num" w:pos="720"/>
          <w:tab w:val="left" w:pos="1134"/>
        </w:tabs>
        <w:spacing w:after="0"/>
        <w:ind w:firstLine="709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>. Москва, ул. Бакунинская, д.7, стр.1</w:t>
      </w:r>
    </w:p>
    <w:p w:rsidR="005C56D9" w:rsidRDefault="005C56D9" w:rsidP="005C56D9">
      <w:pPr>
        <w:pStyle w:val="a6"/>
        <w:tabs>
          <w:tab w:val="left" w:pos="1134"/>
        </w:tabs>
        <w:ind w:firstLine="709"/>
        <w:rPr>
          <w:color w:val="auto"/>
        </w:rPr>
      </w:pPr>
      <w:r>
        <w:rPr>
          <w:color w:val="auto"/>
        </w:rPr>
        <w:t xml:space="preserve">адрес электронной почты: </w:t>
      </w:r>
      <w:hyperlink r:id="rId6" w:history="1">
        <w:r>
          <w:rPr>
            <w:rStyle w:val="a3"/>
            <w:color w:val="auto"/>
            <w:lang w:val="en-US"/>
          </w:rPr>
          <w:t>info</w:t>
        </w:r>
        <w:r>
          <w:rPr>
            <w:rStyle w:val="a3"/>
            <w:color w:val="auto"/>
          </w:rPr>
          <w:t>@</w:t>
        </w:r>
        <w:r>
          <w:rPr>
            <w:rStyle w:val="a3"/>
            <w:color w:val="auto"/>
            <w:lang w:val="en-US"/>
          </w:rPr>
          <w:t>aep</w:t>
        </w:r>
        <w:r>
          <w:rPr>
            <w:rStyle w:val="a3"/>
            <w:color w:val="auto"/>
          </w:rPr>
          <w:t>.</w:t>
        </w:r>
        <w:r>
          <w:rPr>
            <w:rStyle w:val="a3"/>
            <w:color w:val="auto"/>
            <w:lang w:val="en-US"/>
          </w:rPr>
          <w:t>ru</w:t>
        </w:r>
      </w:hyperlink>
    </w:p>
    <w:p w:rsidR="005C56D9" w:rsidRDefault="005C56D9" w:rsidP="005C56D9">
      <w:pPr>
        <w:pStyle w:val="a4"/>
        <w:tabs>
          <w:tab w:val="num" w:pos="720"/>
          <w:tab w:val="left" w:pos="1134"/>
        </w:tabs>
        <w:spacing w:after="0"/>
        <w:ind w:firstLine="709"/>
        <w:jc w:val="both"/>
      </w:pPr>
      <w:r>
        <w:t>тел.: (499) 261-41-87</w:t>
      </w:r>
    </w:p>
    <w:p w:rsidR="005C56D9" w:rsidRDefault="005C56D9" w:rsidP="005C56D9">
      <w:pPr>
        <w:pStyle w:val="a4"/>
        <w:tabs>
          <w:tab w:val="num" w:pos="720"/>
          <w:tab w:val="left" w:pos="1134"/>
        </w:tabs>
        <w:spacing w:after="0"/>
        <w:ind w:firstLine="709"/>
        <w:jc w:val="both"/>
      </w:pPr>
      <w:r>
        <w:t>факс: (499)265-09-74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ОАО «Атомэнергопроект» 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Контактное лицо: Скоринцева Виктория Сергеевна, 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>тел.: (495) 633-50-50 доб. 36-57,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>факс: (495) 633-50-50,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эл. Почта: </w:t>
      </w:r>
      <w:hyperlink r:id="rId7" w:history="1">
        <w:r>
          <w:rPr>
            <w:rStyle w:val="a3"/>
            <w:lang w:val="en-US"/>
          </w:rPr>
          <w:t>Skorintseva</w:t>
        </w:r>
        <w:r>
          <w:rPr>
            <w:rStyle w:val="a3"/>
          </w:rPr>
          <w:t>_</w:t>
        </w:r>
        <w:r>
          <w:rPr>
            <w:rStyle w:val="a3"/>
            <w:lang w:val="en-US"/>
          </w:rPr>
          <w:t>VS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aep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0" w:firstLine="709"/>
        <w:jc w:val="both"/>
      </w:pPr>
      <w:r>
        <w:rPr>
          <w:b/>
        </w:rPr>
        <w:t>Предмет договора:</w:t>
      </w:r>
      <w:r>
        <w:t xml:space="preserve"> «Режимные наблюдения за радиационными показателями состояния наземных и водных экосистем района размещения</w:t>
      </w:r>
      <w:r>
        <w:rPr>
          <w:bCs/>
        </w:rPr>
        <w:t xml:space="preserve"> Центральной АЭС»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Состав и объем работ/услуг: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 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выполнения работ/оказания услуг:</w:t>
      </w:r>
      <w:r>
        <w:t xml:space="preserve">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56D9" w:rsidRDefault="005C56D9" w:rsidP="005C56D9">
      <w:pPr>
        <w:shd w:val="clear" w:color="auto" w:fill="FFFFFF"/>
        <w:tabs>
          <w:tab w:val="left" w:pos="1134"/>
        </w:tabs>
        <w:ind w:firstLine="709"/>
        <w:jc w:val="both"/>
      </w:pPr>
      <w:r>
        <w:t xml:space="preserve">Начальная (максимальная) цена договора: </w:t>
      </w:r>
      <w:r>
        <w:rPr>
          <w:b/>
        </w:rPr>
        <w:t>8</w:t>
      </w:r>
      <w:r>
        <w:rPr>
          <w:b/>
          <w:bCs/>
        </w:rPr>
        <w:t> 258 466</w:t>
      </w:r>
      <w:r>
        <w:rPr>
          <w:bCs/>
        </w:rPr>
        <w:t xml:space="preserve"> (</w:t>
      </w:r>
      <w:r>
        <w:t>восемь миллионов двести пятьдесят восемь тысяч четыреста шестьдесят шесть</w:t>
      </w:r>
      <w:r>
        <w:rPr>
          <w:bCs/>
        </w:rPr>
        <w:t>) рублей 00 копеек</w:t>
      </w:r>
      <w:r>
        <w:t xml:space="preserve">, включая НДС (18%) 1 259 766 (один миллион двести пятьдесят девять тысяч семьсот шестьдесят шесть). </w:t>
      </w:r>
    </w:p>
    <w:p w:rsidR="005C56D9" w:rsidRDefault="005C56D9" w:rsidP="005C56D9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>
          <w:rPr>
            <w:rStyle w:val="a3"/>
            <w:color w:val="auto"/>
            <w:spacing w:val="-6"/>
            <w:u w:val="none"/>
          </w:rPr>
          <w:t>http://www.zakupki.gov.ru</w:t>
        </w:r>
      </w:hyperlink>
      <w:r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>
          <w:rPr>
            <w:rStyle w:val="a3"/>
            <w:color w:val="auto"/>
            <w:spacing w:val="-6"/>
            <w:u w:val="none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11" w:history="1">
        <w:r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lastRenderedPageBreak/>
        <w:t xml:space="preserve">Обеспечение заявки на участие в запросе предложений: </w:t>
      </w:r>
      <w:r>
        <w:rPr>
          <w:b/>
          <w:i/>
        </w:rPr>
        <w:t>не требуется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 xml:space="preserve">: </w:t>
      </w:r>
      <w:r>
        <w:rPr>
          <w:b/>
          <w:i/>
          <w:spacing w:val="-6"/>
        </w:rPr>
        <w:t>возможно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2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09-00 (время московское) «30» сентября 2013 года. 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«30» сентября 2013 года </w:t>
      </w:r>
      <w:r>
        <w:t xml:space="preserve">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</w:t>
      </w:r>
      <w:r>
        <w:t xml:space="preserve"> 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«07» октября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5C56D9" w:rsidRDefault="005C56D9" w:rsidP="005C56D9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«14» октября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исполнения: </w:t>
      </w:r>
      <w:r>
        <w:rPr>
          <w:b/>
          <w:i/>
        </w:rPr>
        <w:t>не требуется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56D9" w:rsidRDefault="005C56D9" w:rsidP="005C56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61DD3" w:rsidRDefault="00961DD3">
      <w:bookmarkStart w:id="1" w:name="_GoBack"/>
      <w:bookmarkEnd w:id="1"/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0062E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64B"/>
    <w:rsid w:val="005C56D9"/>
    <w:rsid w:val="007A164B"/>
    <w:rsid w:val="0096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C56D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C56D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C56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5C56D9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5C56D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C56D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C56D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C56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5C56D9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5C56D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889</Words>
  <Characters>5071</Characters>
  <Application>Microsoft Office Word</Application>
  <DocSecurity>0</DocSecurity>
  <Lines>42</Lines>
  <Paragraphs>11</Paragraphs>
  <ScaleCrop>false</ScaleCrop>
  <Company>AEP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2013-09-18T08:49:00Z</dcterms:created>
  <dcterms:modified xsi:type="dcterms:W3CDTF">2013-09-18T08:49:00Z</dcterms:modified>
</cp:coreProperties>
</file>