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671709">
      <w:pPr>
        <w:spacing w:line="276" w:lineRule="auto"/>
        <w:ind w:firstLine="567"/>
        <w:jc w:val="both"/>
      </w:pPr>
      <w:r w:rsidRPr="00DF3E10">
        <w:rPr>
          <w:i/>
        </w:rPr>
        <w:t xml:space="preserve"> </w:t>
      </w:r>
      <w:r w:rsidR="0034320B" w:rsidRPr="00DF3E10">
        <w:t xml:space="preserve">______________________________________________________________________________,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 xml:space="preserve">, в лице </w:t>
      </w:r>
      <w:r w:rsidR="003131B3" w:rsidRPr="0030328C">
        <w:rPr>
          <w:b/>
        </w:rPr>
        <w:t xml:space="preserve">исполняющего обязанности </w:t>
      </w:r>
      <w:r w:rsidR="00513370" w:rsidRPr="0030328C">
        <w:rPr>
          <w:b/>
        </w:rPr>
        <w:t xml:space="preserve"> директора</w:t>
      </w:r>
      <w:r w:rsidR="00F55436" w:rsidRPr="0030328C">
        <w:rPr>
          <w:b/>
        </w:rPr>
        <w:t xml:space="preserve"> </w:t>
      </w:r>
      <w:r w:rsidR="003131B3" w:rsidRPr="0030328C">
        <w:rPr>
          <w:b/>
        </w:rPr>
        <w:t xml:space="preserve">Фетинга Виктора Николаевича </w:t>
      </w:r>
      <w:r w:rsidR="00F55436" w:rsidRPr="0030328C">
        <w:t xml:space="preserve">,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и(или)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D5504B" w:rsidRPr="0030328C">
        <w:rPr>
          <w:sz w:val="20"/>
        </w:rPr>
        <w:t xml:space="preserve">согласованных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>. В случае поставки импортных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r w:rsidR="009F5F6B" w:rsidRPr="0030328C">
        <w:rPr>
          <w:sz w:val="20"/>
        </w:rPr>
        <w:t>поставляемых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lastRenderedPageBreak/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 xml:space="preserve">. 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и(или)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некачественных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с даты начала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на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некачественных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D3482A" w:rsidP="00763238">
      <w:pPr>
        <w:pStyle w:val="af3"/>
        <w:numPr>
          <w:ilvl w:val="1"/>
          <w:numId w:val="8"/>
        </w:numPr>
        <w:tabs>
          <w:tab w:val="left" w:pos="-1701"/>
        </w:tabs>
        <w:spacing w:line="360" w:lineRule="auto"/>
        <w:ind w:left="0" w:firstLine="709"/>
        <w:jc w:val="both"/>
      </w:pPr>
      <w:r w:rsidRPr="0030328C">
        <w:t xml:space="preserve">Цена </w:t>
      </w:r>
      <w:r w:rsidR="008D3185" w:rsidRPr="0030328C">
        <w:t xml:space="preserve">настоящего </w:t>
      </w:r>
      <w:r w:rsidR="00BF7E1E" w:rsidRPr="0043242A">
        <w:rPr>
          <w:b/>
        </w:rPr>
        <w:t>Д</w:t>
      </w:r>
      <w:r w:rsidR="00C35059" w:rsidRPr="0043242A">
        <w:rPr>
          <w:b/>
        </w:rPr>
        <w:t>оговор</w:t>
      </w:r>
      <w:r w:rsidR="008D3185" w:rsidRPr="0043242A">
        <w:rPr>
          <w:b/>
        </w:rPr>
        <w:t xml:space="preserve">а </w:t>
      </w:r>
      <w:r w:rsidR="00D179ED" w:rsidRPr="0030328C">
        <w:t>составляет</w:t>
      </w:r>
      <w:r w:rsidR="00D70602">
        <w:t xml:space="preserve"> </w:t>
      </w:r>
      <w:r w:rsidR="00763238">
        <w:t>__________________</w:t>
      </w:r>
      <w:r w:rsidR="00D179ED" w:rsidRPr="0030328C">
        <w:t xml:space="preserve"> (</w:t>
      </w:r>
      <w:r w:rsidR="00763238">
        <w:t>_____________</w:t>
      </w:r>
      <w:r w:rsidR="005C7896">
        <w:t xml:space="preserve"> </w:t>
      </w:r>
      <w:r w:rsidR="0043242A">
        <w:t xml:space="preserve">  </w:t>
      </w:r>
      <w:r w:rsidR="00D70602">
        <w:t>)</w:t>
      </w:r>
      <w:r w:rsidR="00763238">
        <w:t xml:space="preserve"> рублей____коп.</w:t>
      </w:r>
      <w:r w:rsidR="00D70602">
        <w:t xml:space="preserve">, </w:t>
      </w:r>
      <w:r w:rsidR="00BB6B56">
        <w:t xml:space="preserve"> </w:t>
      </w:r>
      <w:r w:rsidR="00BA1748" w:rsidRPr="0030328C">
        <w:t>кроме того НДС (</w:t>
      </w:r>
      <w:r w:rsidR="00763238">
        <w:t>____</w:t>
      </w:r>
      <w:r w:rsidR="00BA1748" w:rsidRPr="0030328C">
        <w:t xml:space="preserve"> %) </w:t>
      </w:r>
      <w:r w:rsidR="00763238">
        <w:t>_________________</w:t>
      </w:r>
      <w:r w:rsidR="00D70602">
        <w:t xml:space="preserve"> </w:t>
      </w:r>
      <w:r w:rsidR="00BB6B56">
        <w:t>(</w:t>
      </w:r>
      <w:r w:rsidR="00763238">
        <w:t>_______________</w:t>
      </w:r>
      <w:r w:rsidR="005C7896">
        <w:t>)</w:t>
      </w:r>
      <w:r w:rsidR="00763238">
        <w:t xml:space="preserve"> рублей _______коп.</w:t>
      </w:r>
      <w:r w:rsidR="00BB6B56">
        <w:t xml:space="preserve"> ,  </w:t>
      </w:r>
      <w:r w:rsidR="00BA1748" w:rsidRPr="0043242A">
        <w:rPr>
          <w:b/>
        </w:rPr>
        <w:t>сумма с учетом НДС</w:t>
      </w:r>
      <w:r w:rsidR="00BB6B56" w:rsidRPr="0043242A">
        <w:rPr>
          <w:b/>
        </w:rPr>
        <w:t xml:space="preserve"> (</w:t>
      </w:r>
      <w:r w:rsidR="00763238">
        <w:rPr>
          <w:b/>
        </w:rPr>
        <w:t>_____</w:t>
      </w:r>
      <w:r w:rsidR="00D179ED" w:rsidRPr="0043242A">
        <w:rPr>
          <w:b/>
        </w:rPr>
        <w:t>%)</w:t>
      </w:r>
      <w:r w:rsidR="00BA1748" w:rsidRPr="0043242A">
        <w:rPr>
          <w:b/>
        </w:rPr>
        <w:t xml:space="preserve"> </w:t>
      </w:r>
      <w:r w:rsidR="00763238">
        <w:rPr>
          <w:b/>
        </w:rPr>
        <w:t>___________________(__________________________) рублей ________коп.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>.5. 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и(или)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поставл</w:t>
      </w:r>
      <w:r w:rsidR="00E90727" w:rsidRPr="0030328C">
        <w:t>енных</w:t>
      </w:r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с даты п</w:t>
      </w:r>
      <w:r w:rsidR="006B3B7C" w:rsidRPr="0030328C">
        <w:rPr>
          <w:sz w:val="20"/>
        </w:rPr>
        <w:t xml:space="preserve">олучения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некачественных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 xml:space="preserve">подтверждающего факт возникновения обстоятельств непреодолимой силы лишает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>В случае не достижения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с даты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листе(ах)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8"/>
          <w:footerReference w:type="even" r:id="rId9"/>
          <w:footerReference w:type="default" r:id="rId10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( 30245)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р/с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r w:rsidR="00A55C8C">
        <w:rPr>
          <w:b/>
          <w:bCs/>
        </w:rPr>
        <w:t xml:space="preserve">И.о. директора ООО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55C8C">
        <w:rPr>
          <w:b/>
          <w:bCs/>
        </w:rPr>
        <w:t xml:space="preserve">В.Н.Фетинг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bookmarkStart w:id="0" w:name="_GoBack"/>
    <w:p w:rsidR="00F63264" w:rsidRDefault="00A746A3" w:rsidP="00F63264">
      <w:pPr>
        <w:jc w:val="right"/>
        <w:rPr>
          <w:b/>
          <w:bCs/>
          <w:sz w:val="23"/>
          <w:szCs w:val="23"/>
        </w:rPr>
      </w:pPr>
      <w:r w:rsidRPr="00F63264">
        <w:rPr>
          <w:b/>
          <w:bCs/>
          <w:sz w:val="23"/>
          <w:szCs w:val="23"/>
        </w:rPr>
        <w:object w:dxaOrig="9812" w:dyaOrig="158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0.5pt;height:791.25pt" o:ole="">
            <v:imagedata r:id="rId11" o:title=""/>
          </v:shape>
          <o:OLEObject Type="Embed" ProgID="Word.Document.12" ShapeID="_x0000_i1025" DrawAspect="Content" ObjectID="_1377933225" r:id="rId12">
            <o:FieldCodes>\s</o:FieldCodes>
          </o:OLEObject>
        </w:object>
      </w:r>
      <w:bookmarkEnd w:id="0"/>
    </w:p>
    <w:p w:rsidR="00837E30" w:rsidRDefault="00837E30" w:rsidP="00F63264">
      <w:pPr>
        <w:jc w:val="right"/>
        <w:rPr>
          <w:b/>
          <w:bCs/>
          <w:sz w:val="23"/>
          <w:szCs w:val="23"/>
        </w:rPr>
      </w:pPr>
    </w:p>
    <w:tbl>
      <w:tblPr>
        <w:tblW w:w="9781" w:type="dxa"/>
        <w:tblInd w:w="108" w:type="dxa"/>
        <w:tblLook w:val="04A0"/>
      </w:tblPr>
      <w:tblGrid>
        <w:gridCol w:w="468"/>
        <w:gridCol w:w="4369"/>
        <w:gridCol w:w="978"/>
        <w:gridCol w:w="1415"/>
        <w:gridCol w:w="850"/>
        <w:gridCol w:w="1701"/>
      </w:tblGrid>
      <w:tr w:rsidR="00763238" w:rsidTr="00837E30">
        <w:trPr>
          <w:trHeight w:val="126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PS 19 PF Поддерживающие (не спиральные) зажимы для самонесущего оптического кабеля (самонесущего диэлектрического оптического кабеля)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63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Лента крепежная оцинкованная SNR-LK20-25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3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Пряжка (упаковка 30шт.) SNR-LK20-P30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уп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9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Hyperline FC-9-LC-SC-PC-3M Патч-корд волоконно-оптический (шнур) SM 9/125, LC-SC, duplex, LSZH, 3 м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63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APC Smart-UPS SC 450VA 230V - 1U Rackmount/Tower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126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Медиаконвертер SNR-1000A-WDM (Ethernet 1000Base-T to 1000Base-LX WDM) одномод, WDM, 1310nm, разъем SC, рабочее расстояние до 20 км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837E30">
        <w:trPr>
          <w:trHeight w:val="126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Медиаконвертер SNR-1000B-WDM (Ethernet 1000Base-T to 1000Base-LX WDM) одномод, WDM, 1550nm, разъем SC, рабочее расстояние до 20 км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238" w:rsidTr="004D1E77">
        <w:trPr>
          <w:trHeight w:val="3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238" w:rsidRDefault="00763238">
            <w:pPr>
              <w:rPr>
                <w:sz w:val="24"/>
                <w:szCs w:val="24"/>
              </w:rPr>
            </w:pPr>
            <w:r>
              <w:t>VDSL2 модем/мост ZyXEL P-871M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  <w:r>
              <w:t>шт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 w:rsidP="00BE5E94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63238" w:rsidRDefault="007632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3238" w:rsidRDefault="007632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E77" w:rsidTr="004D1E77">
        <w:trPr>
          <w:trHeight w:val="503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Default="004D1E77" w:rsidP="004D1E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 </w:t>
            </w:r>
          </w:p>
          <w:p w:rsidR="004D1E77" w:rsidRDefault="004D1E77" w:rsidP="004D1E77">
            <w:pPr>
              <w:jc w:val="right"/>
              <w:rPr>
                <w:sz w:val="24"/>
                <w:szCs w:val="24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Default="004D1E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D1E77" w:rsidTr="00D443CF">
        <w:trPr>
          <w:trHeight w:val="450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Pr="004D1E77" w:rsidRDefault="004D1E77" w:rsidP="004D1E77">
            <w:pPr>
              <w:jc w:val="right"/>
              <w:rPr>
                <w:b/>
              </w:rPr>
            </w:pPr>
            <w:r w:rsidRPr="004D1E77">
              <w:rPr>
                <w:b/>
              </w:rPr>
              <w:t>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Default="004D1E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D1E77" w:rsidTr="000126FE">
        <w:trPr>
          <w:trHeight w:val="450"/>
        </w:trPr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Pr="004D1E77" w:rsidRDefault="004D1E77" w:rsidP="004D1E77">
            <w:pPr>
              <w:jc w:val="right"/>
              <w:rPr>
                <w:b/>
              </w:rPr>
            </w:pPr>
            <w:r w:rsidRPr="004D1E77">
              <w:rPr>
                <w:b/>
              </w:rPr>
              <w:t>ИТОГО С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1E77" w:rsidRDefault="004D1E7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37E30" w:rsidRDefault="00837E30" w:rsidP="00837E30">
      <w:pPr>
        <w:pStyle w:val="Style2"/>
        <w:widowControl/>
        <w:spacing w:line="240" w:lineRule="exact"/>
        <w:jc w:val="both"/>
        <w:rPr>
          <w:b/>
          <w:sz w:val="20"/>
          <w:szCs w:val="20"/>
        </w:rPr>
      </w:pPr>
    </w:p>
    <w:p w:rsidR="00837E30" w:rsidRDefault="00837E30" w:rsidP="00837E30">
      <w:pPr>
        <w:pStyle w:val="Style21"/>
        <w:widowControl/>
        <w:tabs>
          <w:tab w:val="left" w:pos="571"/>
        </w:tabs>
        <w:spacing w:before="77"/>
        <w:rPr>
          <w:rStyle w:val="FontStyle30"/>
        </w:rPr>
      </w:pPr>
    </w:p>
    <w:p w:rsidR="001C0A1E" w:rsidRDefault="001C0A1E" w:rsidP="001C0A1E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  <w:r>
        <w:rPr>
          <w:rStyle w:val="FontStyle30"/>
        </w:rPr>
        <w:t>1.</w:t>
      </w:r>
      <w:r>
        <w:rPr>
          <w:rStyle w:val="FontStyle30"/>
        </w:rPr>
        <w:tab/>
        <w:t xml:space="preserve">Сроки и порядок оплаты поставок товаров, выполнения работ, оказания услуг ( в соответствии с проектом договора , включенным в состав документации о проведении запроса ценовых котировок): Расчет между ЗАКАЗЧИКОМ и ПОСТАВЩИКОМ за поставленные ТМЦ производится следующим образом: </w:t>
      </w:r>
    </w:p>
    <w:p w:rsidR="001C0A1E" w:rsidRDefault="001C0A1E" w:rsidP="001C0A1E">
      <w:pPr>
        <w:pStyle w:val="Style9"/>
        <w:widowControl/>
        <w:spacing w:line="240" w:lineRule="exact"/>
        <w:ind w:left="451"/>
        <w:jc w:val="both"/>
        <w:rPr>
          <w:sz w:val="20"/>
          <w:szCs w:val="20"/>
        </w:rPr>
      </w:pPr>
    </w:p>
    <w:p w:rsidR="001C0A1E" w:rsidRDefault="001C0A1E" w:rsidP="001C0A1E">
      <w:pPr>
        <w:pStyle w:val="Style9"/>
        <w:widowControl/>
        <w:numPr>
          <w:ilvl w:val="0"/>
          <w:numId w:val="30"/>
        </w:numPr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>После подписания договора ЗАКАЗЧИК перечисляет на расчетный счет ПОСТАВЩИКА сумму в размере 100% общей стоимости ТМЦ по спецификации.</w:t>
      </w:r>
    </w:p>
    <w:p w:rsidR="001C0A1E" w:rsidRDefault="001C0A1E" w:rsidP="001C0A1E">
      <w:pPr>
        <w:pStyle w:val="Style9"/>
        <w:widowControl/>
        <w:spacing w:line="240" w:lineRule="exact"/>
        <w:ind w:left="720"/>
        <w:jc w:val="both"/>
        <w:rPr>
          <w:sz w:val="20"/>
          <w:szCs w:val="20"/>
        </w:rPr>
      </w:pPr>
    </w:p>
    <w:p w:rsidR="001C0A1E" w:rsidRDefault="001C0A1E" w:rsidP="001C0A1E">
      <w:pPr>
        <w:pStyle w:val="Style9"/>
        <w:widowControl/>
        <w:spacing w:line="240" w:lineRule="exact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2. Сроки поставок товаров , выполнения работ, оказания услуг ( в соответствии с проектом договора, включенным в состав документации о проведении запроса ценовых котировок) : оборудование поставляется Заказчику со дня подписания договора по ноябрь 2011 г.</w:t>
      </w:r>
    </w:p>
    <w:p w:rsidR="001C0A1E" w:rsidRDefault="001C0A1E" w:rsidP="001C0A1E">
      <w:pPr>
        <w:pStyle w:val="a7"/>
        <w:spacing w:line="360" w:lineRule="auto"/>
        <w:ind w:firstLine="0"/>
        <w:rPr>
          <w:b/>
          <w:bCs/>
        </w:rPr>
      </w:pPr>
    </w:p>
    <w:p w:rsidR="001C0A1E" w:rsidRDefault="001C0A1E" w:rsidP="001C0A1E">
      <w:pPr>
        <w:pStyle w:val="a7"/>
        <w:spacing w:line="360" w:lineRule="auto"/>
        <w:ind w:firstLine="0"/>
        <w:rPr>
          <w:b/>
          <w:bCs/>
        </w:rPr>
      </w:pPr>
    </w:p>
    <w:p w:rsidR="001C0A1E" w:rsidRDefault="001C0A1E" w:rsidP="001C0A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И.о. директора ООО « ПЭС»___________ Фетинг В.Н.</w:t>
      </w:r>
    </w:p>
    <w:p w:rsidR="001C0A1E" w:rsidRDefault="001C0A1E" w:rsidP="001C0A1E">
      <w:pPr>
        <w:pStyle w:val="a7"/>
        <w:spacing w:line="360" w:lineRule="auto"/>
        <w:ind w:firstLine="0"/>
        <w:rPr>
          <w:b/>
          <w:bCs/>
        </w:rPr>
      </w:pPr>
    </w:p>
    <w:p w:rsidR="00837E30" w:rsidRDefault="00837E30" w:rsidP="00837E30">
      <w:pPr>
        <w:pStyle w:val="Style21"/>
        <w:widowControl/>
        <w:tabs>
          <w:tab w:val="left" w:pos="571"/>
        </w:tabs>
        <w:spacing w:before="77"/>
        <w:rPr>
          <w:rStyle w:val="FontStyle30"/>
        </w:rPr>
      </w:pPr>
    </w:p>
    <w:p w:rsidR="00837E30" w:rsidRDefault="00837E30" w:rsidP="00837E30">
      <w:pPr>
        <w:pStyle w:val="Style21"/>
        <w:widowControl/>
        <w:tabs>
          <w:tab w:val="left" w:pos="571"/>
        </w:tabs>
        <w:spacing w:before="77"/>
        <w:rPr>
          <w:rStyle w:val="FontStyle30"/>
        </w:rPr>
      </w:pPr>
    </w:p>
    <w:p w:rsidR="00837E30" w:rsidRDefault="00837E30" w:rsidP="00F63264">
      <w:pPr>
        <w:jc w:val="right"/>
        <w:rPr>
          <w:b/>
          <w:bCs/>
          <w:sz w:val="23"/>
          <w:szCs w:val="23"/>
        </w:rPr>
      </w:pPr>
    </w:p>
    <w:p w:rsidR="00837E30" w:rsidRDefault="00837E30" w:rsidP="00F63264">
      <w:pPr>
        <w:jc w:val="right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sectPr w:rsidR="006A1254" w:rsidSect="002313F7">
      <w:type w:val="continuous"/>
      <w:pgSz w:w="11906" w:h="16838"/>
      <w:pgMar w:top="0" w:right="709" w:bottom="0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81D" w:rsidRDefault="00AC281D">
      <w:r>
        <w:separator/>
      </w:r>
    </w:p>
  </w:endnote>
  <w:endnote w:type="continuationSeparator" w:id="0">
    <w:p w:rsidR="00AC281D" w:rsidRDefault="00AC2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2A1A0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r w:rsidR="00A55C8C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81D" w:rsidRDefault="00AC281D">
      <w:r>
        <w:separator/>
      </w:r>
    </w:p>
  </w:footnote>
  <w:footnote w:type="continuationSeparator" w:id="0">
    <w:p w:rsidR="00AC281D" w:rsidRDefault="00AC2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2A1A0F" w:rsidP="002313F7">
    <w:pPr>
      <w:pStyle w:val="a9"/>
      <w:tabs>
        <w:tab w:val="clear" w:pos="9355"/>
        <w:tab w:val="left" w:pos="5460"/>
      </w:tabs>
    </w:pPr>
    <w:sdt>
      <w:sdtPr>
        <w:id w:val="-1340620596"/>
      </w:sdtPr>
      <w:sdtContent>
        <w:r w:rsidR="00995C8A">
          <w:t xml:space="preserve">                                                                                           </w:t>
        </w:r>
        <w:r>
          <w:fldChar w:fldCharType="begin"/>
        </w:r>
        <w:r w:rsidR="00607B5F">
          <w:instrText xml:space="preserve"> PAGE   \* MERGEFORMAT </w:instrText>
        </w:r>
        <w:r>
          <w:fldChar w:fldCharType="separate"/>
        </w:r>
        <w:r w:rsidR="004D1E77">
          <w:rPr>
            <w:noProof/>
          </w:rPr>
          <w:t>10</w:t>
        </w:r>
        <w:r>
          <w:rPr>
            <w:noProof/>
          </w:rPr>
          <w:fldChar w:fldCharType="end"/>
        </w:r>
      </w:sdtContent>
    </w:sdt>
    <w:r w:rsidR="002313F7">
      <w:tab/>
    </w:r>
    <w:r w:rsidR="002313F7">
      <w:tab/>
    </w:r>
  </w:p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2F45E34"/>
    <w:multiLevelType w:val="hybridMultilevel"/>
    <w:tmpl w:val="7C62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318A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97135"/>
    <w:rsid w:val="001A0B46"/>
    <w:rsid w:val="001A0CC0"/>
    <w:rsid w:val="001A4751"/>
    <w:rsid w:val="001B0D2B"/>
    <w:rsid w:val="001C0A1E"/>
    <w:rsid w:val="001C4F8D"/>
    <w:rsid w:val="001E245E"/>
    <w:rsid w:val="00200FED"/>
    <w:rsid w:val="0020644C"/>
    <w:rsid w:val="00225F86"/>
    <w:rsid w:val="00227575"/>
    <w:rsid w:val="00230990"/>
    <w:rsid w:val="00230C1E"/>
    <w:rsid w:val="002313F7"/>
    <w:rsid w:val="00232733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A1A0F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3242A"/>
    <w:rsid w:val="00451D0C"/>
    <w:rsid w:val="0047425E"/>
    <w:rsid w:val="00480581"/>
    <w:rsid w:val="004A12BA"/>
    <w:rsid w:val="004A26E9"/>
    <w:rsid w:val="004B16D6"/>
    <w:rsid w:val="004B26FC"/>
    <w:rsid w:val="004B5976"/>
    <w:rsid w:val="004B635F"/>
    <w:rsid w:val="004C18AF"/>
    <w:rsid w:val="004C5D99"/>
    <w:rsid w:val="004D1E77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3FED"/>
    <w:rsid w:val="005A459B"/>
    <w:rsid w:val="005C401B"/>
    <w:rsid w:val="005C7896"/>
    <w:rsid w:val="005D213D"/>
    <w:rsid w:val="005D3380"/>
    <w:rsid w:val="005E24D4"/>
    <w:rsid w:val="005E33BE"/>
    <w:rsid w:val="006026EF"/>
    <w:rsid w:val="006050F7"/>
    <w:rsid w:val="00607B5F"/>
    <w:rsid w:val="00621E4C"/>
    <w:rsid w:val="00626373"/>
    <w:rsid w:val="00653C01"/>
    <w:rsid w:val="00654664"/>
    <w:rsid w:val="00655648"/>
    <w:rsid w:val="0065643A"/>
    <w:rsid w:val="00662C43"/>
    <w:rsid w:val="00664B8C"/>
    <w:rsid w:val="00671709"/>
    <w:rsid w:val="00684C6A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3238"/>
    <w:rsid w:val="00765BE2"/>
    <w:rsid w:val="007720AC"/>
    <w:rsid w:val="00784108"/>
    <w:rsid w:val="007905BF"/>
    <w:rsid w:val="007A69C4"/>
    <w:rsid w:val="007A6F01"/>
    <w:rsid w:val="007B31DA"/>
    <w:rsid w:val="007C0AA2"/>
    <w:rsid w:val="007C0DC5"/>
    <w:rsid w:val="007C488D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37E30"/>
    <w:rsid w:val="00840E6E"/>
    <w:rsid w:val="00847A2C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D3185"/>
    <w:rsid w:val="008E6004"/>
    <w:rsid w:val="008F1D21"/>
    <w:rsid w:val="008F3D7B"/>
    <w:rsid w:val="008F6AEC"/>
    <w:rsid w:val="0090252F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732C2"/>
    <w:rsid w:val="00A746A3"/>
    <w:rsid w:val="00A75272"/>
    <w:rsid w:val="00A8449D"/>
    <w:rsid w:val="00A86577"/>
    <w:rsid w:val="00A9012A"/>
    <w:rsid w:val="00A94C3E"/>
    <w:rsid w:val="00A94DC6"/>
    <w:rsid w:val="00A951B4"/>
    <w:rsid w:val="00AA6201"/>
    <w:rsid w:val="00AB2C23"/>
    <w:rsid w:val="00AB5405"/>
    <w:rsid w:val="00AC281D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62ED"/>
    <w:rsid w:val="00B97B6C"/>
    <w:rsid w:val="00BA1748"/>
    <w:rsid w:val="00BA7388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3C7F"/>
    <w:rsid w:val="00D5504B"/>
    <w:rsid w:val="00D612E4"/>
    <w:rsid w:val="00D70602"/>
    <w:rsid w:val="00D710BB"/>
    <w:rsid w:val="00D74492"/>
    <w:rsid w:val="00D869DE"/>
    <w:rsid w:val="00D94B6E"/>
    <w:rsid w:val="00DA01E0"/>
    <w:rsid w:val="00DA050F"/>
    <w:rsid w:val="00DA47CD"/>
    <w:rsid w:val="00DB046D"/>
    <w:rsid w:val="00DC6A59"/>
    <w:rsid w:val="00DD2375"/>
    <w:rsid w:val="00DD67B5"/>
    <w:rsid w:val="00DE1985"/>
    <w:rsid w:val="00DE30D6"/>
    <w:rsid w:val="00DE4233"/>
    <w:rsid w:val="00DE5091"/>
    <w:rsid w:val="00DF3E10"/>
    <w:rsid w:val="00DF42B4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19D5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D038F"/>
    <w:rsid w:val="00EE035F"/>
    <w:rsid w:val="00EE313D"/>
    <w:rsid w:val="00F150A0"/>
    <w:rsid w:val="00F23E04"/>
    <w:rsid w:val="00F32911"/>
    <w:rsid w:val="00F52E5E"/>
    <w:rsid w:val="00F54D40"/>
    <w:rsid w:val="00F55436"/>
    <w:rsid w:val="00F63264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92950-68A4-4B51-9FD8-2CD351C20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</Pages>
  <Words>4188</Words>
  <Characters>23877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28009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SklyuevaKN</cp:lastModifiedBy>
  <cp:revision>76</cp:revision>
  <cp:lastPrinted>2011-09-11T23:10:00Z</cp:lastPrinted>
  <dcterms:created xsi:type="dcterms:W3CDTF">2010-09-16T05:23:00Z</dcterms:created>
  <dcterms:modified xsi:type="dcterms:W3CDTF">2011-09-19T00:27:00Z</dcterms:modified>
</cp:coreProperties>
</file>