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0315B" w:rsidRPr="00AE58B4" w:rsidRDefault="0030315B" w:rsidP="00AE58B4">
      <w:pPr>
        <w:widowControl w:val="0"/>
        <w:jc w:val="center"/>
        <w:outlineLvl w:val="0"/>
        <w:rPr>
          <w:bCs/>
        </w:rPr>
      </w:pPr>
    </w:p>
    <w:p w:rsidR="00AA58CC" w:rsidRDefault="00AA58CC" w:rsidP="00AA58C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sz w:val="28"/>
          <w:szCs w:val="28"/>
        </w:rPr>
        <w:t>право заключения договора на выполнение работ по устройству зоны санитарной охраны водозаборной скважины на ПХРО Свердловского отделения филиала «Уральский территориальный округ» ФГУП «РосРАО».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r w:rsidRPr="00AE58B4">
        <w:br w:type="page"/>
      </w:r>
    </w:p>
    <w:p w:rsidR="00AA58CC" w:rsidRPr="00BE726F" w:rsidRDefault="00AA58CC" w:rsidP="00AA58CC">
      <w:pPr>
        <w:jc w:val="center"/>
        <w:rPr>
          <w:sz w:val="28"/>
          <w:szCs w:val="28"/>
        </w:rPr>
      </w:pPr>
      <w:r w:rsidRPr="00BE726F">
        <w:rPr>
          <w:sz w:val="28"/>
          <w:szCs w:val="28"/>
        </w:rPr>
        <w:lastRenderedPageBreak/>
        <w:t xml:space="preserve">Техническое задание </w:t>
      </w:r>
    </w:p>
    <w:p w:rsidR="00AA58CC" w:rsidRPr="00BE726F" w:rsidRDefault="00AA58CC" w:rsidP="00AA58CC">
      <w:pPr>
        <w:jc w:val="center"/>
        <w:rPr>
          <w:sz w:val="28"/>
          <w:szCs w:val="28"/>
        </w:rPr>
      </w:pPr>
      <w:r w:rsidRPr="00BE726F">
        <w:rPr>
          <w:sz w:val="28"/>
          <w:szCs w:val="28"/>
        </w:rPr>
        <w:t xml:space="preserve">на выполнение строительно-монтажных работ при строительстве, реконструкции и капитальном ремонте объектов (капитального и незавершенного строительства, объектов временного назначения и инженерных систем) </w:t>
      </w:r>
    </w:p>
    <w:p w:rsidR="00AA58CC" w:rsidRPr="00BE726F" w:rsidRDefault="00AA58CC" w:rsidP="00AA58CC">
      <w:pPr>
        <w:rPr>
          <w:sz w:val="28"/>
          <w:szCs w:val="28"/>
        </w:rPr>
      </w:pPr>
      <w:r w:rsidRPr="00BE726F">
        <w:rPr>
          <w:sz w:val="28"/>
          <w:szCs w:val="28"/>
        </w:rPr>
        <w:t xml:space="preserve">По объекту: </w:t>
      </w:r>
      <w:r w:rsidRPr="00300A5C">
        <w:rPr>
          <w:sz w:val="28"/>
          <w:szCs w:val="28"/>
        </w:rPr>
        <w:t xml:space="preserve">Свердловская обл., ГО Верхняя Пышма, в 3-х км восточнее </w:t>
      </w:r>
      <w:r w:rsidRPr="00BE726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пос. Крутой, ПХРО </w:t>
      </w:r>
      <w:r w:rsidRPr="00BE726F">
        <w:rPr>
          <w:sz w:val="28"/>
          <w:szCs w:val="28"/>
        </w:rPr>
        <w:t>Свердловского отделения филиала «Уральский территориальный округ» ФГ</w:t>
      </w:r>
      <w:r>
        <w:rPr>
          <w:sz w:val="28"/>
          <w:szCs w:val="28"/>
        </w:rPr>
        <w:t>УП</w:t>
      </w:r>
      <w:r w:rsidRPr="00BE726F">
        <w:rPr>
          <w:sz w:val="28"/>
          <w:szCs w:val="28"/>
        </w:rPr>
        <w:t xml:space="preserve"> РосРАО</w:t>
      </w:r>
    </w:p>
    <w:p w:rsidR="00AA58CC" w:rsidRPr="00BE726F" w:rsidRDefault="00AA58CC" w:rsidP="00AA58CC">
      <w:pPr>
        <w:ind w:right="-286"/>
        <w:jc w:val="center"/>
        <w:rPr>
          <w:sz w:val="28"/>
          <w:szCs w:val="28"/>
        </w:rPr>
      </w:pPr>
    </w:p>
    <w:p w:rsidR="00AA58CC" w:rsidRDefault="00AA58CC" w:rsidP="00AA58CC">
      <w:pPr>
        <w:rPr>
          <w:sz w:val="28"/>
          <w:szCs w:val="28"/>
        </w:rPr>
      </w:pPr>
      <w:r w:rsidRPr="00BE726F">
        <w:rPr>
          <w:sz w:val="28"/>
          <w:szCs w:val="28"/>
        </w:rPr>
        <w:t>СОДЕРЖАНИЕ</w:t>
      </w:r>
    </w:p>
    <w:p w:rsidR="00AA58CC" w:rsidRDefault="00AA58CC" w:rsidP="00AA58CC">
      <w:pPr>
        <w:ind w:left="-1134"/>
        <w:rPr>
          <w:sz w:val="28"/>
          <w:szCs w:val="28"/>
        </w:rPr>
      </w:pPr>
      <w:r w:rsidRPr="00991BEC">
        <w:rPr>
          <w:sz w:val="28"/>
          <w:szCs w:val="28"/>
        </w:rPr>
        <w:t xml:space="preserve">РАЗДЕЛ 1. </w:t>
      </w:r>
      <w:r>
        <w:rPr>
          <w:sz w:val="28"/>
          <w:szCs w:val="28"/>
        </w:rPr>
        <w:t>НАИМЕНОВАНИЕ ВЫПОЛНЯЕМЫХ РАБОТ.</w:t>
      </w:r>
    </w:p>
    <w:p w:rsidR="00AA58CC" w:rsidRPr="00991BEC" w:rsidRDefault="00AA58CC" w:rsidP="00AA58CC">
      <w:pPr>
        <w:ind w:left="-1134"/>
        <w:rPr>
          <w:sz w:val="28"/>
          <w:szCs w:val="28"/>
        </w:rPr>
      </w:pPr>
      <w:r w:rsidRPr="00991BEC">
        <w:rPr>
          <w:sz w:val="28"/>
          <w:szCs w:val="28"/>
        </w:rPr>
        <w:t>РАЗДЕЛ 2. ОБЩИЕ ПОЛОЖЕНИЯ.</w:t>
      </w:r>
    </w:p>
    <w:p w:rsidR="00AA58CC" w:rsidRDefault="00AA58CC" w:rsidP="00AA58CC">
      <w:pPr>
        <w:ind w:left="-1134"/>
        <w:rPr>
          <w:sz w:val="28"/>
          <w:szCs w:val="28"/>
        </w:rPr>
      </w:pPr>
      <w:r w:rsidRPr="00991BEC">
        <w:rPr>
          <w:sz w:val="28"/>
          <w:szCs w:val="28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AA58CC" w:rsidRDefault="00AA58CC" w:rsidP="00AA58CC">
      <w:pPr>
        <w:ind w:left="-1134"/>
        <w:rPr>
          <w:sz w:val="28"/>
          <w:szCs w:val="28"/>
        </w:rPr>
      </w:pPr>
      <w:r w:rsidRPr="00991BEC">
        <w:rPr>
          <w:sz w:val="28"/>
          <w:szCs w:val="28"/>
        </w:rPr>
        <w:t>Подраздел 2.2 С</w:t>
      </w:r>
      <w:r>
        <w:rPr>
          <w:sz w:val="28"/>
          <w:szCs w:val="28"/>
        </w:rPr>
        <w:t xml:space="preserve">ведения о выполняемых работах. </w:t>
      </w:r>
    </w:p>
    <w:p w:rsidR="00AA58CC" w:rsidRDefault="00AA58CC" w:rsidP="00AA58CC">
      <w:pPr>
        <w:ind w:left="-1134"/>
        <w:rPr>
          <w:sz w:val="28"/>
          <w:szCs w:val="28"/>
        </w:rPr>
      </w:pPr>
      <w:r w:rsidRPr="00991BEC">
        <w:rPr>
          <w:sz w:val="28"/>
          <w:szCs w:val="28"/>
        </w:rPr>
        <w:t>Подраздел 2.3 Све</w:t>
      </w:r>
      <w:r>
        <w:rPr>
          <w:sz w:val="28"/>
          <w:szCs w:val="28"/>
        </w:rPr>
        <w:t>дения о месте выполнения работ.</w:t>
      </w:r>
    </w:p>
    <w:p w:rsidR="00AA58CC" w:rsidRPr="00991BEC" w:rsidRDefault="00AA58CC" w:rsidP="00AA58CC">
      <w:pPr>
        <w:ind w:left="-1134"/>
        <w:rPr>
          <w:sz w:val="28"/>
          <w:szCs w:val="28"/>
        </w:rPr>
      </w:pPr>
      <w:r w:rsidRPr="00991BEC">
        <w:rPr>
          <w:sz w:val="28"/>
          <w:szCs w:val="28"/>
        </w:rPr>
        <w:t>Подраздел 2.4 Требования к разработке проекта производства работ.</w:t>
      </w:r>
    </w:p>
    <w:p w:rsidR="00AA58CC" w:rsidRDefault="00AA58CC" w:rsidP="00AA58CC">
      <w:pPr>
        <w:ind w:left="-1134"/>
        <w:rPr>
          <w:sz w:val="28"/>
          <w:szCs w:val="28"/>
        </w:rPr>
      </w:pPr>
      <w:r w:rsidRPr="00991BEC">
        <w:rPr>
          <w:sz w:val="28"/>
          <w:szCs w:val="28"/>
        </w:rPr>
        <w:t>РАЗДЕЛ 3. ТРЕБОВАНИЯ К ТЕХНИЧЕСКИМ ХАРАКТЕРИСТИКАМ РАБОТ</w:t>
      </w:r>
    </w:p>
    <w:p w:rsidR="00AA58CC" w:rsidRPr="00991BEC" w:rsidRDefault="00AA58CC" w:rsidP="00AA58CC">
      <w:pPr>
        <w:ind w:left="-1134"/>
        <w:rPr>
          <w:sz w:val="28"/>
          <w:szCs w:val="28"/>
        </w:rPr>
      </w:pPr>
      <w:r w:rsidRPr="00991BEC">
        <w:rPr>
          <w:sz w:val="28"/>
          <w:szCs w:val="28"/>
        </w:rPr>
        <w:t xml:space="preserve">Подраздел 3.1 Технические требования при выполнении работ. </w:t>
      </w:r>
    </w:p>
    <w:p w:rsidR="00AA58CC" w:rsidRPr="00991BEC" w:rsidRDefault="00AA58CC" w:rsidP="00AA58CC">
      <w:pPr>
        <w:ind w:left="-1134"/>
        <w:rPr>
          <w:sz w:val="28"/>
          <w:szCs w:val="28"/>
        </w:rPr>
      </w:pPr>
      <w:r w:rsidRPr="00991BEC">
        <w:rPr>
          <w:sz w:val="28"/>
          <w:szCs w:val="28"/>
        </w:rPr>
        <w:t>Подраздел 3.2 Требования к оформлению и составу проекта производства работ.</w:t>
      </w:r>
    </w:p>
    <w:p w:rsidR="00AA58CC" w:rsidRPr="00991BEC" w:rsidRDefault="00AA58CC" w:rsidP="00AA58CC">
      <w:pPr>
        <w:ind w:left="-1134"/>
        <w:rPr>
          <w:sz w:val="28"/>
          <w:szCs w:val="28"/>
        </w:rPr>
      </w:pPr>
      <w:r w:rsidRPr="00991BEC">
        <w:rPr>
          <w:sz w:val="28"/>
          <w:szCs w:val="28"/>
        </w:rPr>
        <w:t xml:space="preserve">РАЗДЕЛ 4. ВЕДОМОСТЬ ФИЗИЧЕСКИХ ОБЪЕМОВ РАБОТ, РЕСУРСНАЯ ВЕДОМОСТЬ, СМЕТНЫЕ РАСЧЕТЫ. </w:t>
      </w:r>
    </w:p>
    <w:p w:rsidR="00AA58CC" w:rsidRDefault="00AA58CC" w:rsidP="00AA58CC">
      <w:pPr>
        <w:ind w:left="-1134"/>
        <w:rPr>
          <w:sz w:val="28"/>
          <w:szCs w:val="28"/>
        </w:rPr>
      </w:pPr>
      <w:r w:rsidRPr="00991BEC">
        <w:rPr>
          <w:sz w:val="28"/>
          <w:szCs w:val="28"/>
        </w:rPr>
        <w:t>РАЗДЕЛ 5. ТРЕБОВАНИЯ К МАТЕРИАЛАМ И ОБОРУДОВАНИЮ, ПРИМЕНЯЕМЫМ ДЛЯ ВЫПОЛНЕНИЯ РАБОТ, В Т.Ч. ВЕДОМОСТЬ МАТЕРИАЛОВ.</w:t>
      </w:r>
    </w:p>
    <w:p w:rsidR="00AA58CC" w:rsidRPr="00991BEC" w:rsidRDefault="00AA58CC" w:rsidP="00AA58CC">
      <w:pPr>
        <w:ind w:left="-1134"/>
        <w:rPr>
          <w:sz w:val="28"/>
          <w:szCs w:val="28"/>
        </w:rPr>
      </w:pPr>
      <w:r w:rsidRPr="00991BEC">
        <w:rPr>
          <w:sz w:val="28"/>
          <w:szCs w:val="28"/>
        </w:rPr>
        <w:t>РАЗДЕЛ 6. ПЕРЕЧЕНЬ ПРОЕКТНОЙ И РАБОЧЕЙ ДОКУМЕНТАЦИИ.</w:t>
      </w:r>
    </w:p>
    <w:p w:rsidR="00AA58CC" w:rsidRDefault="00AA58CC" w:rsidP="00AA58CC">
      <w:pPr>
        <w:ind w:left="-1134"/>
        <w:rPr>
          <w:sz w:val="28"/>
          <w:szCs w:val="28"/>
        </w:rPr>
      </w:pPr>
      <w:r w:rsidRPr="00991BEC">
        <w:rPr>
          <w:sz w:val="28"/>
          <w:szCs w:val="28"/>
        </w:rPr>
        <w:t>РАЗДЕЛ 7. ТРЕБОВАНИЯ И УСЛОВИЯ К РАЗРАБОТКЕ ПРИРОДООХРАННЫХ МЕР И МЕРОПРИЯТИЙ</w:t>
      </w:r>
    </w:p>
    <w:p w:rsidR="00AA58CC" w:rsidRDefault="00AA58CC" w:rsidP="00AA58CC">
      <w:pPr>
        <w:ind w:left="-1134"/>
        <w:rPr>
          <w:sz w:val="28"/>
          <w:szCs w:val="28"/>
        </w:rPr>
      </w:pPr>
      <w:r w:rsidRPr="00991BEC">
        <w:rPr>
          <w:sz w:val="28"/>
          <w:szCs w:val="28"/>
        </w:rPr>
        <w:t>Р</w:t>
      </w:r>
      <w:r>
        <w:rPr>
          <w:sz w:val="28"/>
          <w:szCs w:val="28"/>
        </w:rPr>
        <w:t>АЗДЕЛ 8. СРОК ВЫПОЛНЕНИЯ РАБОТ.</w:t>
      </w:r>
    </w:p>
    <w:p w:rsidR="00AA58CC" w:rsidRDefault="00AA58CC" w:rsidP="00AA58CC">
      <w:pPr>
        <w:ind w:left="-1134"/>
        <w:rPr>
          <w:sz w:val="28"/>
          <w:szCs w:val="28"/>
        </w:rPr>
      </w:pPr>
      <w:r w:rsidRPr="00991BEC">
        <w:rPr>
          <w:sz w:val="28"/>
          <w:szCs w:val="28"/>
        </w:rPr>
        <w:t>РАЗДЕЛ 9. ТРЕБОВАНИ</w:t>
      </w:r>
      <w:r>
        <w:rPr>
          <w:sz w:val="28"/>
          <w:szCs w:val="28"/>
        </w:rPr>
        <w:t>Я К КАЧЕСТВУ ВЫПОЛНЯЕМЫХ РАБОТ.</w:t>
      </w:r>
    </w:p>
    <w:p w:rsidR="00AA58CC" w:rsidRPr="00991BEC" w:rsidRDefault="00AA58CC" w:rsidP="00AA58CC">
      <w:pPr>
        <w:ind w:left="-1134"/>
        <w:rPr>
          <w:sz w:val="28"/>
          <w:szCs w:val="28"/>
        </w:rPr>
      </w:pPr>
      <w:r w:rsidRPr="00991BEC">
        <w:rPr>
          <w:sz w:val="28"/>
          <w:szCs w:val="28"/>
        </w:rPr>
        <w:t>РАЗДЕЛ 10. ТРЕБОВАНИЯ К ОСОБЫМ УСЛОВИЯМ РАБОТ.</w:t>
      </w:r>
    </w:p>
    <w:p w:rsidR="00AA58CC" w:rsidRPr="00991BEC" w:rsidRDefault="00AA58CC" w:rsidP="00AA58CC">
      <w:pPr>
        <w:ind w:left="-1134"/>
        <w:rPr>
          <w:sz w:val="28"/>
          <w:szCs w:val="28"/>
        </w:rPr>
      </w:pPr>
      <w:r w:rsidRPr="00991BEC">
        <w:rPr>
          <w:sz w:val="28"/>
          <w:szCs w:val="28"/>
        </w:rPr>
        <w:t>РАЗДЕЛ 11. ТРЕБОВАНИЯ К СРОКУ И (ИЛИ) ОБЪЕМУ ПРЕДОСТАВЛЕНИЯ ГАРАНТИЙ.</w:t>
      </w:r>
    </w:p>
    <w:p w:rsidR="00AA58CC" w:rsidRPr="00991BEC" w:rsidRDefault="00AA58CC" w:rsidP="00AA58CC">
      <w:pPr>
        <w:ind w:left="-1134"/>
        <w:rPr>
          <w:sz w:val="28"/>
          <w:szCs w:val="28"/>
        </w:rPr>
      </w:pPr>
      <w:r w:rsidRPr="00991BEC">
        <w:rPr>
          <w:sz w:val="28"/>
          <w:szCs w:val="28"/>
        </w:rPr>
        <w:t xml:space="preserve">РАЗДЕЛ 12. ТРЕБОВАНИЯ К БЕЗОПАСНОСТИ ВЫПОЛНЯЕМЫХ РАБОТ. </w:t>
      </w:r>
    </w:p>
    <w:p w:rsidR="00AA58CC" w:rsidRPr="00991BEC" w:rsidRDefault="00AA58CC" w:rsidP="00AA58CC">
      <w:pPr>
        <w:ind w:left="-1134"/>
        <w:rPr>
          <w:sz w:val="28"/>
          <w:szCs w:val="28"/>
        </w:rPr>
      </w:pPr>
      <w:r w:rsidRPr="00991BEC">
        <w:rPr>
          <w:sz w:val="28"/>
          <w:szCs w:val="28"/>
        </w:rPr>
        <w:t xml:space="preserve">РАЗДЕЛ 13. ТРЕБОВАНИЯ К РЕЗУЛЬТАТАМ РАБОТ И ПОРЯДКУ ПРИЕМКИ. </w:t>
      </w:r>
    </w:p>
    <w:p w:rsidR="00AA58CC" w:rsidRPr="00991BEC" w:rsidRDefault="00AA58CC" w:rsidP="00AA58CC">
      <w:pPr>
        <w:ind w:left="-1134"/>
        <w:rPr>
          <w:sz w:val="28"/>
          <w:szCs w:val="28"/>
        </w:rPr>
      </w:pPr>
      <w:r w:rsidRPr="00991BEC">
        <w:rPr>
          <w:sz w:val="28"/>
          <w:szCs w:val="28"/>
        </w:rPr>
        <w:t xml:space="preserve">РАЗДЕЛ 14. ТРЕБОВАНИЕ К ФОРМЕ ПРЕДСТАВЛЯЕМОЙ ИНФОРМАЦИИ. </w:t>
      </w:r>
    </w:p>
    <w:p w:rsidR="00AA58CC" w:rsidRDefault="00AA58CC" w:rsidP="00AA58CC">
      <w:pPr>
        <w:ind w:left="-1134"/>
        <w:rPr>
          <w:sz w:val="28"/>
          <w:szCs w:val="28"/>
        </w:rPr>
      </w:pPr>
      <w:r w:rsidRPr="00991BEC">
        <w:rPr>
          <w:sz w:val="28"/>
          <w:szCs w:val="28"/>
        </w:rPr>
        <w:t>РАЗДЕЛ 15. ТРЕБОВАНИЯ К ТЕХНИЧЕСКОМУ ОБУЧЕНИЮ ПЕРСОНАЛА ЗАКАЗЧИКА</w:t>
      </w:r>
    </w:p>
    <w:p w:rsidR="00AA58CC" w:rsidRDefault="00AA58CC" w:rsidP="00AA58CC">
      <w:pPr>
        <w:ind w:left="-1134"/>
        <w:rPr>
          <w:sz w:val="28"/>
          <w:szCs w:val="28"/>
        </w:rPr>
      </w:pPr>
      <w:r>
        <w:rPr>
          <w:sz w:val="28"/>
          <w:szCs w:val="28"/>
        </w:rPr>
        <w:t>РАЗДЕЛ 16. ЦЕЛЬЗАКУПКИ</w:t>
      </w:r>
    </w:p>
    <w:p w:rsidR="00AA58CC" w:rsidRDefault="00AA58CC" w:rsidP="00AA58CC">
      <w:pPr>
        <w:ind w:left="-1134"/>
        <w:rPr>
          <w:sz w:val="28"/>
          <w:szCs w:val="28"/>
        </w:rPr>
      </w:pPr>
      <w:r w:rsidRPr="00991BEC">
        <w:rPr>
          <w:sz w:val="28"/>
          <w:szCs w:val="28"/>
        </w:rPr>
        <w:t>РАЗДЕЛ 17.</w:t>
      </w:r>
      <w:r>
        <w:rPr>
          <w:sz w:val="28"/>
          <w:szCs w:val="28"/>
        </w:rPr>
        <w:t xml:space="preserve"> </w:t>
      </w:r>
      <w:r w:rsidRPr="00991BEC">
        <w:rPr>
          <w:sz w:val="28"/>
          <w:szCs w:val="28"/>
        </w:rPr>
        <w:t>ДОПОЛНИТЕЛЬНЫЕ (ИНЫЕ) ТРЕБОВАНИЯ</w:t>
      </w:r>
    </w:p>
    <w:p w:rsidR="00AA58CC" w:rsidRDefault="00AA58CC" w:rsidP="00AA58CC">
      <w:pPr>
        <w:ind w:left="-1134"/>
        <w:rPr>
          <w:sz w:val="28"/>
          <w:szCs w:val="28"/>
        </w:rPr>
      </w:pPr>
      <w:r w:rsidRPr="00BE726F">
        <w:rPr>
          <w:sz w:val="28"/>
          <w:szCs w:val="28"/>
        </w:rPr>
        <w:t xml:space="preserve">РАЗДЕЛ 18. ПЕРЕЧЕНЬ ПРИНЯТЫХ СОКРАЩЕНИЙ </w:t>
      </w:r>
    </w:p>
    <w:p w:rsidR="00AA58CC" w:rsidRPr="00BE726F" w:rsidRDefault="00AA58CC" w:rsidP="00AA58CC">
      <w:pPr>
        <w:ind w:left="-1134"/>
        <w:rPr>
          <w:sz w:val="28"/>
          <w:szCs w:val="28"/>
        </w:rPr>
      </w:pPr>
      <w:r w:rsidRPr="00BE726F">
        <w:rPr>
          <w:sz w:val="28"/>
          <w:szCs w:val="28"/>
        </w:rPr>
        <w:t>РАЗДЕЛ 19. ПЕРЕЧЕНЬ ПРИЛОЖЕНИЙ</w:t>
      </w:r>
    </w:p>
    <w:p w:rsidR="00AA58CC" w:rsidRPr="00BE726F" w:rsidRDefault="00AA58CC" w:rsidP="00AA58CC">
      <w:pPr>
        <w:rPr>
          <w:sz w:val="28"/>
          <w:szCs w:val="28"/>
        </w:rPr>
        <w:sectPr w:rsidR="00AA58CC" w:rsidRPr="00BE726F" w:rsidSect="00991BEC">
          <w:footerReference w:type="default" r:id="rId12"/>
          <w:pgSz w:w="11906" w:h="16838"/>
          <w:pgMar w:top="1134" w:right="566" w:bottom="1134" w:left="2268" w:header="709" w:footer="709" w:gutter="0"/>
          <w:pgNumType w:start="0"/>
          <w:cols w:space="720"/>
          <w:titlePg/>
          <w:docGrid w:linePitch="381"/>
        </w:sectPr>
      </w:pPr>
    </w:p>
    <w:tbl>
      <w:tblPr>
        <w:tblW w:w="1069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683"/>
        <w:gridCol w:w="9"/>
      </w:tblGrid>
      <w:tr w:rsidR="00AA58CC" w:rsidRPr="00BE726F" w:rsidTr="00AA58CC">
        <w:trPr>
          <w:trHeight w:val="273"/>
        </w:trPr>
        <w:tc>
          <w:tcPr>
            <w:tcW w:w="10692" w:type="dxa"/>
            <w:gridSpan w:val="2"/>
            <w:tcBorders>
              <w:top w:val="nil"/>
              <w:left w:val="nil"/>
              <w:right w:val="nil"/>
            </w:tcBorders>
          </w:tcPr>
          <w:p w:rsidR="00AA58CC" w:rsidRPr="00BE726F" w:rsidRDefault="00AA58CC" w:rsidP="00AA58CC">
            <w:pPr>
              <w:tabs>
                <w:tab w:val="left" w:pos="794"/>
              </w:tabs>
              <w:jc w:val="center"/>
              <w:rPr>
                <w:sz w:val="28"/>
                <w:szCs w:val="28"/>
              </w:rPr>
            </w:pPr>
            <w:r w:rsidRPr="00BE726F">
              <w:rPr>
                <w:sz w:val="28"/>
                <w:szCs w:val="28"/>
              </w:rPr>
              <w:lastRenderedPageBreak/>
              <w:t>РАЗДЕЛ 1. НАИМЕНОВАНИЕ</w:t>
            </w:r>
            <w:r>
              <w:rPr>
                <w:sz w:val="28"/>
                <w:szCs w:val="28"/>
              </w:rPr>
              <w:t xml:space="preserve"> </w:t>
            </w:r>
            <w:r w:rsidRPr="00BE726F">
              <w:rPr>
                <w:sz w:val="28"/>
                <w:szCs w:val="28"/>
              </w:rPr>
              <w:t>ВЫПОЛНЯЕМЫХ</w:t>
            </w:r>
            <w:r>
              <w:rPr>
                <w:sz w:val="28"/>
                <w:szCs w:val="28"/>
              </w:rPr>
              <w:t xml:space="preserve"> </w:t>
            </w:r>
            <w:r w:rsidRPr="00BE726F">
              <w:rPr>
                <w:sz w:val="28"/>
                <w:szCs w:val="28"/>
              </w:rPr>
              <w:t>РАБОТ</w:t>
            </w:r>
          </w:p>
        </w:tc>
      </w:tr>
      <w:tr w:rsidR="00AA58CC" w:rsidRPr="00BE726F" w:rsidTr="00AA58CC">
        <w:trPr>
          <w:trHeight w:val="273"/>
        </w:trPr>
        <w:tc>
          <w:tcPr>
            <w:tcW w:w="10692" w:type="dxa"/>
            <w:gridSpan w:val="2"/>
          </w:tcPr>
          <w:p w:rsidR="00AA58CC" w:rsidRPr="00BE726F" w:rsidRDefault="00AA58CC" w:rsidP="00AA58CC">
            <w:pPr>
              <w:tabs>
                <w:tab w:val="left" w:pos="794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Устройство зоны санитарной охраны водозаборной скважины на ПХРО.</w:t>
            </w:r>
          </w:p>
        </w:tc>
      </w:tr>
      <w:tr w:rsidR="00AA58CC" w:rsidRPr="00BE726F" w:rsidTr="00AA58CC">
        <w:trPr>
          <w:trHeight w:val="273"/>
        </w:trPr>
        <w:tc>
          <w:tcPr>
            <w:tcW w:w="10692" w:type="dxa"/>
            <w:gridSpan w:val="2"/>
            <w:tcBorders>
              <w:top w:val="nil"/>
              <w:left w:val="nil"/>
              <w:right w:val="nil"/>
            </w:tcBorders>
          </w:tcPr>
          <w:p w:rsidR="00AA58CC" w:rsidRPr="00BE726F" w:rsidRDefault="00AA58CC" w:rsidP="00AA58CC">
            <w:pPr>
              <w:tabs>
                <w:tab w:val="left" w:pos="794"/>
              </w:tabs>
              <w:jc w:val="center"/>
              <w:rPr>
                <w:sz w:val="28"/>
                <w:szCs w:val="28"/>
              </w:rPr>
            </w:pPr>
          </w:p>
          <w:p w:rsidR="00AA58CC" w:rsidRPr="00BE726F" w:rsidRDefault="00AA58CC" w:rsidP="00AA58CC">
            <w:pPr>
              <w:tabs>
                <w:tab w:val="left" w:pos="794"/>
              </w:tabs>
              <w:jc w:val="center"/>
              <w:rPr>
                <w:sz w:val="28"/>
                <w:szCs w:val="28"/>
              </w:rPr>
            </w:pPr>
            <w:r w:rsidRPr="00BE726F">
              <w:rPr>
                <w:sz w:val="28"/>
                <w:szCs w:val="28"/>
              </w:rPr>
              <w:t>РАЗДЕЛ 2. ОБЩИЕ</w:t>
            </w:r>
            <w:r>
              <w:rPr>
                <w:sz w:val="28"/>
                <w:szCs w:val="28"/>
              </w:rPr>
              <w:t xml:space="preserve"> </w:t>
            </w:r>
            <w:r w:rsidRPr="00BE726F">
              <w:rPr>
                <w:sz w:val="28"/>
                <w:szCs w:val="28"/>
              </w:rPr>
              <w:t>ПОЛОЖЕНИЯ</w:t>
            </w:r>
          </w:p>
        </w:tc>
      </w:tr>
      <w:tr w:rsidR="00AA58CC" w:rsidRPr="00991BEC" w:rsidTr="00AA58CC">
        <w:trPr>
          <w:trHeight w:val="399"/>
        </w:trPr>
        <w:tc>
          <w:tcPr>
            <w:tcW w:w="10692" w:type="dxa"/>
            <w:gridSpan w:val="2"/>
          </w:tcPr>
          <w:p w:rsidR="00AA58CC" w:rsidRPr="00991BEC" w:rsidRDefault="00AA58CC" w:rsidP="00AA58CC">
            <w:pPr>
              <w:tabs>
                <w:tab w:val="left" w:pos="794"/>
              </w:tabs>
              <w:rPr>
                <w:sz w:val="28"/>
                <w:szCs w:val="28"/>
              </w:rPr>
            </w:pPr>
            <w:r w:rsidRPr="00991BEC">
              <w:rPr>
                <w:sz w:val="28"/>
                <w:szCs w:val="28"/>
              </w:rPr>
              <w:t>Подраздел 2.1 Сведения о строительно-монтажных работах при строительстве,                           реконструкции и капитальном ремонте объектов.</w:t>
            </w:r>
          </w:p>
        </w:tc>
      </w:tr>
      <w:tr w:rsidR="00AA58CC" w:rsidRPr="00991BEC" w:rsidTr="00AA58CC">
        <w:trPr>
          <w:trHeight w:val="399"/>
        </w:trPr>
        <w:tc>
          <w:tcPr>
            <w:tcW w:w="10692" w:type="dxa"/>
            <w:gridSpan w:val="2"/>
          </w:tcPr>
          <w:p w:rsidR="00AA58CC" w:rsidRPr="00991BEC" w:rsidRDefault="00AA58CC" w:rsidP="00AA58CC">
            <w:pPr>
              <w:tabs>
                <w:tab w:val="left" w:pos="794"/>
              </w:tabs>
              <w:jc w:val="both"/>
              <w:rPr>
                <w:sz w:val="28"/>
                <w:szCs w:val="28"/>
              </w:rPr>
            </w:pPr>
            <w:r w:rsidRPr="00991BEC">
              <w:rPr>
                <w:sz w:val="28"/>
                <w:szCs w:val="28"/>
              </w:rPr>
              <w:t>Основание: дефектная ведомость.</w:t>
            </w:r>
          </w:p>
        </w:tc>
      </w:tr>
      <w:tr w:rsidR="00AA58CC" w:rsidRPr="00991BEC" w:rsidTr="00AA58CC">
        <w:trPr>
          <w:trHeight w:val="399"/>
        </w:trPr>
        <w:tc>
          <w:tcPr>
            <w:tcW w:w="10692" w:type="dxa"/>
            <w:gridSpan w:val="2"/>
          </w:tcPr>
          <w:p w:rsidR="00AA58CC" w:rsidRPr="00991BEC" w:rsidRDefault="00AA58CC" w:rsidP="00AA58CC">
            <w:pPr>
              <w:tabs>
                <w:tab w:val="left" w:pos="794"/>
              </w:tabs>
              <w:rPr>
                <w:sz w:val="28"/>
                <w:szCs w:val="28"/>
              </w:rPr>
            </w:pPr>
            <w:r w:rsidRPr="00991BEC">
              <w:rPr>
                <w:sz w:val="28"/>
                <w:szCs w:val="28"/>
              </w:rPr>
              <w:t>Подраздел 2.2 Сведения о выполняемых работах.</w:t>
            </w:r>
          </w:p>
        </w:tc>
      </w:tr>
      <w:tr w:rsidR="00AA58CC" w:rsidRPr="00991BEC" w:rsidTr="00AA58CC">
        <w:trPr>
          <w:trHeight w:val="399"/>
        </w:trPr>
        <w:tc>
          <w:tcPr>
            <w:tcW w:w="10692" w:type="dxa"/>
            <w:gridSpan w:val="2"/>
          </w:tcPr>
          <w:p w:rsidR="00AA58CC" w:rsidRPr="00991BEC" w:rsidRDefault="00AA58CC" w:rsidP="00AA58CC">
            <w:pPr>
              <w:tabs>
                <w:tab w:val="left" w:pos="79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Благоустройство </w:t>
            </w:r>
            <w:r w:rsidRPr="00991BEC">
              <w:rPr>
                <w:sz w:val="28"/>
                <w:szCs w:val="28"/>
              </w:rPr>
              <w:t>площадки зоны санитарной охраны, изготовление  и монтаж ограждения.</w:t>
            </w:r>
          </w:p>
        </w:tc>
      </w:tr>
      <w:tr w:rsidR="00AA58CC" w:rsidRPr="00991BEC" w:rsidTr="00AA58CC">
        <w:trPr>
          <w:trHeight w:val="399"/>
        </w:trPr>
        <w:tc>
          <w:tcPr>
            <w:tcW w:w="10692" w:type="dxa"/>
            <w:gridSpan w:val="2"/>
          </w:tcPr>
          <w:p w:rsidR="00AA58CC" w:rsidRPr="00991BEC" w:rsidRDefault="00AA58CC" w:rsidP="00AA58CC">
            <w:pPr>
              <w:tabs>
                <w:tab w:val="left" w:pos="794"/>
              </w:tabs>
              <w:rPr>
                <w:sz w:val="28"/>
                <w:szCs w:val="28"/>
              </w:rPr>
            </w:pPr>
            <w:r w:rsidRPr="00991BEC">
              <w:rPr>
                <w:sz w:val="28"/>
                <w:szCs w:val="28"/>
              </w:rPr>
              <w:t>Подраздел 2.3 Сведения о месте выполнения работ.</w:t>
            </w:r>
          </w:p>
        </w:tc>
      </w:tr>
      <w:tr w:rsidR="00AA58CC" w:rsidRPr="00991BEC" w:rsidTr="00AA58CC">
        <w:trPr>
          <w:trHeight w:val="399"/>
        </w:trPr>
        <w:tc>
          <w:tcPr>
            <w:tcW w:w="10692" w:type="dxa"/>
            <w:gridSpan w:val="2"/>
          </w:tcPr>
          <w:p w:rsidR="00AA58CC" w:rsidRPr="00991BEC" w:rsidRDefault="00AA58CC" w:rsidP="00AA58CC">
            <w:pPr>
              <w:tabs>
                <w:tab w:val="left" w:pos="794"/>
                <w:tab w:val="left" w:pos="1080"/>
                <w:tab w:val="left" w:pos="1260"/>
              </w:tabs>
              <w:jc w:val="both"/>
              <w:rPr>
                <w:sz w:val="28"/>
                <w:szCs w:val="28"/>
              </w:rPr>
            </w:pPr>
            <w:r w:rsidRPr="00991BEC">
              <w:rPr>
                <w:sz w:val="28"/>
                <w:szCs w:val="28"/>
              </w:rPr>
              <w:t xml:space="preserve">Свердловская обл., ГО Верхняя Пышма, в 3-х км восточнее пос. Крутой, ПХРО. </w:t>
            </w:r>
          </w:p>
        </w:tc>
      </w:tr>
      <w:tr w:rsidR="00AA58CC" w:rsidRPr="00991BEC" w:rsidTr="00AA58CC">
        <w:trPr>
          <w:trHeight w:val="399"/>
        </w:trPr>
        <w:tc>
          <w:tcPr>
            <w:tcW w:w="10692" w:type="dxa"/>
            <w:gridSpan w:val="2"/>
          </w:tcPr>
          <w:p w:rsidR="00AA58CC" w:rsidRPr="00991BEC" w:rsidRDefault="00AA58CC" w:rsidP="00AA58CC">
            <w:pPr>
              <w:tabs>
                <w:tab w:val="left" w:pos="794"/>
              </w:tabs>
              <w:rPr>
                <w:sz w:val="28"/>
                <w:szCs w:val="28"/>
              </w:rPr>
            </w:pPr>
            <w:r w:rsidRPr="00991BEC">
              <w:rPr>
                <w:sz w:val="28"/>
                <w:szCs w:val="28"/>
              </w:rPr>
              <w:t>Подраздел 2.4Требования к разработке проекта производства работ.</w:t>
            </w:r>
          </w:p>
        </w:tc>
      </w:tr>
      <w:tr w:rsidR="00AA58CC" w:rsidRPr="00991BEC" w:rsidTr="00AA58CC">
        <w:trPr>
          <w:trHeight w:val="399"/>
        </w:trPr>
        <w:tc>
          <w:tcPr>
            <w:tcW w:w="10692" w:type="dxa"/>
            <w:gridSpan w:val="2"/>
          </w:tcPr>
          <w:p w:rsidR="00AA58CC" w:rsidRPr="00991BEC" w:rsidRDefault="00AA58CC" w:rsidP="00AA58CC">
            <w:pPr>
              <w:tabs>
                <w:tab w:val="left" w:pos="794"/>
              </w:tabs>
              <w:jc w:val="both"/>
              <w:rPr>
                <w:sz w:val="28"/>
                <w:szCs w:val="28"/>
              </w:rPr>
            </w:pPr>
            <w:r w:rsidRPr="00991BEC">
              <w:rPr>
                <w:sz w:val="28"/>
                <w:szCs w:val="28"/>
              </w:rPr>
              <w:t xml:space="preserve">Разработать ППР до начала производства работ </w:t>
            </w:r>
            <w:proofErr w:type="gramStart"/>
            <w:r w:rsidRPr="00991BEC">
              <w:rPr>
                <w:sz w:val="28"/>
                <w:szCs w:val="28"/>
              </w:rPr>
              <w:t>согласно</w:t>
            </w:r>
            <w:proofErr w:type="gramEnd"/>
            <w:r w:rsidRPr="00991BEC">
              <w:rPr>
                <w:sz w:val="28"/>
                <w:szCs w:val="28"/>
              </w:rPr>
              <w:t xml:space="preserve"> существующих норм и правил. Особых требований нет. Типовые технологические карты.</w:t>
            </w:r>
          </w:p>
        </w:tc>
      </w:tr>
      <w:tr w:rsidR="00AA58CC" w:rsidRPr="00BE726F" w:rsidTr="00AA58CC">
        <w:trPr>
          <w:trHeight w:val="269"/>
        </w:trPr>
        <w:tc>
          <w:tcPr>
            <w:tcW w:w="10692" w:type="dxa"/>
            <w:gridSpan w:val="2"/>
            <w:tcBorders>
              <w:left w:val="nil"/>
              <w:right w:val="nil"/>
            </w:tcBorders>
          </w:tcPr>
          <w:p w:rsidR="00AA58CC" w:rsidRPr="00BE726F" w:rsidRDefault="00AA58CC" w:rsidP="00AA58CC">
            <w:pPr>
              <w:tabs>
                <w:tab w:val="left" w:pos="794"/>
              </w:tabs>
              <w:jc w:val="center"/>
              <w:rPr>
                <w:sz w:val="28"/>
                <w:szCs w:val="28"/>
              </w:rPr>
            </w:pPr>
          </w:p>
          <w:p w:rsidR="00AA58CC" w:rsidRPr="00BE726F" w:rsidRDefault="00AA58CC" w:rsidP="00AA58CC">
            <w:pPr>
              <w:tabs>
                <w:tab w:val="left" w:pos="794"/>
              </w:tabs>
              <w:jc w:val="center"/>
              <w:rPr>
                <w:sz w:val="28"/>
                <w:szCs w:val="28"/>
              </w:rPr>
            </w:pPr>
            <w:r w:rsidRPr="00BE726F">
              <w:rPr>
                <w:sz w:val="28"/>
                <w:szCs w:val="28"/>
              </w:rPr>
              <w:t>РАЗДЕЛ 3. ТРЕБОВАНИЯ К ТЕХНИЧЕСКИМ ХАРАКТЕРИСТИКАМ РАБОТ</w:t>
            </w:r>
          </w:p>
        </w:tc>
      </w:tr>
      <w:tr w:rsidR="00AA58CC" w:rsidRPr="00991BEC" w:rsidTr="00AA58CC">
        <w:trPr>
          <w:trHeight w:val="269"/>
        </w:trPr>
        <w:tc>
          <w:tcPr>
            <w:tcW w:w="10692" w:type="dxa"/>
            <w:gridSpan w:val="2"/>
          </w:tcPr>
          <w:p w:rsidR="00AA58CC" w:rsidRPr="00991BEC" w:rsidRDefault="00AA58CC" w:rsidP="00AA58CC">
            <w:pPr>
              <w:tabs>
                <w:tab w:val="left" w:pos="794"/>
              </w:tabs>
              <w:rPr>
                <w:sz w:val="28"/>
                <w:szCs w:val="28"/>
              </w:rPr>
            </w:pPr>
            <w:r w:rsidRPr="00991BEC">
              <w:rPr>
                <w:sz w:val="28"/>
                <w:szCs w:val="28"/>
              </w:rPr>
              <w:t>Подраздел 3.1 Технические требования при выполнении работ.</w:t>
            </w:r>
          </w:p>
        </w:tc>
      </w:tr>
      <w:tr w:rsidR="00AA58CC" w:rsidRPr="00991BEC" w:rsidTr="00AA58CC">
        <w:trPr>
          <w:trHeight w:val="335"/>
        </w:trPr>
        <w:tc>
          <w:tcPr>
            <w:tcW w:w="10692" w:type="dxa"/>
            <w:gridSpan w:val="2"/>
          </w:tcPr>
          <w:p w:rsidR="00AA58CC" w:rsidRPr="00991BEC" w:rsidRDefault="00AA58CC" w:rsidP="00AA58CC">
            <w:pPr>
              <w:tabs>
                <w:tab w:val="left" w:pos="284"/>
                <w:tab w:val="left" w:pos="794"/>
                <w:tab w:val="center" w:pos="4677"/>
                <w:tab w:val="right" w:pos="9355"/>
              </w:tabs>
              <w:ind w:right="34"/>
              <w:jc w:val="both"/>
              <w:rPr>
                <w:sz w:val="28"/>
                <w:szCs w:val="28"/>
              </w:rPr>
            </w:pPr>
            <w:r w:rsidRPr="00991BEC">
              <w:rPr>
                <w:sz w:val="28"/>
                <w:szCs w:val="28"/>
              </w:rPr>
              <w:t>Требования к техническим характеристикам строительно-монтажных работ: в качестве основного  технико-экономического показателя  зоны санитарной  охраны водозаборной скважины следует считать установленный размер (площадью не менее 64м2) и ограждение по периметру высотой не менее 2м. Поставляемые материалы, изделия и конструкции должны соответствовать нормативным документам (ГОСТ, ТУ и т.д.), сертификатам соответствия.</w:t>
            </w:r>
          </w:p>
          <w:p w:rsidR="00AA58CC" w:rsidRPr="00991BEC" w:rsidRDefault="00AA58CC" w:rsidP="00AA58CC">
            <w:pPr>
              <w:tabs>
                <w:tab w:val="left" w:pos="794"/>
              </w:tabs>
              <w:jc w:val="both"/>
              <w:rPr>
                <w:i/>
                <w:sz w:val="28"/>
                <w:szCs w:val="28"/>
              </w:rPr>
            </w:pPr>
            <w:r w:rsidRPr="00991BEC">
              <w:rPr>
                <w:sz w:val="28"/>
                <w:szCs w:val="28"/>
              </w:rPr>
              <w:t>На момент выполнения работ должны быть предоставлены Сертификаты в соответствии с  действующим законодательством Российской Федерации.</w:t>
            </w:r>
          </w:p>
        </w:tc>
      </w:tr>
      <w:tr w:rsidR="00AA58CC" w:rsidRPr="00991BEC" w:rsidTr="00AA58CC">
        <w:trPr>
          <w:trHeight w:val="335"/>
        </w:trPr>
        <w:tc>
          <w:tcPr>
            <w:tcW w:w="10692" w:type="dxa"/>
            <w:gridSpan w:val="2"/>
          </w:tcPr>
          <w:p w:rsidR="00AA58CC" w:rsidRPr="00991BEC" w:rsidRDefault="00AA58CC" w:rsidP="00AA58CC">
            <w:pPr>
              <w:tabs>
                <w:tab w:val="left" w:pos="794"/>
              </w:tabs>
              <w:rPr>
                <w:sz w:val="28"/>
                <w:szCs w:val="28"/>
              </w:rPr>
            </w:pPr>
            <w:r w:rsidRPr="00991BEC">
              <w:rPr>
                <w:sz w:val="28"/>
                <w:szCs w:val="28"/>
              </w:rPr>
              <w:t>Подраздел 3.2 Требования к оформлению и составу проекта производства работ (ППР).</w:t>
            </w:r>
          </w:p>
        </w:tc>
      </w:tr>
      <w:tr w:rsidR="00AA58CC" w:rsidRPr="00991BEC" w:rsidTr="00AA58CC">
        <w:trPr>
          <w:trHeight w:val="335"/>
        </w:trPr>
        <w:tc>
          <w:tcPr>
            <w:tcW w:w="10692" w:type="dxa"/>
            <w:gridSpan w:val="2"/>
          </w:tcPr>
          <w:p w:rsidR="00AA58CC" w:rsidRPr="00991BEC" w:rsidRDefault="00AA58CC" w:rsidP="00AA58CC">
            <w:pPr>
              <w:tabs>
                <w:tab w:val="left" w:pos="794"/>
              </w:tabs>
              <w:rPr>
                <w:sz w:val="28"/>
                <w:szCs w:val="28"/>
              </w:rPr>
            </w:pPr>
            <w:r w:rsidRPr="00991BEC">
              <w:rPr>
                <w:sz w:val="28"/>
                <w:szCs w:val="28"/>
              </w:rPr>
              <w:t xml:space="preserve">Проект производства работ является основным документом, организующим производство работ в соответствии с технологическими правилами, требованиями к охране труда, экологической безопасности и качеству работ выполняется согласно  СНиП 3.01.01-85* </w:t>
            </w:r>
          </w:p>
          <w:p w:rsidR="00AA58CC" w:rsidRPr="00991BEC" w:rsidRDefault="00AA58CC" w:rsidP="00AA58CC">
            <w:pPr>
              <w:tabs>
                <w:tab w:val="left" w:pos="794"/>
              </w:tabs>
              <w:rPr>
                <w:sz w:val="28"/>
                <w:szCs w:val="28"/>
              </w:rPr>
            </w:pPr>
            <w:r w:rsidRPr="00991BEC">
              <w:rPr>
                <w:sz w:val="28"/>
                <w:szCs w:val="28"/>
              </w:rPr>
              <w:t xml:space="preserve"> Состав проекта:</w:t>
            </w:r>
          </w:p>
          <w:p w:rsidR="00AA58CC" w:rsidRPr="00991BEC" w:rsidRDefault="00AA58CC" w:rsidP="00AA58CC">
            <w:pPr>
              <w:tabs>
                <w:tab w:val="left" w:pos="794"/>
              </w:tabs>
              <w:jc w:val="both"/>
              <w:rPr>
                <w:sz w:val="28"/>
                <w:szCs w:val="28"/>
              </w:rPr>
            </w:pPr>
            <w:r w:rsidRPr="00991BEC">
              <w:rPr>
                <w:sz w:val="28"/>
                <w:szCs w:val="28"/>
              </w:rPr>
              <w:t xml:space="preserve">Технологические карты (технологические схемы) на выполнение  работ </w:t>
            </w:r>
          </w:p>
          <w:p w:rsidR="00AA58CC" w:rsidRPr="00991BEC" w:rsidRDefault="00AA58CC" w:rsidP="00AA58CC">
            <w:pPr>
              <w:tabs>
                <w:tab w:val="left" w:pos="794"/>
              </w:tabs>
              <w:jc w:val="both"/>
              <w:rPr>
                <w:sz w:val="28"/>
                <w:szCs w:val="28"/>
              </w:rPr>
            </w:pPr>
            <w:r w:rsidRPr="00991BEC">
              <w:rPr>
                <w:sz w:val="28"/>
                <w:szCs w:val="28"/>
              </w:rPr>
              <w:t>Требования по технике безопасности.</w:t>
            </w:r>
          </w:p>
          <w:p w:rsidR="00AA58CC" w:rsidRPr="00991BEC" w:rsidRDefault="00AA58CC" w:rsidP="00AA58CC">
            <w:pPr>
              <w:tabs>
                <w:tab w:val="left" w:pos="794"/>
              </w:tabs>
              <w:jc w:val="both"/>
              <w:rPr>
                <w:i/>
                <w:sz w:val="28"/>
                <w:szCs w:val="28"/>
              </w:rPr>
            </w:pPr>
            <w:r w:rsidRPr="00991BEC">
              <w:rPr>
                <w:sz w:val="28"/>
                <w:szCs w:val="28"/>
              </w:rPr>
              <w:t>Пояснит записка  с обоснованием решений по производству работ.</w:t>
            </w:r>
          </w:p>
        </w:tc>
      </w:tr>
      <w:tr w:rsidR="00AA58CC" w:rsidRPr="00BE726F" w:rsidTr="00AA58CC">
        <w:trPr>
          <w:trHeight w:val="335"/>
        </w:trPr>
        <w:tc>
          <w:tcPr>
            <w:tcW w:w="10692" w:type="dxa"/>
            <w:gridSpan w:val="2"/>
            <w:tcBorders>
              <w:left w:val="nil"/>
              <w:right w:val="nil"/>
            </w:tcBorders>
          </w:tcPr>
          <w:p w:rsidR="00AA58CC" w:rsidRPr="00BE726F" w:rsidRDefault="00AA58CC" w:rsidP="00AA58CC">
            <w:pPr>
              <w:tabs>
                <w:tab w:val="left" w:pos="794"/>
              </w:tabs>
              <w:jc w:val="center"/>
              <w:rPr>
                <w:sz w:val="28"/>
                <w:szCs w:val="28"/>
              </w:rPr>
            </w:pPr>
          </w:p>
          <w:p w:rsidR="00AA58CC" w:rsidRPr="00BE726F" w:rsidRDefault="00AA58CC" w:rsidP="00AA58CC">
            <w:pPr>
              <w:tabs>
                <w:tab w:val="left" w:pos="794"/>
              </w:tabs>
              <w:jc w:val="center"/>
              <w:rPr>
                <w:sz w:val="28"/>
                <w:szCs w:val="28"/>
              </w:rPr>
            </w:pPr>
            <w:r w:rsidRPr="00BE726F">
              <w:rPr>
                <w:sz w:val="28"/>
                <w:szCs w:val="28"/>
              </w:rPr>
              <w:t>РАЗДЕЛ 4. ВЕДОМОСТЬ ФИЗИЧЕСКИХ ОБЪЕМОВ РАБОТ, РЕСУРСНАЯ ВЕДОМОСТЬ, СМЕТНЫЕ РАСЧЕТЫ</w:t>
            </w:r>
          </w:p>
        </w:tc>
      </w:tr>
      <w:tr w:rsidR="00AA58CC" w:rsidRPr="00BE726F" w:rsidTr="00AA58CC">
        <w:trPr>
          <w:trHeight w:val="335"/>
        </w:trPr>
        <w:tc>
          <w:tcPr>
            <w:tcW w:w="10692" w:type="dxa"/>
            <w:gridSpan w:val="2"/>
          </w:tcPr>
          <w:p w:rsidR="00AA58CC" w:rsidRPr="00BE726F" w:rsidRDefault="00AA58CC" w:rsidP="00AA58CC">
            <w:pPr>
              <w:tabs>
                <w:tab w:val="left" w:pos="794"/>
              </w:tabs>
              <w:jc w:val="right"/>
              <w:rPr>
                <w:sz w:val="28"/>
                <w:szCs w:val="28"/>
              </w:rPr>
            </w:pPr>
            <w:r w:rsidRPr="00BE726F">
              <w:rPr>
                <w:sz w:val="28"/>
                <w:szCs w:val="28"/>
              </w:rPr>
              <w:t>Таблица 1</w:t>
            </w:r>
          </w:p>
          <w:tbl>
            <w:tblPr>
              <w:tblW w:w="10721" w:type="dxa"/>
              <w:tblLayout w:type="fixed"/>
              <w:tblCellMar>
                <w:left w:w="10" w:type="dxa"/>
                <w:right w:w="10" w:type="dxa"/>
              </w:tblCellMar>
              <w:tblLook w:val="00A0" w:firstRow="1" w:lastRow="0" w:firstColumn="1" w:lastColumn="0" w:noHBand="0" w:noVBand="0"/>
            </w:tblPr>
            <w:tblGrid>
              <w:gridCol w:w="1872"/>
              <w:gridCol w:w="5305"/>
              <w:gridCol w:w="1843"/>
              <w:gridCol w:w="1701"/>
            </w:tblGrid>
            <w:tr w:rsidR="00AA58CC" w:rsidRPr="00BE726F" w:rsidTr="00BF3794">
              <w:trPr>
                <w:trHeight w:val="415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pStyle w:val="500"/>
                    <w:shd w:val="clear" w:color="auto" w:fill="auto"/>
                    <w:tabs>
                      <w:tab w:val="left" w:pos="794"/>
                    </w:tabs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991BEC">
                    <w:rPr>
                      <w:sz w:val="24"/>
                      <w:szCs w:val="24"/>
                    </w:rPr>
                    <w:t>№</w:t>
                  </w:r>
                  <w:proofErr w:type="spellStart"/>
                  <w:r w:rsidRPr="00991BEC">
                    <w:rPr>
                      <w:sz w:val="24"/>
                      <w:szCs w:val="24"/>
                    </w:rPr>
                    <w:t>п</w:t>
                  </w:r>
                  <w:proofErr w:type="gramStart"/>
                  <w:r w:rsidRPr="00991BEC">
                    <w:rPr>
                      <w:sz w:val="24"/>
                      <w:szCs w:val="24"/>
                    </w:rPr>
                    <w:t>.п</w:t>
                  </w:r>
                  <w:proofErr w:type="spellEnd"/>
                  <w:proofErr w:type="gramEnd"/>
                  <w:r w:rsidRPr="00991BEC">
                    <w:rPr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pStyle w:val="500"/>
                    <w:shd w:val="clear" w:color="auto" w:fill="auto"/>
                    <w:tabs>
                      <w:tab w:val="left" w:pos="794"/>
                    </w:tabs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991BEC">
                    <w:rPr>
                      <w:sz w:val="24"/>
                      <w:szCs w:val="24"/>
                    </w:rPr>
                    <w:t>Наименование видов работ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pStyle w:val="500"/>
                    <w:shd w:val="clear" w:color="auto" w:fill="auto"/>
                    <w:tabs>
                      <w:tab w:val="left" w:pos="794"/>
                    </w:tabs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991BEC">
                    <w:rPr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pStyle w:val="500"/>
                    <w:shd w:val="clear" w:color="auto" w:fill="auto"/>
                    <w:tabs>
                      <w:tab w:val="left" w:pos="794"/>
                    </w:tabs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991BEC">
                    <w:rPr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AA58CC" w:rsidRPr="00BE726F" w:rsidTr="00BF3794">
              <w:trPr>
                <w:trHeight w:val="436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tabs>
                      <w:tab w:val="left" w:pos="794"/>
                    </w:tabs>
                    <w:rPr>
                      <w:sz w:val="28"/>
                      <w:szCs w:val="28"/>
                    </w:rPr>
                  </w:pPr>
                </w:p>
                <w:p w:rsidR="00AA58CC" w:rsidRPr="00991BEC" w:rsidRDefault="00AA58CC" w:rsidP="00AA58CC">
                  <w:pPr>
                    <w:tabs>
                      <w:tab w:val="left" w:pos="794"/>
                    </w:tabs>
                    <w:rPr>
                      <w:sz w:val="28"/>
                      <w:szCs w:val="28"/>
                    </w:rPr>
                  </w:pPr>
                  <w:r w:rsidRPr="00991BEC">
                    <w:rPr>
                      <w:sz w:val="28"/>
                      <w:szCs w:val="28"/>
                    </w:rPr>
                    <w:lastRenderedPageBreak/>
                    <w:t>1</w:t>
                  </w: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tabs>
                      <w:tab w:val="left" w:pos="794"/>
                    </w:tabs>
                    <w:rPr>
                      <w:sz w:val="28"/>
                      <w:szCs w:val="28"/>
                    </w:rPr>
                  </w:pPr>
                  <w:r w:rsidRPr="00991BEC">
                    <w:rPr>
                      <w:sz w:val="28"/>
                      <w:szCs w:val="28"/>
                    </w:rPr>
                    <w:lastRenderedPageBreak/>
                    <w:t>Перевозка грузов автомобилями-</w:t>
                  </w:r>
                  <w:r w:rsidRPr="00991BEC">
                    <w:rPr>
                      <w:sz w:val="28"/>
                      <w:szCs w:val="28"/>
                    </w:rPr>
                    <w:lastRenderedPageBreak/>
                    <w:t>самосвалами  дресвы (для выравнивания)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tabs>
                      <w:tab w:val="left" w:pos="794"/>
                    </w:tabs>
                    <w:jc w:val="center"/>
                    <w:rPr>
                      <w:sz w:val="28"/>
                      <w:szCs w:val="28"/>
                    </w:rPr>
                  </w:pPr>
                  <w:r w:rsidRPr="00991BEC">
                    <w:rPr>
                      <w:sz w:val="28"/>
                      <w:szCs w:val="28"/>
                    </w:rPr>
                    <w:lastRenderedPageBreak/>
                    <w:t>т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tabs>
                      <w:tab w:val="left" w:pos="794"/>
                    </w:tabs>
                    <w:jc w:val="center"/>
                    <w:rPr>
                      <w:sz w:val="28"/>
                      <w:szCs w:val="28"/>
                    </w:rPr>
                  </w:pPr>
                  <w:r w:rsidRPr="00991BEC">
                    <w:rPr>
                      <w:sz w:val="28"/>
                      <w:szCs w:val="28"/>
                    </w:rPr>
                    <w:t>19,5</w:t>
                  </w:r>
                </w:p>
              </w:tc>
            </w:tr>
            <w:tr w:rsidR="00AA58CC" w:rsidRPr="00BE726F" w:rsidTr="00BF3794">
              <w:trPr>
                <w:trHeight w:val="436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tabs>
                      <w:tab w:val="left" w:pos="794"/>
                    </w:tabs>
                    <w:rPr>
                      <w:sz w:val="28"/>
                      <w:szCs w:val="28"/>
                    </w:rPr>
                  </w:pPr>
                  <w:r w:rsidRPr="00991BEC">
                    <w:rPr>
                      <w:sz w:val="28"/>
                      <w:szCs w:val="28"/>
                    </w:rPr>
                    <w:lastRenderedPageBreak/>
                    <w:t>2</w:t>
                  </w: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tabs>
                      <w:tab w:val="left" w:pos="794"/>
                    </w:tabs>
                    <w:rPr>
                      <w:sz w:val="28"/>
                      <w:szCs w:val="28"/>
                    </w:rPr>
                  </w:pPr>
                  <w:r w:rsidRPr="00991BEC">
                    <w:rPr>
                      <w:sz w:val="28"/>
                      <w:szCs w:val="28"/>
                    </w:rPr>
                    <w:t xml:space="preserve">Разравнивание  грунта 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tabs>
                      <w:tab w:val="left" w:pos="794"/>
                    </w:tabs>
                    <w:jc w:val="center"/>
                    <w:rPr>
                      <w:sz w:val="28"/>
                      <w:szCs w:val="28"/>
                    </w:rPr>
                  </w:pPr>
                  <w:r w:rsidRPr="00991BEC">
                    <w:rPr>
                      <w:sz w:val="28"/>
                      <w:szCs w:val="28"/>
                    </w:rPr>
                    <w:t>1000 м3 грунта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tabs>
                      <w:tab w:val="left" w:pos="794"/>
                    </w:tabs>
                    <w:jc w:val="center"/>
                    <w:rPr>
                      <w:sz w:val="28"/>
                      <w:szCs w:val="28"/>
                    </w:rPr>
                  </w:pPr>
                  <w:r w:rsidRPr="00991BEC">
                    <w:rPr>
                      <w:sz w:val="28"/>
                      <w:szCs w:val="28"/>
                    </w:rPr>
                    <w:t>0,015</w:t>
                  </w:r>
                </w:p>
              </w:tc>
            </w:tr>
            <w:tr w:rsidR="00AA58CC" w:rsidRPr="00BE726F" w:rsidTr="00BF3794">
              <w:trPr>
                <w:trHeight w:val="556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tabs>
                      <w:tab w:val="left" w:pos="794"/>
                    </w:tabs>
                    <w:rPr>
                      <w:sz w:val="28"/>
                      <w:szCs w:val="28"/>
                    </w:rPr>
                  </w:pPr>
                  <w:r w:rsidRPr="00991BEC">
                    <w:rPr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tabs>
                      <w:tab w:val="left" w:pos="794"/>
                    </w:tabs>
                    <w:rPr>
                      <w:sz w:val="28"/>
                      <w:szCs w:val="28"/>
                    </w:rPr>
                  </w:pPr>
                  <w:r w:rsidRPr="00991BEC">
                    <w:rPr>
                      <w:sz w:val="28"/>
                      <w:szCs w:val="28"/>
                    </w:rPr>
                    <w:t xml:space="preserve">Уплотнение грунта </w:t>
                  </w:r>
                  <w:r w:rsidRPr="00991BEC">
                    <w:rPr>
                      <w:i/>
                      <w:iCs/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tabs>
                      <w:tab w:val="left" w:pos="794"/>
                    </w:tabs>
                    <w:jc w:val="center"/>
                    <w:rPr>
                      <w:sz w:val="28"/>
                      <w:szCs w:val="28"/>
                    </w:rPr>
                  </w:pPr>
                  <w:r w:rsidRPr="00991BEC">
                    <w:rPr>
                      <w:sz w:val="28"/>
                      <w:szCs w:val="28"/>
                    </w:rPr>
                    <w:t>1000 м3 уплотненного грунта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tabs>
                      <w:tab w:val="left" w:pos="794"/>
                    </w:tabs>
                    <w:jc w:val="center"/>
                    <w:rPr>
                      <w:sz w:val="28"/>
                      <w:szCs w:val="28"/>
                    </w:rPr>
                  </w:pPr>
                  <w:r w:rsidRPr="00991BEC">
                    <w:rPr>
                      <w:sz w:val="28"/>
                      <w:szCs w:val="28"/>
                    </w:rPr>
                    <w:t>0,015</w:t>
                  </w:r>
                </w:p>
              </w:tc>
            </w:tr>
            <w:tr w:rsidR="00AA58CC" w:rsidRPr="00BE726F" w:rsidTr="00BF3794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tabs>
                      <w:tab w:val="left" w:pos="794"/>
                    </w:tabs>
                    <w:rPr>
                      <w:sz w:val="28"/>
                      <w:szCs w:val="28"/>
                    </w:rPr>
                  </w:pPr>
                  <w:r w:rsidRPr="00991BEC">
                    <w:rPr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tabs>
                      <w:tab w:val="left" w:pos="794"/>
                    </w:tabs>
                    <w:rPr>
                      <w:sz w:val="28"/>
                      <w:szCs w:val="28"/>
                    </w:rPr>
                  </w:pPr>
                  <w:r w:rsidRPr="00991BEC">
                    <w:rPr>
                      <w:sz w:val="28"/>
                      <w:szCs w:val="28"/>
                    </w:rPr>
                    <w:t>Устройство основания щебеночного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tabs>
                      <w:tab w:val="left" w:pos="794"/>
                    </w:tabs>
                    <w:jc w:val="center"/>
                    <w:rPr>
                      <w:sz w:val="28"/>
                      <w:szCs w:val="28"/>
                    </w:rPr>
                  </w:pPr>
                  <w:r w:rsidRPr="00991BEC">
                    <w:rPr>
                      <w:sz w:val="28"/>
                      <w:szCs w:val="28"/>
                    </w:rPr>
                    <w:t>1 м3 основания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tabs>
                      <w:tab w:val="left" w:pos="794"/>
                    </w:tabs>
                    <w:jc w:val="center"/>
                    <w:rPr>
                      <w:sz w:val="28"/>
                      <w:szCs w:val="28"/>
                    </w:rPr>
                  </w:pPr>
                  <w:r w:rsidRPr="00991BEC">
                    <w:rPr>
                      <w:sz w:val="28"/>
                      <w:szCs w:val="28"/>
                    </w:rPr>
                    <w:t>12,8</w:t>
                  </w:r>
                </w:p>
              </w:tc>
            </w:tr>
            <w:tr w:rsidR="00AA58CC" w:rsidRPr="00BE726F" w:rsidTr="00BF3794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tabs>
                      <w:tab w:val="left" w:pos="794"/>
                    </w:tabs>
                    <w:rPr>
                      <w:sz w:val="28"/>
                      <w:szCs w:val="28"/>
                    </w:rPr>
                  </w:pPr>
                  <w:r w:rsidRPr="00991BEC">
                    <w:rPr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tabs>
                      <w:tab w:val="left" w:pos="794"/>
                    </w:tabs>
                    <w:rPr>
                      <w:sz w:val="28"/>
                      <w:szCs w:val="28"/>
                    </w:rPr>
                  </w:pPr>
                  <w:r w:rsidRPr="00991BEC">
                    <w:rPr>
                      <w:sz w:val="28"/>
                      <w:szCs w:val="28"/>
                    </w:rPr>
                    <w:t>Устройство  площадки вокруг скважин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tabs>
                      <w:tab w:val="left" w:pos="794"/>
                    </w:tabs>
                    <w:jc w:val="center"/>
                    <w:rPr>
                      <w:sz w:val="28"/>
                      <w:szCs w:val="28"/>
                    </w:rPr>
                  </w:pPr>
                  <w:r w:rsidRPr="00991BEC">
                    <w:rPr>
                      <w:sz w:val="28"/>
                      <w:szCs w:val="28"/>
                    </w:rPr>
                    <w:t>100 м3 бетона, бутобетона и железобетона в деле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tabs>
                      <w:tab w:val="left" w:pos="794"/>
                    </w:tabs>
                    <w:jc w:val="center"/>
                    <w:rPr>
                      <w:sz w:val="28"/>
                      <w:szCs w:val="28"/>
                    </w:rPr>
                  </w:pPr>
                  <w:r w:rsidRPr="00991BEC">
                    <w:rPr>
                      <w:sz w:val="28"/>
                      <w:szCs w:val="28"/>
                    </w:rPr>
                    <w:t>0,128</w:t>
                  </w:r>
                </w:p>
              </w:tc>
            </w:tr>
            <w:tr w:rsidR="00AA58CC" w:rsidRPr="00BE726F" w:rsidTr="00BF3794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tabs>
                      <w:tab w:val="left" w:pos="794"/>
                    </w:tabs>
                    <w:rPr>
                      <w:sz w:val="28"/>
                      <w:szCs w:val="28"/>
                    </w:rPr>
                  </w:pPr>
                  <w:r w:rsidRPr="00991BEC">
                    <w:rPr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tabs>
                      <w:tab w:val="left" w:pos="794"/>
                    </w:tabs>
                    <w:rPr>
                      <w:sz w:val="28"/>
                      <w:szCs w:val="28"/>
                    </w:rPr>
                  </w:pPr>
                  <w:r w:rsidRPr="00991BEC">
                    <w:rPr>
                      <w:sz w:val="28"/>
                      <w:szCs w:val="28"/>
                    </w:rPr>
                    <w:t>Устройство покрытий в будке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tabs>
                      <w:tab w:val="left" w:pos="794"/>
                    </w:tabs>
                    <w:jc w:val="center"/>
                    <w:rPr>
                      <w:sz w:val="28"/>
                      <w:szCs w:val="28"/>
                    </w:rPr>
                  </w:pPr>
                  <w:r w:rsidRPr="00991BEC">
                    <w:rPr>
                      <w:sz w:val="28"/>
                      <w:szCs w:val="28"/>
                    </w:rPr>
                    <w:t>100 м</w:t>
                  </w:r>
                  <w:proofErr w:type="gramStart"/>
                  <w:r w:rsidRPr="00991BEC">
                    <w:rPr>
                      <w:sz w:val="28"/>
                      <w:szCs w:val="28"/>
                    </w:rPr>
                    <w:t>2</w:t>
                  </w:r>
                  <w:proofErr w:type="gramEnd"/>
                  <w:r w:rsidRPr="00991BEC">
                    <w:rPr>
                      <w:sz w:val="28"/>
                      <w:szCs w:val="28"/>
                    </w:rPr>
                    <w:t xml:space="preserve"> покрытия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tabs>
                      <w:tab w:val="left" w:pos="794"/>
                    </w:tabs>
                    <w:jc w:val="center"/>
                    <w:rPr>
                      <w:sz w:val="28"/>
                      <w:szCs w:val="28"/>
                    </w:rPr>
                  </w:pPr>
                  <w:r w:rsidRPr="00991BEC">
                    <w:rPr>
                      <w:sz w:val="28"/>
                      <w:szCs w:val="28"/>
                    </w:rPr>
                    <w:t>0,0588</w:t>
                  </w:r>
                </w:p>
              </w:tc>
            </w:tr>
            <w:tr w:rsidR="00AA58CC" w:rsidRPr="00BE726F" w:rsidTr="00BF3794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tabs>
                      <w:tab w:val="left" w:pos="794"/>
                    </w:tabs>
                    <w:rPr>
                      <w:sz w:val="28"/>
                      <w:szCs w:val="28"/>
                    </w:rPr>
                  </w:pPr>
                  <w:r w:rsidRPr="00991BEC">
                    <w:rPr>
                      <w:sz w:val="28"/>
                      <w:szCs w:val="28"/>
                    </w:rPr>
                    <w:t>7</w:t>
                  </w: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tabs>
                      <w:tab w:val="left" w:pos="794"/>
                    </w:tabs>
                    <w:rPr>
                      <w:sz w:val="28"/>
                      <w:szCs w:val="28"/>
                    </w:rPr>
                  </w:pPr>
                  <w:r w:rsidRPr="00991BEC">
                    <w:rPr>
                      <w:sz w:val="28"/>
                      <w:szCs w:val="28"/>
                    </w:rPr>
                    <w:t>Изготовление стоек из профильной трубы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tabs>
                      <w:tab w:val="left" w:pos="794"/>
                    </w:tabs>
                    <w:jc w:val="center"/>
                    <w:rPr>
                      <w:sz w:val="28"/>
                      <w:szCs w:val="28"/>
                    </w:rPr>
                  </w:pPr>
                  <w:r w:rsidRPr="00991BEC">
                    <w:rPr>
                      <w:sz w:val="28"/>
                      <w:szCs w:val="28"/>
                    </w:rPr>
                    <w:t>1 т конструкций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tabs>
                      <w:tab w:val="left" w:pos="794"/>
                    </w:tabs>
                    <w:jc w:val="center"/>
                    <w:rPr>
                      <w:sz w:val="28"/>
                      <w:szCs w:val="28"/>
                    </w:rPr>
                  </w:pPr>
                  <w:r w:rsidRPr="00991BEC">
                    <w:rPr>
                      <w:sz w:val="28"/>
                      <w:szCs w:val="28"/>
                    </w:rPr>
                    <w:t>0,58779</w:t>
                  </w:r>
                </w:p>
              </w:tc>
            </w:tr>
            <w:tr w:rsidR="00AA58CC" w:rsidRPr="00BE726F" w:rsidTr="00BF3794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tabs>
                      <w:tab w:val="left" w:pos="794"/>
                    </w:tabs>
                    <w:rPr>
                      <w:sz w:val="28"/>
                      <w:szCs w:val="28"/>
                    </w:rPr>
                  </w:pPr>
                  <w:r w:rsidRPr="00991BEC">
                    <w:rPr>
                      <w:sz w:val="28"/>
                      <w:szCs w:val="28"/>
                    </w:rPr>
                    <w:t>8</w:t>
                  </w: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tabs>
                      <w:tab w:val="left" w:pos="794"/>
                    </w:tabs>
                    <w:rPr>
                      <w:sz w:val="28"/>
                      <w:szCs w:val="28"/>
                    </w:rPr>
                  </w:pPr>
                  <w:r w:rsidRPr="00991BEC">
                    <w:rPr>
                      <w:sz w:val="28"/>
                      <w:szCs w:val="28"/>
                    </w:rPr>
                    <w:t>Устройство ограждений из сетки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tabs>
                      <w:tab w:val="left" w:pos="794"/>
                    </w:tabs>
                    <w:jc w:val="center"/>
                    <w:rPr>
                      <w:sz w:val="28"/>
                      <w:szCs w:val="28"/>
                    </w:rPr>
                  </w:pPr>
                  <w:r w:rsidRPr="00991BEC">
                    <w:rPr>
                      <w:sz w:val="28"/>
                      <w:szCs w:val="28"/>
                    </w:rPr>
                    <w:t>100 м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tabs>
                      <w:tab w:val="left" w:pos="794"/>
                    </w:tabs>
                    <w:jc w:val="center"/>
                    <w:rPr>
                      <w:sz w:val="28"/>
                      <w:szCs w:val="28"/>
                    </w:rPr>
                  </w:pPr>
                  <w:r w:rsidRPr="00991BEC">
                    <w:rPr>
                      <w:sz w:val="28"/>
                      <w:szCs w:val="28"/>
                    </w:rPr>
                    <w:t>0,32</w:t>
                  </w:r>
                </w:p>
              </w:tc>
            </w:tr>
            <w:tr w:rsidR="00AA58CC" w:rsidRPr="00BE726F" w:rsidTr="00BF3794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tabs>
                      <w:tab w:val="left" w:pos="794"/>
                    </w:tabs>
                    <w:rPr>
                      <w:sz w:val="28"/>
                      <w:szCs w:val="28"/>
                    </w:rPr>
                  </w:pPr>
                  <w:r w:rsidRPr="00991BEC">
                    <w:rPr>
                      <w:sz w:val="28"/>
                      <w:szCs w:val="28"/>
                    </w:rPr>
                    <w:t>9</w:t>
                  </w: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tabs>
                      <w:tab w:val="left" w:pos="79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Установка</w:t>
                  </w:r>
                  <w:r w:rsidRPr="00991BEC">
                    <w:rPr>
                      <w:sz w:val="28"/>
                      <w:szCs w:val="28"/>
                    </w:rPr>
                    <w:t xml:space="preserve"> стоек забора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tabs>
                      <w:tab w:val="left" w:pos="794"/>
                    </w:tabs>
                    <w:jc w:val="center"/>
                    <w:rPr>
                      <w:sz w:val="28"/>
                      <w:szCs w:val="28"/>
                    </w:rPr>
                  </w:pPr>
                  <w:r w:rsidRPr="00991BEC">
                    <w:rPr>
                      <w:sz w:val="28"/>
                      <w:szCs w:val="28"/>
                    </w:rPr>
                    <w:t>100 м3 бетона, бутобетона и железобетона в деле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tabs>
                      <w:tab w:val="left" w:pos="794"/>
                    </w:tabs>
                    <w:jc w:val="center"/>
                    <w:rPr>
                      <w:sz w:val="28"/>
                      <w:szCs w:val="28"/>
                    </w:rPr>
                  </w:pPr>
                  <w:r w:rsidRPr="00991BEC">
                    <w:rPr>
                      <w:sz w:val="28"/>
                      <w:szCs w:val="28"/>
                    </w:rPr>
                    <w:t>0,016956</w:t>
                  </w:r>
                </w:p>
              </w:tc>
            </w:tr>
            <w:tr w:rsidR="00AA58CC" w:rsidRPr="00BE726F" w:rsidTr="00BF3794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tabs>
                      <w:tab w:val="left" w:pos="794"/>
                    </w:tabs>
                    <w:rPr>
                      <w:sz w:val="28"/>
                      <w:szCs w:val="28"/>
                    </w:rPr>
                  </w:pPr>
                  <w:r w:rsidRPr="00991BEC">
                    <w:rPr>
                      <w:sz w:val="28"/>
                      <w:szCs w:val="28"/>
                    </w:rPr>
                    <w:t>10</w:t>
                  </w: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tabs>
                      <w:tab w:val="left" w:pos="794"/>
                    </w:tabs>
                    <w:rPr>
                      <w:sz w:val="28"/>
                      <w:szCs w:val="28"/>
                    </w:rPr>
                  </w:pPr>
                  <w:r w:rsidRPr="00991BEC">
                    <w:rPr>
                      <w:sz w:val="28"/>
                      <w:szCs w:val="28"/>
                    </w:rPr>
                    <w:t xml:space="preserve">Устройство калиток 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tabs>
                      <w:tab w:val="left" w:pos="794"/>
                    </w:tabs>
                    <w:jc w:val="center"/>
                    <w:rPr>
                      <w:sz w:val="28"/>
                      <w:szCs w:val="28"/>
                    </w:rPr>
                  </w:pPr>
                  <w:r w:rsidRPr="00991BEC">
                    <w:rPr>
                      <w:sz w:val="28"/>
                      <w:szCs w:val="28"/>
                    </w:rPr>
                    <w:t>100 шт.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tabs>
                      <w:tab w:val="left" w:pos="794"/>
                    </w:tabs>
                    <w:jc w:val="center"/>
                    <w:rPr>
                      <w:sz w:val="28"/>
                      <w:szCs w:val="28"/>
                    </w:rPr>
                  </w:pPr>
                  <w:r w:rsidRPr="00991BEC">
                    <w:rPr>
                      <w:sz w:val="28"/>
                      <w:szCs w:val="28"/>
                    </w:rPr>
                    <w:t>0,01</w:t>
                  </w:r>
                </w:p>
              </w:tc>
            </w:tr>
          </w:tbl>
          <w:p w:rsidR="00AA58CC" w:rsidRPr="00BE726F" w:rsidRDefault="00AA58CC" w:rsidP="00AA58CC">
            <w:pPr>
              <w:tabs>
                <w:tab w:val="left" w:pos="794"/>
              </w:tabs>
              <w:jc w:val="right"/>
              <w:rPr>
                <w:sz w:val="28"/>
                <w:szCs w:val="28"/>
              </w:rPr>
            </w:pPr>
          </w:p>
        </w:tc>
      </w:tr>
      <w:tr w:rsidR="00AA58CC" w:rsidRPr="00BE726F" w:rsidTr="00AA58CC">
        <w:trPr>
          <w:trHeight w:val="273"/>
        </w:trPr>
        <w:tc>
          <w:tcPr>
            <w:tcW w:w="10692" w:type="dxa"/>
            <w:gridSpan w:val="2"/>
            <w:tcBorders>
              <w:left w:val="nil"/>
              <w:right w:val="nil"/>
            </w:tcBorders>
          </w:tcPr>
          <w:p w:rsidR="00AA58CC" w:rsidRPr="00BE726F" w:rsidRDefault="00AA58CC" w:rsidP="00AA58CC">
            <w:pPr>
              <w:tabs>
                <w:tab w:val="left" w:pos="794"/>
              </w:tabs>
              <w:jc w:val="center"/>
              <w:rPr>
                <w:sz w:val="28"/>
                <w:szCs w:val="28"/>
              </w:rPr>
            </w:pPr>
          </w:p>
          <w:p w:rsidR="00AA58CC" w:rsidRPr="00BE726F" w:rsidRDefault="00AA58CC" w:rsidP="00AA58CC">
            <w:pPr>
              <w:tabs>
                <w:tab w:val="left" w:pos="794"/>
              </w:tabs>
              <w:jc w:val="center"/>
              <w:rPr>
                <w:sz w:val="28"/>
                <w:szCs w:val="28"/>
              </w:rPr>
            </w:pPr>
            <w:r w:rsidRPr="00BE726F">
              <w:rPr>
                <w:sz w:val="28"/>
                <w:szCs w:val="28"/>
              </w:rPr>
              <w:t>РАЗДЕЛ 5. ТРЕБОВАНИЯ К МАТЕРИАЛАМ И ОБОРУДОВАНИЮ, ПРИМЕНЯЕМЫМ ДЛЯ ВЫПОЛНЕНИЯ РАБОТ, В Т.Ч. ВЕДОМОСТЬ МАТЕРИАЛОВ</w:t>
            </w:r>
          </w:p>
        </w:tc>
      </w:tr>
      <w:tr w:rsidR="00AA58CC" w:rsidRPr="00BE726F" w:rsidTr="00AA58CC">
        <w:trPr>
          <w:trHeight w:val="399"/>
        </w:trPr>
        <w:tc>
          <w:tcPr>
            <w:tcW w:w="10692" w:type="dxa"/>
            <w:gridSpan w:val="2"/>
          </w:tcPr>
          <w:p w:rsidR="00AA58CC" w:rsidRPr="00BE726F" w:rsidRDefault="00AA58CC" w:rsidP="00AA58CC">
            <w:pPr>
              <w:tabs>
                <w:tab w:val="left" w:pos="794"/>
              </w:tabs>
              <w:rPr>
                <w:sz w:val="28"/>
                <w:szCs w:val="28"/>
              </w:rPr>
            </w:pPr>
            <w:r w:rsidRPr="00BE726F">
              <w:rPr>
                <w:sz w:val="28"/>
                <w:szCs w:val="28"/>
              </w:rPr>
              <w:t>Подрядчик обязан направить Заказчику копии технических паспортов и сертификатов на применяемые материалы до передачи их в работу и оборудования  до его  монтажа. Расчет потребности материалов согласно локальному  сметному  расчету.</w:t>
            </w:r>
          </w:p>
        </w:tc>
      </w:tr>
      <w:tr w:rsidR="00AA58CC" w:rsidRPr="00BE726F" w:rsidTr="00AA58CC">
        <w:trPr>
          <w:trHeight w:val="273"/>
        </w:trPr>
        <w:tc>
          <w:tcPr>
            <w:tcW w:w="10692" w:type="dxa"/>
            <w:gridSpan w:val="2"/>
            <w:tcBorders>
              <w:left w:val="nil"/>
              <w:right w:val="nil"/>
            </w:tcBorders>
          </w:tcPr>
          <w:p w:rsidR="00AA58CC" w:rsidRPr="00BE726F" w:rsidRDefault="00AA58CC" w:rsidP="00AA58CC">
            <w:pPr>
              <w:tabs>
                <w:tab w:val="left" w:pos="794"/>
              </w:tabs>
              <w:jc w:val="center"/>
              <w:rPr>
                <w:sz w:val="28"/>
                <w:szCs w:val="28"/>
              </w:rPr>
            </w:pPr>
          </w:p>
          <w:p w:rsidR="00AA58CC" w:rsidRPr="00BE726F" w:rsidRDefault="00AA58CC" w:rsidP="00AA58CC">
            <w:pPr>
              <w:tabs>
                <w:tab w:val="left" w:pos="794"/>
              </w:tabs>
              <w:jc w:val="center"/>
              <w:rPr>
                <w:sz w:val="28"/>
                <w:szCs w:val="28"/>
              </w:rPr>
            </w:pPr>
            <w:r w:rsidRPr="00BE726F">
              <w:rPr>
                <w:sz w:val="28"/>
                <w:szCs w:val="28"/>
              </w:rPr>
              <w:t>РАЗДЕЛ 6. ПЕРЕЧЕНЬ ПРОЕКТНОЙ И РАБОЧЕЙ ДОКУМЕНТАЦИИ</w:t>
            </w:r>
          </w:p>
        </w:tc>
      </w:tr>
      <w:tr w:rsidR="00AA58CC" w:rsidRPr="00BE726F" w:rsidTr="00AA58CC">
        <w:trPr>
          <w:trHeight w:val="399"/>
        </w:trPr>
        <w:tc>
          <w:tcPr>
            <w:tcW w:w="10692" w:type="dxa"/>
            <w:gridSpan w:val="2"/>
          </w:tcPr>
          <w:p w:rsidR="00AA58CC" w:rsidRPr="00BE726F" w:rsidRDefault="00AA58CC" w:rsidP="00AA58CC">
            <w:pPr>
              <w:tabs>
                <w:tab w:val="left" w:pos="794"/>
              </w:tabs>
              <w:jc w:val="right"/>
              <w:rPr>
                <w:sz w:val="28"/>
                <w:szCs w:val="28"/>
              </w:rPr>
            </w:pPr>
            <w:r w:rsidRPr="00BE726F">
              <w:rPr>
                <w:sz w:val="28"/>
                <w:szCs w:val="28"/>
              </w:rPr>
              <w:t>Таблица 3</w:t>
            </w:r>
          </w:p>
          <w:p w:rsidR="00AA58CC" w:rsidRPr="00BE726F" w:rsidRDefault="00AA58CC" w:rsidP="00AA58CC">
            <w:pPr>
              <w:tabs>
                <w:tab w:val="left" w:pos="794"/>
              </w:tabs>
              <w:rPr>
                <w:sz w:val="28"/>
                <w:szCs w:val="28"/>
              </w:rPr>
            </w:pPr>
            <w:r w:rsidRPr="00BE726F">
              <w:rPr>
                <w:sz w:val="28"/>
                <w:szCs w:val="28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A0" w:firstRow="1" w:lastRow="0" w:firstColumn="1" w:lastColumn="0" w:noHBand="0" w:noVBand="0"/>
            </w:tblPr>
            <w:tblGrid>
              <w:gridCol w:w="1003"/>
              <w:gridCol w:w="2976"/>
              <w:gridCol w:w="2694"/>
              <w:gridCol w:w="4536"/>
              <w:gridCol w:w="3685"/>
            </w:tblGrid>
            <w:tr w:rsidR="00AA58CC" w:rsidRPr="00991BEC" w:rsidTr="00BF3794">
              <w:trPr>
                <w:trHeight w:val="439"/>
              </w:trPr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pStyle w:val="500"/>
                    <w:shd w:val="clear" w:color="auto" w:fill="auto"/>
                    <w:tabs>
                      <w:tab w:val="left" w:pos="794"/>
                    </w:tabs>
                    <w:spacing w:after="0" w:line="240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991BEC">
                    <w:rPr>
                      <w:sz w:val="24"/>
                      <w:szCs w:val="24"/>
                      <w:lang w:eastAsia="en-US"/>
                    </w:rPr>
                    <w:t xml:space="preserve">№ </w:t>
                  </w:r>
                  <w:proofErr w:type="gramStart"/>
                  <w:r w:rsidRPr="00991BEC">
                    <w:rPr>
                      <w:sz w:val="24"/>
                      <w:szCs w:val="24"/>
                      <w:lang w:eastAsia="en-US"/>
                    </w:rPr>
                    <w:t>п</w:t>
                  </w:r>
                  <w:proofErr w:type="gramEnd"/>
                  <w:r w:rsidRPr="00991BEC">
                    <w:rPr>
                      <w:sz w:val="24"/>
                      <w:szCs w:val="24"/>
                      <w:lang w:eastAsia="en-US"/>
                    </w:rPr>
                    <w:t>/п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pStyle w:val="500"/>
                    <w:shd w:val="clear" w:color="auto" w:fill="auto"/>
                    <w:tabs>
                      <w:tab w:val="left" w:pos="794"/>
                    </w:tabs>
                    <w:spacing w:after="0" w:line="240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991BEC">
                    <w:rPr>
                      <w:sz w:val="24"/>
                      <w:szCs w:val="24"/>
                      <w:lang w:eastAsia="en-US"/>
                    </w:rPr>
                    <w:t>Обозначение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pStyle w:val="500"/>
                    <w:shd w:val="clear" w:color="auto" w:fill="auto"/>
                    <w:tabs>
                      <w:tab w:val="left" w:pos="794"/>
                    </w:tabs>
                    <w:spacing w:after="0" w:line="240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991BEC">
                    <w:rPr>
                      <w:sz w:val="24"/>
                      <w:szCs w:val="24"/>
                      <w:lang w:eastAsia="en-US"/>
                    </w:rPr>
                    <w:t>№инвентарный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pStyle w:val="500"/>
                    <w:shd w:val="clear" w:color="auto" w:fill="auto"/>
                    <w:tabs>
                      <w:tab w:val="left" w:pos="794"/>
                    </w:tabs>
                    <w:spacing w:after="0" w:line="240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991BEC">
                    <w:rPr>
                      <w:sz w:val="24"/>
                      <w:szCs w:val="24"/>
                      <w:lang w:eastAsia="en-US"/>
                    </w:rPr>
                    <w:t>Наименование</w:t>
                  </w: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pStyle w:val="500"/>
                    <w:shd w:val="clear" w:color="auto" w:fill="auto"/>
                    <w:tabs>
                      <w:tab w:val="left" w:pos="794"/>
                    </w:tabs>
                    <w:spacing w:after="0" w:line="240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991BEC">
                    <w:rPr>
                      <w:sz w:val="24"/>
                      <w:szCs w:val="24"/>
                      <w:lang w:eastAsia="en-US"/>
                    </w:rPr>
                    <w:t>Кол-во листов</w:t>
                  </w:r>
                </w:p>
              </w:tc>
            </w:tr>
            <w:tr w:rsidR="00AA58CC" w:rsidRPr="00991BEC" w:rsidTr="00BF3794">
              <w:trPr>
                <w:trHeight w:val="334"/>
              </w:trPr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tabs>
                      <w:tab w:val="left" w:pos="794"/>
                    </w:tabs>
                    <w:rPr>
                      <w:sz w:val="28"/>
                      <w:szCs w:val="28"/>
                    </w:rPr>
                  </w:pPr>
                  <w:r w:rsidRPr="00991BEC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tabs>
                      <w:tab w:val="left" w:pos="794"/>
                    </w:tabs>
                    <w:rPr>
                      <w:sz w:val="28"/>
                      <w:szCs w:val="28"/>
                    </w:rPr>
                  </w:pPr>
                  <w:r w:rsidRPr="00991BEC">
                    <w:rPr>
                      <w:sz w:val="28"/>
                      <w:szCs w:val="28"/>
                    </w:rPr>
                    <w:t>ДВ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tabs>
                      <w:tab w:val="left" w:pos="794"/>
                    </w:tabs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tabs>
                      <w:tab w:val="left" w:pos="794"/>
                    </w:tabs>
                    <w:rPr>
                      <w:sz w:val="28"/>
                      <w:szCs w:val="28"/>
                    </w:rPr>
                  </w:pPr>
                  <w:r w:rsidRPr="00991BEC">
                    <w:rPr>
                      <w:sz w:val="28"/>
                      <w:szCs w:val="28"/>
                    </w:rPr>
                    <w:t>Дефектная ведомость</w:t>
                  </w: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tabs>
                      <w:tab w:val="left" w:pos="794"/>
                    </w:tabs>
                    <w:rPr>
                      <w:sz w:val="28"/>
                      <w:szCs w:val="28"/>
                    </w:rPr>
                  </w:pPr>
                </w:p>
              </w:tc>
            </w:tr>
            <w:tr w:rsidR="00AA58CC" w:rsidRPr="00991BEC" w:rsidTr="00BF3794">
              <w:trPr>
                <w:trHeight w:val="240"/>
              </w:trPr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tabs>
                      <w:tab w:val="left" w:pos="794"/>
                    </w:tabs>
                    <w:rPr>
                      <w:sz w:val="28"/>
                      <w:szCs w:val="28"/>
                    </w:rPr>
                  </w:pPr>
                  <w:r w:rsidRPr="00991BEC">
                    <w:rPr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tabs>
                      <w:tab w:val="left" w:pos="794"/>
                    </w:tabs>
                    <w:rPr>
                      <w:sz w:val="28"/>
                      <w:szCs w:val="28"/>
                    </w:rPr>
                  </w:pPr>
                  <w:r w:rsidRPr="00991BEC">
                    <w:rPr>
                      <w:sz w:val="28"/>
                      <w:szCs w:val="28"/>
                    </w:rPr>
                    <w:t>ЛСР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tabs>
                      <w:tab w:val="left" w:pos="794"/>
                    </w:tabs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tabs>
                      <w:tab w:val="left" w:pos="794"/>
                    </w:tabs>
                    <w:rPr>
                      <w:sz w:val="28"/>
                      <w:szCs w:val="28"/>
                    </w:rPr>
                  </w:pPr>
                  <w:r w:rsidRPr="00991BEC">
                    <w:rPr>
                      <w:sz w:val="28"/>
                      <w:szCs w:val="28"/>
                    </w:rPr>
                    <w:t>Локальный сметный расчет</w:t>
                  </w: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A58CC" w:rsidRPr="00991BEC" w:rsidRDefault="00AA58CC" w:rsidP="00AA58CC">
                  <w:pPr>
                    <w:tabs>
                      <w:tab w:val="left" w:pos="794"/>
                    </w:tabs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AA58CC" w:rsidRPr="00BE726F" w:rsidRDefault="00AA58CC" w:rsidP="00AA58CC">
            <w:pPr>
              <w:tabs>
                <w:tab w:val="left" w:pos="794"/>
              </w:tabs>
              <w:jc w:val="center"/>
              <w:rPr>
                <w:sz w:val="28"/>
                <w:szCs w:val="28"/>
              </w:rPr>
            </w:pPr>
          </w:p>
        </w:tc>
      </w:tr>
      <w:tr w:rsidR="00AA58CC" w:rsidRPr="00BE726F" w:rsidTr="00AA58CC">
        <w:trPr>
          <w:trHeight w:val="273"/>
        </w:trPr>
        <w:tc>
          <w:tcPr>
            <w:tcW w:w="10692" w:type="dxa"/>
            <w:gridSpan w:val="2"/>
            <w:tcBorders>
              <w:left w:val="nil"/>
              <w:right w:val="nil"/>
            </w:tcBorders>
          </w:tcPr>
          <w:p w:rsidR="00AA58CC" w:rsidRPr="00BE726F" w:rsidRDefault="00AA58CC" w:rsidP="00AA58CC">
            <w:pPr>
              <w:tabs>
                <w:tab w:val="left" w:pos="794"/>
              </w:tabs>
              <w:jc w:val="center"/>
              <w:rPr>
                <w:sz w:val="28"/>
                <w:szCs w:val="28"/>
              </w:rPr>
            </w:pPr>
          </w:p>
          <w:p w:rsidR="00AA58CC" w:rsidRPr="00BE726F" w:rsidRDefault="00AA58CC" w:rsidP="00AA58CC">
            <w:pPr>
              <w:tabs>
                <w:tab w:val="left" w:pos="794"/>
              </w:tabs>
              <w:jc w:val="center"/>
              <w:rPr>
                <w:sz w:val="28"/>
                <w:szCs w:val="28"/>
              </w:rPr>
            </w:pPr>
            <w:r w:rsidRPr="00BE726F">
              <w:rPr>
                <w:sz w:val="28"/>
                <w:szCs w:val="28"/>
              </w:rPr>
              <w:t>РАЗДЕЛ 7. ТРЕБОВАНИЯ И УСЛОВИЯ К РАЗРАБОТКЕ ПРИРОДООХРАННЫХ МЕР И МЕРОПРИЯТИЙ</w:t>
            </w:r>
          </w:p>
        </w:tc>
      </w:tr>
      <w:tr w:rsidR="00AA58CC" w:rsidRPr="00BE726F" w:rsidTr="00AA58CC">
        <w:trPr>
          <w:trHeight w:val="399"/>
        </w:trPr>
        <w:tc>
          <w:tcPr>
            <w:tcW w:w="10692" w:type="dxa"/>
            <w:gridSpan w:val="2"/>
          </w:tcPr>
          <w:p w:rsidR="00AA58CC" w:rsidRPr="00BE726F" w:rsidRDefault="00AA58CC" w:rsidP="00AA58CC">
            <w:pPr>
              <w:tabs>
                <w:tab w:val="left" w:pos="794"/>
              </w:tabs>
              <w:rPr>
                <w:sz w:val="28"/>
                <w:szCs w:val="28"/>
              </w:rPr>
            </w:pPr>
            <w:r w:rsidRPr="00BE726F">
              <w:rPr>
                <w:sz w:val="28"/>
                <w:szCs w:val="28"/>
              </w:rPr>
              <w:t xml:space="preserve"> Не требуются</w:t>
            </w:r>
          </w:p>
        </w:tc>
      </w:tr>
      <w:tr w:rsidR="00AA58CC" w:rsidRPr="00BE726F" w:rsidTr="00AA58CC">
        <w:trPr>
          <w:trHeight w:val="273"/>
        </w:trPr>
        <w:tc>
          <w:tcPr>
            <w:tcW w:w="10692" w:type="dxa"/>
            <w:gridSpan w:val="2"/>
            <w:tcBorders>
              <w:left w:val="nil"/>
              <w:right w:val="nil"/>
            </w:tcBorders>
          </w:tcPr>
          <w:p w:rsidR="00AA58CC" w:rsidRPr="00BE726F" w:rsidRDefault="00AA58CC" w:rsidP="00AA58CC">
            <w:pPr>
              <w:tabs>
                <w:tab w:val="left" w:pos="794"/>
              </w:tabs>
              <w:jc w:val="center"/>
              <w:rPr>
                <w:sz w:val="28"/>
                <w:szCs w:val="28"/>
              </w:rPr>
            </w:pPr>
          </w:p>
          <w:p w:rsidR="00AA58CC" w:rsidRPr="00BE726F" w:rsidRDefault="00AA58CC" w:rsidP="00AA58CC">
            <w:pPr>
              <w:tabs>
                <w:tab w:val="left" w:pos="794"/>
              </w:tabs>
              <w:jc w:val="center"/>
              <w:rPr>
                <w:sz w:val="28"/>
                <w:szCs w:val="28"/>
              </w:rPr>
            </w:pPr>
            <w:r w:rsidRPr="00BE726F">
              <w:rPr>
                <w:sz w:val="28"/>
                <w:szCs w:val="28"/>
              </w:rPr>
              <w:t>РАЗДЕЛ 8. СРОК (ИНТЕРВАЛ) ВЫПОЛНЕНИЯ РАБОТ</w:t>
            </w:r>
          </w:p>
        </w:tc>
      </w:tr>
      <w:tr w:rsidR="00AA58CC" w:rsidRPr="00BE726F" w:rsidTr="00AA58CC">
        <w:trPr>
          <w:gridAfter w:val="1"/>
          <w:wAfter w:w="9" w:type="dxa"/>
          <w:trHeight w:val="399"/>
        </w:trPr>
        <w:tc>
          <w:tcPr>
            <w:tcW w:w="10683" w:type="dxa"/>
          </w:tcPr>
          <w:p w:rsidR="00AA58CC" w:rsidRPr="00BE726F" w:rsidRDefault="00AA58CC" w:rsidP="00AA58CC">
            <w:pPr>
              <w:tabs>
                <w:tab w:val="left" w:pos="794"/>
              </w:tabs>
              <w:rPr>
                <w:sz w:val="28"/>
                <w:szCs w:val="28"/>
              </w:rPr>
            </w:pPr>
            <w:r w:rsidRPr="00BE726F">
              <w:rPr>
                <w:sz w:val="28"/>
                <w:szCs w:val="28"/>
              </w:rPr>
              <w:lastRenderedPageBreak/>
              <w:t>Дата начала выполнения работ  – с момента подписания договора; дата окончания работ – один месяца с момента подписания договора, но не позднее  15.12.2014г.</w:t>
            </w:r>
          </w:p>
        </w:tc>
      </w:tr>
      <w:tr w:rsidR="00AA58CC" w:rsidRPr="00BE726F" w:rsidTr="00AA58CC">
        <w:trPr>
          <w:gridAfter w:val="1"/>
          <w:wAfter w:w="9" w:type="dxa"/>
          <w:trHeight w:val="273"/>
        </w:trPr>
        <w:tc>
          <w:tcPr>
            <w:tcW w:w="10683" w:type="dxa"/>
            <w:tcBorders>
              <w:left w:val="nil"/>
              <w:right w:val="nil"/>
            </w:tcBorders>
          </w:tcPr>
          <w:p w:rsidR="00AA58CC" w:rsidRPr="00BE726F" w:rsidRDefault="00AA58CC" w:rsidP="00AA58CC">
            <w:pPr>
              <w:tabs>
                <w:tab w:val="left" w:pos="794"/>
              </w:tabs>
              <w:jc w:val="center"/>
              <w:rPr>
                <w:sz w:val="28"/>
                <w:szCs w:val="28"/>
              </w:rPr>
            </w:pPr>
          </w:p>
          <w:p w:rsidR="00AA58CC" w:rsidRPr="00BE726F" w:rsidRDefault="00AA58CC" w:rsidP="00AA58CC">
            <w:pPr>
              <w:tabs>
                <w:tab w:val="left" w:pos="794"/>
              </w:tabs>
              <w:jc w:val="center"/>
              <w:rPr>
                <w:sz w:val="28"/>
                <w:szCs w:val="28"/>
              </w:rPr>
            </w:pPr>
            <w:r w:rsidRPr="00BE726F">
              <w:rPr>
                <w:sz w:val="28"/>
                <w:szCs w:val="28"/>
              </w:rPr>
              <w:t>РАЗДЕЛ 9. ТРЕБОВАНИЯ К КАЧЕСТВУ ВЫПОЛНЯЕМЫХ РАБОТ</w:t>
            </w:r>
          </w:p>
        </w:tc>
      </w:tr>
      <w:tr w:rsidR="00AA58CC" w:rsidRPr="00BE726F" w:rsidTr="00AA58CC">
        <w:trPr>
          <w:gridAfter w:val="1"/>
          <w:wAfter w:w="9" w:type="dxa"/>
          <w:trHeight w:val="399"/>
        </w:trPr>
        <w:tc>
          <w:tcPr>
            <w:tcW w:w="10683" w:type="dxa"/>
          </w:tcPr>
          <w:p w:rsidR="00AA58CC" w:rsidRPr="00BE726F" w:rsidRDefault="00AA58CC" w:rsidP="00AA58CC">
            <w:pPr>
              <w:tabs>
                <w:tab w:val="left" w:pos="540"/>
                <w:tab w:val="left" w:pos="794"/>
              </w:tabs>
              <w:jc w:val="both"/>
              <w:rPr>
                <w:sz w:val="28"/>
                <w:szCs w:val="28"/>
              </w:rPr>
            </w:pPr>
            <w:r w:rsidRPr="00BE726F">
              <w:rPr>
                <w:sz w:val="28"/>
                <w:szCs w:val="28"/>
              </w:rPr>
              <w:t>Требования к качеству выполняемых работ согласно  действующим нормам и правилам и  стандартам. Пособие к СНиП. Нормативные требования к качеству строительных и монтажных работ -2002г</w:t>
            </w:r>
          </w:p>
        </w:tc>
      </w:tr>
      <w:tr w:rsidR="00AA58CC" w:rsidRPr="00BE726F" w:rsidTr="00AA58CC">
        <w:trPr>
          <w:gridAfter w:val="1"/>
          <w:wAfter w:w="9" w:type="dxa"/>
          <w:trHeight w:val="273"/>
        </w:trPr>
        <w:tc>
          <w:tcPr>
            <w:tcW w:w="10683" w:type="dxa"/>
            <w:tcBorders>
              <w:left w:val="nil"/>
              <w:right w:val="nil"/>
            </w:tcBorders>
          </w:tcPr>
          <w:p w:rsidR="00AA58CC" w:rsidRPr="00BE726F" w:rsidRDefault="00AA58CC" w:rsidP="00AA58CC">
            <w:pPr>
              <w:tabs>
                <w:tab w:val="left" w:pos="794"/>
              </w:tabs>
              <w:jc w:val="center"/>
              <w:rPr>
                <w:sz w:val="28"/>
                <w:szCs w:val="28"/>
              </w:rPr>
            </w:pPr>
          </w:p>
          <w:p w:rsidR="00AA58CC" w:rsidRPr="00BE726F" w:rsidRDefault="00AA58CC" w:rsidP="00AA58CC">
            <w:pPr>
              <w:tabs>
                <w:tab w:val="left" w:pos="794"/>
              </w:tabs>
              <w:jc w:val="center"/>
              <w:rPr>
                <w:sz w:val="28"/>
                <w:szCs w:val="28"/>
              </w:rPr>
            </w:pPr>
            <w:r w:rsidRPr="00BE726F">
              <w:rPr>
                <w:sz w:val="28"/>
                <w:szCs w:val="28"/>
              </w:rPr>
              <w:t>РАЗДЕЛ 10. ТРЕБОВАНИЯ К ОСОБЫМ УСЛОВИЯМ РАБОТ</w:t>
            </w:r>
          </w:p>
        </w:tc>
      </w:tr>
      <w:tr w:rsidR="00AA58CC" w:rsidRPr="00BE726F" w:rsidTr="00AA58CC">
        <w:trPr>
          <w:gridAfter w:val="1"/>
          <w:wAfter w:w="9" w:type="dxa"/>
          <w:trHeight w:val="399"/>
        </w:trPr>
        <w:tc>
          <w:tcPr>
            <w:tcW w:w="10683" w:type="dxa"/>
          </w:tcPr>
          <w:p w:rsidR="00AA58CC" w:rsidRPr="00BE726F" w:rsidRDefault="00AA58CC" w:rsidP="00AA58CC">
            <w:pPr>
              <w:tabs>
                <w:tab w:val="left" w:pos="0"/>
                <w:tab w:val="left" w:pos="794"/>
                <w:tab w:val="center" w:pos="4677"/>
                <w:tab w:val="right" w:pos="9355"/>
              </w:tabs>
              <w:ind w:right="34"/>
              <w:jc w:val="both"/>
              <w:rPr>
                <w:sz w:val="28"/>
                <w:szCs w:val="28"/>
              </w:rPr>
            </w:pPr>
            <w:r w:rsidRPr="00BE726F">
              <w:rPr>
                <w:sz w:val="28"/>
                <w:szCs w:val="28"/>
              </w:rPr>
              <w:t>Нет</w:t>
            </w:r>
          </w:p>
        </w:tc>
      </w:tr>
      <w:tr w:rsidR="00AA58CC" w:rsidRPr="00BE726F" w:rsidTr="00AA58CC">
        <w:trPr>
          <w:gridAfter w:val="1"/>
          <w:wAfter w:w="9" w:type="dxa"/>
          <w:trHeight w:val="273"/>
        </w:trPr>
        <w:tc>
          <w:tcPr>
            <w:tcW w:w="10683" w:type="dxa"/>
            <w:tcBorders>
              <w:left w:val="nil"/>
              <w:right w:val="nil"/>
            </w:tcBorders>
          </w:tcPr>
          <w:p w:rsidR="00AA58CC" w:rsidRPr="00BE726F" w:rsidRDefault="00AA58CC" w:rsidP="00AA58CC">
            <w:pPr>
              <w:tabs>
                <w:tab w:val="left" w:pos="794"/>
              </w:tabs>
              <w:jc w:val="center"/>
              <w:rPr>
                <w:sz w:val="28"/>
                <w:szCs w:val="28"/>
              </w:rPr>
            </w:pPr>
          </w:p>
          <w:p w:rsidR="00AA58CC" w:rsidRPr="00BE726F" w:rsidRDefault="00AA58CC" w:rsidP="00AA58CC">
            <w:pPr>
              <w:tabs>
                <w:tab w:val="left" w:pos="794"/>
              </w:tabs>
              <w:jc w:val="center"/>
              <w:rPr>
                <w:sz w:val="28"/>
                <w:szCs w:val="28"/>
              </w:rPr>
            </w:pPr>
            <w:r w:rsidRPr="00BE726F">
              <w:rPr>
                <w:sz w:val="28"/>
                <w:szCs w:val="28"/>
              </w:rPr>
              <w:t>РАЗДЕЛ 11. ТРЕБОВАНИЯ К СРОКУ И (ИЛИ) ОБЪЕМУ ПРЕДОСТАВЛЕНИЯ ГАРАНТИЙ</w:t>
            </w:r>
          </w:p>
        </w:tc>
      </w:tr>
      <w:tr w:rsidR="00AA58CC" w:rsidRPr="00BE726F" w:rsidTr="00AA58CC">
        <w:trPr>
          <w:gridAfter w:val="1"/>
          <w:wAfter w:w="9" w:type="dxa"/>
          <w:trHeight w:val="399"/>
        </w:trPr>
        <w:tc>
          <w:tcPr>
            <w:tcW w:w="10683" w:type="dxa"/>
          </w:tcPr>
          <w:p w:rsidR="00AA58CC" w:rsidRPr="00BE726F" w:rsidRDefault="00AA58CC" w:rsidP="00AA58CC">
            <w:pPr>
              <w:tabs>
                <w:tab w:val="left" w:pos="794"/>
              </w:tabs>
              <w:jc w:val="both"/>
              <w:rPr>
                <w:sz w:val="28"/>
                <w:szCs w:val="28"/>
              </w:rPr>
            </w:pPr>
            <w:r w:rsidRPr="00BE726F">
              <w:rPr>
                <w:sz w:val="28"/>
                <w:szCs w:val="28"/>
              </w:rPr>
              <w:t xml:space="preserve">Гарантийные сроки   после завершения работ </w:t>
            </w:r>
            <w:proofErr w:type="gramStart"/>
            <w:r w:rsidRPr="00BE726F">
              <w:rPr>
                <w:sz w:val="28"/>
                <w:szCs w:val="28"/>
              </w:rPr>
              <w:t>установлен</w:t>
            </w:r>
            <w:proofErr w:type="gramEnd"/>
            <w:r w:rsidRPr="00BE726F">
              <w:rPr>
                <w:sz w:val="28"/>
                <w:szCs w:val="28"/>
              </w:rPr>
              <w:t>:</w:t>
            </w:r>
          </w:p>
          <w:p w:rsidR="00AA58CC" w:rsidRPr="00BE726F" w:rsidRDefault="00AA58CC" w:rsidP="00AA58CC">
            <w:pPr>
              <w:tabs>
                <w:tab w:val="left" w:pos="794"/>
              </w:tabs>
              <w:jc w:val="both"/>
              <w:rPr>
                <w:sz w:val="28"/>
                <w:szCs w:val="28"/>
              </w:rPr>
            </w:pPr>
            <w:r w:rsidRPr="00BE726F">
              <w:rPr>
                <w:sz w:val="28"/>
                <w:szCs w:val="28"/>
              </w:rPr>
              <w:t>-  по объект</w:t>
            </w:r>
            <w:r>
              <w:rPr>
                <w:sz w:val="28"/>
                <w:szCs w:val="28"/>
              </w:rPr>
              <w:t>у</w:t>
            </w:r>
            <w:r w:rsidRPr="00BE726F">
              <w:rPr>
                <w:sz w:val="28"/>
                <w:szCs w:val="28"/>
              </w:rPr>
              <w:t xml:space="preserve">  - не менее 2 (двух) лет.</w:t>
            </w:r>
          </w:p>
        </w:tc>
      </w:tr>
      <w:tr w:rsidR="00AA58CC" w:rsidRPr="00BE726F" w:rsidTr="00AA58CC">
        <w:trPr>
          <w:gridAfter w:val="1"/>
          <w:wAfter w:w="9" w:type="dxa"/>
          <w:trHeight w:val="399"/>
        </w:trPr>
        <w:tc>
          <w:tcPr>
            <w:tcW w:w="10683" w:type="dxa"/>
            <w:tcBorders>
              <w:left w:val="nil"/>
              <w:right w:val="nil"/>
            </w:tcBorders>
          </w:tcPr>
          <w:p w:rsidR="00AA58CC" w:rsidRPr="00BE726F" w:rsidRDefault="00AA58CC" w:rsidP="00AA58CC">
            <w:pPr>
              <w:tabs>
                <w:tab w:val="left" w:pos="794"/>
              </w:tabs>
              <w:jc w:val="center"/>
              <w:rPr>
                <w:sz w:val="28"/>
                <w:szCs w:val="28"/>
              </w:rPr>
            </w:pPr>
          </w:p>
          <w:p w:rsidR="00AA58CC" w:rsidRPr="00BE726F" w:rsidRDefault="00AA58CC" w:rsidP="00AA58CC">
            <w:pPr>
              <w:tabs>
                <w:tab w:val="left" w:pos="794"/>
              </w:tabs>
              <w:jc w:val="center"/>
              <w:rPr>
                <w:sz w:val="28"/>
                <w:szCs w:val="28"/>
              </w:rPr>
            </w:pPr>
            <w:r w:rsidRPr="00BE726F">
              <w:rPr>
                <w:sz w:val="28"/>
                <w:szCs w:val="28"/>
              </w:rPr>
              <w:t>РАЗДЕЛ 12. ТРЕБОВАНИЯ К БЕЗОПАСНОСТИ ВЫПОЛНЯЕМЫХ РАБОТ</w:t>
            </w:r>
          </w:p>
        </w:tc>
      </w:tr>
      <w:tr w:rsidR="00AA58CC" w:rsidRPr="00BE726F" w:rsidTr="00AA58CC">
        <w:trPr>
          <w:gridAfter w:val="1"/>
          <w:wAfter w:w="9" w:type="dxa"/>
          <w:trHeight w:val="399"/>
        </w:trPr>
        <w:tc>
          <w:tcPr>
            <w:tcW w:w="10683" w:type="dxa"/>
          </w:tcPr>
          <w:p w:rsidR="00AA58CC" w:rsidRPr="00BE726F" w:rsidRDefault="00AA58CC" w:rsidP="00AA58CC">
            <w:pPr>
              <w:tabs>
                <w:tab w:val="left" w:pos="794"/>
              </w:tabs>
              <w:jc w:val="both"/>
              <w:rPr>
                <w:sz w:val="28"/>
                <w:szCs w:val="28"/>
              </w:rPr>
            </w:pPr>
            <w:r w:rsidRPr="00BE726F">
              <w:rPr>
                <w:sz w:val="28"/>
                <w:szCs w:val="28"/>
              </w:rPr>
      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AA58CC" w:rsidRPr="00BE726F" w:rsidRDefault="00AA58CC" w:rsidP="00AA58CC">
            <w:pPr>
              <w:tabs>
                <w:tab w:val="left" w:pos="794"/>
              </w:tabs>
              <w:jc w:val="both"/>
              <w:rPr>
                <w:sz w:val="28"/>
                <w:szCs w:val="28"/>
              </w:rPr>
            </w:pPr>
            <w:r w:rsidRPr="00BE726F">
              <w:rPr>
                <w:sz w:val="28"/>
                <w:szCs w:val="28"/>
              </w:rPr>
              <w:t>-</w:t>
            </w:r>
            <w:r w:rsidRPr="00BE726F">
              <w:rPr>
                <w:sz w:val="28"/>
                <w:szCs w:val="28"/>
              </w:rPr>
              <w:tab/>
              <w:t>Технический регламент о требованиях пожарной безопасности № 123-Ф3 от 22 июля 2008;</w:t>
            </w:r>
          </w:p>
          <w:p w:rsidR="00AA58CC" w:rsidRPr="00BE726F" w:rsidRDefault="00AA58CC" w:rsidP="00AA58CC">
            <w:pPr>
              <w:tabs>
                <w:tab w:val="left" w:pos="794"/>
              </w:tabs>
              <w:jc w:val="both"/>
              <w:rPr>
                <w:sz w:val="28"/>
                <w:szCs w:val="28"/>
              </w:rPr>
            </w:pPr>
            <w:r w:rsidRPr="00BE726F">
              <w:rPr>
                <w:sz w:val="28"/>
                <w:szCs w:val="28"/>
              </w:rPr>
              <w:t>-</w:t>
            </w:r>
            <w:r w:rsidRPr="00BE726F">
              <w:rPr>
                <w:sz w:val="28"/>
                <w:szCs w:val="28"/>
              </w:rPr>
              <w:tab/>
              <w:t>Технический регламент о безопасности зданий и сооружений N 384-Ф3 от 30 декабря 2009 года;</w:t>
            </w:r>
          </w:p>
          <w:p w:rsidR="00AA58CC" w:rsidRPr="00BE726F" w:rsidRDefault="00AA58CC" w:rsidP="00AA58CC">
            <w:pPr>
              <w:tabs>
                <w:tab w:val="left" w:pos="794"/>
              </w:tabs>
              <w:jc w:val="both"/>
              <w:rPr>
                <w:sz w:val="28"/>
                <w:szCs w:val="28"/>
              </w:rPr>
            </w:pPr>
            <w:r w:rsidRPr="00BE726F">
              <w:rPr>
                <w:sz w:val="28"/>
                <w:szCs w:val="28"/>
              </w:rPr>
              <w:t>-</w:t>
            </w:r>
            <w:r w:rsidRPr="00BE726F">
              <w:rPr>
                <w:sz w:val="28"/>
                <w:szCs w:val="28"/>
              </w:rPr>
              <w:tab/>
              <w:t>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AA58CC" w:rsidRPr="00BE726F" w:rsidRDefault="00AA58CC" w:rsidP="00AA58CC">
            <w:pPr>
              <w:tabs>
                <w:tab w:val="left" w:pos="794"/>
              </w:tabs>
              <w:jc w:val="both"/>
              <w:rPr>
                <w:sz w:val="28"/>
                <w:szCs w:val="28"/>
              </w:rPr>
            </w:pPr>
            <w:r w:rsidRPr="00BE726F">
              <w:rPr>
                <w:sz w:val="28"/>
                <w:szCs w:val="28"/>
              </w:rPr>
              <w:t>-</w:t>
            </w:r>
            <w:r w:rsidRPr="00BE726F">
              <w:rPr>
                <w:sz w:val="28"/>
                <w:szCs w:val="28"/>
              </w:rPr>
              <w:tab/>
              <w:t>ППР-2012 «Правила противопожарного режима в Российской Федерации»;</w:t>
            </w:r>
          </w:p>
          <w:p w:rsidR="00AA58CC" w:rsidRPr="00BE726F" w:rsidRDefault="00AA58CC" w:rsidP="00AA58CC">
            <w:pPr>
              <w:tabs>
                <w:tab w:val="left" w:pos="794"/>
              </w:tabs>
              <w:jc w:val="both"/>
              <w:rPr>
                <w:sz w:val="28"/>
                <w:szCs w:val="28"/>
              </w:rPr>
            </w:pPr>
            <w:r w:rsidRPr="00BE726F">
              <w:rPr>
                <w:sz w:val="28"/>
                <w:szCs w:val="28"/>
              </w:rPr>
              <w:t>-</w:t>
            </w:r>
            <w:r w:rsidRPr="00BE726F">
              <w:rPr>
                <w:sz w:val="28"/>
                <w:szCs w:val="28"/>
              </w:rPr>
              <w:tab/>
              <w:t>СНиП 12-01-2004 «Организация строительства»;</w:t>
            </w:r>
          </w:p>
          <w:p w:rsidR="00AA58CC" w:rsidRPr="00BE726F" w:rsidRDefault="00AA58CC" w:rsidP="00AA58CC">
            <w:pPr>
              <w:tabs>
                <w:tab w:val="left" w:pos="794"/>
              </w:tabs>
              <w:jc w:val="both"/>
              <w:rPr>
                <w:sz w:val="28"/>
                <w:szCs w:val="28"/>
              </w:rPr>
            </w:pPr>
            <w:r w:rsidRPr="00BE726F">
              <w:rPr>
                <w:sz w:val="28"/>
                <w:szCs w:val="28"/>
              </w:rPr>
              <w:t>-</w:t>
            </w:r>
            <w:r w:rsidRPr="00BE726F">
              <w:rPr>
                <w:sz w:val="28"/>
                <w:szCs w:val="28"/>
              </w:rPr>
              <w:tab/>
              <w:t>СНиП 12-03-2001 «Безопасность труда в строительстве». Часть 1.</w:t>
            </w:r>
          </w:p>
          <w:p w:rsidR="00AA58CC" w:rsidRPr="00BE726F" w:rsidRDefault="00AA58CC" w:rsidP="00AA58CC">
            <w:pPr>
              <w:tabs>
                <w:tab w:val="left" w:pos="794"/>
              </w:tabs>
              <w:jc w:val="both"/>
              <w:rPr>
                <w:sz w:val="28"/>
                <w:szCs w:val="28"/>
              </w:rPr>
            </w:pPr>
            <w:r w:rsidRPr="00BE726F">
              <w:rPr>
                <w:sz w:val="28"/>
                <w:szCs w:val="28"/>
              </w:rPr>
              <w:t>-</w:t>
            </w:r>
            <w:r w:rsidRPr="00BE726F">
              <w:rPr>
                <w:sz w:val="28"/>
                <w:szCs w:val="28"/>
              </w:rPr>
              <w:tab/>
              <w:t>СНиП 12-04-2002 «Безопасность труда в строительстве». Часть 2.</w:t>
            </w:r>
          </w:p>
          <w:p w:rsidR="00AA58CC" w:rsidRPr="00BE726F" w:rsidRDefault="00AA58CC" w:rsidP="00AA58CC">
            <w:pPr>
              <w:tabs>
                <w:tab w:val="left" w:pos="794"/>
              </w:tabs>
              <w:jc w:val="both"/>
              <w:rPr>
                <w:sz w:val="28"/>
                <w:szCs w:val="28"/>
              </w:rPr>
            </w:pPr>
            <w:r w:rsidRPr="00BE726F">
              <w:rPr>
                <w:sz w:val="28"/>
                <w:szCs w:val="28"/>
              </w:rPr>
              <w:t>-</w:t>
            </w:r>
            <w:r w:rsidRPr="00BE726F">
              <w:rPr>
                <w:sz w:val="28"/>
                <w:szCs w:val="28"/>
              </w:rPr>
              <w:tab/>
              <w:t>ГОСТ 23407-78 «Ограждения инвентарные строительных площадок и участков производства работ»;</w:t>
            </w:r>
          </w:p>
          <w:p w:rsidR="00AA58CC" w:rsidRPr="00BE726F" w:rsidRDefault="00AA58CC" w:rsidP="00AA58CC">
            <w:pPr>
              <w:tabs>
                <w:tab w:val="left" w:pos="794"/>
              </w:tabs>
              <w:jc w:val="both"/>
              <w:rPr>
                <w:sz w:val="28"/>
                <w:szCs w:val="28"/>
              </w:rPr>
            </w:pPr>
            <w:r w:rsidRPr="00BE726F">
              <w:rPr>
                <w:sz w:val="28"/>
                <w:szCs w:val="28"/>
              </w:rPr>
              <w:t>-          СНиП 3.03.01-87. « Несущие и ограждающие конструкции»</w:t>
            </w:r>
          </w:p>
          <w:p w:rsidR="00AA58CC" w:rsidRDefault="00AA58CC" w:rsidP="00AA58CC">
            <w:pPr>
              <w:tabs>
                <w:tab w:val="left" w:pos="79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BE726F">
              <w:rPr>
                <w:sz w:val="28"/>
                <w:szCs w:val="28"/>
              </w:rPr>
              <w:t xml:space="preserve">          СНиП 3.04.01-87  «Изоляционные и отделочные покрытия».</w:t>
            </w:r>
          </w:p>
          <w:p w:rsidR="00AA58CC" w:rsidRPr="00BE726F" w:rsidRDefault="00AA58CC" w:rsidP="00AA58CC">
            <w:pPr>
              <w:tabs>
                <w:tab w:val="left" w:pos="794"/>
              </w:tabs>
              <w:jc w:val="both"/>
              <w:rPr>
                <w:sz w:val="28"/>
                <w:szCs w:val="28"/>
              </w:rPr>
            </w:pPr>
            <w:r w:rsidRPr="00BE726F">
              <w:rPr>
                <w:sz w:val="28"/>
                <w:szCs w:val="28"/>
              </w:rPr>
              <w:t xml:space="preserve">- ППБ 05-86 «Правила пожарной безопасности при производстве </w:t>
            </w:r>
            <w:proofErr w:type="gramStart"/>
            <w:r w:rsidRPr="00BE726F">
              <w:rPr>
                <w:sz w:val="28"/>
                <w:szCs w:val="28"/>
              </w:rPr>
              <w:t>строительно- монтажных</w:t>
            </w:r>
            <w:proofErr w:type="gramEnd"/>
            <w:r w:rsidRPr="00BE726F">
              <w:rPr>
                <w:sz w:val="28"/>
                <w:szCs w:val="28"/>
              </w:rPr>
              <w:t xml:space="preserve"> работ».</w:t>
            </w:r>
          </w:p>
          <w:p w:rsidR="00AA58CC" w:rsidRPr="00BE726F" w:rsidRDefault="00AA58CC" w:rsidP="00AA58CC">
            <w:pPr>
              <w:tabs>
                <w:tab w:val="left" w:pos="794"/>
              </w:tabs>
              <w:jc w:val="both"/>
              <w:rPr>
                <w:sz w:val="28"/>
                <w:szCs w:val="28"/>
              </w:rPr>
            </w:pPr>
            <w:r w:rsidRPr="00BE726F">
              <w:rPr>
                <w:sz w:val="28"/>
                <w:szCs w:val="28"/>
              </w:rPr>
              <w:t xml:space="preserve"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 </w:t>
            </w:r>
          </w:p>
        </w:tc>
      </w:tr>
      <w:tr w:rsidR="00AA58CC" w:rsidRPr="00BE726F" w:rsidTr="00AA58CC">
        <w:trPr>
          <w:gridAfter w:val="1"/>
          <w:wAfter w:w="9" w:type="dxa"/>
          <w:trHeight w:val="273"/>
        </w:trPr>
        <w:tc>
          <w:tcPr>
            <w:tcW w:w="10683" w:type="dxa"/>
            <w:tcBorders>
              <w:left w:val="nil"/>
              <w:right w:val="nil"/>
            </w:tcBorders>
          </w:tcPr>
          <w:p w:rsidR="00AA58CC" w:rsidRPr="00BE726F" w:rsidRDefault="00AA58CC" w:rsidP="00AA58CC">
            <w:pPr>
              <w:tabs>
                <w:tab w:val="left" w:pos="794"/>
              </w:tabs>
              <w:jc w:val="center"/>
              <w:rPr>
                <w:sz w:val="28"/>
                <w:szCs w:val="28"/>
              </w:rPr>
            </w:pPr>
          </w:p>
          <w:p w:rsidR="00AA58CC" w:rsidRPr="00BE726F" w:rsidRDefault="00AA58CC" w:rsidP="00AA58CC">
            <w:pPr>
              <w:tabs>
                <w:tab w:val="left" w:pos="794"/>
              </w:tabs>
              <w:jc w:val="center"/>
              <w:rPr>
                <w:sz w:val="28"/>
                <w:szCs w:val="28"/>
              </w:rPr>
            </w:pPr>
            <w:r w:rsidRPr="00BE726F">
              <w:rPr>
                <w:sz w:val="28"/>
                <w:szCs w:val="28"/>
              </w:rPr>
              <w:lastRenderedPageBreak/>
              <w:t>РАЗДЕЛ 13. ТРЕБОВАНИЯ К РЕЗУЛЬТАТАМ РАБОТ И ПОРЯДКУ ПРИЕМКИ</w:t>
            </w:r>
          </w:p>
        </w:tc>
      </w:tr>
      <w:tr w:rsidR="00AA58CC" w:rsidRPr="00BE726F" w:rsidTr="00AA58CC">
        <w:trPr>
          <w:gridAfter w:val="1"/>
          <w:wAfter w:w="9" w:type="dxa"/>
          <w:trHeight w:val="399"/>
        </w:trPr>
        <w:tc>
          <w:tcPr>
            <w:tcW w:w="10683" w:type="dxa"/>
          </w:tcPr>
          <w:p w:rsidR="00AA58CC" w:rsidRPr="00BE726F" w:rsidRDefault="00AA58CC" w:rsidP="00AA58CC">
            <w:pPr>
              <w:tabs>
                <w:tab w:val="left" w:pos="0"/>
                <w:tab w:val="left" w:pos="794"/>
                <w:tab w:val="center" w:pos="4677"/>
                <w:tab w:val="right" w:pos="9355"/>
              </w:tabs>
              <w:ind w:right="34"/>
              <w:jc w:val="both"/>
              <w:rPr>
                <w:sz w:val="28"/>
                <w:szCs w:val="28"/>
              </w:rPr>
            </w:pPr>
            <w:r w:rsidRPr="00BE726F">
              <w:rPr>
                <w:sz w:val="28"/>
                <w:szCs w:val="28"/>
              </w:rPr>
              <w:lastRenderedPageBreak/>
              <w:t>Исполнитель выполняет работу  в полном объеме и установленные сроки. Исполнитель оформляет Акт о приемке выполненных работ (форма КС-2), справку о стоимости выполненных работ и затрат (форма КС-3).</w:t>
            </w:r>
          </w:p>
          <w:p w:rsidR="00AA58CC" w:rsidRPr="00BE726F" w:rsidRDefault="00AA58CC" w:rsidP="00AA58CC">
            <w:pPr>
              <w:tabs>
                <w:tab w:val="left" w:pos="794"/>
              </w:tabs>
              <w:jc w:val="both"/>
              <w:rPr>
                <w:sz w:val="28"/>
                <w:szCs w:val="28"/>
              </w:rPr>
            </w:pPr>
            <w:r w:rsidRPr="00BE726F">
              <w:rPr>
                <w:sz w:val="28"/>
                <w:szCs w:val="28"/>
              </w:rPr>
              <w:t>Исполнитель ведет, а по завершении работ передает заказчику исполнительную документацию, состав и объем отчетной документации, в том числе исполнительной документации в соответствии с РД-11-02-2006.</w:t>
            </w:r>
          </w:p>
        </w:tc>
      </w:tr>
      <w:tr w:rsidR="00AA58CC" w:rsidRPr="00BE726F" w:rsidTr="00AA58CC">
        <w:trPr>
          <w:gridAfter w:val="1"/>
          <w:wAfter w:w="9" w:type="dxa"/>
          <w:trHeight w:val="273"/>
        </w:trPr>
        <w:tc>
          <w:tcPr>
            <w:tcW w:w="10683" w:type="dxa"/>
            <w:tcBorders>
              <w:left w:val="nil"/>
              <w:right w:val="nil"/>
            </w:tcBorders>
          </w:tcPr>
          <w:p w:rsidR="00AA58CC" w:rsidRPr="00BE726F" w:rsidRDefault="00AA58CC" w:rsidP="00AA58CC">
            <w:pPr>
              <w:tabs>
                <w:tab w:val="left" w:pos="794"/>
              </w:tabs>
              <w:jc w:val="center"/>
              <w:rPr>
                <w:sz w:val="28"/>
                <w:szCs w:val="28"/>
              </w:rPr>
            </w:pPr>
          </w:p>
          <w:p w:rsidR="00AA58CC" w:rsidRPr="00BE726F" w:rsidRDefault="00AA58CC" w:rsidP="00AA58CC">
            <w:pPr>
              <w:tabs>
                <w:tab w:val="left" w:pos="794"/>
              </w:tabs>
              <w:jc w:val="center"/>
              <w:rPr>
                <w:sz w:val="28"/>
                <w:szCs w:val="28"/>
              </w:rPr>
            </w:pPr>
            <w:r w:rsidRPr="00BE726F">
              <w:rPr>
                <w:sz w:val="28"/>
                <w:szCs w:val="28"/>
              </w:rPr>
              <w:t>РАЗДЕЛ 14. ТРЕБОВАНИЕ К ФОРМЕ ПРЕДСТАВЛЯЕМОЙ ИНФОРМАЦИИ</w:t>
            </w:r>
          </w:p>
        </w:tc>
      </w:tr>
      <w:tr w:rsidR="00AA58CC" w:rsidRPr="00BE726F" w:rsidTr="00AA58CC">
        <w:trPr>
          <w:gridAfter w:val="1"/>
          <w:wAfter w:w="9" w:type="dxa"/>
          <w:trHeight w:val="399"/>
        </w:trPr>
        <w:tc>
          <w:tcPr>
            <w:tcW w:w="10683" w:type="dxa"/>
          </w:tcPr>
          <w:p w:rsidR="00AA58CC" w:rsidRPr="00BE726F" w:rsidRDefault="00AA58CC" w:rsidP="00AA58CC">
            <w:pPr>
              <w:tabs>
                <w:tab w:val="left" w:pos="794"/>
              </w:tabs>
              <w:jc w:val="both"/>
              <w:rPr>
                <w:sz w:val="28"/>
                <w:szCs w:val="28"/>
              </w:rPr>
            </w:pPr>
            <w:r w:rsidRPr="00BE726F">
              <w:rPr>
                <w:sz w:val="28"/>
                <w:szCs w:val="28"/>
              </w:rPr>
              <w:t xml:space="preserve">Документация предоставляется Заказчику в формате программного комплекса «Гранд Смета» и в формате MS </w:t>
            </w:r>
            <w:proofErr w:type="spellStart"/>
            <w:r w:rsidRPr="00BE726F">
              <w:rPr>
                <w:sz w:val="28"/>
                <w:szCs w:val="28"/>
              </w:rPr>
              <w:t>Excel</w:t>
            </w:r>
            <w:proofErr w:type="spellEnd"/>
            <w:r w:rsidRPr="00BE726F">
              <w:rPr>
                <w:sz w:val="28"/>
                <w:szCs w:val="28"/>
              </w:rPr>
              <w:t xml:space="preserve"> с сохранением всех функциональных взаимосвязей, в бумажном варианте -4 экз., на русском языке.</w:t>
            </w:r>
          </w:p>
        </w:tc>
      </w:tr>
      <w:tr w:rsidR="00AA58CC" w:rsidRPr="00BE726F" w:rsidTr="00AA58CC">
        <w:trPr>
          <w:gridAfter w:val="1"/>
          <w:wAfter w:w="9" w:type="dxa"/>
          <w:trHeight w:val="399"/>
        </w:trPr>
        <w:tc>
          <w:tcPr>
            <w:tcW w:w="10683" w:type="dxa"/>
            <w:tcBorders>
              <w:left w:val="nil"/>
              <w:right w:val="nil"/>
            </w:tcBorders>
          </w:tcPr>
          <w:p w:rsidR="00AA58CC" w:rsidRPr="00BE726F" w:rsidRDefault="00AA58CC" w:rsidP="00AA58CC">
            <w:pPr>
              <w:tabs>
                <w:tab w:val="left" w:pos="794"/>
              </w:tabs>
              <w:jc w:val="center"/>
              <w:rPr>
                <w:sz w:val="28"/>
                <w:szCs w:val="28"/>
              </w:rPr>
            </w:pPr>
          </w:p>
          <w:p w:rsidR="00AA58CC" w:rsidRPr="00BE726F" w:rsidRDefault="00AA58CC" w:rsidP="00AA58CC">
            <w:pPr>
              <w:tabs>
                <w:tab w:val="left" w:pos="794"/>
              </w:tabs>
              <w:jc w:val="center"/>
              <w:rPr>
                <w:sz w:val="28"/>
                <w:szCs w:val="28"/>
              </w:rPr>
            </w:pPr>
            <w:r w:rsidRPr="00BE726F">
              <w:rPr>
                <w:sz w:val="28"/>
                <w:szCs w:val="28"/>
              </w:rPr>
              <w:t>РАЗДЕЛ 15. ТРЕБОВАНИЯ К ТЕХНИЧЕСКОМУ ОБУЧЕНИЮ ПЕРСОНАЛА</w:t>
            </w:r>
          </w:p>
          <w:p w:rsidR="00AA58CC" w:rsidRPr="00BE726F" w:rsidRDefault="00AA58CC" w:rsidP="00AA58CC">
            <w:pPr>
              <w:tabs>
                <w:tab w:val="left" w:pos="794"/>
              </w:tabs>
              <w:jc w:val="center"/>
              <w:rPr>
                <w:sz w:val="28"/>
                <w:szCs w:val="28"/>
              </w:rPr>
            </w:pPr>
            <w:r w:rsidRPr="00BE726F">
              <w:rPr>
                <w:sz w:val="28"/>
                <w:szCs w:val="28"/>
              </w:rPr>
              <w:t>ЗАКАЗЧИКА</w:t>
            </w:r>
          </w:p>
        </w:tc>
      </w:tr>
      <w:tr w:rsidR="00AA58CC" w:rsidRPr="00BE726F" w:rsidTr="00AA58CC">
        <w:trPr>
          <w:gridAfter w:val="1"/>
          <w:wAfter w:w="9" w:type="dxa"/>
          <w:trHeight w:val="399"/>
        </w:trPr>
        <w:tc>
          <w:tcPr>
            <w:tcW w:w="10683" w:type="dxa"/>
          </w:tcPr>
          <w:p w:rsidR="00AA58CC" w:rsidRPr="00BE726F" w:rsidRDefault="00AA58CC" w:rsidP="00AA58CC">
            <w:pPr>
              <w:tabs>
                <w:tab w:val="left" w:pos="794"/>
              </w:tabs>
              <w:jc w:val="both"/>
              <w:rPr>
                <w:sz w:val="28"/>
                <w:szCs w:val="28"/>
              </w:rPr>
            </w:pPr>
            <w:r w:rsidRPr="00BE726F">
              <w:rPr>
                <w:sz w:val="28"/>
                <w:szCs w:val="28"/>
              </w:rPr>
              <w:t>Не требуется.</w:t>
            </w:r>
          </w:p>
        </w:tc>
      </w:tr>
      <w:tr w:rsidR="00AA58CC" w:rsidRPr="00BE726F" w:rsidTr="00AA58CC">
        <w:trPr>
          <w:gridAfter w:val="1"/>
          <w:wAfter w:w="9" w:type="dxa"/>
          <w:trHeight w:val="399"/>
        </w:trPr>
        <w:tc>
          <w:tcPr>
            <w:tcW w:w="10683" w:type="dxa"/>
            <w:tcBorders>
              <w:left w:val="nil"/>
              <w:right w:val="nil"/>
            </w:tcBorders>
          </w:tcPr>
          <w:p w:rsidR="00AA58CC" w:rsidRPr="00BE726F" w:rsidRDefault="00AA58CC" w:rsidP="00AA58CC">
            <w:pPr>
              <w:tabs>
                <w:tab w:val="left" w:pos="794"/>
              </w:tabs>
              <w:rPr>
                <w:sz w:val="28"/>
                <w:szCs w:val="28"/>
              </w:rPr>
            </w:pPr>
          </w:p>
          <w:tbl>
            <w:tblPr>
              <w:tblW w:w="1123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10434"/>
              <w:gridCol w:w="802"/>
            </w:tblGrid>
            <w:tr w:rsidR="00AA58CC" w:rsidRPr="00BE726F" w:rsidTr="00BF3794">
              <w:trPr>
                <w:trHeight w:val="399"/>
              </w:trPr>
              <w:tc>
                <w:tcPr>
                  <w:tcW w:w="1123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A58CC" w:rsidRPr="00BE726F" w:rsidRDefault="00AA58CC" w:rsidP="00AA58CC">
                  <w:pPr>
                    <w:tabs>
                      <w:tab w:val="left" w:pos="794"/>
                    </w:tabs>
                    <w:jc w:val="center"/>
                    <w:rPr>
                      <w:sz w:val="28"/>
                      <w:szCs w:val="28"/>
                    </w:rPr>
                  </w:pPr>
                  <w:r w:rsidRPr="00BE726F">
                    <w:rPr>
                      <w:sz w:val="28"/>
                      <w:szCs w:val="28"/>
                    </w:rPr>
                    <w:t>РАЗДЕЛ 16. ЦЕЛЬ ЗАКУПКИ</w:t>
                  </w:r>
                </w:p>
              </w:tc>
            </w:tr>
            <w:tr w:rsidR="00AA58CC" w:rsidRPr="00BE726F" w:rsidTr="00BF3794">
              <w:trPr>
                <w:gridAfter w:val="1"/>
                <w:wAfter w:w="802" w:type="dxa"/>
                <w:trHeight w:val="399"/>
              </w:trPr>
              <w:tc>
                <w:tcPr>
                  <w:tcW w:w="104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AA58CC" w:rsidRPr="00BE726F" w:rsidRDefault="00AA58CC" w:rsidP="00AA58CC">
                  <w:pPr>
                    <w:tabs>
                      <w:tab w:val="left" w:pos="794"/>
                    </w:tabs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Приведение в соответствие</w:t>
                  </w:r>
                  <w:r w:rsidRPr="00C42CFB"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8"/>
                      <w:szCs w:val="28"/>
                    </w:rPr>
                    <w:t>с</w:t>
                  </w:r>
                  <w:r w:rsidRPr="00C42CFB">
                    <w:rPr>
                      <w:sz w:val="28"/>
                      <w:szCs w:val="28"/>
                    </w:rPr>
                    <w:t xml:space="preserve"> требовани</w:t>
                  </w:r>
                  <w:r>
                    <w:rPr>
                      <w:sz w:val="28"/>
                      <w:szCs w:val="28"/>
                    </w:rPr>
                    <w:t xml:space="preserve">ями </w:t>
                  </w:r>
                  <w:r w:rsidRPr="00C42CFB">
                    <w:rPr>
                      <w:sz w:val="28"/>
                      <w:szCs w:val="28"/>
                    </w:rPr>
                    <w:t xml:space="preserve"> СанПи</w:t>
                  </w:r>
                  <w:r>
                    <w:rPr>
                      <w:sz w:val="28"/>
                      <w:szCs w:val="28"/>
                    </w:rPr>
                    <w:t>Н</w:t>
                  </w:r>
                  <w:r w:rsidRPr="00C42CFB">
                    <w:rPr>
                      <w:sz w:val="28"/>
                      <w:szCs w:val="28"/>
                    </w:rPr>
                    <w:t xml:space="preserve"> 2.</w:t>
                  </w:r>
                  <w:r>
                    <w:rPr>
                      <w:sz w:val="28"/>
                      <w:szCs w:val="28"/>
                    </w:rPr>
                    <w:t>1</w:t>
                  </w:r>
                  <w:r w:rsidRPr="00C42CFB">
                    <w:rPr>
                      <w:sz w:val="28"/>
                      <w:szCs w:val="28"/>
                    </w:rPr>
                    <w:t>.</w:t>
                  </w:r>
                  <w:r>
                    <w:rPr>
                      <w:sz w:val="28"/>
                      <w:szCs w:val="28"/>
                    </w:rPr>
                    <w:t>4</w:t>
                  </w:r>
                  <w:r w:rsidRPr="00C42CFB">
                    <w:rPr>
                      <w:sz w:val="28"/>
                      <w:szCs w:val="28"/>
                    </w:rPr>
                    <w:t>.</w:t>
                  </w:r>
                  <w:r>
                    <w:rPr>
                      <w:sz w:val="28"/>
                      <w:szCs w:val="28"/>
                    </w:rPr>
                    <w:t>1110</w:t>
                  </w:r>
                  <w:r w:rsidRPr="00C42CFB">
                    <w:rPr>
                      <w:sz w:val="28"/>
                      <w:szCs w:val="28"/>
                    </w:rPr>
                    <w:t>-0</w:t>
                  </w:r>
                  <w:r>
                    <w:rPr>
                      <w:sz w:val="28"/>
                      <w:szCs w:val="28"/>
                    </w:rPr>
                    <w:t>2 «Зоны санитарной охраны  источников  водоснабжения и водопроводов  питьевого назначения»</w:t>
                  </w:r>
                  <w:r w:rsidRPr="00C42CFB">
                    <w:rPr>
                      <w:sz w:val="28"/>
                      <w:szCs w:val="28"/>
                    </w:rPr>
                    <w:t xml:space="preserve"> </w:t>
                  </w:r>
                </w:p>
              </w:tc>
            </w:tr>
          </w:tbl>
          <w:p w:rsidR="00AA58CC" w:rsidRPr="00BE726F" w:rsidRDefault="00AA58CC" w:rsidP="00AA58CC">
            <w:pPr>
              <w:tabs>
                <w:tab w:val="left" w:pos="794"/>
              </w:tabs>
              <w:jc w:val="center"/>
              <w:rPr>
                <w:sz w:val="28"/>
                <w:szCs w:val="28"/>
              </w:rPr>
            </w:pPr>
          </w:p>
          <w:p w:rsidR="00AA58CC" w:rsidRPr="00BE726F" w:rsidRDefault="00AA58CC" w:rsidP="00AA58CC">
            <w:pPr>
              <w:tabs>
                <w:tab w:val="left" w:pos="794"/>
              </w:tabs>
              <w:jc w:val="center"/>
              <w:rPr>
                <w:sz w:val="28"/>
                <w:szCs w:val="28"/>
              </w:rPr>
            </w:pPr>
            <w:r w:rsidRPr="00BE726F">
              <w:rPr>
                <w:sz w:val="28"/>
                <w:szCs w:val="28"/>
              </w:rPr>
              <w:t>РАЗДЕЛ 17. ДОПОЛНИТЕЛЬНЫЕ (ИНЫЕ) ТРЕБОВАНИЯ</w:t>
            </w:r>
          </w:p>
        </w:tc>
      </w:tr>
      <w:tr w:rsidR="00AA58CC" w:rsidRPr="00BE726F" w:rsidTr="00AA58CC">
        <w:trPr>
          <w:gridAfter w:val="1"/>
          <w:wAfter w:w="9" w:type="dxa"/>
          <w:trHeight w:val="399"/>
        </w:trPr>
        <w:tc>
          <w:tcPr>
            <w:tcW w:w="10683" w:type="dxa"/>
          </w:tcPr>
          <w:p w:rsidR="00AA58CC" w:rsidRPr="00BE726F" w:rsidRDefault="00AA58CC" w:rsidP="00AA58CC">
            <w:pPr>
              <w:tabs>
                <w:tab w:val="left" w:pos="794"/>
              </w:tabs>
              <w:rPr>
                <w:sz w:val="28"/>
                <w:szCs w:val="28"/>
              </w:rPr>
            </w:pPr>
            <w:r w:rsidRPr="00BE726F">
              <w:rPr>
                <w:sz w:val="28"/>
                <w:szCs w:val="28"/>
              </w:rPr>
              <w:t>Участник процедуры закупки должен обладать необходимыми лицензиями или свидетельствами о допуске на поставку товаров, производство работ и оказание услуг, подлежащих лицензированию в соответствии с действующим законодательством Российской Федерации и являющихся предметом заключаемого договора, в том числе:</w:t>
            </w:r>
          </w:p>
          <w:p w:rsidR="00AA58CC" w:rsidRPr="00BE726F" w:rsidRDefault="00AA58CC" w:rsidP="00AA58CC">
            <w:pPr>
              <w:tabs>
                <w:tab w:val="left" w:pos="794"/>
              </w:tabs>
              <w:jc w:val="both"/>
              <w:rPr>
                <w:sz w:val="28"/>
                <w:szCs w:val="28"/>
              </w:rPr>
            </w:pPr>
            <w:r w:rsidRPr="00BE726F">
              <w:rPr>
                <w:sz w:val="28"/>
                <w:szCs w:val="28"/>
              </w:rPr>
              <w:t>- Свидетельство</w:t>
            </w:r>
            <w:r>
              <w:rPr>
                <w:sz w:val="28"/>
                <w:szCs w:val="28"/>
              </w:rPr>
              <w:t>м</w:t>
            </w:r>
            <w:r w:rsidRPr="00BE726F">
              <w:rPr>
                <w:sz w:val="28"/>
                <w:szCs w:val="28"/>
              </w:rPr>
              <w:t xml:space="preserve"> СРО о допуске к производству работ, которые оказывают влияние на безопасность объектов капитального строительства в части выполнения работ:</w:t>
            </w:r>
          </w:p>
          <w:p w:rsidR="00AA58CC" w:rsidRPr="000F4990" w:rsidRDefault="00AA58CC" w:rsidP="00AA58CC">
            <w:pPr>
              <w:tabs>
                <w:tab w:val="left" w:pos="794"/>
              </w:tabs>
              <w:rPr>
                <w:sz w:val="28"/>
                <w:szCs w:val="28"/>
              </w:rPr>
            </w:pPr>
            <w:r w:rsidRPr="000F4990">
              <w:rPr>
                <w:sz w:val="28"/>
                <w:szCs w:val="28"/>
              </w:rPr>
              <w:t xml:space="preserve">3. Земляные работы </w:t>
            </w:r>
          </w:p>
          <w:p w:rsidR="00AA58CC" w:rsidRDefault="00AA58CC" w:rsidP="00AA58CC">
            <w:pPr>
              <w:tabs>
                <w:tab w:val="left" w:pos="794"/>
              </w:tabs>
              <w:rPr>
                <w:sz w:val="28"/>
                <w:szCs w:val="28"/>
              </w:rPr>
            </w:pPr>
            <w:r w:rsidRPr="000F4990">
              <w:rPr>
                <w:sz w:val="28"/>
                <w:szCs w:val="28"/>
              </w:rPr>
              <w:t>3.1. Механи</w:t>
            </w:r>
            <w:r>
              <w:rPr>
                <w:sz w:val="28"/>
                <w:szCs w:val="28"/>
              </w:rPr>
              <w:t xml:space="preserve">зированная разработка грунта </w:t>
            </w:r>
          </w:p>
          <w:p w:rsidR="00AA58CC" w:rsidRPr="00A27A6C" w:rsidRDefault="00AA58CC" w:rsidP="00AA58CC">
            <w:pPr>
              <w:tabs>
                <w:tab w:val="left" w:pos="794"/>
              </w:tabs>
              <w:rPr>
                <w:sz w:val="28"/>
                <w:szCs w:val="28"/>
              </w:rPr>
            </w:pPr>
            <w:r w:rsidRPr="00A27A6C">
              <w:rPr>
                <w:sz w:val="28"/>
                <w:szCs w:val="28"/>
              </w:rPr>
              <w:t xml:space="preserve">10. Монтаж металлических конструкций </w:t>
            </w:r>
          </w:p>
          <w:p w:rsidR="00AA58CC" w:rsidRDefault="00AA58CC" w:rsidP="00AA58CC">
            <w:pPr>
              <w:tabs>
                <w:tab w:val="left" w:pos="794"/>
              </w:tabs>
            </w:pPr>
            <w:r w:rsidRPr="00A27A6C">
              <w:rPr>
                <w:sz w:val="28"/>
                <w:szCs w:val="28"/>
              </w:rPr>
              <w:t>10.1. Монтаж, усиление и демонтаж конструктивных элементов и ограждающих конструкций зданий и сооружений</w:t>
            </w:r>
            <w:r>
              <w:rPr>
                <w:sz w:val="28"/>
                <w:szCs w:val="28"/>
              </w:rPr>
              <w:t>.</w:t>
            </w:r>
            <w:r>
              <w:t xml:space="preserve"> </w:t>
            </w:r>
          </w:p>
          <w:p w:rsidR="00AA58CC" w:rsidRDefault="00AA58CC" w:rsidP="00AA58CC">
            <w:pPr>
              <w:tabs>
                <w:tab w:val="left" w:pos="794"/>
              </w:tabs>
              <w:rPr>
                <w:sz w:val="28"/>
                <w:szCs w:val="28"/>
              </w:rPr>
            </w:pPr>
            <w:r w:rsidRPr="000F4990">
              <w:rPr>
                <w:sz w:val="28"/>
                <w:szCs w:val="28"/>
              </w:rPr>
              <w:t>6. Устройство бетонных и железобетонных монолитных конструкций</w:t>
            </w:r>
          </w:p>
          <w:p w:rsidR="00AA58CC" w:rsidRPr="00BE726F" w:rsidRDefault="00AA58CC" w:rsidP="00AA58CC">
            <w:pPr>
              <w:tabs>
                <w:tab w:val="left" w:pos="794"/>
              </w:tabs>
              <w:rPr>
                <w:sz w:val="28"/>
                <w:szCs w:val="28"/>
              </w:rPr>
            </w:pPr>
            <w:r w:rsidRPr="000F4990">
              <w:rPr>
                <w:sz w:val="28"/>
                <w:szCs w:val="28"/>
              </w:rPr>
              <w:t>6.3. Устройство монолитных бетонных и железобетонных конструкций</w:t>
            </w:r>
          </w:p>
        </w:tc>
      </w:tr>
    </w:tbl>
    <w:p w:rsidR="00AA58CC" w:rsidRPr="00BE726F" w:rsidRDefault="00AA58CC" w:rsidP="00AA58CC">
      <w:pPr>
        <w:jc w:val="center"/>
        <w:rPr>
          <w:sz w:val="28"/>
          <w:szCs w:val="28"/>
        </w:rPr>
      </w:pPr>
    </w:p>
    <w:p w:rsidR="00AA58CC" w:rsidRPr="00BE726F" w:rsidRDefault="00AA58CC" w:rsidP="00AA58CC">
      <w:pPr>
        <w:jc w:val="center"/>
        <w:rPr>
          <w:sz w:val="28"/>
          <w:szCs w:val="28"/>
        </w:rPr>
      </w:pPr>
      <w:r w:rsidRPr="00BE726F">
        <w:rPr>
          <w:sz w:val="28"/>
          <w:szCs w:val="28"/>
        </w:rPr>
        <w:t>РАЗДЕЛ 18. ПЕРЕЧЕНЬ ПРИНЯТЫХ СОКРАЩЕНИЙ</w:t>
      </w:r>
    </w:p>
    <w:tbl>
      <w:tblPr>
        <w:tblW w:w="10632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18"/>
        <w:gridCol w:w="3261"/>
        <w:gridCol w:w="5953"/>
      </w:tblGrid>
      <w:tr w:rsidR="00AA58CC" w:rsidRPr="00BE726F" w:rsidTr="00AA58CC">
        <w:trPr>
          <w:trHeight w:val="399"/>
        </w:trPr>
        <w:tc>
          <w:tcPr>
            <w:tcW w:w="1418" w:type="dxa"/>
            <w:vAlign w:val="center"/>
          </w:tcPr>
          <w:p w:rsidR="00AA58CC" w:rsidRPr="00BE726F" w:rsidRDefault="00AA58CC" w:rsidP="00AA58CC">
            <w:pPr>
              <w:ind w:left="34" w:hanging="34"/>
              <w:jc w:val="center"/>
              <w:rPr>
                <w:sz w:val="28"/>
                <w:szCs w:val="28"/>
              </w:rPr>
            </w:pPr>
            <w:r w:rsidRPr="00BE726F">
              <w:rPr>
                <w:sz w:val="28"/>
                <w:szCs w:val="28"/>
              </w:rPr>
              <w:t xml:space="preserve">№ </w:t>
            </w:r>
            <w:proofErr w:type="gramStart"/>
            <w:r w:rsidRPr="00BE726F">
              <w:rPr>
                <w:sz w:val="28"/>
                <w:szCs w:val="28"/>
              </w:rPr>
              <w:t>п</w:t>
            </w:r>
            <w:proofErr w:type="gramEnd"/>
            <w:r w:rsidRPr="00BE726F">
              <w:rPr>
                <w:sz w:val="28"/>
                <w:szCs w:val="28"/>
              </w:rPr>
              <w:t>/п</w:t>
            </w:r>
          </w:p>
        </w:tc>
        <w:tc>
          <w:tcPr>
            <w:tcW w:w="3261" w:type="dxa"/>
            <w:vAlign w:val="center"/>
          </w:tcPr>
          <w:p w:rsidR="00AA58CC" w:rsidRPr="00BE726F" w:rsidRDefault="00AA58CC" w:rsidP="00BF379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E726F">
              <w:rPr>
                <w:sz w:val="28"/>
                <w:szCs w:val="28"/>
              </w:rPr>
              <w:t>Сокращение</w:t>
            </w:r>
          </w:p>
        </w:tc>
        <w:tc>
          <w:tcPr>
            <w:tcW w:w="5953" w:type="dxa"/>
            <w:vAlign w:val="center"/>
          </w:tcPr>
          <w:p w:rsidR="00AA58CC" w:rsidRPr="00BE726F" w:rsidRDefault="00AA58CC" w:rsidP="00BF3794">
            <w:pPr>
              <w:jc w:val="center"/>
              <w:rPr>
                <w:sz w:val="28"/>
                <w:szCs w:val="28"/>
              </w:rPr>
            </w:pPr>
            <w:r w:rsidRPr="00BE726F">
              <w:rPr>
                <w:sz w:val="28"/>
                <w:szCs w:val="28"/>
              </w:rPr>
              <w:t>Расшифровка сокращения</w:t>
            </w:r>
          </w:p>
        </w:tc>
      </w:tr>
      <w:tr w:rsidR="00AA58CC" w:rsidRPr="00BE726F" w:rsidTr="00AA58CC">
        <w:trPr>
          <w:trHeight w:val="399"/>
        </w:trPr>
        <w:tc>
          <w:tcPr>
            <w:tcW w:w="1418" w:type="dxa"/>
            <w:vAlign w:val="center"/>
          </w:tcPr>
          <w:p w:rsidR="00AA58CC" w:rsidRPr="00BE726F" w:rsidRDefault="00AA58CC" w:rsidP="00AA58CC">
            <w:pPr>
              <w:ind w:left="34" w:hanging="34"/>
              <w:jc w:val="center"/>
              <w:rPr>
                <w:sz w:val="28"/>
                <w:szCs w:val="28"/>
              </w:rPr>
            </w:pPr>
            <w:r w:rsidRPr="00BE726F"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  <w:vAlign w:val="center"/>
          </w:tcPr>
          <w:p w:rsidR="00AA58CC" w:rsidRPr="00BE726F" w:rsidRDefault="00AA58CC" w:rsidP="00BF379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ПХРО</w:t>
            </w:r>
          </w:p>
        </w:tc>
        <w:tc>
          <w:tcPr>
            <w:tcW w:w="5953" w:type="dxa"/>
            <w:vAlign w:val="center"/>
          </w:tcPr>
          <w:p w:rsidR="00AA58CC" w:rsidRPr="00BE726F" w:rsidRDefault="00AA58CC" w:rsidP="00BF379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Пункт хранения радиоактивных отходов</w:t>
            </w:r>
          </w:p>
        </w:tc>
      </w:tr>
    </w:tbl>
    <w:p w:rsidR="00AA58CC" w:rsidRPr="00BE726F" w:rsidRDefault="00AA58CC" w:rsidP="00AA58CC">
      <w:pPr>
        <w:jc w:val="center"/>
        <w:rPr>
          <w:sz w:val="28"/>
          <w:szCs w:val="28"/>
        </w:rPr>
      </w:pPr>
    </w:p>
    <w:p w:rsidR="00AA58CC" w:rsidRPr="00BE726F" w:rsidRDefault="00AA58CC" w:rsidP="00AA58CC">
      <w:pPr>
        <w:jc w:val="center"/>
        <w:rPr>
          <w:sz w:val="28"/>
          <w:szCs w:val="28"/>
        </w:rPr>
      </w:pPr>
      <w:r w:rsidRPr="00BE726F">
        <w:rPr>
          <w:sz w:val="28"/>
          <w:szCs w:val="28"/>
        </w:rPr>
        <w:t>РАЗДЕЛ 19. ПЕРЕЧЕНЬ ПРИЛОЖЕНИЙ</w:t>
      </w: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76"/>
        <w:gridCol w:w="7088"/>
        <w:gridCol w:w="2268"/>
      </w:tblGrid>
      <w:tr w:rsidR="00AA58CC" w:rsidRPr="00BE726F" w:rsidTr="00AA58CC">
        <w:trPr>
          <w:trHeight w:val="399"/>
        </w:trPr>
        <w:tc>
          <w:tcPr>
            <w:tcW w:w="1276" w:type="dxa"/>
            <w:vAlign w:val="center"/>
          </w:tcPr>
          <w:p w:rsidR="00AA58CC" w:rsidRPr="00BE726F" w:rsidRDefault="00AA58CC" w:rsidP="00BF3794">
            <w:pPr>
              <w:jc w:val="center"/>
              <w:rPr>
                <w:sz w:val="28"/>
                <w:szCs w:val="28"/>
              </w:rPr>
            </w:pPr>
            <w:r w:rsidRPr="00BE726F">
              <w:rPr>
                <w:sz w:val="28"/>
                <w:szCs w:val="28"/>
              </w:rPr>
              <w:t xml:space="preserve">№ </w:t>
            </w:r>
            <w:proofErr w:type="gramStart"/>
            <w:r w:rsidRPr="00BE726F">
              <w:rPr>
                <w:sz w:val="28"/>
                <w:szCs w:val="28"/>
              </w:rPr>
              <w:t>п</w:t>
            </w:r>
            <w:proofErr w:type="gramEnd"/>
            <w:r w:rsidRPr="00BE726F">
              <w:rPr>
                <w:sz w:val="28"/>
                <w:szCs w:val="28"/>
              </w:rPr>
              <w:t>/п</w:t>
            </w:r>
          </w:p>
        </w:tc>
        <w:tc>
          <w:tcPr>
            <w:tcW w:w="7088" w:type="dxa"/>
            <w:vAlign w:val="center"/>
          </w:tcPr>
          <w:p w:rsidR="00AA58CC" w:rsidRPr="00BE726F" w:rsidRDefault="00AA58CC" w:rsidP="00BF379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E726F">
              <w:rPr>
                <w:sz w:val="28"/>
                <w:szCs w:val="28"/>
              </w:rPr>
              <w:t>Наименование приложения</w:t>
            </w:r>
          </w:p>
        </w:tc>
        <w:tc>
          <w:tcPr>
            <w:tcW w:w="2268" w:type="dxa"/>
            <w:vAlign w:val="center"/>
          </w:tcPr>
          <w:p w:rsidR="00AA58CC" w:rsidRPr="00BE726F" w:rsidRDefault="00AA58CC" w:rsidP="00BF3794">
            <w:pPr>
              <w:jc w:val="center"/>
              <w:rPr>
                <w:sz w:val="28"/>
                <w:szCs w:val="28"/>
              </w:rPr>
            </w:pPr>
            <w:r w:rsidRPr="00BE726F">
              <w:rPr>
                <w:sz w:val="28"/>
                <w:szCs w:val="28"/>
              </w:rPr>
              <w:t>Номер страницы</w:t>
            </w:r>
          </w:p>
        </w:tc>
      </w:tr>
      <w:tr w:rsidR="00AA58CC" w:rsidRPr="00BE726F" w:rsidTr="00AA58CC">
        <w:trPr>
          <w:trHeight w:val="399"/>
        </w:trPr>
        <w:tc>
          <w:tcPr>
            <w:tcW w:w="1276" w:type="dxa"/>
          </w:tcPr>
          <w:p w:rsidR="00AA58CC" w:rsidRPr="00BE726F" w:rsidRDefault="00AA58CC" w:rsidP="00BF3794">
            <w:pPr>
              <w:jc w:val="both"/>
              <w:rPr>
                <w:sz w:val="28"/>
                <w:szCs w:val="28"/>
              </w:rPr>
            </w:pPr>
            <w:r w:rsidRPr="00BE726F">
              <w:rPr>
                <w:sz w:val="28"/>
                <w:szCs w:val="28"/>
              </w:rPr>
              <w:lastRenderedPageBreak/>
              <w:t>1.</w:t>
            </w:r>
          </w:p>
        </w:tc>
        <w:tc>
          <w:tcPr>
            <w:tcW w:w="7088" w:type="dxa"/>
          </w:tcPr>
          <w:p w:rsidR="00AA58CC" w:rsidRPr="00BE726F" w:rsidRDefault="00AA58CC" w:rsidP="00BF379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BE726F">
              <w:rPr>
                <w:sz w:val="28"/>
                <w:szCs w:val="28"/>
              </w:rPr>
              <w:t>Дефектная ведомость</w:t>
            </w:r>
          </w:p>
        </w:tc>
        <w:tc>
          <w:tcPr>
            <w:tcW w:w="2268" w:type="dxa"/>
          </w:tcPr>
          <w:p w:rsidR="00AA58CC" w:rsidRPr="00BE726F" w:rsidRDefault="00AA58CC" w:rsidP="00BF3794">
            <w:pPr>
              <w:jc w:val="both"/>
              <w:rPr>
                <w:sz w:val="28"/>
                <w:szCs w:val="28"/>
              </w:rPr>
            </w:pPr>
            <w:r w:rsidRPr="00BE726F">
              <w:rPr>
                <w:sz w:val="28"/>
                <w:szCs w:val="28"/>
              </w:rPr>
              <w:t>1</w:t>
            </w:r>
          </w:p>
        </w:tc>
      </w:tr>
    </w:tbl>
    <w:p w:rsidR="0084041D" w:rsidRPr="001B173C" w:rsidRDefault="0084041D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  <w:lang w:val="en-US"/>
        </w:rPr>
      </w:pPr>
      <w:bookmarkStart w:id="0" w:name="_GoBack"/>
      <w:bookmarkEnd w:id="0"/>
    </w:p>
    <w:sectPr w:rsidR="0084041D" w:rsidRPr="001B173C" w:rsidSect="00307920">
      <w:pgSz w:w="11907" w:h="16840" w:code="9"/>
      <w:pgMar w:top="1134" w:right="567" w:bottom="1134" w:left="1418" w:header="709" w:footer="2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8CC" w:rsidRDefault="00AA58CC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6</w:t>
    </w:r>
    <w:r>
      <w:rPr>
        <w:noProof/>
      </w:rPr>
      <w:fldChar w:fldCharType="end"/>
    </w:r>
  </w:p>
  <w:p w:rsidR="00AA58CC" w:rsidRDefault="00AA58C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50B97"/>
    <w:multiLevelType w:val="hybridMultilevel"/>
    <w:tmpl w:val="4E0C87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0A6D1639"/>
    <w:multiLevelType w:val="multilevel"/>
    <w:tmpl w:val="9230A33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0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2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3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>
    <w:nsid w:val="1EB23975"/>
    <w:multiLevelType w:val="hybridMultilevel"/>
    <w:tmpl w:val="EFA40EEC"/>
    <w:lvl w:ilvl="0" w:tplc="B16E763A"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29A83AD7"/>
    <w:multiLevelType w:val="multilevel"/>
    <w:tmpl w:val="E2E0570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7">
    <w:nsid w:val="29EE42DE"/>
    <w:multiLevelType w:val="hybridMultilevel"/>
    <w:tmpl w:val="ABA8C4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1">
    <w:nsid w:val="3E051836"/>
    <w:multiLevelType w:val="hybridMultilevel"/>
    <w:tmpl w:val="20DABBC8"/>
    <w:lvl w:ilvl="0" w:tplc="4DCE5C18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593424C"/>
    <w:multiLevelType w:val="hybridMultilevel"/>
    <w:tmpl w:val="3C68ACCE"/>
    <w:lvl w:ilvl="0" w:tplc="0BE243A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>
    <w:nsid w:val="5DCD4536"/>
    <w:multiLevelType w:val="hybridMultilevel"/>
    <w:tmpl w:val="73A63BDA"/>
    <w:lvl w:ilvl="0" w:tplc="4DCE5C18">
      <w:start w:val="1"/>
      <w:numFmt w:val="bullet"/>
      <w:lvlText w:val=""/>
      <w:lvlJc w:val="left"/>
      <w:pPr>
        <w:ind w:left="7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29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0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63615D5B"/>
    <w:multiLevelType w:val="hybridMultilevel"/>
    <w:tmpl w:val="8996E51E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3">
    <w:nsid w:val="68E9747B"/>
    <w:multiLevelType w:val="hybridMultilevel"/>
    <w:tmpl w:val="DABE34EA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1D53DC"/>
    <w:multiLevelType w:val="hybridMultilevel"/>
    <w:tmpl w:val="26D2B0BC"/>
    <w:lvl w:ilvl="0" w:tplc="9190C98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FE96CA8"/>
    <w:multiLevelType w:val="hybridMultilevel"/>
    <w:tmpl w:val="9732E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6"/>
  </w:num>
  <w:num w:numId="3">
    <w:abstractNumId w:val="23"/>
  </w:num>
  <w:num w:numId="4">
    <w:abstractNumId w:val="1"/>
  </w:num>
  <w:num w:numId="5">
    <w:abstractNumId w:val="0"/>
  </w:num>
  <w:num w:numId="6">
    <w:abstractNumId w:val="22"/>
  </w:num>
  <w:num w:numId="7">
    <w:abstractNumId w:val="3"/>
  </w:num>
  <w:num w:numId="8">
    <w:abstractNumId w:val="18"/>
  </w:num>
  <w:num w:numId="9">
    <w:abstractNumId w:val="2"/>
  </w:num>
  <w:num w:numId="10">
    <w:abstractNumId w:val="19"/>
  </w:num>
  <w:num w:numId="11">
    <w:abstractNumId w:val="34"/>
  </w:num>
  <w:num w:numId="12">
    <w:abstractNumId w:val="10"/>
  </w:num>
  <w:num w:numId="13">
    <w:abstractNumId w:val="25"/>
  </w:num>
  <w:num w:numId="14">
    <w:abstractNumId w:val="15"/>
  </w:num>
  <w:num w:numId="15">
    <w:abstractNumId w:val="7"/>
  </w:num>
  <w:num w:numId="16">
    <w:abstractNumId w:val="13"/>
  </w:num>
  <w:num w:numId="17">
    <w:abstractNumId w:val="12"/>
  </w:num>
  <w:num w:numId="18">
    <w:abstractNumId w:val="10"/>
    <w:lvlOverride w:ilvl="0">
      <w:startOverride w:val="1"/>
    </w:lvlOverride>
  </w:num>
  <w:num w:numId="19">
    <w:abstractNumId w:val="15"/>
    <w:lvlOverride w:ilvl="0">
      <w:startOverride w:val="1"/>
    </w:lvlOverride>
  </w:num>
  <w:num w:numId="20">
    <w:abstractNumId w:val="7"/>
    <w:lvlOverride w:ilvl="0">
      <w:startOverride w:val="1"/>
    </w:lvlOverride>
  </w:num>
  <w:num w:numId="21">
    <w:abstractNumId w:val="10"/>
    <w:lvlOverride w:ilvl="0">
      <w:startOverride w:val="1"/>
    </w:lvlOverride>
  </w:num>
  <w:num w:numId="22">
    <w:abstractNumId w:val="25"/>
    <w:lvlOverride w:ilvl="0">
      <w:startOverride w:val="1"/>
    </w:lvlOverride>
  </w:num>
  <w:num w:numId="23">
    <w:abstractNumId w:val="15"/>
    <w:lvlOverride w:ilvl="0">
      <w:startOverride w:val="1"/>
    </w:lvlOverride>
  </w:num>
  <w:num w:numId="24">
    <w:abstractNumId w:val="25"/>
    <w:lvlOverride w:ilvl="0">
      <w:startOverride w:val="1"/>
    </w:lvlOverride>
  </w:num>
  <w:num w:numId="25">
    <w:abstractNumId w:val="7"/>
    <w:lvlOverride w:ilvl="0">
      <w:startOverride w:val="1"/>
    </w:lvlOverride>
  </w:num>
  <w:num w:numId="26">
    <w:abstractNumId w:val="30"/>
  </w:num>
  <w:num w:numId="27">
    <w:abstractNumId w:val="35"/>
  </w:num>
  <w:num w:numId="28">
    <w:abstractNumId w:val="17"/>
  </w:num>
  <w:num w:numId="29">
    <w:abstractNumId w:val="16"/>
  </w:num>
  <w:num w:numId="30">
    <w:abstractNumId w:val="33"/>
  </w:num>
  <w:num w:numId="31">
    <w:abstractNumId w:val="31"/>
  </w:num>
  <w:num w:numId="32">
    <w:abstractNumId w:val="14"/>
  </w:num>
  <w:num w:numId="3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9"/>
  </w:num>
  <w:num w:numId="35">
    <w:abstractNumId w:val="37"/>
  </w:num>
  <w:num w:numId="36">
    <w:abstractNumId w:val="38"/>
  </w:num>
  <w:num w:numId="37">
    <w:abstractNumId w:val="4"/>
  </w:num>
  <w:num w:numId="38">
    <w:abstractNumId w:val="5"/>
  </w:num>
  <w:num w:numId="39">
    <w:abstractNumId w:val="9"/>
  </w:num>
  <w:num w:numId="40">
    <w:abstractNumId w:val="32"/>
  </w:num>
  <w:num w:numId="41">
    <w:abstractNumId w:val="27"/>
  </w:num>
  <w:num w:numId="42">
    <w:abstractNumId w:val="11"/>
  </w:num>
  <w:num w:numId="43">
    <w:abstractNumId w:val="20"/>
  </w:num>
  <w:num w:numId="44">
    <w:abstractNumId w:val="8"/>
  </w:num>
  <w:num w:numId="4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4"/>
  </w:num>
  <w:num w:numId="47">
    <w:abstractNumId w:val="6"/>
  </w:num>
  <w:num w:numId="48">
    <w:abstractNumId w:val="21"/>
  </w:num>
  <w:num w:numId="49">
    <w:abstractNumId w:val="28"/>
  </w:num>
  <w:num w:numId="50">
    <w:abstractNumId w:val="29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73C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8CC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uiPriority w:val="99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500">
    <w:name w:val="Основной текст50"/>
    <w:basedOn w:val="a2"/>
    <w:uiPriority w:val="99"/>
    <w:rsid w:val="00AA58CC"/>
    <w:pPr>
      <w:shd w:val="clear" w:color="auto" w:fill="FFFFFF"/>
      <w:spacing w:after="2640" w:line="204" w:lineRule="exact"/>
    </w:pPr>
    <w:rPr>
      <w:rFonts w:eastAsia="Calibri"/>
      <w:sz w:val="1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uiPriority w:val="99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500">
    <w:name w:val="Основной текст50"/>
    <w:basedOn w:val="a2"/>
    <w:uiPriority w:val="99"/>
    <w:rsid w:val="00AA58CC"/>
    <w:pPr>
      <w:shd w:val="clear" w:color="auto" w:fill="FFFFFF"/>
      <w:spacing w:after="2640" w:line="204" w:lineRule="exact"/>
    </w:pPr>
    <w:rPr>
      <w:rFonts w:eastAsia="Calibri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18906841-95F2-4BCE-8A58-B02CC39C5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333</TotalTime>
  <Pages>7</Pages>
  <Words>1260</Words>
  <Characters>9101</Characters>
  <Application>Microsoft Office Word</Application>
  <DocSecurity>0</DocSecurity>
  <Lines>75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10341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83</cp:revision>
  <cp:lastPrinted>2013-05-13T10:31:00Z</cp:lastPrinted>
  <dcterms:created xsi:type="dcterms:W3CDTF">2013-12-04T11:06:00Z</dcterms:created>
  <dcterms:modified xsi:type="dcterms:W3CDTF">2014-10-07T06:45:00Z</dcterms:modified>
</cp:coreProperties>
</file>