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136" w:rsidRDefault="001C4D2C" w:rsidP="001C4D2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Техническое задание</w:t>
      </w:r>
    </w:p>
    <w:p w:rsidR="001C4D2C" w:rsidRDefault="001C4D2C" w:rsidP="001C4D2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«Огнезащитная обработка конструкций кровли, Корпус 2 ФГУП ПО «Север</w:t>
      </w:r>
    </w:p>
    <w:p w:rsidR="001C4D2C" w:rsidRDefault="001C4D2C">
      <w:pPr>
        <w:rPr>
          <w:rFonts w:ascii="Times New Roman" w:hAnsi="Times New Roman" w:cs="Times New Roman"/>
          <w:sz w:val="24"/>
          <w:szCs w:val="24"/>
        </w:rPr>
      </w:pPr>
    </w:p>
    <w:p w:rsidR="001C4D2C" w:rsidRDefault="001C4D2C" w:rsidP="001C4D2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Обеспыливание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поверхности 1343,5 м</w:t>
      </w:r>
      <w:proofErr w:type="gramStart"/>
      <w:r>
        <w:rPr>
          <w:rFonts w:ascii="Times New Roman" w:hAnsi="Times New Roman" w:cs="Times New Roman"/>
          <w:sz w:val="24"/>
          <w:szCs w:val="24"/>
        </w:rPr>
        <w:t>2</w:t>
      </w:r>
      <w:proofErr w:type="gramEnd"/>
    </w:p>
    <w:p w:rsidR="001C4D2C" w:rsidRDefault="001C4D2C" w:rsidP="001C4D2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Огнезащитное покрытие деревянных конструкции составом «</w:t>
      </w:r>
      <w:proofErr w:type="spellStart"/>
      <w:r>
        <w:rPr>
          <w:rFonts w:ascii="Times New Roman" w:hAnsi="Times New Roman" w:cs="Times New Roman"/>
          <w:sz w:val="24"/>
          <w:szCs w:val="24"/>
        </w:rPr>
        <w:t>Пирилакс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любой модификации при помощи </w:t>
      </w:r>
      <w:proofErr w:type="spellStart"/>
      <w:r>
        <w:rPr>
          <w:rFonts w:ascii="Times New Roman" w:hAnsi="Times New Roman" w:cs="Times New Roman"/>
          <w:sz w:val="24"/>
          <w:szCs w:val="24"/>
        </w:rPr>
        <w:t>аэрозольно-капельного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распыления для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обеспечивания</w:t>
      </w:r>
      <w:proofErr w:type="spellEnd"/>
      <w:r>
        <w:rPr>
          <w:rFonts w:ascii="Times New Roman" w:hAnsi="Times New Roman" w:cs="Times New Roman"/>
          <w:sz w:val="24"/>
          <w:szCs w:val="24"/>
        </w:rPr>
        <w:t>: первой группы огнезащитной эффективности по НПБ251           1343,5м</w:t>
      </w:r>
      <w:proofErr w:type="gramStart"/>
      <w:r>
        <w:rPr>
          <w:rFonts w:ascii="Times New Roman" w:hAnsi="Times New Roman" w:cs="Times New Roman"/>
          <w:sz w:val="24"/>
          <w:szCs w:val="24"/>
        </w:rPr>
        <w:t>2</w:t>
      </w:r>
      <w:proofErr w:type="gramEnd"/>
    </w:p>
    <w:p w:rsidR="001C4D2C" w:rsidRDefault="001C4D2C" w:rsidP="001C4D2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C4D2C" w:rsidRDefault="001C4D2C" w:rsidP="001C4D2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C4D2C" w:rsidRDefault="001C4D2C" w:rsidP="001C4D2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C4D2C" w:rsidRDefault="001C4D2C" w:rsidP="001C4D2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C4D2C" w:rsidRDefault="001C4D2C" w:rsidP="001C4D2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Начальник отдела капитального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Чистилин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Р.В.</w:t>
      </w:r>
    </w:p>
    <w:p w:rsidR="001C4D2C" w:rsidRDefault="001C4D2C" w:rsidP="001C4D2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строительства</w:t>
      </w:r>
    </w:p>
    <w:p w:rsidR="001C4D2C" w:rsidRPr="001C4D2C" w:rsidRDefault="001C4D2C" w:rsidP="001C4D2C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1C4D2C" w:rsidRPr="001C4D2C" w:rsidSect="002E61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C53E7B"/>
    <w:multiLevelType w:val="hybridMultilevel"/>
    <w:tmpl w:val="D7B24E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oNotDisplayPageBoundaries/>
  <w:proofState w:spelling="clean" w:grammar="clean"/>
  <w:defaultTabStop w:val="708"/>
  <w:characterSpacingControl w:val="doNotCompress"/>
  <w:compat/>
  <w:rsids>
    <w:rsidRoot w:val="001C4D2C"/>
    <w:rsid w:val="001C4D2C"/>
    <w:rsid w:val="002E61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61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4D2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C4D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4D2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65</Words>
  <Characters>372</Characters>
  <Application>Microsoft Office Word</Application>
  <DocSecurity>0</DocSecurity>
  <Lines>3</Lines>
  <Paragraphs>1</Paragraphs>
  <ScaleCrop>false</ScaleCrop>
  <Company>FGUP PO "Sever"</Company>
  <LinksUpToDate>false</LinksUpToDate>
  <CharactersWithSpaces>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2015-06-16T06:00:00Z</cp:lastPrinted>
  <dcterms:created xsi:type="dcterms:W3CDTF">2015-06-16T05:51:00Z</dcterms:created>
  <dcterms:modified xsi:type="dcterms:W3CDTF">2015-06-16T06:01:00Z</dcterms:modified>
</cp:coreProperties>
</file>