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25D" w:rsidRPr="000D6D48" w:rsidRDefault="00A5525D" w:rsidP="00A5525D">
      <w:pPr>
        <w:tabs>
          <w:tab w:val="left" w:pos="360"/>
        </w:tabs>
        <w:ind w:left="357" w:hanging="357"/>
        <w:jc w:val="center"/>
        <w:rPr>
          <w:b/>
        </w:rPr>
      </w:pPr>
      <w:r w:rsidRPr="000D6D48">
        <w:rPr>
          <w:b/>
        </w:rPr>
        <w:t>Приложение № 1 к договору _______________ от ___________201</w:t>
      </w:r>
      <w:r w:rsidR="00FC5ACC">
        <w:rPr>
          <w:b/>
        </w:rPr>
        <w:t>3</w:t>
      </w:r>
      <w:r w:rsidRPr="000D6D48">
        <w:rPr>
          <w:b/>
        </w:rPr>
        <w:t xml:space="preserve"> г.</w:t>
      </w:r>
    </w:p>
    <w:p w:rsidR="00A5525D" w:rsidRPr="000D6D48" w:rsidRDefault="00A5525D" w:rsidP="00A5525D">
      <w:pPr>
        <w:tabs>
          <w:tab w:val="left" w:pos="360"/>
        </w:tabs>
        <w:ind w:left="357" w:hanging="357"/>
        <w:jc w:val="center"/>
        <w:rPr>
          <w:b/>
        </w:rPr>
      </w:pPr>
    </w:p>
    <w:p w:rsidR="00A5525D" w:rsidRPr="000D6D48" w:rsidRDefault="00A5525D" w:rsidP="00A5525D">
      <w:pPr>
        <w:jc w:val="center"/>
        <w:rPr>
          <w:b/>
        </w:rPr>
      </w:pPr>
    </w:p>
    <w:p w:rsidR="00A5525D" w:rsidRPr="000D6D48" w:rsidRDefault="00A5525D" w:rsidP="00A5525D">
      <w:pPr>
        <w:jc w:val="center"/>
        <w:rPr>
          <w:b/>
        </w:rPr>
      </w:pPr>
      <w:r w:rsidRPr="000D6D48">
        <w:rPr>
          <w:b/>
        </w:rPr>
        <w:t>Перечень оборудования, подлежащего техническому обслуживанию</w:t>
      </w:r>
    </w:p>
    <w:p w:rsidR="00A5525D" w:rsidRPr="000D6D48" w:rsidRDefault="00A5525D" w:rsidP="00A5525D">
      <w:pPr>
        <w:jc w:val="both"/>
      </w:pP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 xml:space="preserve">- Однопозиционное </w:t>
      </w:r>
      <w:proofErr w:type="spellStart"/>
      <w:r w:rsidRPr="00234FE8">
        <w:t>радиолучевое</w:t>
      </w:r>
      <w:proofErr w:type="spellEnd"/>
      <w:r w:rsidRPr="00234FE8">
        <w:t xml:space="preserve"> средство обнаружения "Коралл </w:t>
      </w:r>
      <w:proofErr w:type="gramStart"/>
      <w:r w:rsidRPr="00234FE8">
        <w:t>-С</w:t>
      </w:r>
      <w:proofErr w:type="gramEnd"/>
      <w:r w:rsidRPr="00234FE8">
        <w:t>М-У"  -  4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Извещатель охранный магнитно-контактный    -  21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 xml:space="preserve">- Извещатель </w:t>
      </w:r>
      <w:proofErr w:type="gramStart"/>
      <w:r w:rsidRPr="00234FE8">
        <w:t>охранный</w:t>
      </w:r>
      <w:proofErr w:type="gramEnd"/>
      <w:r w:rsidRPr="00234FE8">
        <w:t xml:space="preserve"> точечный магнитно-контактный "Тревожная кнопка"  -  7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Шкаф  участковый  ШУ</w:t>
      </w:r>
      <w:proofErr w:type="gramStart"/>
      <w:r w:rsidRPr="00234FE8">
        <w:t>2</w:t>
      </w:r>
      <w:proofErr w:type="gramEnd"/>
      <w:r w:rsidRPr="00234FE8">
        <w:t xml:space="preserve">   -  1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Шкаф  участковый (ШУ</w:t>
      </w:r>
      <w:proofErr w:type="gramStart"/>
      <w:r w:rsidRPr="00234FE8">
        <w:t>1</w:t>
      </w:r>
      <w:proofErr w:type="gramEnd"/>
      <w:r w:rsidRPr="00234FE8">
        <w:t>,  ШУ3,  ШУ5, ШУ6,  ШУ7   ШУ-И)   -    5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Шкаф  участковый   ШУ</w:t>
      </w:r>
      <w:proofErr w:type="gramStart"/>
      <w:r w:rsidRPr="00234FE8">
        <w:t>4</w:t>
      </w:r>
      <w:proofErr w:type="gramEnd"/>
      <w:r w:rsidRPr="00234FE8">
        <w:t xml:space="preserve">    ШУ-И   -    1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</w:t>
      </w:r>
      <w:r>
        <w:t xml:space="preserve"> </w:t>
      </w:r>
      <w:r w:rsidRPr="00234FE8">
        <w:t>Емкостное средство обнаружения «Радиан-14» - 6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 xml:space="preserve">- Извещатель  охранный линейный оптико-электронный СПЭК-1115  - 18  </w:t>
      </w:r>
      <w:proofErr w:type="spellStart"/>
      <w:r w:rsidRPr="00234FE8">
        <w:t>компл</w:t>
      </w:r>
      <w:proofErr w:type="spellEnd"/>
      <w:r w:rsidRPr="00234FE8">
        <w:t>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 xml:space="preserve">- Извещатель  охранный линейный оптико-электронный  СПЭК-8   -    6    </w:t>
      </w:r>
      <w:proofErr w:type="spellStart"/>
      <w:r w:rsidRPr="00234FE8">
        <w:t>компл</w:t>
      </w:r>
      <w:proofErr w:type="spellEnd"/>
      <w:r w:rsidRPr="00234FE8">
        <w:t>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Центральное устройство "Терминал-2"  -  1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ind w:left="142" w:hanging="142"/>
        <w:jc w:val="both"/>
      </w:pPr>
      <w:r w:rsidRPr="00234FE8">
        <w:t>- Автоматизированного рабочего места оператора в составе: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ind w:left="142" w:hanging="142"/>
        <w:jc w:val="both"/>
      </w:pPr>
      <w:r w:rsidRPr="00234FE8">
        <w:t xml:space="preserve">   персональный компьютер  в комплекте  с  операционной системой "</w:t>
      </w:r>
      <w:proofErr w:type="spellStart"/>
      <w:r w:rsidRPr="00234FE8">
        <w:t>Windows</w:t>
      </w:r>
      <w:proofErr w:type="spellEnd"/>
      <w:r w:rsidRPr="00234FE8">
        <w:t xml:space="preserve"> XP SP2 PRO"   и установленным  программным  обеспечением «Терминал-2» и программной «Администратор» -  1шт.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Источник  бесперебойного  питания  АРС-Back-800ВА – 1шт.</w:t>
      </w:r>
    </w:p>
    <w:p w:rsidR="00716023" w:rsidRPr="00716023" w:rsidRDefault="00716023" w:rsidP="00716023">
      <w:pPr>
        <w:widowControl w:val="0"/>
        <w:autoSpaceDE w:val="0"/>
        <w:autoSpaceDN w:val="0"/>
        <w:adjustRightInd w:val="0"/>
        <w:jc w:val="both"/>
        <w:rPr>
          <w:lang w:val="en-US"/>
        </w:rPr>
      </w:pPr>
      <w:r w:rsidRPr="00716023">
        <w:rPr>
          <w:lang w:val="en-US"/>
        </w:rPr>
        <w:t xml:space="preserve">- </w:t>
      </w:r>
      <w:r w:rsidRPr="00234FE8">
        <w:t>Принтер</w:t>
      </w:r>
      <w:r w:rsidRPr="00716023">
        <w:rPr>
          <w:lang w:val="en-US"/>
        </w:rPr>
        <w:t xml:space="preserve"> HP Laser   Jet </w:t>
      </w:r>
      <w:proofErr w:type="gramStart"/>
      <w:r w:rsidRPr="00716023">
        <w:rPr>
          <w:lang w:val="en-US"/>
        </w:rPr>
        <w:t>P1006  -</w:t>
      </w:r>
      <w:proofErr w:type="gramEnd"/>
      <w:r w:rsidRPr="00716023">
        <w:rPr>
          <w:lang w:val="en-US"/>
        </w:rPr>
        <w:t xml:space="preserve"> 1 </w:t>
      </w:r>
      <w:proofErr w:type="spellStart"/>
      <w:r w:rsidRPr="00234FE8">
        <w:t>шт</w:t>
      </w:r>
      <w:proofErr w:type="spellEnd"/>
      <w:r w:rsidRPr="00716023">
        <w:rPr>
          <w:lang w:val="en-US"/>
        </w:rPr>
        <w:t>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Блок резервного питания 24В/5А 7Ач  БРП-24    -  2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Блок резервного питания 12В/3А 7Ач   БРП-12   -  1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Блок  сопряжения  БС-256-01   -  1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Интерфейсная  плата  СР-132I  - 1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Фильтр  сетевой  ФСП-02  -  1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Шкаф  приборный  ШП</w:t>
      </w:r>
      <w:proofErr w:type="gramStart"/>
      <w:r w:rsidRPr="00234FE8">
        <w:t>1</w:t>
      </w:r>
      <w:proofErr w:type="gramEnd"/>
      <w:r w:rsidRPr="00234FE8">
        <w:t xml:space="preserve">  -  1 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>- Модуль адресный охранный  МАО-01  -  1 шт.,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 xml:space="preserve">- Однопозиционное </w:t>
      </w:r>
      <w:proofErr w:type="spellStart"/>
      <w:r w:rsidRPr="00234FE8">
        <w:t>радиолучевое</w:t>
      </w:r>
      <w:proofErr w:type="spellEnd"/>
      <w:r w:rsidRPr="00234FE8">
        <w:t xml:space="preserve"> средство обнаружения «Коралл-СМ» -</w:t>
      </w:r>
      <w:r>
        <w:t xml:space="preserve"> </w:t>
      </w:r>
      <w:r w:rsidRPr="00234FE8">
        <w:t xml:space="preserve">3шт.; 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 xml:space="preserve">- Объёмный инфракрасный </w:t>
      </w:r>
      <w:proofErr w:type="spellStart"/>
      <w:r w:rsidRPr="00234FE8">
        <w:t>извещатель</w:t>
      </w:r>
      <w:proofErr w:type="spellEnd"/>
      <w:r w:rsidRPr="00234FE8">
        <w:t xml:space="preserve"> «Фотон-9» -1шт.;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 xml:space="preserve">- Однопозиционное </w:t>
      </w:r>
      <w:proofErr w:type="spellStart"/>
      <w:r w:rsidRPr="00234FE8">
        <w:t>радиолучевое</w:t>
      </w:r>
      <w:proofErr w:type="spellEnd"/>
      <w:r w:rsidRPr="00234FE8">
        <w:t xml:space="preserve"> средство обнаружения «Аргус-3»- 2шт.; </w:t>
      </w:r>
    </w:p>
    <w:p w:rsidR="00716023" w:rsidRPr="00234FE8" w:rsidRDefault="00716023" w:rsidP="00716023">
      <w:pPr>
        <w:widowControl w:val="0"/>
        <w:autoSpaceDE w:val="0"/>
        <w:autoSpaceDN w:val="0"/>
        <w:adjustRightInd w:val="0"/>
        <w:jc w:val="both"/>
      </w:pPr>
      <w:r w:rsidRPr="00234FE8">
        <w:t xml:space="preserve">- Выключатель концевой ВК-125-3шт.; </w:t>
      </w:r>
    </w:p>
    <w:p w:rsidR="00716023" w:rsidRDefault="00716023" w:rsidP="00716023">
      <w:pPr>
        <w:jc w:val="both"/>
      </w:pPr>
      <w:r>
        <w:t>- Камера телевизионная высокого разрешения, наружного исполнения КТА-F57 – 30 шт.</w:t>
      </w:r>
    </w:p>
    <w:p w:rsidR="00716023" w:rsidRDefault="00716023" w:rsidP="00A5525D">
      <w:pPr>
        <w:widowControl w:val="0"/>
        <w:autoSpaceDE w:val="0"/>
        <w:autoSpaceDN w:val="0"/>
        <w:adjustRightInd w:val="0"/>
        <w:jc w:val="both"/>
      </w:pPr>
    </w:p>
    <w:p w:rsidR="00716023" w:rsidRDefault="00716023" w:rsidP="00A5525D">
      <w:pPr>
        <w:widowControl w:val="0"/>
        <w:autoSpaceDE w:val="0"/>
        <w:autoSpaceDN w:val="0"/>
        <w:adjustRightInd w:val="0"/>
        <w:jc w:val="both"/>
      </w:pPr>
    </w:p>
    <w:p w:rsidR="00716023" w:rsidRDefault="00716023" w:rsidP="00A5525D">
      <w:pPr>
        <w:widowControl w:val="0"/>
        <w:autoSpaceDE w:val="0"/>
        <w:autoSpaceDN w:val="0"/>
        <w:adjustRightInd w:val="0"/>
        <w:jc w:val="both"/>
      </w:pPr>
    </w:p>
    <w:p w:rsidR="00A5525D" w:rsidRPr="00234FE8" w:rsidRDefault="00A5525D" w:rsidP="00A5525D">
      <w:pPr>
        <w:widowControl w:val="0"/>
        <w:autoSpaceDE w:val="0"/>
        <w:autoSpaceDN w:val="0"/>
        <w:adjustRightInd w:val="0"/>
        <w:jc w:val="both"/>
      </w:pPr>
      <w:r w:rsidRPr="00234FE8">
        <w:t xml:space="preserve"> </w:t>
      </w:r>
    </w:p>
    <w:p w:rsidR="00A5525D" w:rsidRPr="000D6D48" w:rsidRDefault="00A5525D" w:rsidP="00A5525D">
      <w:pPr>
        <w:tabs>
          <w:tab w:val="left" w:pos="360"/>
        </w:tabs>
        <w:ind w:left="357" w:hanging="357"/>
        <w:jc w:val="center"/>
        <w:rPr>
          <w:b/>
        </w:rPr>
      </w:pPr>
    </w:p>
    <w:p w:rsidR="00A5525D" w:rsidRPr="003C2BD1" w:rsidRDefault="00A5525D" w:rsidP="00A5525D">
      <w:pPr>
        <w:tabs>
          <w:tab w:val="left" w:pos="360"/>
        </w:tabs>
        <w:ind w:left="357" w:hanging="357"/>
        <w:jc w:val="center"/>
        <w:rPr>
          <w:b/>
          <w:highlight w:val="cyan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070"/>
        <w:gridCol w:w="5068"/>
      </w:tblGrid>
      <w:tr w:rsidR="00A5525D" w:rsidRPr="009F1DF7" w:rsidTr="00FF2DCE">
        <w:trPr>
          <w:trHeight w:val="338"/>
        </w:trPr>
        <w:tc>
          <w:tcPr>
            <w:tcW w:w="5070" w:type="dxa"/>
          </w:tcPr>
          <w:p w:rsidR="00A5525D" w:rsidRPr="004B63FC" w:rsidRDefault="00A5525D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«ИСПОЛНИТЕЛЬ»</w:t>
            </w: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A5525D" w:rsidRPr="004B63FC" w:rsidRDefault="00A5525D" w:rsidP="004A2A9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4A2A9E">
              <w:rPr>
                <w:rFonts w:ascii="Times New Roman" w:hAnsi="Times New Roman" w:cs="Times New Roman"/>
                <w:sz w:val="22"/>
                <w:szCs w:val="22"/>
              </w:rPr>
              <w:t>ЗАКАЗЧИК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A5525D" w:rsidRPr="004B63FC" w:rsidTr="00FF2DCE">
        <w:trPr>
          <w:trHeight w:val="815"/>
        </w:trPr>
        <w:tc>
          <w:tcPr>
            <w:tcW w:w="5070" w:type="dxa"/>
          </w:tcPr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___________________/_____________/</w:t>
            </w:r>
          </w:p>
        </w:tc>
        <w:tc>
          <w:tcPr>
            <w:tcW w:w="5068" w:type="dxa"/>
          </w:tcPr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Директор ОАО «СПб «ИЗОТОП»</w:t>
            </w:r>
          </w:p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 /</w:t>
            </w: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А.П. Шишкин/</w:t>
            </w:r>
          </w:p>
        </w:tc>
      </w:tr>
    </w:tbl>
    <w:p w:rsidR="00A5525D" w:rsidRPr="003C2BD1" w:rsidRDefault="00A5525D" w:rsidP="00A5525D">
      <w:pPr>
        <w:tabs>
          <w:tab w:val="left" w:pos="360"/>
        </w:tabs>
        <w:ind w:left="357" w:hanging="357"/>
        <w:jc w:val="center"/>
        <w:rPr>
          <w:b/>
          <w:highlight w:val="cyan"/>
        </w:rPr>
      </w:pPr>
    </w:p>
    <w:p w:rsidR="00A5525D" w:rsidRPr="003C2BD1" w:rsidRDefault="00A5525D" w:rsidP="00A5525D">
      <w:pPr>
        <w:tabs>
          <w:tab w:val="left" w:pos="360"/>
        </w:tabs>
        <w:ind w:left="357" w:hanging="357"/>
        <w:jc w:val="center"/>
        <w:rPr>
          <w:b/>
          <w:highlight w:val="cyan"/>
        </w:rPr>
      </w:pPr>
    </w:p>
    <w:p w:rsidR="00A5525D" w:rsidRPr="003C2BD1" w:rsidRDefault="00A5525D" w:rsidP="00A5525D">
      <w:pPr>
        <w:tabs>
          <w:tab w:val="left" w:pos="360"/>
        </w:tabs>
        <w:ind w:left="357" w:hanging="357"/>
        <w:jc w:val="center"/>
        <w:rPr>
          <w:b/>
          <w:highlight w:val="cyan"/>
        </w:rPr>
      </w:pPr>
    </w:p>
    <w:p w:rsidR="00E1638F" w:rsidRDefault="00E1638F"/>
    <w:sectPr w:rsidR="00E1638F" w:rsidSect="00DC75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pgNumType w:start="5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544" w:rsidRDefault="00DC7544" w:rsidP="00DC7544">
      <w:r>
        <w:separator/>
      </w:r>
    </w:p>
  </w:endnote>
  <w:endnote w:type="continuationSeparator" w:id="0">
    <w:p w:rsidR="00DC7544" w:rsidRDefault="00DC7544" w:rsidP="00DC7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544" w:rsidRDefault="00DC754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544" w:rsidRDefault="00DC7544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544" w:rsidRDefault="00DC754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544" w:rsidRDefault="00DC7544" w:rsidP="00DC7544">
      <w:r>
        <w:separator/>
      </w:r>
    </w:p>
  </w:footnote>
  <w:footnote w:type="continuationSeparator" w:id="0">
    <w:p w:rsidR="00DC7544" w:rsidRDefault="00DC7544" w:rsidP="00DC7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544" w:rsidRDefault="00DC754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9557109"/>
      <w:docPartObj>
        <w:docPartGallery w:val="Page Numbers (Top of Page)"/>
        <w:docPartUnique/>
      </w:docPartObj>
    </w:sdtPr>
    <w:sdtContent>
      <w:bookmarkStart w:id="0" w:name="_GoBack" w:displacedByCustomXml="prev"/>
      <w:bookmarkEnd w:id="0" w:displacedByCustomXml="prev"/>
      <w:p w:rsidR="00DC7544" w:rsidRDefault="00DC754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54</w:t>
        </w:r>
        <w:r>
          <w:fldChar w:fldCharType="end"/>
        </w:r>
      </w:p>
    </w:sdtContent>
  </w:sdt>
  <w:p w:rsidR="00DC7544" w:rsidRDefault="00DC754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544" w:rsidRDefault="00DC754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525D"/>
    <w:rsid w:val="00013773"/>
    <w:rsid w:val="004A2A9E"/>
    <w:rsid w:val="00716023"/>
    <w:rsid w:val="00A5525D"/>
    <w:rsid w:val="00D9100A"/>
    <w:rsid w:val="00DC7544"/>
    <w:rsid w:val="00E1638F"/>
    <w:rsid w:val="00F41903"/>
    <w:rsid w:val="00FC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5525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A5525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C75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75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1609</Characters>
  <Application>Microsoft Office Word</Application>
  <DocSecurity>0</DocSecurity>
  <Lines>13</Lines>
  <Paragraphs>3</Paragraphs>
  <ScaleCrop>false</ScaleCrop>
  <Company>ОАО "СПб ИЗОТОП"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Samarskaya</cp:lastModifiedBy>
  <cp:revision>5</cp:revision>
  <dcterms:created xsi:type="dcterms:W3CDTF">2011-11-23T08:22:00Z</dcterms:created>
  <dcterms:modified xsi:type="dcterms:W3CDTF">2012-12-20T07:21:00Z</dcterms:modified>
</cp:coreProperties>
</file>