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709"/>
        <w:gridCol w:w="5209"/>
      </w:tblGrid>
      <w:tr w:rsidR="00A45668" w:rsidTr="00510D66">
        <w:trPr>
          <w:trHeight w:val="1607"/>
        </w:trPr>
        <w:tc>
          <w:tcPr>
            <w:tcW w:w="4219" w:type="dxa"/>
            <w:vMerge w:val="restart"/>
          </w:tcPr>
          <w:p w:rsidR="00A45668" w:rsidRDefault="00251BD5" w:rsidP="00251BD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30406" cy="1000125"/>
                  <wp:effectExtent l="0" t="0" r="825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281" cy="10047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45668" w:rsidRPr="0001046C" w:rsidRDefault="00A45668" w:rsidP="003F5E24">
            <w:pPr>
              <w:spacing w:before="120"/>
              <w:jc w:val="center"/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</w:pP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t xml:space="preserve">Федеральное государственное </w:t>
            </w: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br/>
              <w:t xml:space="preserve">унитарное предприятие </w:t>
            </w: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br/>
              <w:t xml:space="preserve">«Национальный оператор </w:t>
            </w: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br/>
              <w:t xml:space="preserve">по обращению с радиоактивными </w:t>
            </w:r>
            <w:r w:rsidRPr="0001046C">
              <w:rPr>
                <w:rFonts w:ascii="Times New Roman" w:eastAsia="Times New Roman" w:hAnsi="Times New Roman" w:cs="Times New Roman"/>
                <w:b/>
                <w:color w:val="000099"/>
                <w:sz w:val="24"/>
                <w:szCs w:val="24"/>
                <w:lang w:eastAsia="ru-RU"/>
              </w:rPr>
              <w:br/>
              <w:t>отходами» (ФГУП «НО РАО»)</w:t>
            </w:r>
          </w:p>
          <w:p w:rsidR="00A45668" w:rsidRPr="0001046C" w:rsidRDefault="00A45668" w:rsidP="00B8756F">
            <w:pPr>
              <w:jc w:val="center"/>
              <w:rPr>
                <w:rFonts w:ascii="Times New Roman" w:eastAsia="Times New Roman" w:hAnsi="Times New Roman" w:cs="Times New Roman"/>
                <w:b/>
                <w:color w:val="000099"/>
                <w:sz w:val="4"/>
                <w:szCs w:val="4"/>
                <w:lang w:eastAsia="ru-RU"/>
              </w:rPr>
            </w:pPr>
          </w:p>
          <w:p w:rsidR="00510D66" w:rsidRPr="00F7477F" w:rsidRDefault="00510D66" w:rsidP="00510D66">
            <w:pPr>
              <w:jc w:val="center"/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11</w:t>
            </w:r>
            <w:r w:rsidR="00896F4A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9017</w:t>
            </w:r>
            <w:r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, г. 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Москва, 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br/>
            </w:r>
            <w:proofErr w:type="spellStart"/>
            <w:r w:rsidR="00896F4A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Пятницка</w:t>
            </w:r>
            <w:proofErr w:type="spellEnd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д. </w:t>
            </w:r>
            <w:r w:rsidR="00896F4A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49А, стр. 2</w:t>
            </w:r>
          </w:p>
          <w:p w:rsidR="00510D66" w:rsidRPr="00F7477F" w:rsidRDefault="00510D66" w:rsidP="00510D66">
            <w:pPr>
              <w:jc w:val="center"/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</w:pP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info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@</w:t>
            </w:r>
            <w:proofErr w:type="spellStart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norao</w:t>
            </w:r>
            <w:proofErr w:type="spellEnd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.</w:t>
            </w:r>
            <w:proofErr w:type="spellStart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ru</w:t>
            </w:r>
            <w:proofErr w:type="spellEnd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 xml:space="preserve">, 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www</w:t>
            </w:r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.</w:t>
            </w:r>
            <w:proofErr w:type="spellStart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norao</w:t>
            </w:r>
            <w:proofErr w:type="spellEnd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  <w:t>.</w:t>
            </w:r>
            <w:proofErr w:type="spellStart"/>
            <w:r w:rsidRPr="00F7477F"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val="en-US" w:eastAsia="ru-RU"/>
              </w:rPr>
              <w:t>ru</w:t>
            </w:r>
            <w:proofErr w:type="spellEnd"/>
          </w:p>
          <w:p w:rsidR="00510D66" w:rsidRDefault="00510D66" w:rsidP="00510D66">
            <w:pPr>
              <w:spacing w:line="216" w:lineRule="auto"/>
              <w:rPr>
                <w:rFonts w:ascii="Times New Roman" w:eastAsia="Times New Roman" w:hAnsi="Times New Roman" w:cs="Times New Roman"/>
                <w:color w:val="0000CC"/>
                <w:sz w:val="24"/>
                <w:szCs w:val="24"/>
                <w:lang w:eastAsia="ru-RU"/>
              </w:rPr>
            </w:pPr>
          </w:p>
          <w:p w:rsidR="00A45668" w:rsidRDefault="00A45668" w:rsidP="00A4566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45668" w:rsidRPr="00ED55E8" w:rsidRDefault="00B95398" w:rsidP="00896F4A">
            <w:pPr>
              <w:spacing w:line="216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ru-RU"/>
              </w:rPr>
            </w:pPr>
            <w:r w:rsidRPr="00ED55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 </w:t>
            </w:r>
            <w:r w:rsidR="00A41691" w:rsidRPr="00ED55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разъяснении положений </w:t>
            </w:r>
            <w:r w:rsidR="00B5355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конкурсной</w:t>
            </w:r>
            <w:r w:rsidR="00896F4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41691" w:rsidRPr="00ED55E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документации</w:t>
            </w:r>
          </w:p>
        </w:tc>
        <w:tc>
          <w:tcPr>
            <w:tcW w:w="709" w:type="dxa"/>
            <w:vMerge w:val="restart"/>
          </w:tcPr>
          <w:p w:rsidR="00A45668" w:rsidRDefault="00A45668" w:rsidP="002408A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09" w:type="dxa"/>
          </w:tcPr>
          <w:p w:rsidR="00A45668" w:rsidRDefault="00A45668" w:rsidP="002408A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45668" w:rsidTr="00510D66">
        <w:trPr>
          <w:trHeight w:val="4126"/>
        </w:trPr>
        <w:tc>
          <w:tcPr>
            <w:tcW w:w="4219" w:type="dxa"/>
            <w:vMerge/>
          </w:tcPr>
          <w:p w:rsidR="00A45668" w:rsidRDefault="00A45668" w:rsidP="002408AF">
            <w:pPr>
              <w:rPr>
                <w:noProof/>
                <w:szCs w:val="24"/>
                <w:lang w:eastAsia="ru-RU"/>
              </w:rPr>
            </w:pPr>
          </w:p>
        </w:tc>
        <w:tc>
          <w:tcPr>
            <w:tcW w:w="709" w:type="dxa"/>
            <w:vMerge/>
          </w:tcPr>
          <w:p w:rsidR="00A45668" w:rsidRDefault="00A45668" w:rsidP="002408A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09" w:type="dxa"/>
          </w:tcPr>
          <w:p w:rsidR="00A45668" w:rsidRPr="00E67851" w:rsidRDefault="00A45668" w:rsidP="00B026F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801EC" w:rsidRDefault="004801EC" w:rsidP="00A92BD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F36" w:rsidRPr="0095796E" w:rsidRDefault="00F84F36" w:rsidP="00A92BD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450E" w:rsidRDefault="004D54F7" w:rsidP="008045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 </w:t>
      </w:r>
      <w:r w:rsidR="00226FF9" w:rsidRPr="00957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адрес ФГУП «НО РАО» поступил запрос </w:t>
      </w:r>
      <w:r w:rsidR="00896F4A" w:rsidRPr="00957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участника открытого </w:t>
      </w:r>
      <w:r w:rsid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="00896F4A" w:rsidRPr="00957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FF9" w:rsidRPr="00957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положений </w:t>
      </w:r>
      <w:r w:rsidR="006B02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="00226FF9" w:rsidRPr="00957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 по предмету: </w:t>
      </w:r>
      <w:r w:rsid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«поставка</w:t>
      </w:r>
      <w:r w:rsidR="00503D9E" w:rsidRP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приборов дозиметрического контроля</w:t>
      </w:r>
      <w:r w:rsid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» (№ процедуры на ЭТП «АКД</w:t>
      </w:r>
      <w:r w:rsidR="0095796E" w:rsidRP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</w:t>
      </w:r>
      <w:r w:rsidR="00503D9E" w:rsidRP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R024927</w:t>
      </w:r>
      <w:r w:rsidR="00716A6E" w:rsidRP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сайте ГК «</w:t>
      </w:r>
      <w:proofErr w:type="spellStart"/>
      <w:r w:rsidR="00716A6E" w:rsidRP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716A6E" w:rsidRP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» -</w:t>
      </w:r>
      <w:r w:rsid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3D9E" w:rsidRP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140902/0482/079</w:t>
      </w:r>
      <w:r w:rsid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A92BD5" w:rsidRP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</w:t>
      </w:r>
      <w:r w:rsidR="00896F4A" w:rsidRP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уточнения</w:t>
      </w:r>
      <w:r w:rsidR="006B0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 документации закупочной процедуры</w:t>
      </w:r>
      <w:r w:rsid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именно: </w:t>
      </w:r>
    </w:p>
    <w:p w:rsidR="0080450E" w:rsidRDefault="0080450E" w:rsidP="008045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</w:t>
      </w:r>
      <w:r w:rsid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Техническому заданию (далее по тексту – ТЗ)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96F4A" w:rsidRPr="00503D9E" w:rsidRDefault="0080450E" w:rsidP="008045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</w:t>
      </w:r>
      <w:r w:rsidR="00503D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договора (далее по тексту – Договор).</w:t>
      </w:r>
    </w:p>
    <w:p w:rsidR="00B34CAC" w:rsidRDefault="0080450E" w:rsidP="008045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D54F7">
        <w:rPr>
          <w:rFonts w:ascii="Times New Roman" w:hAnsi="Times New Roman"/>
          <w:sz w:val="28"/>
          <w:szCs w:val="28"/>
        </w:rPr>
        <w:t xml:space="preserve">2. </w:t>
      </w:r>
      <w:r w:rsidR="00716A6E">
        <w:rPr>
          <w:rFonts w:ascii="Times New Roman" w:hAnsi="Times New Roman"/>
          <w:sz w:val="28"/>
          <w:szCs w:val="28"/>
        </w:rPr>
        <w:t xml:space="preserve">В ответ на запрос участника сообщаем, что </w:t>
      </w:r>
      <w:r>
        <w:rPr>
          <w:rFonts w:ascii="Times New Roman" w:hAnsi="Times New Roman"/>
          <w:sz w:val="28"/>
          <w:szCs w:val="28"/>
        </w:rPr>
        <w:t>технические</w:t>
      </w:r>
      <w:r w:rsidR="00503D9E">
        <w:rPr>
          <w:rFonts w:ascii="Times New Roman" w:hAnsi="Times New Roman"/>
          <w:sz w:val="28"/>
          <w:szCs w:val="28"/>
        </w:rPr>
        <w:t xml:space="preserve"> характеристики указанных в ТЗ </w:t>
      </w:r>
      <w:r>
        <w:rPr>
          <w:rFonts w:ascii="Times New Roman" w:hAnsi="Times New Roman"/>
          <w:sz w:val="28"/>
          <w:szCs w:val="28"/>
        </w:rPr>
        <w:t>приборов полные, точные и не содержат ошибок.</w:t>
      </w:r>
    </w:p>
    <w:p w:rsidR="004C0C13" w:rsidRDefault="0001735D" w:rsidP="008045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4C0C13">
        <w:rPr>
          <w:rFonts w:ascii="Times New Roman" w:hAnsi="Times New Roman"/>
          <w:sz w:val="28"/>
          <w:szCs w:val="28"/>
        </w:rPr>
        <w:t xml:space="preserve"> </w:t>
      </w:r>
      <w:r w:rsidR="004D54F7">
        <w:rPr>
          <w:rFonts w:ascii="Times New Roman" w:hAnsi="Times New Roman"/>
          <w:sz w:val="28"/>
          <w:szCs w:val="28"/>
        </w:rPr>
        <w:t xml:space="preserve">3. </w:t>
      </w:r>
      <w:r w:rsidR="004C0C13">
        <w:rPr>
          <w:rFonts w:ascii="Times New Roman" w:hAnsi="Times New Roman"/>
          <w:sz w:val="28"/>
          <w:szCs w:val="28"/>
        </w:rPr>
        <w:t>Согласно общепринятым нормам прочтения юридических документов (договоров), перечисления, взятые в скобки и дополненные формулировкой «и так далее»,  трактуются как «или, или»</w:t>
      </w:r>
      <w:r w:rsidR="008A2056">
        <w:rPr>
          <w:rFonts w:ascii="Times New Roman" w:hAnsi="Times New Roman"/>
          <w:sz w:val="28"/>
          <w:szCs w:val="28"/>
        </w:rPr>
        <w:t>, соответственно</w:t>
      </w:r>
      <w:r w:rsidR="004C0C13">
        <w:rPr>
          <w:rFonts w:ascii="Times New Roman" w:hAnsi="Times New Roman"/>
          <w:sz w:val="28"/>
          <w:szCs w:val="28"/>
        </w:rPr>
        <w:t xml:space="preserve"> п. 6.4.  Договора следует читать</w:t>
      </w:r>
      <w:r w:rsidR="008A2056">
        <w:rPr>
          <w:rFonts w:ascii="Times New Roman" w:hAnsi="Times New Roman"/>
          <w:sz w:val="28"/>
          <w:szCs w:val="28"/>
        </w:rPr>
        <w:t xml:space="preserve"> и понимать</w:t>
      </w:r>
      <w:r w:rsidR="004C0C13">
        <w:rPr>
          <w:rFonts w:ascii="Times New Roman" w:hAnsi="Times New Roman"/>
          <w:sz w:val="28"/>
          <w:szCs w:val="28"/>
        </w:rPr>
        <w:t xml:space="preserve"> так: </w:t>
      </w:r>
    </w:p>
    <w:p w:rsidR="0080450E" w:rsidRDefault="004C0C13" w:rsidP="008045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поставке Товара Поставщик предоставляет Покупателю следующую документацию:</w:t>
      </w:r>
    </w:p>
    <w:p w:rsidR="004C0C13" w:rsidRDefault="004C0C13" w:rsidP="008045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документы о сертификации Товара (оригиналы, либо надлежащим образом заверенные копии сертификатов безопасности или сертификаты пожарной безопасности, или сертификаты (или декларации) соответствия и т.д.)</w:t>
      </w:r>
    </w:p>
    <w:p w:rsidR="004C0C13" w:rsidRDefault="004C0C13" w:rsidP="008045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Таким образом, участник предоставляет в сост</w:t>
      </w:r>
      <w:r w:rsidR="006B0276">
        <w:rPr>
          <w:rFonts w:ascii="Times New Roman" w:hAnsi="Times New Roman"/>
          <w:sz w:val="28"/>
          <w:szCs w:val="28"/>
        </w:rPr>
        <w:t>аве заявки на участие в запросе предложений</w:t>
      </w:r>
      <w:r>
        <w:rPr>
          <w:rFonts w:ascii="Times New Roman" w:hAnsi="Times New Roman"/>
          <w:sz w:val="28"/>
          <w:szCs w:val="28"/>
        </w:rPr>
        <w:t xml:space="preserve"> только те сертификаты, которые предусмотрены законодательством РФ</w:t>
      </w:r>
      <w:r w:rsidR="004D54F7">
        <w:rPr>
          <w:rFonts w:ascii="Times New Roman" w:hAnsi="Times New Roman"/>
          <w:sz w:val="28"/>
          <w:szCs w:val="28"/>
        </w:rPr>
        <w:t xml:space="preserve"> по данным закупаемым приборам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4C0C13" w:rsidRDefault="004C0C13" w:rsidP="008045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450E" w:rsidRPr="00503D9E" w:rsidRDefault="0080450E" w:rsidP="008045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4500"/>
      </w:tblGrid>
      <w:tr w:rsidR="002408AF" w:rsidRPr="0095796E" w:rsidTr="004A04BA">
        <w:tc>
          <w:tcPr>
            <w:tcW w:w="5637" w:type="dxa"/>
          </w:tcPr>
          <w:p w:rsidR="002408AF" w:rsidRPr="0095796E" w:rsidRDefault="004C0C13" w:rsidP="00A92BD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закупок</w:t>
            </w:r>
          </w:p>
        </w:tc>
        <w:tc>
          <w:tcPr>
            <w:tcW w:w="4500" w:type="dxa"/>
          </w:tcPr>
          <w:p w:rsidR="002408AF" w:rsidRPr="0095796E" w:rsidRDefault="004C0C13" w:rsidP="004C0C1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Е.П. Савенкова</w:t>
            </w:r>
          </w:p>
        </w:tc>
      </w:tr>
    </w:tbl>
    <w:p w:rsidR="00F42678" w:rsidRPr="0095796E" w:rsidRDefault="00F42678" w:rsidP="00CB0C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42678" w:rsidRPr="0095796E" w:rsidSect="00503D9E">
      <w:headerReference w:type="default" r:id="rId10"/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DC3" w:rsidRDefault="003F4DC3" w:rsidP="004A04BA">
      <w:pPr>
        <w:spacing w:after="0" w:line="240" w:lineRule="auto"/>
      </w:pPr>
      <w:r>
        <w:separator/>
      </w:r>
    </w:p>
  </w:endnote>
  <w:endnote w:type="continuationSeparator" w:id="0">
    <w:p w:rsidR="003F4DC3" w:rsidRDefault="003F4DC3" w:rsidP="004A0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DC3" w:rsidRDefault="003F4DC3" w:rsidP="004A04BA">
      <w:pPr>
        <w:spacing w:after="0" w:line="240" w:lineRule="auto"/>
      </w:pPr>
      <w:r>
        <w:separator/>
      </w:r>
    </w:p>
  </w:footnote>
  <w:footnote w:type="continuationSeparator" w:id="0">
    <w:p w:rsidR="003F4DC3" w:rsidRDefault="003F4DC3" w:rsidP="004A04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9583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A04BA" w:rsidRPr="004A04BA" w:rsidRDefault="004A04BA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A04B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A04B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A04B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03D9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A04B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A04BA" w:rsidRDefault="004A04B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B1808"/>
    <w:multiLevelType w:val="hybridMultilevel"/>
    <w:tmpl w:val="1BCE3572"/>
    <w:lvl w:ilvl="0" w:tplc="32F0ADEE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49023B"/>
    <w:multiLevelType w:val="hybridMultilevel"/>
    <w:tmpl w:val="BB24DB5C"/>
    <w:lvl w:ilvl="0" w:tplc="E1BA364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07531EE"/>
    <w:multiLevelType w:val="hybridMultilevel"/>
    <w:tmpl w:val="793C8EB4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 w:tentative="1">
      <w:start w:val="1"/>
      <w:numFmt w:val="lowerLetter"/>
      <w:lvlText w:val="%2."/>
      <w:lvlJc w:val="left"/>
      <w:pPr>
        <w:ind w:left="1497" w:hanging="360"/>
      </w:pPr>
    </w:lvl>
    <w:lvl w:ilvl="2" w:tplc="0419001B" w:tentative="1">
      <w:start w:val="1"/>
      <w:numFmt w:val="lowerRoman"/>
      <w:lvlText w:val="%3."/>
      <w:lvlJc w:val="right"/>
      <w:pPr>
        <w:ind w:left="2217" w:hanging="180"/>
      </w:pPr>
    </w:lvl>
    <w:lvl w:ilvl="3" w:tplc="0419000F" w:tentative="1">
      <w:start w:val="1"/>
      <w:numFmt w:val="decimal"/>
      <w:lvlText w:val="%4."/>
      <w:lvlJc w:val="left"/>
      <w:pPr>
        <w:ind w:left="2937" w:hanging="360"/>
      </w:pPr>
    </w:lvl>
    <w:lvl w:ilvl="4" w:tplc="04190019" w:tentative="1">
      <w:start w:val="1"/>
      <w:numFmt w:val="lowerLetter"/>
      <w:lvlText w:val="%5."/>
      <w:lvlJc w:val="left"/>
      <w:pPr>
        <w:ind w:left="3657" w:hanging="360"/>
      </w:pPr>
    </w:lvl>
    <w:lvl w:ilvl="5" w:tplc="0419001B" w:tentative="1">
      <w:start w:val="1"/>
      <w:numFmt w:val="lowerRoman"/>
      <w:lvlText w:val="%6."/>
      <w:lvlJc w:val="right"/>
      <w:pPr>
        <w:ind w:left="4377" w:hanging="180"/>
      </w:pPr>
    </w:lvl>
    <w:lvl w:ilvl="6" w:tplc="0419000F" w:tentative="1">
      <w:start w:val="1"/>
      <w:numFmt w:val="decimal"/>
      <w:lvlText w:val="%7."/>
      <w:lvlJc w:val="left"/>
      <w:pPr>
        <w:ind w:left="5097" w:hanging="360"/>
      </w:pPr>
    </w:lvl>
    <w:lvl w:ilvl="7" w:tplc="04190019" w:tentative="1">
      <w:start w:val="1"/>
      <w:numFmt w:val="lowerLetter"/>
      <w:lvlText w:val="%8."/>
      <w:lvlJc w:val="left"/>
      <w:pPr>
        <w:ind w:left="5817" w:hanging="360"/>
      </w:pPr>
    </w:lvl>
    <w:lvl w:ilvl="8" w:tplc="041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">
    <w:nsid w:val="70315788"/>
    <w:multiLevelType w:val="hybridMultilevel"/>
    <w:tmpl w:val="C848EDB0"/>
    <w:lvl w:ilvl="0" w:tplc="365E259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9ED"/>
    <w:rsid w:val="0001046C"/>
    <w:rsid w:val="0001735D"/>
    <w:rsid w:val="000829ED"/>
    <w:rsid w:val="000A5ABE"/>
    <w:rsid w:val="000B50B8"/>
    <w:rsid w:val="000D52F1"/>
    <w:rsid w:val="000F07BF"/>
    <w:rsid w:val="001008A0"/>
    <w:rsid w:val="001079A9"/>
    <w:rsid w:val="00123428"/>
    <w:rsid w:val="00127EE0"/>
    <w:rsid w:val="00145C85"/>
    <w:rsid w:val="001D6388"/>
    <w:rsid w:val="002119AC"/>
    <w:rsid w:val="002269A7"/>
    <w:rsid w:val="00226FF9"/>
    <w:rsid w:val="002408AF"/>
    <w:rsid w:val="00242D3D"/>
    <w:rsid w:val="00245A5D"/>
    <w:rsid w:val="00246450"/>
    <w:rsid w:val="00251BD5"/>
    <w:rsid w:val="00270319"/>
    <w:rsid w:val="00290A47"/>
    <w:rsid w:val="00297BB0"/>
    <w:rsid w:val="002D565F"/>
    <w:rsid w:val="002F0F23"/>
    <w:rsid w:val="003262CD"/>
    <w:rsid w:val="003D3682"/>
    <w:rsid w:val="003F4DC3"/>
    <w:rsid w:val="003F5DB9"/>
    <w:rsid w:val="003F5E24"/>
    <w:rsid w:val="004801EC"/>
    <w:rsid w:val="004A04BA"/>
    <w:rsid w:val="004C0C13"/>
    <w:rsid w:val="004D54F7"/>
    <w:rsid w:val="00503D9E"/>
    <w:rsid w:val="00510D66"/>
    <w:rsid w:val="00526E12"/>
    <w:rsid w:val="00550B7B"/>
    <w:rsid w:val="005726C7"/>
    <w:rsid w:val="005865A8"/>
    <w:rsid w:val="00627DC6"/>
    <w:rsid w:val="00684B82"/>
    <w:rsid w:val="006B0276"/>
    <w:rsid w:val="006C0759"/>
    <w:rsid w:val="006D199F"/>
    <w:rsid w:val="00701316"/>
    <w:rsid w:val="00706217"/>
    <w:rsid w:val="00713FCD"/>
    <w:rsid w:val="00716A6E"/>
    <w:rsid w:val="00725E7F"/>
    <w:rsid w:val="00746556"/>
    <w:rsid w:val="00783B79"/>
    <w:rsid w:val="007950DF"/>
    <w:rsid w:val="007F5051"/>
    <w:rsid w:val="0080450E"/>
    <w:rsid w:val="00812AB4"/>
    <w:rsid w:val="008239F1"/>
    <w:rsid w:val="00896F4A"/>
    <w:rsid w:val="008A1BB6"/>
    <w:rsid w:val="008A2056"/>
    <w:rsid w:val="008D05BA"/>
    <w:rsid w:val="008F2636"/>
    <w:rsid w:val="00916CF3"/>
    <w:rsid w:val="00953C7B"/>
    <w:rsid w:val="00954B14"/>
    <w:rsid w:val="0095790E"/>
    <w:rsid w:val="0095796E"/>
    <w:rsid w:val="00986223"/>
    <w:rsid w:val="00996067"/>
    <w:rsid w:val="009A5988"/>
    <w:rsid w:val="009C7351"/>
    <w:rsid w:val="00A41691"/>
    <w:rsid w:val="00A45668"/>
    <w:rsid w:val="00A82F75"/>
    <w:rsid w:val="00A92BD5"/>
    <w:rsid w:val="00A942AA"/>
    <w:rsid w:val="00AE749A"/>
    <w:rsid w:val="00B003F0"/>
    <w:rsid w:val="00B026F7"/>
    <w:rsid w:val="00B27B0F"/>
    <w:rsid w:val="00B34CAC"/>
    <w:rsid w:val="00B53550"/>
    <w:rsid w:val="00B7222A"/>
    <w:rsid w:val="00B73286"/>
    <w:rsid w:val="00B861F4"/>
    <w:rsid w:val="00B8756F"/>
    <w:rsid w:val="00B95398"/>
    <w:rsid w:val="00BB368F"/>
    <w:rsid w:val="00BC00BA"/>
    <w:rsid w:val="00BC6527"/>
    <w:rsid w:val="00BE0793"/>
    <w:rsid w:val="00BE1A05"/>
    <w:rsid w:val="00BF646A"/>
    <w:rsid w:val="00C002BB"/>
    <w:rsid w:val="00C2550C"/>
    <w:rsid w:val="00CB0CBB"/>
    <w:rsid w:val="00CB52CD"/>
    <w:rsid w:val="00CC2E22"/>
    <w:rsid w:val="00CD356F"/>
    <w:rsid w:val="00CD5164"/>
    <w:rsid w:val="00CD5F0C"/>
    <w:rsid w:val="00CE7CAF"/>
    <w:rsid w:val="00D34F5D"/>
    <w:rsid w:val="00D44EB0"/>
    <w:rsid w:val="00DF1F09"/>
    <w:rsid w:val="00E67851"/>
    <w:rsid w:val="00E9405D"/>
    <w:rsid w:val="00ED55E8"/>
    <w:rsid w:val="00EF2464"/>
    <w:rsid w:val="00F04C4C"/>
    <w:rsid w:val="00F40D66"/>
    <w:rsid w:val="00F42678"/>
    <w:rsid w:val="00F61BE3"/>
    <w:rsid w:val="00F7477F"/>
    <w:rsid w:val="00F827D4"/>
    <w:rsid w:val="00F84F36"/>
    <w:rsid w:val="00F9282E"/>
    <w:rsid w:val="00FC3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0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uiPriority w:val="99"/>
    <w:unhideWhenUsed/>
    <w:rsid w:val="002408A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08A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40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44EB0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A0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A04BA"/>
  </w:style>
  <w:style w:type="paragraph" w:styleId="aa">
    <w:name w:val="footer"/>
    <w:basedOn w:val="a"/>
    <w:link w:val="ab"/>
    <w:uiPriority w:val="99"/>
    <w:unhideWhenUsed/>
    <w:rsid w:val="004A0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A04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08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uiPriority w:val="99"/>
    <w:unhideWhenUsed/>
    <w:rsid w:val="002408A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40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08A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408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D44EB0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A0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A04BA"/>
  </w:style>
  <w:style w:type="paragraph" w:styleId="aa">
    <w:name w:val="footer"/>
    <w:basedOn w:val="a"/>
    <w:link w:val="ab"/>
    <w:uiPriority w:val="99"/>
    <w:unhideWhenUsed/>
    <w:rsid w:val="004A0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A0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2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06BDB-04CF-48CC-AB80-F9AA72A5F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ДП</dc:creator>
  <cp:lastModifiedBy>Дудник Ольга Анатольевна</cp:lastModifiedBy>
  <cp:revision>8</cp:revision>
  <cp:lastPrinted>2014-08-26T13:48:00Z</cp:lastPrinted>
  <dcterms:created xsi:type="dcterms:W3CDTF">2014-08-26T13:36:00Z</dcterms:created>
  <dcterms:modified xsi:type="dcterms:W3CDTF">2014-09-09T11:47:00Z</dcterms:modified>
</cp:coreProperties>
</file>