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F02" w:rsidRPr="00817A12" w:rsidRDefault="00EA4F02" w:rsidP="00EA4F02">
      <w:pPr>
        <w:jc w:val="center"/>
        <w:outlineLvl w:val="0"/>
        <w:rPr>
          <w:sz w:val="28"/>
          <w:szCs w:val="28"/>
        </w:rPr>
      </w:pPr>
      <w:bookmarkStart w:id="0" w:name="_Toc385329484"/>
      <w:r w:rsidRPr="008C6DF7">
        <w:rPr>
          <w:sz w:val="28"/>
          <w:szCs w:val="28"/>
        </w:rPr>
        <w:t>ИЗВЕЩЕНИЕ О ПРОВЕДЕНИИ ЗАПРОСА ЦЕН</w:t>
      </w:r>
      <w:r w:rsidRPr="00817A12">
        <w:rPr>
          <w:sz w:val="28"/>
          <w:szCs w:val="28"/>
        </w:rPr>
        <w:t xml:space="preserve"> </w:t>
      </w:r>
      <w:r>
        <w:rPr>
          <w:sz w:val="28"/>
          <w:szCs w:val="28"/>
        </w:rPr>
        <w:t>72/14</w:t>
      </w:r>
      <w:bookmarkEnd w:id="0"/>
    </w:p>
    <w:p w:rsidR="00EA4F02" w:rsidRPr="008C6DF7" w:rsidRDefault="00EA4F02" w:rsidP="00EA4F02">
      <w:pPr>
        <w:tabs>
          <w:tab w:val="left" w:pos="1134"/>
        </w:tabs>
        <w:ind w:firstLine="709"/>
        <w:jc w:val="center"/>
        <w:rPr>
          <w:sz w:val="28"/>
          <w:szCs w:val="28"/>
        </w:rPr>
      </w:pPr>
    </w:p>
    <w:p w:rsidR="00EA4F02" w:rsidRPr="001C6FE8" w:rsidRDefault="00EA4F02" w:rsidP="00EA4F02">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EA4F02" w:rsidRPr="001C6FE8" w:rsidRDefault="00EA4F02" w:rsidP="00EA4F02">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EA4F02" w:rsidRPr="001C6FE8" w:rsidRDefault="00EA4F02" w:rsidP="00EA4F02">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EA4F02" w:rsidRPr="001C6FE8" w:rsidRDefault="00EA4F02" w:rsidP="00EA4F02">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EA4F02" w:rsidRPr="001C6FE8" w:rsidRDefault="00EA4F02" w:rsidP="00EA4F02">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EA4F02" w:rsidRPr="00A84785" w:rsidRDefault="00EA4F02" w:rsidP="00EA4F02">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EA4F02" w:rsidRPr="008C6DF7" w:rsidRDefault="00EA4F02" w:rsidP="00EA4F02">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смолы ионообменной.</w:t>
      </w:r>
    </w:p>
    <w:p w:rsidR="00EA4F02" w:rsidRPr="001C6FE8" w:rsidRDefault="00EA4F02" w:rsidP="00EA4F02">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EA4F02" w:rsidRPr="001C6FE8" w:rsidRDefault="00EA4F02" w:rsidP="00EA4F02">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2 недель с момента оплаты аванса или  в течение 2 недель с момента подписания</w:t>
      </w:r>
      <w:r w:rsidRPr="00422ADC">
        <w:t xml:space="preserve"> договора</w:t>
      </w:r>
      <w:r>
        <w:t xml:space="preserve"> (в случае поставки без авансового плат</w:t>
      </w:r>
      <w:r>
        <w:t>е</w:t>
      </w:r>
      <w:r>
        <w:t>жа).</w:t>
      </w:r>
    </w:p>
    <w:p w:rsidR="00EA4F02" w:rsidRPr="000D778B" w:rsidRDefault="00EA4F02" w:rsidP="00EA4F02">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r>
        <w:rPr>
          <w:spacing w:val="-6"/>
        </w:rPr>
        <w:t>.</w:t>
      </w:r>
    </w:p>
    <w:p w:rsidR="00EA4F02" w:rsidRPr="004148C9" w:rsidRDefault="00EA4F02" w:rsidP="00EA4F02">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 70 % - окончател</w:t>
      </w:r>
      <w:r w:rsidRPr="007E4F00">
        <w:t>ь</w:t>
      </w:r>
      <w:r w:rsidRPr="007E4F00">
        <w:t>ный расчет по факту поставки оборудования на склад Заказчика и предоставления всего ко</w:t>
      </w:r>
      <w:r w:rsidRPr="007E4F00">
        <w:t>м</w:t>
      </w:r>
      <w:r w:rsidRPr="007E4F00">
        <w:t xml:space="preserve">плекта сопроводительной документации в течение </w:t>
      </w:r>
      <w:r>
        <w:t>30</w:t>
      </w:r>
      <w:r w:rsidRPr="007E4F00">
        <w:t xml:space="preserve"> банковских дней. Возможна 100% опл</w:t>
      </w:r>
      <w:r w:rsidRPr="007E4F00">
        <w:t>а</w:t>
      </w:r>
      <w:r w:rsidRPr="007E4F00">
        <w:t>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EA4F02" w:rsidRPr="004148C9" w:rsidRDefault="00EA4F02" w:rsidP="00EA4F02">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EA4F02" w:rsidRPr="00F03F97" w:rsidRDefault="00EA4F02" w:rsidP="00EA4F02">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EA4F02" w:rsidRPr="00F03F97" w:rsidRDefault="00EA4F02" w:rsidP="00EA4F02">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A4F02" w:rsidRPr="00F03F97" w:rsidRDefault="00EA4F02" w:rsidP="00EA4F02">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927 710,80 </w:t>
      </w:r>
      <w:r w:rsidRPr="00F861CD">
        <w:rPr>
          <w:color w:val="000000"/>
        </w:rPr>
        <w:t>(Девятьсот дв</w:t>
      </w:r>
      <w:r w:rsidRPr="00F861CD">
        <w:rPr>
          <w:color w:val="000000"/>
        </w:rPr>
        <w:t>а</w:t>
      </w:r>
      <w:r w:rsidRPr="00F861CD">
        <w:rPr>
          <w:color w:val="000000"/>
        </w:rPr>
        <w:t>дцать семь тысяч семьсот десять рублей 80</w:t>
      </w:r>
      <w:r w:rsidRPr="00F03F97">
        <w:rPr>
          <w:color w:val="000000"/>
        </w:rPr>
        <w:t xml:space="preserve"> копе</w:t>
      </w:r>
      <w:r>
        <w:rPr>
          <w:color w:val="000000"/>
        </w:rPr>
        <w:t>е</w:t>
      </w:r>
      <w:r w:rsidRPr="00F03F97">
        <w:rPr>
          <w:color w:val="000000"/>
        </w:rPr>
        <w:t xml:space="preserve">к), в том числе НДС – </w:t>
      </w:r>
      <w:r>
        <w:rPr>
          <w:color w:val="000000"/>
        </w:rPr>
        <w:t>141 515,21 (Сто с</w:t>
      </w:r>
      <w:r>
        <w:rPr>
          <w:color w:val="000000"/>
        </w:rPr>
        <w:t>о</w:t>
      </w:r>
      <w:r>
        <w:rPr>
          <w:color w:val="000000"/>
        </w:rPr>
        <w:t>рок одна тысяча пятьсот пятнадцать рублей 21 копейка</w:t>
      </w:r>
      <w:r w:rsidRPr="00F03F97">
        <w:rPr>
          <w:color w:val="000000"/>
        </w:rPr>
        <w:t>)</w:t>
      </w:r>
      <w:r>
        <w:rPr>
          <w:color w:val="000000"/>
        </w:rPr>
        <w:t>.</w:t>
      </w:r>
    </w:p>
    <w:p w:rsidR="00EA4F02" w:rsidRPr="00F03F97" w:rsidRDefault="00EA4F02" w:rsidP="00EA4F02">
      <w:pPr>
        <w:ind w:right="141"/>
        <w:rPr>
          <w:color w:val="000000"/>
        </w:rPr>
      </w:pPr>
      <w:r w:rsidRPr="00F03F97">
        <w:rPr>
          <w:color w:val="000000"/>
        </w:rPr>
        <w:t xml:space="preserve">Цена договора включает в себя: </w:t>
      </w:r>
    </w:p>
    <w:p w:rsidR="00EA4F02" w:rsidRPr="00F03F97" w:rsidRDefault="00EA4F02" w:rsidP="00EA4F02">
      <w:pPr>
        <w:numPr>
          <w:ilvl w:val="0"/>
          <w:numId w:val="3"/>
        </w:numPr>
        <w:tabs>
          <w:tab w:val="left" w:pos="426"/>
        </w:tabs>
        <w:ind w:left="0" w:right="141" w:firstLine="0"/>
        <w:rPr>
          <w:color w:val="000000"/>
        </w:rPr>
      </w:pPr>
      <w:r w:rsidRPr="00F03F97">
        <w:rPr>
          <w:color w:val="000000"/>
        </w:rPr>
        <w:t>стоимость товара;</w:t>
      </w:r>
    </w:p>
    <w:p w:rsidR="00EA4F02" w:rsidRPr="00F03F97" w:rsidRDefault="00EA4F02" w:rsidP="00EA4F02">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EA4F02" w:rsidRPr="009A558D" w:rsidRDefault="00EA4F02" w:rsidP="00EA4F02">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EA4F02" w:rsidRPr="00F03F97" w:rsidRDefault="00EA4F02" w:rsidP="00EA4F02">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EA4F02" w:rsidRPr="00F03F97" w:rsidRDefault="00EA4F02" w:rsidP="00EA4F02">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EA4F02" w:rsidRPr="00F03F97" w:rsidRDefault="00EA4F02" w:rsidP="00EA4F02">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EA4F02" w:rsidRPr="00F03F97" w:rsidRDefault="00EA4F02" w:rsidP="00EA4F02">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EA4F02" w:rsidRPr="001C6FE8" w:rsidRDefault="00EA4F02" w:rsidP="00EA4F02">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EA4F02" w:rsidRPr="00A109F8" w:rsidRDefault="00EA4F02" w:rsidP="00EA4F02">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EA4F02" w:rsidRPr="00C949D8" w:rsidRDefault="00EA4F02" w:rsidP="00EA4F02">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«25»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
    <w:p w:rsidR="00EA4F02" w:rsidRPr="00B222A5" w:rsidRDefault="00EA4F02" w:rsidP="00EA4F02">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EA4F02" w:rsidRPr="001C6FE8" w:rsidRDefault="00EA4F02" w:rsidP="00EA4F02">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«25»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EA4F02" w:rsidRPr="00B222A5" w:rsidRDefault="00EA4F02" w:rsidP="00EA4F02">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EA4F02" w:rsidRDefault="00EA4F02" w:rsidP="00EA4F02">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«28»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EA4F02" w:rsidRDefault="00EA4F02" w:rsidP="00EA4F02">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EA4F02" w:rsidRDefault="00EA4F02" w:rsidP="00EA4F02">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«05» мая </w:t>
      </w:r>
      <w:r w:rsidRPr="00C949D8">
        <w:rPr>
          <w:b/>
          <w:color w:val="000000"/>
          <w:spacing w:val="-6"/>
        </w:rPr>
        <w:t>201</w:t>
      </w:r>
      <w:r>
        <w:rPr>
          <w:b/>
          <w:color w:val="000000"/>
          <w:spacing w:val="-6"/>
        </w:rPr>
        <w:t>4</w:t>
      </w:r>
      <w:r w:rsidRPr="00C949D8">
        <w:rPr>
          <w:b/>
          <w:color w:val="000000"/>
          <w:spacing w:val="-6"/>
        </w:rPr>
        <w:t xml:space="preserve"> года.</w:t>
      </w:r>
    </w:p>
    <w:p w:rsidR="00EA4F02" w:rsidRPr="001C6FE8" w:rsidRDefault="00EA4F02" w:rsidP="00EA4F02">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EA4F02" w:rsidRPr="008543FA" w:rsidRDefault="00EA4F02" w:rsidP="00EA4F02">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EA4F02" w:rsidRPr="000846B2" w:rsidRDefault="00EA4F02" w:rsidP="00EA4F02">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EA4F02" w:rsidRPr="000846B2" w:rsidRDefault="00EA4F02" w:rsidP="00EA4F02">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A4F02" w:rsidRPr="000846B2" w:rsidRDefault="00EA4F02" w:rsidP="00EA4F02">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EA4F02" w:rsidRPr="000846B2" w:rsidRDefault="00EA4F02" w:rsidP="00EA4F02">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EA4F02" w:rsidRPr="000846B2" w:rsidRDefault="00EA4F02" w:rsidP="00EA4F02">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EA4F02" w:rsidRPr="00B511B3" w:rsidRDefault="00EA4F02" w:rsidP="00EA4F02">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EA4F02" w:rsidRPr="00CE2BFB" w:rsidRDefault="00EA4F02" w:rsidP="00EA4F02">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EA4F02" w:rsidRPr="00CE2BFB" w:rsidRDefault="00EA4F02" w:rsidP="00EA4F02">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EA4F02" w:rsidRDefault="00EA4F02" w:rsidP="00EA4F02">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EA4F02" w:rsidRDefault="00EA4F02" w:rsidP="00EA4F02">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EA4F02" w:rsidRPr="00003BDC" w:rsidRDefault="00EA4F02" w:rsidP="00EA4F02">
      <w:pPr>
        <w:autoSpaceDE w:val="0"/>
        <w:autoSpaceDN w:val="0"/>
        <w:adjustRightInd w:val="0"/>
        <w:ind w:firstLine="567"/>
        <w:jc w:val="both"/>
        <w:rPr>
          <w:color w:val="000000"/>
        </w:rPr>
      </w:pPr>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EA4F02" w:rsidRPr="00003BDC" w:rsidRDefault="00EA4F02" w:rsidP="00EA4F02">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EA4F02" w:rsidRPr="00003BDC" w:rsidRDefault="00EA4F02" w:rsidP="00EA4F02">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EA4F02" w:rsidRPr="00003BDC" w:rsidRDefault="00EA4F02" w:rsidP="00EA4F02">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EA4F02" w:rsidRPr="00003BDC" w:rsidRDefault="00EA4F02" w:rsidP="00EA4F02">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EA4F02" w:rsidRPr="00003BDC" w:rsidRDefault="00EA4F02" w:rsidP="00EA4F02">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EA4F02" w:rsidRPr="00003BDC" w:rsidRDefault="00EA4F02" w:rsidP="00EA4F02">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EA4F02" w:rsidRPr="00003BDC" w:rsidRDefault="00EA4F02" w:rsidP="00EA4F02">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EA4F02" w:rsidRPr="00003BDC" w:rsidRDefault="00EA4F02" w:rsidP="00EA4F02">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EA4F02" w:rsidRPr="00003BDC" w:rsidRDefault="00EA4F02" w:rsidP="00EA4F02">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EA4F02" w:rsidRPr="00003BDC" w:rsidRDefault="00EA4F02" w:rsidP="00EA4F02">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EA4F02" w:rsidRPr="00003BDC" w:rsidRDefault="00EA4F02" w:rsidP="00EA4F02">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EA4F02" w:rsidRPr="00003BDC" w:rsidRDefault="00EA4F02" w:rsidP="00EA4F02">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EA4F02" w:rsidRPr="00003BDC" w:rsidRDefault="00EA4F02" w:rsidP="00EA4F02">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EA4F02" w:rsidRPr="00003BDC" w:rsidRDefault="00EA4F02" w:rsidP="00EA4F02">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EA4F02" w:rsidRPr="00003BDC" w:rsidRDefault="00EA4F02" w:rsidP="00EA4F02">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EA4F02" w:rsidRPr="00003BDC" w:rsidRDefault="00EA4F02" w:rsidP="00EA4F02">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EA4F02" w:rsidRPr="00CE2BFB" w:rsidRDefault="00EA4F02" w:rsidP="00EA4F02">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EA4F02" w:rsidRPr="00EA4FBB" w:rsidRDefault="00EA4F02" w:rsidP="00EA4F02">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4F02" w:rsidRPr="00CE2BFB" w:rsidRDefault="00EA4F02" w:rsidP="00EA4F02">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4F02" w:rsidRPr="00CE2BFB" w:rsidRDefault="00EA4F02" w:rsidP="00EA4F02">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EA4F02" w:rsidRPr="00CE2BFB" w:rsidRDefault="00EA4F02" w:rsidP="00EA4F02">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EA4F02" w:rsidRPr="001415AF" w:rsidRDefault="00EA4F02" w:rsidP="00EA4F02">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EA4F02" w:rsidRPr="001415AF" w:rsidRDefault="00EA4F02" w:rsidP="00EA4F02">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EA4F02" w:rsidRDefault="00EA4F02" w:rsidP="00EA4F02">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EA4F02" w:rsidRDefault="00EA4F02" w:rsidP="00EA4F02">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A4F02" w:rsidRDefault="00EA4F02" w:rsidP="00EA4F02">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EA4F02" w:rsidRDefault="00EA4F02" w:rsidP="00EA4F02">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A4F02" w:rsidRDefault="00EA4F02" w:rsidP="00EA4F02">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EA4F02" w:rsidRDefault="00EA4F02" w:rsidP="00EA4F02">
      <w:pPr>
        <w:pStyle w:val="a"/>
        <w:numPr>
          <w:ilvl w:val="0"/>
          <w:numId w:val="0"/>
        </w:numPr>
        <w:tabs>
          <w:tab w:val="left" w:pos="0"/>
          <w:tab w:val="left" w:pos="426"/>
        </w:tabs>
        <w:suppressAutoHyphens/>
        <w:spacing w:line="240" w:lineRule="auto"/>
        <w:ind w:firstLine="567"/>
        <w:rPr>
          <w:sz w:val="24"/>
          <w:szCs w:val="24"/>
        </w:rPr>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EA4F02" w:rsidRPr="00A13F20" w:rsidRDefault="00EA4F02" w:rsidP="00EA4F02">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A4F02" w:rsidRDefault="00EA4F02" w:rsidP="00EA4F02">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EA4F02" w:rsidRPr="001C6FE8" w:rsidRDefault="00EA4F02" w:rsidP="00EA4F02">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EA4F02" w:rsidRDefault="00EA4F02" w:rsidP="00EA4F02">
      <w:pPr>
        <w:ind w:right="141"/>
        <w:contextualSpacing/>
        <w:jc w:val="both"/>
      </w:pPr>
    </w:p>
    <w:p w:rsidR="00BC3B58" w:rsidRDefault="00BC3B58"/>
    <w:sectPr w:rsidR="00BC3B58" w:rsidSect="00BC3B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91"/>
  <w:defaultTabStop w:val="708"/>
  <w:characterSpacingControl w:val="doNotCompress"/>
  <w:compat/>
  <w:rsids>
    <w:rsidRoot w:val="00EA4F02"/>
    <w:rsid w:val="00BC3B58"/>
    <w:rsid w:val="00EA4F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F0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EA4F02"/>
    <w:rPr>
      <w:color w:val="0000FF"/>
      <w:u w:val="single"/>
    </w:rPr>
  </w:style>
  <w:style w:type="paragraph" w:customStyle="1" w:styleId="a">
    <w:name w:val="Подподпункт"/>
    <w:basedOn w:val="a0"/>
    <w:rsid w:val="00EA4F02"/>
    <w:pPr>
      <w:numPr>
        <w:numId w:val="2"/>
      </w:numPr>
      <w:spacing w:line="360" w:lineRule="auto"/>
      <w:jc w:val="both"/>
    </w:pPr>
    <w:rPr>
      <w:bCs/>
      <w:snapToGrid w:val="0"/>
      <w:sz w:val="22"/>
      <w:szCs w:val="22"/>
    </w:rPr>
  </w:style>
  <w:style w:type="paragraph" w:customStyle="1" w:styleId="Style18">
    <w:name w:val="Style18"/>
    <w:basedOn w:val="a0"/>
    <w:uiPriority w:val="99"/>
    <w:rsid w:val="00EA4F02"/>
    <w:pPr>
      <w:widowControl w:val="0"/>
      <w:autoSpaceDE w:val="0"/>
      <w:autoSpaceDN w:val="0"/>
      <w:adjustRightInd w:val="0"/>
      <w:spacing w:line="322" w:lineRule="exact"/>
      <w:jc w:val="both"/>
    </w:pPr>
  </w:style>
  <w:style w:type="character" w:customStyle="1" w:styleId="FontStyle64">
    <w:name w:val="Font Style64"/>
    <w:basedOn w:val="a1"/>
    <w:uiPriority w:val="99"/>
    <w:rsid w:val="00EA4F02"/>
    <w:rPr>
      <w:rFonts w:ascii="Times New Roman" w:hAnsi="Times New Roman" w:cs="Times New Roman"/>
      <w:sz w:val="26"/>
      <w:szCs w:val="26"/>
    </w:rPr>
  </w:style>
  <w:style w:type="character" w:customStyle="1" w:styleId="2">
    <w:name w:val="Основной текст (2)_"/>
    <w:basedOn w:val="a1"/>
    <w:link w:val="20"/>
    <w:uiPriority w:val="99"/>
    <w:rsid w:val="00EA4F02"/>
    <w:rPr>
      <w:sz w:val="27"/>
      <w:szCs w:val="27"/>
      <w:shd w:val="clear" w:color="auto" w:fill="FFFFFF"/>
    </w:rPr>
  </w:style>
  <w:style w:type="paragraph" w:customStyle="1" w:styleId="20">
    <w:name w:val="Основной текст (2)"/>
    <w:basedOn w:val="a0"/>
    <w:link w:val="2"/>
    <w:uiPriority w:val="99"/>
    <w:rsid w:val="00EA4F0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2227</Words>
  <Characters>12695</Characters>
  <Application>Microsoft Office Word</Application>
  <DocSecurity>0</DocSecurity>
  <Lines>105</Lines>
  <Paragraphs>29</Paragraphs>
  <ScaleCrop>false</ScaleCrop>
  <Company/>
  <LinksUpToDate>false</LinksUpToDate>
  <CharactersWithSpaces>14893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2014-04-17T12:53:00Z</dcterms:created>
  <dcterms:modified xsi:type="dcterms:W3CDTF">2014-04-17T12:53:00Z</dcterms:modified>
</cp:coreProperties>
</file>