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702ED1">
        <w:rPr>
          <w:b/>
          <w:color w:val="000000" w:themeColor="text1"/>
          <w:szCs w:val="28"/>
        </w:rPr>
        <w:t>Монтаж оборудования, приобретаемого в рамках статьи МИЗИ на ОАО ЧМЗ. Техническое решение на подключение разработанной системы автоматизации рабочих мест печей ОКБ к существующим вакуумным системам. Цех № 85 корпус 745. Автоматизация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702ED1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702ED1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702ED1">
        <w:rPr>
          <w:color w:val="000000" w:themeColor="text1"/>
        </w:rPr>
        <w:t>Монтаж оборудования, приобретаемого в рамках статьи МИЗИ на ОАО ЧМЗ. Техническое решение на подключение разработанной системы автоматизации рабочих мест печей ОКБ к существующим вакуумным системам. Цех № 85 корпус 745. Автоматизация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702ED1">
        <w:rPr>
          <w:color w:val="000000" w:themeColor="text1"/>
        </w:rPr>
        <w:t>Монтаж оборудования, приобретаемого в рамках статьи МИЗИ на ОАО ЧМЗ. Техническое решение на подключение разработанной системы автоматизации рабочих мест печей ОКБ к существующим вакуумным системам. Цех № 85 корпус 745. Автоматизация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702ED1" w:rsidRDefault="00702ED1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702ED1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02ED1">
        <w:rPr>
          <w:bCs/>
          <w:color w:val="000000"/>
          <w:sz w:val="24"/>
          <w:szCs w:val="24"/>
        </w:rPr>
        <w:t>Окончание работ: 30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702ED1" w:rsidP="00223B21">
      <w:pPr>
        <w:widowControl w:val="0"/>
        <w:ind w:firstLine="567"/>
        <w:jc w:val="both"/>
        <w:rPr>
          <w:sz w:val="24"/>
          <w:szCs w:val="24"/>
        </w:rPr>
      </w:pPr>
      <w:r w:rsidRPr="00702ED1">
        <w:rPr>
          <w:sz w:val="24"/>
          <w:szCs w:val="24"/>
        </w:rPr>
        <w:t>1 628 980,71</w:t>
      </w:r>
      <w:r w:rsidR="00DF3AA8" w:rsidRPr="00DF3AA8">
        <w:rPr>
          <w:sz w:val="24"/>
          <w:szCs w:val="24"/>
        </w:rPr>
        <w:t xml:space="preserve"> (</w:t>
      </w:r>
      <w:r w:rsidRPr="00702ED1">
        <w:rPr>
          <w:sz w:val="24"/>
          <w:szCs w:val="24"/>
        </w:rPr>
        <w:t>Один миллион шестьсот двадцать восемь тысяч девятьсот восемьдесят рублей семьдесят одна копейка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ED1">
        <w:rPr>
          <w:color w:val="000000"/>
          <w:sz w:val="24"/>
          <w:szCs w:val="24"/>
        </w:rPr>
        <w:t>20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702ED1">
        <w:rPr>
          <w:sz w:val="24"/>
          <w:szCs w:val="24"/>
        </w:rPr>
        <w:t>04 декабря</w:t>
      </w:r>
      <w:bookmarkEnd w:id="1"/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02CCF"/>
    <w:rsid w:val="00702ED1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2A302-065B-4585-8058-C022E5B19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1022</Words>
  <Characters>10091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11091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122</cp:revision>
  <cp:lastPrinted>2014-04-30T07:33:00Z</cp:lastPrinted>
  <dcterms:created xsi:type="dcterms:W3CDTF">2014-05-20T05:22:00Z</dcterms:created>
  <dcterms:modified xsi:type="dcterms:W3CDTF">2014-11-20T07:47:00Z</dcterms:modified>
</cp:coreProperties>
</file>