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02B" w:rsidRDefault="00C8702B" w:rsidP="00C8702B">
      <w:pPr>
        <w:pStyle w:val="a3"/>
        <w:widowControl w:val="0"/>
        <w:autoSpaceDE w:val="0"/>
        <w:autoSpaceDN w:val="0"/>
        <w:adjustRightInd w:val="0"/>
        <w:spacing w:after="0" w:line="360" w:lineRule="auto"/>
        <w:ind w:firstLine="720"/>
        <w:jc w:val="center"/>
        <w:outlineLvl w:val="0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>ТЕХНИЧЕСКОЕ ЗАДАНИЕ</w:t>
      </w:r>
    </w:p>
    <w:p w:rsidR="00C8702B" w:rsidRDefault="00C8702B" w:rsidP="00C8702B">
      <w:pPr>
        <w:numPr>
          <w:ilvl w:val="0"/>
          <w:numId w:val="1"/>
        </w:numPr>
        <w:tabs>
          <w:tab w:val="clear" w:pos="1287"/>
          <w:tab w:val="num" w:pos="0"/>
          <w:tab w:val="left" w:pos="284"/>
        </w:tabs>
        <w:ind w:left="0" w:firstLine="0"/>
        <w:jc w:val="both"/>
        <w:rPr>
          <w:sz w:val="28"/>
        </w:rPr>
      </w:pPr>
      <w:r w:rsidRPr="00055B4F">
        <w:rPr>
          <w:b/>
          <w:sz w:val="28"/>
        </w:rPr>
        <w:t>Наименование</w:t>
      </w:r>
      <w:r>
        <w:rPr>
          <w:b/>
          <w:sz w:val="28"/>
        </w:rPr>
        <w:t xml:space="preserve"> поставляемого товара: </w:t>
      </w:r>
      <w:r w:rsidRPr="0053079B">
        <w:rPr>
          <w:bCs/>
          <w:iCs/>
          <w:sz w:val="28"/>
          <w:szCs w:val="28"/>
        </w:rPr>
        <w:t xml:space="preserve">передача </w:t>
      </w:r>
      <w:r>
        <w:rPr>
          <w:bCs/>
          <w:iCs/>
          <w:sz w:val="28"/>
          <w:szCs w:val="28"/>
        </w:rPr>
        <w:t xml:space="preserve">неисключительных прав на использование </w:t>
      </w:r>
      <w:r w:rsidRPr="0053079B">
        <w:rPr>
          <w:bCs/>
          <w:iCs/>
          <w:sz w:val="28"/>
          <w:szCs w:val="28"/>
        </w:rPr>
        <w:t>программного обеспечения</w:t>
      </w:r>
      <w:r w:rsidRPr="0053079B">
        <w:rPr>
          <w:sz w:val="28"/>
          <w:szCs w:val="28"/>
        </w:rPr>
        <w:t xml:space="preserve"> </w:t>
      </w:r>
      <w:r w:rsidRPr="0053079B">
        <w:rPr>
          <w:spacing w:val="1"/>
          <w:sz w:val="28"/>
          <w:szCs w:val="28"/>
        </w:rPr>
        <w:t xml:space="preserve">для разработки </w:t>
      </w:r>
      <w:proofErr w:type="spellStart"/>
      <w:r>
        <w:rPr>
          <w:spacing w:val="1"/>
          <w:sz w:val="28"/>
          <w:szCs w:val="28"/>
        </w:rPr>
        <w:t>проектно</w:t>
      </w:r>
      <w:proofErr w:type="spellEnd"/>
      <w:r>
        <w:rPr>
          <w:spacing w:val="1"/>
          <w:sz w:val="28"/>
          <w:szCs w:val="28"/>
        </w:rPr>
        <w:t xml:space="preserve"> </w:t>
      </w:r>
      <w:proofErr w:type="gramStart"/>
      <w:r>
        <w:rPr>
          <w:spacing w:val="1"/>
          <w:sz w:val="28"/>
          <w:szCs w:val="28"/>
        </w:rPr>
        <w:t>–к</w:t>
      </w:r>
      <w:proofErr w:type="gramEnd"/>
      <w:r>
        <w:rPr>
          <w:spacing w:val="1"/>
          <w:sz w:val="28"/>
          <w:szCs w:val="28"/>
        </w:rPr>
        <w:t>онструкторской документации.</w:t>
      </w:r>
    </w:p>
    <w:p w:rsidR="00C8702B" w:rsidRDefault="00C8702B" w:rsidP="00C8702B">
      <w:pPr>
        <w:ind w:left="360"/>
        <w:jc w:val="both"/>
        <w:rPr>
          <w:sz w:val="14"/>
        </w:rPr>
      </w:pPr>
    </w:p>
    <w:p w:rsidR="00C8702B" w:rsidRDefault="00C8702B" w:rsidP="00C8702B">
      <w:pPr>
        <w:numPr>
          <w:ilvl w:val="0"/>
          <w:numId w:val="1"/>
        </w:numPr>
        <w:tabs>
          <w:tab w:val="num" w:pos="0"/>
          <w:tab w:val="left" w:pos="284"/>
        </w:tabs>
        <w:ind w:left="0" w:hanging="11"/>
        <w:jc w:val="both"/>
        <w:rPr>
          <w:b/>
          <w:sz w:val="28"/>
        </w:rPr>
      </w:pPr>
      <w:r>
        <w:rPr>
          <w:b/>
          <w:sz w:val="28"/>
        </w:rPr>
        <w:t>Описание товаров (функциональные характеристики и потребительские свойства):</w:t>
      </w:r>
    </w:p>
    <w:p w:rsidR="00C8702B" w:rsidRDefault="00C8702B" w:rsidP="00C8702B"/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"/>
        <w:gridCol w:w="2069"/>
        <w:gridCol w:w="5386"/>
        <w:gridCol w:w="709"/>
        <w:gridCol w:w="709"/>
      </w:tblGrid>
      <w:tr w:rsidR="00C8702B" w:rsidTr="00C8702B">
        <w:trPr>
          <w:tblHeader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2B" w:rsidRDefault="00C8702B" w:rsidP="009C1686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02B" w:rsidRDefault="00C8702B" w:rsidP="009C16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  <w:p w:rsidR="00C8702B" w:rsidRDefault="00C8702B" w:rsidP="009C168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2B" w:rsidRDefault="00C8702B" w:rsidP="009C168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Технические характеристики</w:t>
            </w:r>
          </w:p>
          <w:p w:rsidR="00C8702B" w:rsidRDefault="00C8702B" w:rsidP="009C1686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(подробные функциональные и технические характери</w:t>
            </w:r>
            <w:r>
              <w:rPr>
                <w:sz w:val="20"/>
                <w:szCs w:val="20"/>
              </w:rPr>
              <w:softHyphen/>
              <w:t>стики с указанием верхних и нижних границ, а так же на</w:t>
            </w:r>
            <w:r>
              <w:rPr>
                <w:sz w:val="20"/>
                <w:szCs w:val="20"/>
              </w:rPr>
              <w:softHyphen/>
              <w:t>чальные и конечные показатели)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2B" w:rsidRDefault="00C8702B" w:rsidP="009C1686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ед.</w:t>
            </w:r>
            <w:r>
              <w:rPr>
                <w:b/>
                <w:bCs/>
                <w:sz w:val="20"/>
                <w:szCs w:val="20"/>
              </w:rPr>
              <w:br/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2B" w:rsidRDefault="00C8702B" w:rsidP="009C1686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Кол-во</w:t>
            </w:r>
          </w:p>
        </w:tc>
      </w:tr>
      <w:tr w:rsidR="00C8702B" w:rsidTr="00C8702B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2B" w:rsidRDefault="00C8702B" w:rsidP="009C168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2B" w:rsidRPr="00766FB4" w:rsidRDefault="00C8702B" w:rsidP="009C168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Программное обеспечение </w:t>
            </w:r>
            <w:r w:rsidRPr="00766FB4">
              <w:rPr>
                <w:b/>
                <w:szCs w:val="28"/>
              </w:rPr>
              <w:t>КОМПАС-3</w:t>
            </w:r>
            <w:r w:rsidRPr="00766FB4">
              <w:rPr>
                <w:b/>
                <w:szCs w:val="28"/>
                <w:lang w:val="en-US"/>
              </w:rPr>
              <w:t>D</w:t>
            </w:r>
          </w:p>
          <w:p w:rsidR="00C8702B" w:rsidRDefault="00C8702B" w:rsidP="009C1686">
            <w:pPr>
              <w:rPr>
                <w:b/>
                <w:bCs/>
                <w:sz w:val="20"/>
                <w:szCs w:val="20"/>
              </w:rPr>
            </w:pPr>
            <w:r w:rsidRPr="00766FB4">
              <w:rPr>
                <w:szCs w:val="28"/>
              </w:rPr>
              <w:t>или эквивалент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02B" w:rsidRPr="00791BB5" w:rsidRDefault="00C8702B" w:rsidP="009C1686">
            <w:r>
              <w:rPr>
                <w:sz w:val="22"/>
                <w:szCs w:val="22"/>
              </w:rPr>
              <w:t>С</w:t>
            </w:r>
            <w:r w:rsidRPr="00791BB5">
              <w:rPr>
                <w:sz w:val="22"/>
                <w:szCs w:val="22"/>
              </w:rPr>
              <w:t>ис</w:t>
            </w:r>
            <w:r>
              <w:rPr>
                <w:sz w:val="22"/>
                <w:szCs w:val="22"/>
              </w:rPr>
              <w:t xml:space="preserve">тема трёхмерного моделирования должна </w:t>
            </w:r>
            <w:r w:rsidRPr="00791BB5">
              <w:rPr>
                <w:sz w:val="22"/>
                <w:szCs w:val="22"/>
              </w:rPr>
              <w:t>использова</w:t>
            </w:r>
            <w:r>
              <w:rPr>
                <w:sz w:val="22"/>
                <w:szCs w:val="22"/>
              </w:rPr>
              <w:t>ть</w:t>
            </w:r>
            <w:r w:rsidRPr="00791BB5">
              <w:rPr>
                <w:sz w:val="22"/>
                <w:szCs w:val="22"/>
              </w:rPr>
              <w:t xml:space="preserve"> собственно</w:t>
            </w:r>
            <w:r>
              <w:rPr>
                <w:sz w:val="22"/>
                <w:szCs w:val="22"/>
              </w:rPr>
              <w:t>е</w:t>
            </w:r>
            <w:r w:rsidRPr="00791BB5">
              <w:rPr>
                <w:sz w:val="22"/>
                <w:szCs w:val="22"/>
              </w:rPr>
              <w:t xml:space="preserve"> математическо</w:t>
            </w:r>
            <w:r>
              <w:rPr>
                <w:sz w:val="22"/>
                <w:szCs w:val="22"/>
              </w:rPr>
              <w:t xml:space="preserve">е </w:t>
            </w:r>
            <w:r w:rsidRPr="00791BB5">
              <w:rPr>
                <w:sz w:val="22"/>
                <w:szCs w:val="22"/>
              </w:rPr>
              <w:t>ядр</w:t>
            </w:r>
            <w:r>
              <w:rPr>
                <w:sz w:val="22"/>
                <w:szCs w:val="22"/>
              </w:rPr>
              <w:t>о</w:t>
            </w:r>
            <w:r w:rsidRPr="00791BB5">
              <w:rPr>
                <w:sz w:val="22"/>
                <w:szCs w:val="22"/>
              </w:rPr>
              <w:t xml:space="preserve"> и параметрически</w:t>
            </w:r>
            <w:r>
              <w:rPr>
                <w:sz w:val="22"/>
                <w:szCs w:val="22"/>
              </w:rPr>
              <w:t>е технологии.</w:t>
            </w:r>
          </w:p>
          <w:p w:rsidR="00C8702B" w:rsidRDefault="00C8702B" w:rsidP="009C1686">
            <w:r>
              <w:rPr>
                <w:sz w:val="22"/>
                <w:szCs w:val="22"/>
              </w:rPr>
              <w:t>Компоненты системы:</w:t>
            </w:r>
          </w:p>
          <w:p w:rsidR="00C8702B" w:rsidRDefault="00C8702B" w:rsidP="00C8702B">
            <w:pPr>
              <w:numPr>
                <w:ilvl w:val="0"/>
                <w:numId w:val="2"/>
              </w:numPr>
            </w:pPr>
            <w:r w:rsidRPr="00791BB5">
              <w:rPr>
                <w:sz w:val="22"/>
                <w:szCs w:val="22"/>
              </w:rPr>
              <w:t>сис</w:t>
            </w:r>
            <w:r>
              <w:rPr>
                <w:sz w:val="22"/>
                <w:szCs w:val="22"/>
              </w:rPr>
              <w:t>тема трёхмерного моделирования,</w:t>
            </w:r>
          </w:p>
          <w:p w:rsidR="00C8702B" w:rsidRDefault="00C8702B" w:rsidP="00C8702B">
            <w:pPr>
              <w:numPr>
                <w:ilvl w:val="0"/>
                <w:numId w:val="2"/>
              </w:numPr>
            </w:pPr>
            <w:r w:rsidRPr="00791BB5">
              <w:rPr>
                <w:sz w:val="22"/>
                <w:szCs w:val="22"/>
              </w:rPr>
              <w:t xml:space="preserve">универсальная система </w:t>
            </w:r>
            <w:proofErr w:type="gramStart"/>
            <w:r w:rsidRPr="00791BB5">
              <w:rPr>
                <w:sz w:val="22"/>
                <w:szCs w:val="22"/>
              </w:rPr>
              <w:t>автоматизированного</w:t>
            </w:r>
            <w:proofErr w:type="gramEnd"/>
            <w:r w:rsidRPr="00791BB5">
              <w:rPr>
                <w:sz w:val="22"/>
                <w:szCs w:val="22"/>
              </w:rPr>
              <w:t xml:space="preserve"> 2D-проектирования</w:t>
            </w:r>
            <w:r>
              <w:rPr>
                <w:sz w:val="22"/>
                <w:szCs w:val="22"/>
              </w:rPr>
              <w:t>,</w:t>
            </w:r>
          </w:p>
          <w:p w:rsidR="00C8702B" w:rsidRDefault="00C8702B" w:rsidP="00C8702B">
            <w:pPr>
              <w:numPr>
                <w:ilvl w:val="0"/>
                <w:numId w:val="2"/>
              </w:numPr>
            </w:pPr>
            <w:r w:rsidRPr="00791BB5">
              <w:rPr>
                <w:sz w:val="22"/>
                <w:szCs w:val="22"/>
              </w:rPr>
              <w:t>модуль проектирования спецификаций</w:t>
            </w:r>
            <w:r>
              <w:rPr>
                <w:sz w:val="22"/>
                <w:szCs w:val="22"/>
              </w:rPr>
              <w:t>,</w:t>
            </w:r>
          </w:p>
          <w:p w:rsidR="00C8702B" w:rsidRPr="00DE1F73" w:rsidRDefault="00C8702B" w:rsidP="00C8702B">
            <w:pPr>
              <w:numPr>
                <w:ilvl w:val="0"/>
                <w:numId w:val="2"/>
              </w:numPr>
            </w:pPr>
            <w:r w:rsidRPr="00DE1F73">
              <w:rPr>
                <w:sz w:val="22"/>
                <w:szCs w:val="22"/>
              </w:rPr>
              <w:t xml:space="preserve">текстовый редактор. </w:t>
            </w:r>
          </w:p>
          <w:p w:rsidR="00C8702B" w:rsidRPr="00791BB5" w:rsidRDefault="00C8702B" w:rsidP="009C1686">
            <w:r w:rsidRPr="00791BB5">
              <w:rPr>
                <w:sz w:val="22"/>
                <w:szCs w:val="22"/>
              </w:rPr>
              <w:t xml:space="preserve">Базовые возможности системы </w:t>
            </w:r>
            <w:r>
              <w:rPr>
                <w:sz w:val="22"/>
                <w:szCs w:val="22"/>
              </w:rPr>
              <w:t xml:space="preserve">должны </w:t>
            </w:r>
            <w:r w:rsidRPr="00791BB5">
              <w:rPr>
                <w:sz w:val="22"/>
                <w:szCs w:val="22"/>
              </w:rPr>
              <w:t>позволя</w:t>
            </w:r>
            <w:r>
              <w:rPr>
                <w:sz w:val="22"/>
                <w:szCs w:val="22"/>
              </w:rPr>
              <w:t xml:space="preserve">ть </w:t>
            </w:r>
            <w:r w:rsidRPr="00791BB5">
              <w:rPr>
                <w:sz w:val="22"/>
                <w:szCs w:val="22"/>
              </w:rPr>
              <w:t>спроектировать изделие любой степени сложности в 3D, а потом оформить на это изделие комплект документации, необходимый для его изготовления в соответствии с действующими стандартами (ГОСТ, СТП и др.):</w:t>
            </w:r>
          </w:p>
          <w:p w:rsidR="00C8702B" w:rsidRPr="00791BB5" w:rsidRDefault="00C8702B" w:rsidP="00C8702B">
            <w:pPr>
              <w:numPr>
                <w:ilvl w:val="0"/>
                <w:numId w:val="3"/>
              </w:numPr>
            </w:pPr>
            <w:r w:rsidRPr="00791BB5">
              <w:rPr>
                <w:sz w:val="22"/>
                <w:szCs w:val="22"/>
              </w:rPr>
              <w:t>развитый инструментарий трёхмерного твердотельного, поверхностного и параметрического моделирования;</w:t>
            </w:r>
          </w:p>
          <w:p w:rsidR="00C8702B" w:rsidRPr="00791BB5" w:rsidRDefault="00C8702B" w:rsidP="00C8702B">
            <w:pPr>
              <w:numPr>
                <w:ilvl w:val="0"/>
                <w:numId w:val="3"/>
              </w:numPr>
            </w:pPr>
            <w:r w:rsidRPr="00791BB5">
              <w:rPr>
                <w:sz w:val="22"/>
                <w:szCs w:val="22"/>
              </w:rPr>
              <w:t xml:space="preserve">функционал по созданию и работе с исполнениями для деталей и сборочных единиц, с последующим автоматическим получением документации (спецификация и чертежи с видами и таблицами исполнений); </w:t>
            </w:r>
          </w:p>
          <w:p w:rsidR="00C8702B" w:rsidRPr="00791BB5" w:rsidRDefault="00C8702B" w:rsidP="00C8702B">
            <w:pPr>
              <w:numPr>
                <w:ilvl w:val="0"/>
                <w:numId w:val="3"/>
              </w:numPr>
            </w:pPr>
            <w:r w:rsidRPr="00791BB5">
              <w:rPr>
                <w:sz w:val="22"/>
                <w:szCs w:val="22"/>
              </w:rPr>
              <w:t xml:space="preserve">учет допуска для всех управляющих размеров в эскизах и операциях построения; </w:t>
            </w:r>
          </w:p>
          <w:p w:rsidR="00C8702B" w:rsidRPr="00791BB5" w:rsidRDefault="00C8702B" w:rsidP="00C8702B">
            <w:pPr>
              <w:numPr>
                <w:ilvl w:val="0"/>
                <w:numId w:val="3"/>
              </w:numPr>
            </w:pPr>
            <w:r w:rsidRPr="00791BB5">
              <w:rPr>
                <w:sz w:val="22"/>
                <w:szCs w:val="22"/>
              </w:rPr>
              <w:t>механизмы для работы с крупными сборками: слои, частичная загрузка компонентов, специальные методы оптимизации</w:t>
            </w:r>
            <w:r>
              <w:rPr>
                <w:sz w:val="22"/>
                <w:szCs w:val="22"/>
              </w:rPr>
              <w:t>,</w:t>
            </w:r>
            <w:r w:rsidRPr="00791BB5">
              <w:rPr>
                <w:sz w:val="22"/>
                <w:szCs w:val="22"/>
              </w:rPr>
              <w:t xml:space="preserve"> работа со слоями в 3D; </w:t>
            </w:r>
          </w:p>
          <w:p w:rsidR="00C8702B" w:rsidRPr="00791BB5" w:rsidRDefault="00C8702B" w:rsidP="00C8702B">
            <w:pPr>
              <w:numPr>
                <w:ilvl w:val="0"/>
                <w:numId w:val="3"/>
              </w:numPr>
            </w:pPr>
            <w:r w:rsidRPr="00791BB5">
              <w:rPr>
                <w:sz w:val="22"/>
                <w:szCs w:val="22"/>
              </w:rPr>
              <w:t xml:space="preserve">функционал моделирования деталей из листового материала — команды создания листового тела, сгибов, отверстий, жалюзи, буртиков, штамповок и вырезов в листовом теле, замыкания углов и т. д., выполнения развёртки полученного листового тела (формирование ассоциативного чертежа развёртки); </w:t>
            </w:r>
          </w:p>
          <w:p w:rsidR="00C8702B" w:rsidRPr="00791BB5" w:rsidRDefault="00C8702B" w:rsidP="00C8702B">
            <w:pPr>
              <w:numPr>
                <w:ilvl w:val="0"/>
                <w:numId w:val="3"/>
              </w:numPr>
            </w:pPr>
            <w:r w:rsidRPr="00791BB5">
              <w:rPr>
                <w:sz w:val="22"/>
                <w:szCs w:val="22"/>
              </w:rPr>
              <w:t>возможности</w:t>
            </w:r>
            <w:r>
              <w:rPr>
                <w:sz w:val="22"/>
                <w:szCs w:val="22"/>
              </w:rPr>
              <w:t xml:space="preserve"> для </w:t>
            </w:r>
            <w:r w:rsidRPr="00791BB5">
              <w:rPr>
                <w:sz w:val="22"/>
                <w:szCs w:val="22"/>
              </w:rPr>
              <w:t>построени</w:t>
            </w:r>
            <w:r>
              <w:rPr>
                <w:sz w:val="22"/>
                <w:szCs w:val="22"/>
              </w:rPr>
              <w:t>я</w:t>
            </w:r>
            <w:r w:rsidRPr="00791BB5">
              <w:rPr>
                <w:sz w:val="22"/>
                <w:szCs w:val="22"/>
              </w:rPr>
              <w:t xml:space="preserve"> литейных форм — литейные уклоны, линии разъема, полости по форме детали (в том числе с заданием усадки); </w:t>
            </w:r>
          </w:p>
          <w:p w:rsidR="00C8702B" w:rsidRPr="00791BB5" w:rsidRDefault="00C8702B" w:rsidP="00C8702B">
            <w:pPr>
              <w:numPr>
                <w:ilvl w:val="0"/>
                <w:numId w:val="3"/>
              </w:numPr>
            </w:pPr>
            <w:r w:rsidRPr="00791BB5">
              <w:rPr>
                <w:sz w:val="22"/>
                <w:szCs w:val="22"/>
              </w:rPr>
              <w:lastRenderedPageBreak/>
              <w:t xml:space="preserve">инструменты создания пользовательских параметрических библиотек типовых элементов; </w:t>
            </w:r>
          </w:p>
          <w:p w:rsidR="00C8702B" w:rsidRPr="00791BB5" w:rsidRDefault="00C8702B" w:rsidP="00C8702B">
            <w:pPr>
              <w:numPr>
                <w:ilvl w:val="0"/>
                <w:numId w:val="3"/>
              </w:numPr>
            </w:pPr>
            <w:r w:rsidRPr="00791BB5">
              <w:rPr>
                <w:sz w:val="22"/>
                <w:szCs w:val="22"/>
              </w:rPr>
              <w:t xml:space="preserve">возможность получения конструкторской и технологической документации; </w:t>
            </w:r>
          </w:p>
          <w:p w:rsidR="00C8702B" w:rsidRPr="00791BB5" w:rsidRDefault="00C8702B" w:rsidP="00C8702B">
            <w:pPr>
              <w:numPr>
                <w:ilvl w:val="0"/>
                <w:numId w:val="3"/>
              </w:numPr>
            </w:pPr>
            <w:r w:rsidRPr="00791BB5">
              <w:rPr>
                <w:sz w:val="22"/>
                <w:szCs w:val="22"/>
              </w:rPr>
              <w:t xml:space="preserve"> встроенные отчёты по составу изделия, в том числе по пользовательским атрибутам; </w:t>
            </w:r>
          </w:p>
          <w:p w:rsidR="00C8702B" w:rsidRPr="00791BB5" w:rsidRDefault="00C8702B" w:rsidP="00C8702B">
            <w:pPr>
              <w:numPr>
                <w:ilvl w:val="0"/>
                <w:numId w:val="3"/>
              </w:numPr>
            </w:pPr>
            <w:proofErr w:type="gramStart"/>
            <w:r w:rsidRPr="00791BB5">
              <w:rPr>
                <w:sz w:val="22"/>
                <w:szCs w:val="22"/>
              </w:rPr>
              <w:t>возможность простановки размеров, обозначений и технических требований в 3D-моделях (поддержка стандарта ГОСТ 2.052–2006 «ЕСКД.</w:t>
            </w:r>
            <w:proofErr w:type="gramEnd"/>
            <w:r w:rsidRPr="00791BB5">
              <w:rPr>
                <w:sz w:val="22"/>
                <w:szCs w:val="22"/>
              </w:rPr>
              <w:t xml:space="preserve"> </w:t>
            </w:r>
            <w:proofErr w:type="gramStart"/>
            <w:r w:rsidRPr="00791BB5">
              <w:rPr>
                <w:sz w:val="22"/>
                <w:szCs w:val="22"/>
              </w:rPr>
              <w:t xml:space="preserve">Электронная модель изделия»); </w:t>
            </w:r>
            <w:proofErr w:type="gramEnd"/>
          </w:p>
          <w:p w:rsidR="00C8702B" w:rsidRPr="00791BB5" w:rsidRDefault="00C8702B" w:rsidP="00C8702B">
            <w:pPr>
              <w:numPr>
                <w:ilvl w:val="0"/>
                <w:numId w:val="3"/>
              </w:numPr>
            </w:pPr>
            <w:r w:rsidRPr="00791BB5">
              <w:rPr>
                <w:sz w:val="22"/>
                <w:szCs w:val="22"/>
              </w:rPr>
              <w:t xml:space="preserve">поддержку стандарта </w:t>
            </w:r>
            <w:proofErr w:type="spellStart"/>
            <w:r w:rsidRPr="00791BB5">
              <w:rPr>
                <w:sz w:val="22"/>
                <w:szCs w:val="22"/>
              </w:rPr>
              <w:t>Unicode</w:t>
            </w:r>
            <w:proofErr w:type="spellEnd"/>
            <w:r w:rsidRPr="00791BB5">
              <w:rPr>
                <w:sz w:val="22"/>
                <w:szCs w:val="22"/>
              </w:rPr>
              <w:t xml:space="preserve">; </w:t>
            </w:r>
          </w:p>
          <w:p w:rsidR="00C8702B" w:rsidRDefault="00C8702B" w:rsidP="00C8702B">
            <w:pPr>
              <w:numPr>
                <w:ilvl w:val="0"/>
                <w:numId w:val="3"/>
              </w:numPr>
            </w:pPr>
            <w:r w:rsidRPr="00DE1F73">
              <w:rPr>
                <w:sz w:val="22"/>
                <w:szCs w:val="22"/>
              </w:rPr>
              <w:t>средства интеграции с различными CAD / CAM / CAE системами</w:t>
            </w:r>
            <w:r>
              <w:rPr>
                <w:sz w:val="22"/>
                <w:szCs w:val="22"/>
              </w:rPr>
              <w:t>;</w:t>
            </w:r>
          </w:p>
          <w:p w:rsidR="00C8702B" w:rsidRPr="00351B26" w:rsidRDefault="00C8702B" w:rsidP="00C8702B">
            <w:pPr>
              <w:numPr>
                <w:ilvl w:val="0"/>
                <w:numId w:val="3"/>
              </w:numPr>
            </w:pPr>
            <w:r>
              <w:rPr>
                <w:color w:val="000000"/>
                <w:sz w:val="22"/>
                <w:szCs w:val="22"/>
              </w:rPr>
              <w:t>п</w:t>
            </w:r>
            <w:r w:rsidRPr="00351B26">
              <w:rPr>
                <w:color w:val="000000"/>
                <w:sz w:val="22"/>
                <w:szCs w:val="22"/>
              </w:rPr>
              <w:t>олная локализация программы на русский язык, полная русификация программного интерфейса и руководства пользователя</w:t>
            </w:r>
            <w:r>
              <w:rPr>
                <w:color w:val="000000"/>
                <w:sz w:val="22"/>
                <w:szCs w:val="22"/>
              </w:rPr>
              <w:t>;</w:t>
            </w:r>
          </w:p>
          <w:p w:rsidR="00C8702B" w:rsidRPr="000F0645" w:rsidRDefault="00C8702B" w:rsidP="00C8702B">
            <w:pPr>
              <w:numPr>
                <w:ilvl w:val="0"/>
                <w:numId w:val="3"/>
              </w:numPr>
            </w:pPr>
            <w:r>
              <w:rPr>
                <w:sz w:val="22"/>
                <w:szCs w:val="22"/>
              </w:rPr>
              <w:t>п</w:t>
            </w:r>
            <w:r w:rsidRPr="000F0645">
              <w:rPr>
                <w:sz w:val="22"/>
                <w:szCs w:val="22"/>
              </w:rPr>
              <w:t xml:space="preserve">оддержка 32 и 64 </w:t>
            </w:r>
            <w:r w:rsidRPr="000F0645">
              <w:rPr>
                <w:sz w:val="22"/>
                <w:szCs w:val="22"/>
                <w:lang w:val="en-US"/>
              </w:rPr>
              <w:t>bit</w:t>
            </w:r>
            <w:r w:rsidRPr="000F0645">
              <w:rPr>
                <w:sz w:val="22"/>
                <w:szCs w:val="22"/>
              </w:rPr>
              <w:t xml:space="preserve">  ОС </w:t>
            </w:r>
            <w:r w:rsidRPr="000F0645">
              <w:rPr>
                <w:sz w:val="22"/>
                <w:szCs w:val="22"/>
                <w:lang w:val="en-US"/>
              </w:rPr>
              <w:t>Windows</w:t>
            </w:r>
            <w:r w:rsidRPr="000F0645">
              <w:rPr>
                <w:sz w:val="22"/>
                <w:szCs w:val="22"/>
              </w:rPr>
              <w:t xml:space="preserve"> 7</w:t>
            </w:r>
            <w:r>
              <w:rPr>
                <w:sz w:val="22"/>
                <w:szCs w:val="22"/>
              </w:rPr>
              <w:t>.</w:t>
            </w:r>
          </w:p>
          <w:p w:rsidR="00C8702B" w:rsidRPr="00791BB5" w:rsidRDefault="00C8702B" w:rsidP="009C1686">
            <w:pPr>
              <w:spacing w:before="60" w:after="60"/>
            </w:pPr>
            <w:r>
              <w:rPr>
                <w:sz w:val="22"/>
                <w:szCs w:val="22"/>
              </w:rPr>
              <w:t>П</w:t>
            </w:r>
            <w:r w:rsidRPr="00791BB5">
              <w:rPr>
                <w:sz w:val="22"/>
                <w:szCs w:val="22"/>
              </w:rPr>
              <w:t>оддерж</w:t>
            </w:r>
            <w:r>
              <w:rPr>
                <w:sz w:val="22"/>
                <w:szCs w:val="22"/>
              </w:rPr>
              <w:t>ка</w:t>
            </w:r>
            <w:r w:rsidRPr="00791BB5">
              <w:rPr>
                <w:sz w:val="22"/>
                <w:szCs w:val="22"/>
              </w:rPr>
              <w:t xml:space="preserve"> экспорт</w:t>
            </w:r>
            <w:r>
              <w:rPr>
                <w:sz w:val="22"/>
                <w:szCs w:val="22"/>
              </w:rPr>
              <w:t>а</w:t>
            </w:r>
            <w:r w:rsidRPr="00791BB5">
              <w:rPr>
                <w:sz w:val="22"/>
                <w:szCs w:val="22"/>
              </w:rPr>
              <w:t xml:space="preserve"> / импорт</w:t>
            </w:r>
            <w:r>
              <w:rPr>
                <w:sz w:val="22"/>
                <w:szCs w:val="22"/>
              </w:rPr>
              <w:t>а</w:t>
            </w:r>
            <w:r w:rsidRPr="00791BB5">
              <w:rPr>
                <w:sz w:val="22"/>
                <w:szCs w:val="22"/>
              </w:rPr>
              <w:t xml:space="preserve"> наиболее популярных форматов </w:t>
            </w:r>
            <w:r>
              <w:rPr>
                <w:sz w:val="22"/>
                <w:szCs w:val="22"/>
              </w:rPr>
              <w:t xml:space="preserve">3D </w:t>
            </w:r>
            <w:r w:rsidRPr="00791BB5">
              <w:rPr>
                <w:sz w:val="22"/>
                <w:szCs w:val="22"/>
              </w:rPr>
              <w:t>моделей</w:t>
            </w:r>
            <w:r>
              <w:rPr>
                <w:sz w:val="22"/>
                <w:szCs w:val="22"/>
              </w:rPr>
              <w:t xml:space="preserve">: </w:t>
            </w:r>
            <w:proofErr w:type="spellStart"/>
            <w:r w:rsidRPr="00FA0A73">
              <w:rPr>
                <w:sz w:val="22"/>
                <w:szCs w:val="22"/>
                <w:lang w:val="en-US"/>
              </w:rPr>
              <w:t>P</w:t>
            </w:r>
            <w:r w:rsidRPr="00651E5B">
              <w:rPr>
                <w:sz w:val="22"/>
                <w:szCs w:val="22"/>
                <w:lang w:val="en-US"/>
              </w:rPr>
              <w:t>arasolid</w:t>
            </w:r>
            <w:proofErr w:type="spellEnd"/>
            <w:r w:rsidRPr="00DE1F73">
              <w:rPr>
                <w:sz w:val="22"/>
                <w:szCs w:val="22"/>
              </w:rPr>
              <w:t xml:space="preserve">, </w:t>
            </w:r>
            <w:r w:rsidRPr="00651E5B">
              <w:rPr>
                <w:sz w:val="22"/>
                <w:szCs w:val="22"/>
                <w:lang w:val="en-US"/>
              </w:rPr>
              <w:t>AutoCAD</w:t>
            </w:r>
            <w:r w:rsidRPr="00DE1F73">
              <w:rPr>
                <w:sz w:val="22"/>
                <w:szCs w:val="22"/>
              </w:rPr>
              <w:t xml:space="preserve">, </w:t>
            </w:r>
            <w:r w:rsidRPr="00651E5B">
              <w:rPr>
                <w:sz w:val="22"/>
                <w:szCs w:val="22"/>
                <w:lang w:val="en-US"/>
              </w:rPr>
              <w:t>STL</w:t>
            </w:r>
            <w:r w:rsidRPr="00DE1F73">
              <w:rPr>
                <w:sz w:val="22"/>
                <w:szCs w:val="22"/>
              </w:rPr>
              <w:t xml:space="preserve">, </w:t>
            </w:r>
            <w:r w:rsidRPr="00651E5B">
              <w:rPr>
                <w:sz w:val="22"/>
                <w:szCs w:val="22"/>
                <w:lang w:val="en-US"/>
              </w:rPr>
              <w:t>STEP</w:t>
            </w:r>
            <w:r w:rsidRPr="00DE1F73">
              <w:rPr>
                <w:sz w:val="22"/>
                <w:szCs w:val="22"/>
              </w:rPr>
              <w:t xml:space="preserve">, </w:t>
            </w:r>
            <w:r w:rsidRPr="00651E5B">
              <w:rPr>
                <w:sz w:val="22"/>
                <w:szCs w:val="22"/>
                <w:lang w:val="en-US"/>
              </w:rPr>
              <w:t>IGES</w:t>
            </w:r>
            <w:r w:rsidRPr="00DE1F73">
              <w:rPr>
                <w:sz w:val="22"/>
                <w:szCs w:val="22"/>
              </w:rPr>
              <w:t xml:space="preserve">, </w:t>
            </w:r>
            <w:r w:rsidRPr="00651E5B">
              <w:rPr>
                <w:sz w:val="22"/>
                <w:szCs w:val="22"/>
                <w:lang w:val="en-US"/>
              </w:rPr>
              <w:t>DXF</w:t>
            </w:r>
            <w:r w:rsidRPr="00791BB5">
              <w:rPr>
                <w:sz w:val="22"/>
                <w:szCs w:val="22"/>
              </w:rPr>
              <w:t>.</w:t>
            </w:r>
          </w:p>
          <w:p w:rsidR="00C8702B" w:rsidRPr="00791BB5" w:rsidRDefault="00C8702B" w:rsidP="009C1686">
            <w:pPr>
              <w:spacing w:before="60" w:after="60"/>
            </w:pPr>
            <w:r>
              <w:rPr>
                <w:sz w:val="22"/>
                <w:szCs w:val="22"/>
              </w:rPr>
              <w:t>Должна быть реализована возможность расширения б</w:t>
            </w:r>
            <w:r w:rsidRPr="00791BB5">
              <w:rPr>
                <w:sz w:val="22"/>
                <w:szCs w:val="22"/>
              </w:rPr>
              <w:t>азов</w:t>
            </w:r>
            <w:r>
              <w:rPr>
                <w:sz w:val="22"/>
                <w:szCs w:val="22"/>
              </w:rPr>
              <w:t>ой</w:t>
            </w:r>
            <w:r w:rsidRPr="00791BB5">
              <w:rPr>
                <w:sz w:val="22"/>
                <w:szCs w:val="22"/>
              </w:rPr>
              <w:t xml:space="preserve"> функциональност</w:t>
            </w:r>
            <w:r>
              <w:rPr>
                <w:sz w:val="22"/>
                <w:szCs w:val="22"/>
              </w:rPr>
              <w:t>и</w:t>
            </w:r>
            <w:r w:rsidRPr="00791BB5">
              <w:rPr>
                <w:sz w:val="22"/>
                <w:szCs w:val="22"/>
              </w:rPr>
              <w:t xml:space="preserve"> продукта за счёт различных приложений</w:t>
            </w:r>
            <w:r>
              <w:rPr>
                <w:sz w:val="22"/>
                <w:szCs w:val="22"/>
              </w:rPr>
              <w:t xml:space="preserve"> (н</w:t>
            </w:r>
            <w:r w:rsidRPr="00791BB5">
              <w:rPr>
                <w:sz w:val="22"/>
                <w:szCs w:val="22"/>
              </w:rPr>
              <w:t>апример, приложения для проектирования трубопроводов, металлоконструкций, различных деталей машин</w:t>
            </w:r>
            <w:proofErr w:type="gramStart"/>
            <w:r w:rsidRPr="00791BB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)</w:t>
            </w:r>
            <w:proofErr w:type="gramEnd"/>
            <w:r>
              <w:rPr>
                <w:sz w:val="22"/>
                <w:szCs w:val="22"/>
              </w:rPr>
              <w:t>.</w:t>
            </w:r>
          </w:p>
          <w:p w:rsidR="00C8702B" w:rsidRDefault="00C8702B" w:rsidP="009C1686">
            <w:pPr>
              <w:tabs>
                <w:tab w:val="num" w:pos="291"/>
              </w:tabs>
              <w:spacing w:before="60" w:after="60"/>
            </w:pPr>
            <w:r>
              <w:rPr>
                <w:sz w:val="22"/>
                <w:szCs w:val="22"/>
              </w:rPr>
              <w:t>Должна быть реализована м</w:t>
            </w:r>
            <w:r w:rsidRPr="00791BB5">
              <w:rPr>
                <w:sz w:val="22"/>
                <w:szCs w:val="22"/>
              </w:rPr>
              <w:t xml:space="preserve">одульность системы </w:t>
            </w:r>
            <w:r>
              <w:rPr>
                <w:sz w:val="22"/>
                <w:szCs w:val="22"/>
              </w:rPr>
              <w:t>для</w:t>
            </w:r>
            <w:r w:rsidRPr="00791BB5">
              <w:rPr>
                <w:sz w:val="22"/>
                <w:szCs w:val="22"/>
              </w:rPr>
              <w:t xml:space="preserve"> определ</w:t>
            </w:r>
            <w:r>
              <w:rPr>
                <w:sz w:val="22"/>
                <w:szCs w:val="22"/>
              </w:rPr>
              <w:t>ения</w:t>
            </w:r>
            <w:r w:rsidRPr="00791BB5">
              <w:rPr>
                <w:sz w:val="22"/>
                <w:szCs w:val="22"/>
              </w:rPr>
              <w:t xml:space="preserve"> набор</w:t>
            </w:r>
            <w:r>
              <w:rPr>
                <w:sz w:val="22"/>
                <w:szCs w:val="22"/>
              </w:rPr>
              <w:t>а</w:t>
            </w:r>
            <w:r w:rsidRPr="00791BB5">
              <w:rPr>
                <w:sz w:val="22"/>
                <w:szCs w:val="22"/>
              </w:rPr>
              <w:t xml:space="preserve"> необходимых приложений.</w:t>
            </w:r>
          </w:p>
          <w:p w:rsidR="00C8702B" w:rsidRPr="00F3014F" w:rsidRDefault="00C8702B" w:rsidP="009C1686">
            <w:pPr>
              <w:spacing w:before="60" w:after="60"/>
            </w:pPr>
            <w:r w:rsidRPr="00F3014F">
              <w:rPr>
                <w:sz w:val="22"/>
                <w:szCs w:val="22"/>
              </w:rPr>
              <w:t>ПО должно быть последней версий на момент заключения договора.</w:t>
            </w:r>
          </w:p>
          <w:p w:rsidR="00C8702B" w:rsidRPr="00F3014F" w:rsidRDefault="00C8702B" w:rsidP="009C1686">
            <w:pPr>
              <w:spacing w:before="60" w:after="60"/>
            </w:pPr>
            <w:r w:rsidRPr="00F3014F">
              <w:rPr>
                <w:sz w:val="22"/>
                <w:szCs w:val="22"/>
              </w:rPr>
              <w:t xml:space="preserve">Срок гарантийной технической поддержки программного обеспечение в течение одного года со дня поставки. </w:t>
            </w:r>
          </w:p>
          <w:p w:rsidR="00C8702B" w:rsidRPr="00F3014F" w:rsidRDefault="00C8702B" w:rsidP="009C1686">
            <w:pPr>
              <w:spacing w:before="60" w:after="60"/>
            </w:pPr>
            <w:r w:rsidRPr="00F3014F">
              <w:rPr>
                <w:sz w:val="22"/>
                <w:szCs w:val="22"/>
              </w:rPr>
              <w:t xml:space="preserve">В рамках поддержки предоставляются технические консультации по использованию и эксплуатации программного и информационного обеспечения по электронной почте, по телефону в режиме «горячей линии», в офисе поставщика </w:t>
            </w:r>
            <w:proofErr w:type="gramStart"/>
            <w:r w:rsidRPr="00F3014F">
              <w:rPr>
                <w:sz w:val="22"/>
                <w:szCs w:val="22"/>
              </w:rPr>
              <w:t>ПО</w:t>
            </w:r>
            <w:proofErr w:type="gramEnd"/>
            <w:r w:rsidRPr="00F3014F">
              <w:rPr>
                <w:sz w:val="22"/>
                <w:szCs w:val="22"/>
              </w:rPr>
              <w:t>.</w:t>
            </w:r>
          </w:p>
          <w:p w:rsidR="00C8702B" w:rsidRPr="00F3014F" w:rsidRDefault="00C8702B" w:rsidP="009C1686">
            <w:pPr>
              <w:spacing w:before="60" w:after="60"/>
            </w:pPr>
            <w:r w:rsidRPr="00F3014F">
              <w:rPr>
                <w:sz w:val="22"/>
                <w:szCs w:val="22"/>
              </w:rPr>
              <w:t>Все поставляемое программное обеспечение должно комплектоваться электронным носителем.</w:t>
            </w:r>
          </w:p>
          <w:p w:rsidR="00C8702B" w:rsidRPr="00F3014F" w:rsidRDefault="00C8702B" w:rsidP="009C1686">
            <w:pPr>
              <w:spacing w:before="60" w:after="60"/>
            </w:pPr>
            <w:r w:rsidRPr="00F3014F">
              <w:rPr>
                <w:sz w:val="22"/>
                <w:szCs w:val="22"/>
              </w:rPr>
              <w:t>Обновление программного и информационного обеспечения по мере внесения в них доработок и изменений (выход пакетов исправлений в рамках текущей версии).</w:t>
            </w:r>
          </w:p>
          <w:p w:rsidR="00C8702B" w:rsidRPr="00F3014F" w:rsidRDefault="00C8702B" w:rsidP="009C1686">
            <w:pPr>
              <w:spacing w:before="60" w:after="60"/>
            </w:pPr>
            <w:r w:rsidRPr="00F3014F">
              <w:rPr>
                <w:sz w:val="22"/>
                <w:szCs w:val="22"/>
              </w:rPr>
              <w:t>Защита программного обеспечения посредством USB ключей электронной защиты.</w:t>
            </w:r>
          </w:p>
          <w:p w:rsidR="00C8702B" w:rsidRDefault="00C8702B" w:rsidP="009C1686">
            <w:pPr>
              <w:rPr>
                <w:b/>
                <w:bCs/>
                <w:sz w:val="20"/>
                <w:szCs w:val="20"/>
              </w:rPr>
            </w:pPr>
            <w:r>
              <w:rPr>
                <w:sz w:val="22"/>
                <w:szCs w:val="22"/>
              </w:rPr>
              <w:t>Должен быть реализован м</w:t>
            </w:r>
            <w:r w:rsidRPr="00F3014F">
              <w:rPr>
                <w:sz w:val="22"/>
                <w:szCs w:val="22"/>
              </w:rPr>
              <w:t>еханизм «плавающих» лицензий.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2B" w:rsidRDefault="00C8702B" w:rsidP="009C1686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2B" w:rsidRDefault="00C8702B" w:rsidP="009C1686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108</w:t>
            </w:r>
          </w:p>
        </w:tc>
      </w:tr>
    </w:tbl>
    <w:p w:rsidR="00C8702B" w:rsidRDefault="00C8702B" w:rsidP="00C8702B"/>
    <w:p w:rsidR="00C8702B" w:rsidRDefault="00C8702B" w:rsidP="00C8702B">
      <w:pPr>
        <w:pStyle w:val="a3"/>
        <w:spacing w:after="0"/>
        <w:rPr>
          <w:b/>
          <w:color w:val="000000"/>
          <w:sz w:val="28"/>
        </w:rPr>
      </w:pPr>
      <w:r>
        <w:rPr>
          <w:b/>
          <w:sz w:val="28"/>
        </w:rPr>
        <w:lastRenderedPageBreak/>
        <w:t>3</w:t>
      </w:r>
      <w:r>
        <w:rPr>
          <w:b/>
          <w:color w:val="000000"/>
          <w:sz w:val="28"/>
        </w:rPr>
        <w:t>. Комплект поставки</w:t>
      </w:r>
    </w:p>
    <w:p w:rsidR="00C8702B" w:rsidRDefault="00C8702B" w:rsidP="00C8702B">
      <w:pPr>
        <w:tabs>
          <w:tab w:val="num" w:pos="0"/>
        </w:tabs>
        <w:jc w:val="both"/>
        <w:rPr>
          <w:sz w:val="28"/>
        </w:rPr>
      </w:pPr>
      <w:r>
        <w:rPr>
          <w:sz w:val="28"/>
        </w:rPr>
        <w:t>Программное обеспечение должно поставляться фирмой-партнером производителей программных средств.</w:t>
      </w:r>
    </w:p>
    <w:p w:rsidR="00C8702B" w:rsidRDefault="00C8702B" w:rsidP="00C8702B">
      <w:pPr>
        <w:rPr>
          <w:b/>
          <w:sz w:val="18"/>
        </w:rPr>
      </w:pPr>
    </w:p>
    <w:p w:rsidR="00C8702B" w:rsidRDefault="00C8702B" w:rsidP="00C8702B">
      <w:pPr>
        <w:rPr>
          <w:b/>
          <w:sz w:val="28"/>
        </w:rPr>
      </w:pPr>
      <w:r>
        <w:rPr>
          <w:b/>
          <w:sz w:val="28"/>
        </w:rPr>
        <w:t>4. Требования к техническим характеристикам и к количеству поставляемого товара</w:t>
      </w:r>
    </w:p>
    <w:p w:rsidR="00C8702B" w:rsidRDefault="00C8702B" w:rsidP="00C8702B">
      <w:pPr>
        <w:tabs>
          <w:tab w:val="left" w:pos="180"/>
          <w:tab w:val="left" w:pos="540"/>
        </w:tabs>
        <w:rPr>
          <w:bCs/>
          <w:sz w:val="28"/>
        </w:rPr>
      </w:pPr>
      <w:r>
        <w:rPr>
          <w:bCs/>
          <w:sz w:val="28"/>
        </w:rPr>
        <w:t>В п. 2 настоящего технического задания.</w:t>
      </w:r>
    </w:p>
    <w:p w:rsidR="00C8702B" w:rsidRDefault="00C8702B" w:rsidP="00C8702B">
      <w:pPr>
        <w:tabs>
          <w:tab w:val="left" w:pos="0"/>
        </w:tabs>
        <w:rPr>
          <w:b/>
          <w:bCs/>
          <w:sz w:val="18"/>
        </w:rPr>
      </w:pPr>
    </w:p>
    <w:p w:rsidR="00C8702B" w:rsidRDefault="00C8702B" w:rsidP="00C8702B">
      <w:pPr>
        <w:tabs>
          <w:tab w:val="left" w:pos="0"/>
        </w:tabs>
        <w:rPr>
          <w:bCs/>
          <w:sz w:val="28"/>
        </w:rPr>
      </w:pPr>
      <w:r>
        <w:rPr>
          <w:b/>
          <w:bCs/>
          <w:sz w:val="28"/>
        </w:rPr>
        <w:t>5.</w:t>
      </w:r>
      <w:r>
        <w:rPr>
          <w:bCs/>
          <w:sz w:val="28"/>
        </w:rPr>
        <w:t xml:space="preserve"> </w:t>
      </w:r>
      <w:r>
        <w:rPr>
          <w:b/>
          <w:sz w:val="28"/>
        </w:rPr>
        <w:t xml:space="preserve">Требования к технической документации </w:t>
      </w:r>
    </w:p>
    <w:p w:rsidR="00C8702B" w:rsidRDefault="00C8702B" w:rsidP="00C8702B">
      <w:pPr>
        <w:pStyle w:val="a3"/>
        <w:spacing w:after="0"/>
        <w:jc w:val="both"/>
        <w:rPr>
          <w:sz w:val="28"/>
          <w:szCs w:val="24"/>
        </w:rPr>
      </w:pPr>
      <w:r>
        <w:rPr>
          <w:sz w:val="28"/>
          <w:szCs w:val="24"/>
        </w:rPr>
        <w:t>Поставщик обязуется предоставить лицензии  в предусмотренном производителем соответствующих программных продуктов виде.</w:t>
      </w:r>
    </w:p>
    <w:p w:rsidR="00C8702B" w:rsidRDefault="00C8702B" w:rsidP="00C8702B">
      <w:pPr>
        <w:pStyle w:val="a3"/>
        <w:spacing w:after="0"/>
        <w:jc w:val="both"/>
        <w:rPr>
          <w:b/>
          <w:sz w:val="28"/>
          <w:szCs w:val="24"/>
        </w:rPr>
      </w:pPr>
      <w:bookmarkStart w:id="0" w:name="_GoBack"/>
      <w:bookmarkEnd w:id="0"/>
      <w:r>
        <w:rPr>
          <w:b/>
          <w:sz w:val="28"/>
        </w:rPr>
        <w:t>6. Место поставки и условия допуска</w:t>
      </w:r>
    </w:p>
    <w:p w:rsidR="00C8702B" w:rsidRDefault="00C8702B" w:rsidP="00C8702B">
      <w:pPr>
        <w:pStyle w:val="a3"/>
        <w:spacing w:after="0"/>
        <w:jc w:val="both"/>
        <w:outlineLvl w:val="0"/>
        <w:rPr>
          <w:kern w:val="28"/>
          <w:sz w:val="28"/>
          <w:szCs w:val="24"/>
          <w:lang w:eastAsia="ru-RU"/>
        </w:rPr>
      </w:pPr>
      <w:r>
        <w:rPr>
          <w:kern w:val="28"/>
          <w:sz w:val="28"/>
          <w:szCs w:val="24"/>
          <w:lang w:eastAsia="ru-RU"/>
        </w:rPr>
        <w:t>Свердловская область, г. Лесной, ФГУП «Комбинат «Электрохимприбор», Коммунистический проспект, д.6а.</w:t>
      </w:r>
    </w:p>
    <w:p w:rsidR="00C8702B" w:rsidRDefault="00C8702B" w:rsidP="00C8702B">
      <w:pPr>
        <w:tabs>
          <w:tab w:val="left" w:pos="0"/>
        </w:tabs>
        <w:jc w:val="both"/>
        <w:rPr>
          <w:b/>
          <w:sz w:val="18"/>
        </w:rPr>
      </w:pPr>
    </w:p>
    <w:p w:rsidR="00C8702B" w:rsidRDefault="00C8702B" w:rsidP="00C8702B">
      <w:pPr>
        <w:tabs>
          <w:tab w:val="left" w:pos="0"/>
        </w:tabs>
        <w:jc w:val="both"/>
        <w:rPr>
          <w:b/>
          <w:sz w:val="28"/>
        </w:rPr>
      </w:pPr>
      <w:r>
        <w:rPr>
          <w:b/>
          <w:sz w:val="28"/>
        </w:rPr>
        <w:t xml:space="preserve">7. Сроки поставки </w:t>
      </w:r>
    </w:p>
    <w:p w:rsidR="00C8702B" w:rsidRDefault="00C8702B" w:rsidP="00C8702B">
      <w:pPr>
        <w:tabs>
          <w:tab w:val="left" w:pos="0"/>
        </w:tabs>
        <w:jc w:val="both"/>
        <w:rPr>
          <w:bCs/>
          <w:sz w:val="28"/>
        </w:rPr>
      </w:pPr>
      <w:r>
        <w:rPr>
          <w:sz w:val="28"/>
        </w:rPr>
        <w:t xml:space="preserve">Срок передачи прав на использование программного продукта не должен </w:t>
      </w:r>
      <w:r w:rsidRPr="00FA3D3A">
        <w:rPr>
          <w:sz w:val="28"/>
        </w:rPr>
        <w:t xml:space="preserve">превышать </w:t>
      </w:r>
      <w:r w:rsidR="00D950ED" w:rsidRPr="00D950ED">
        <w:rPr>
          <w:sz w:val="28"/>
        </w:rPr>
        <w:t>10</w:t>
      </w:r>
      <w:r w:rsidRPr="00FA3D3A">
        <w:rPr>
          <w:color w:val="FF0000"/>
          <w:sz w:val="28"/>
        </w:rPr>
        <w:t xml:space="preserve"> </w:t>
      </w:r>
      <w:r w:rsidRPr="00FA3D3A">
        <w:rPr>
          <w:sz w:val="28"/>
        </w:rPr>
        <w:t>дней с</w:t>
      </w:r>
      <w:r>
        <w:rPr>
          <w:sz w:val="28"/>
        </w:rPr>
        <w:t xml:space="preserve"> момента подписания договоров.</w:t>
      </w:r>
    </w:p>
    <w:p w:rsidR="00C8702B" w:rsidRDefault="00C8702B" w:rsidP="00C8702B">
      <w:pPr>
        <w:tabs>
          <w:tab w:val="left" w:pos="180"/>
          <w:tab w:val="left" w:pos="540"/>
        </w:tabs>
        <w:ind w:firstLine="357"/>
        <w:rPr>
          <w:b/>
          <w:bCs/>
          <w:sz w:val="16"/>
        </w:rPr>
      </w:pPr>
    </w:p>
    <w:p w:rsidR="002328CE" w:rsidRDefault="002328CE"/>
    <w:sectPr w:rsidR="002328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80C6C"/>
    <w:multiLevelType w:val="hybridMultilevel"/>
    <w:tmpl w:val="706440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AA09C8"/>
    <w:multiLevelType w:val="hybridMultilevel"/>
    <w:tmpl w:val="F66C1F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F8721D"/>
    <w:multiLevelType w:val="hybridMultilevel"/>
    <w:tmpl w:val="0F0EF2B0"/>
    <w:lvl w:ilvl="0" w:tplc="0A801B4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  <w:b w:val="0"/>
      </w:r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02B"/>
    <w:rsid w:val="002328CE"/>
    <w:rsid w:val="00743DE8"/>
    <w:rsid w:val="00C8702B"/>
    <w:rsid w:val="00D95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0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C8702B"/>
    <w:pPr>
      <w:spacing w:before="100" w:beforeAutospacing="1" w:after="100" w:afterAutospacing="1"/>
    </w:pPr>
    <w:rPr>
      <w:szCs w:val="20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C8702B"/>
    <w:rPr>
      <w:rFonts w:ascii="Times New Roman" w:eastAsia="Calibri" w:hAnsi="Times New Roman" w:cs="Times New Roman"/>
      <w:sz w:val="24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0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C8702B"/>
    <w:pPr>
      <w:spacing w:before="100" w:beforeAutospacing="1" w:after="100" w:afterAutospacing="1"/>
    </w:pPr>
    <w:rPr>
      <w:szCs w:val="20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C8702B"/>
    <w:rPr>
      <w:rFonts w:ascii="Times New Roman" w:eastAsia="Calibri" w:hAnsi="Times New Roman" w:cs="Times New Roman"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667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Никитина Ирина Валентиновна</dc:creator>
  <cp:lastModifiedBy>Никитина Ирина Валентиновна</cp:lastModifiedBy>
  <cp:revision>3</cp:revision>
  <dcterms:created xsi:type="dcterms:W3CDTF">2013-08-05T02:50:00Z</dcterms:created>
  <dcterms:modified xsi:type="dcterms:W3CDTF">2013-08-30T07:10:00Z</dcterms:modified>
</cp:coreProperties>
</file>