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9EA" w:rsidRPr="008D113E" w:rsidRDefault="00AB00BB" w:rsidP="002829EA">
      <w:pPr>
        <w:pStyle w:val="a5"/>
        <w:framePr w:hSpace="180" w:wrap="around" w:vAnchor="text" w:hAnchor="margin" w:xAlign="right" w:y="129"/>
        <w:spacing w:line="276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ab/>
      </w:r>
      <w:r w:rsidR="002829EA" w:rsidRPr="008D113E">
        <w:rPr>
          <w:rFonts w:ascii="Times New Roman" w:hAnsi="Times New Roman"/>
          <w:b/>
          <w:sz w:val="24"/>
          <w:szCs w:val="24"/>
          <w:lang w:eastAsia="ru-RU"/>
        </w:rPr>
        <w:t>Приложение № 1</w:t>
      </w:r>
    </w:p>
    <w:p w:rsidR="002829EA" w:rsidRPr="008D113E" w:rsidRDefault="002829EA" w:rsidP="002829EA">
      <w:pPr>
        <w:pStyle w:val="a5"/>
        <w:framePr w:hSpace="180" w:wrap="around" w:vAnchor="text" w:hAnchor="margin" w:xAlign="right" w:y="129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8D113E">
        <w:rPr>
          <w:rFonts w:ascii="Times New Roman" w:hAnsi="Times New Roman"/>
          <w:sz w:val="24"/>
          <w:szCs w:val="24"/>
          <w:lang w:eastAsia="ru-RU"/>
        </w:rPr>
        <w:t xml:space="preserve">К Спецификации </w:t>
      </w:r>
    </w:p>
    <w:p w:rsidR="00AB00BB" w:rsidRDefault="002829EA" w:rsidP="002829EA">
      <w:pPr>
        <w:tabs>
          <w:tab w:val="left" w:pos="5387"/>
        </w:tabs>
        <w:spacing w:after="0"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8D113E">
        <w:rPr>
          <w:rFonts w:ascii="Times New Roman" w:hAnsi="Times New Roman"/>
          <w:sz w:val="24"/>
          <w:szCs w:val="24"/>
        </w:rPr>
        <w:t>По Договору №___ от «__» _______20 __ г.</w:t>
      </w:r>
    </w:p>
    <w:p w:rsidR="00AB00BB" w:rsidRPr="00935CCC" w:rsidRDefault="00AB00BB" w:rsidP="00AB00BB">
      <w:pPr>
        <w:pStyle w:val="a5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129"/>
        <w:tblW w:w="0" w:type="auto"/>
        <w:tblLook w:val="04A0" w:firstRow="1" w:lastRow="0" w:firstColumn="1" w:lastColumn="0" w:noHBand="0" w:noVBand="1"/>
      </w:tblPr>
      <w:tblGrid>
        <w:gridCol w:w="5212"/>
      </w:tblGrid>
      <w:tr w:rsidR="00AB00BB" w:rsidRPr="008D113E" w:rsidTr="00AB00BB">
        <w:tc>
          <w:tcPr>
            <w:tcW w:w="5212" w:type="dxa"/>
          </w:tcPr>
          <w:p w:rsidR="00AB00BB" w:rsidRPr="008D113E" w:rsidRDefault="00AB00BB" w:rsidP="00AB00BB">
            <w:pPr>
              <w:pStyle w:val="a5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B00BB" w:rsidRDefault="00AB00BB" w:rsidP="00D02363">
      <w:pPr>
        <w:pStyle w:val="a5"/>
        <w:jc w:val="center"/>
        <w:rPr>
          <w:rFonts w:ascii="Times New Roman" w:hAnsi="Times New Roman"/>
          <w:b/>
        </w:rPr>
      </w:pPr>
    </w:p>
    <w:p w:rsidR="00AB00BB" w:rsidRDefault="00AB00BB" w:rsidP="00D02363">
      <w:pPr>
        <w:pStyle w:val="a5"/>
        <w:jc w:val="center"/>
        <w:rPr>
          <w:rFonts w:ascii="Times New Roman" w:hAnsi="Times New Roman"/>
          <w:b/>
        </w:rPr>
      </w:pPr>
    </w:p>
    <w:p w:rsidR="00D02363" w:rsidRPr="00275F62" w:rsidRDefault="00D02363" w:rsidP="00D0236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275F62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D02363" w:rsidRPr="00275F62" w:rsidRDefault="00B66EC2" w:rsidP="00D0236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275F62">
        <w:rPr>
          <w:rFonts w:ascii="Times New Roman" w:hAnsi="Times New Roman"/>
          <w:b/>
          <w:sz w:val="28"/>
          <w:szCs w:val="28"/>
        </w:rPr>
        <w:t xml:space="preserve">На </w:t>
      </w:r>
      <w:r w:rsidR="00DF5720">
        <w:rPr>
          <w:rFonts w:ascii="Times New Roman" w:hAnsi="Times New Roman"/>
          <w:b/>
          <w:sz w:val="28"/>
          <w:szCs w:val="28"/>
        </w:rPr>
        <w:t xml:space="preserve">поставку </w:t>
      </w:r>
      <w:r w:rsidRPr="00275F62">
        <w:rPr>
          <w:rFonts w:ascii="Times New Roman" w:hAnsi="Times New Roman"/>
          <w:b/>
          <w:sz w:val="28"/>
          <w:szCs w:val="28"/>
        </w:rPr>
        <w:t>компрессор</w:t>
      </w:r>
      <w:r w:rsidR="00DF5720">
        <w:rPr>
          <w:rFonts w:ascii="Times New Roman" w:hAnsi="Times New Roman"/>
          <w:b/>
          <w:sz w:val="28"/>
          <w:szCs w:val="28"/>
        </w:rPr>
        <w:t>а</w:t>
      </w:r>
      <w:r w:rsidRPr="00275F62">
        <w:rPr>
          <w:rFonts w:ascii="Times New Roman" w:hAnsi="Times New Roman"/>
          <w:b/>
          <w:sz w:val="28"/>
          <w:szCs w:val="28"/>
        </w:rPr>
        <w:t xml:space="preserve"> </w:t>
      </w:r>
      <w:r w:rsidRPr="00275F62">
        <w:rPr>
          <w:rFonts w:ascii="Times New Roman" w:hAnsi="Times New Roman"/>
          <w:b/>
          <w:sz w:val="28"/>
          <w:szCs w:val="28"/>
          <w:lang w:val="en-US"/>
        </w:rPr>
        <w:t>XAVS</w:t>
      </w:r>
      <w:r w:rsidRPr="00275F62">
        <w:rPr>
          <w:rFonts w:ascii="Times New Roman" w:hAnsi="Times New Roman"/>
          <w:b/>
          <w:sz w:val="28"/>
          <w:szCs w:val="28"/>
        </w:rPr>
        <w:t>-166</w:t>
      </w:r>
      <w:r w:rsidR="002829EA" w:rsidRPr="00275F62">
        <w:rPr>
          <w:rFonts w:ascii="Times New Roman" w:hAnsi="Times New Roman"/>
          <w:b/>
          <w:sz w:val="28"/>
          <w:szCs w:val="28"/>
        </w:rPr>
        <w:t xml:space="preserve"> </w:t>
      </w:r>
      <w:r w:rsidR="002829EA" w:rsidRPr="00DF5720">
        <w:rPr>
          <w:rFonts w:ascii="Times New Roman" w:hAnsi="Times New Roman"/>
          <w:i/>
          <w:sz w:val="28"/>
          <w:szCs w:val="28"/>
        </w:rPr>
        <w:t>(или эквивалент)</w:t>
      </w:r>
    </w:p>
    <w:p w:rsidR="00D02363" w:rsidRPr="00275F62" w:rsidRDefault="00D02363" w:rsidP="00D0236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D02363" w:rsidRPr="00275F62" w:rsidRDefault="00D02363" w:rsidP="00D02363">
      <w:pPr>
        <w:widowControl w:val="0"/>
        <w:numPr>
          <w:ilvl w:val="0"/>
          <w:numId w:val="1"/>
        </w:numPr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75F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Общие требования </w:t>
      </w:r>
    </w:p>
    <w:p w:rsidR="00D02363" w:rsidRPr="00275F62" w:rsidRDefault="00F72E9B" w:rsidP="00D02363">
      <w:pPr>
        <w:widowControl w:val="0"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275F62">
        <w:rPr>
          <w:rFonts w:ascii="Times New Roman" w:hAnsi="Times New Roman" w:cs="Times New Roman"/>
          <w:sz w:val="28"/>
          <w:szCs w:val="28"/>
        </w:rPr>
        <w:t>Компрессор XAVS 166</w:t>
      </w:r>
      <w:r w:rsidR="002829EA" w:rsidRPr="00275F62">
        <w:rPr>
          <w:rFonts w:ascii="Times New Roman" w:hAnsi="Times New Roman" w:cs="Times New Roman"/>
          <w:sz w:val="28"/>
          <w:szCs w:val="28"/>
        </w:rPr>
        <w:t xml:space="preserve"> (или эквивалент) должен </w:t>
      </w:r>
      <w:r w:rsidRPr="00275F62">
        <w:rPr>
          <w:rFonts w:ascii="Times New Roman" w:hAnsi="Times New Roman" w:cs="Times New Roman"/>
          <w:sz w:val="28"/>
          <w:szCs w:val="28"/>
        </w:rPr>
        <w:t>име</w:t>
      </w:r>
      <w:r w:rsidR="002829EA" w:rsidRPr="00275F62">
        <w:rPr>
          <w:rFonts w:ascii="Times New Roman" w:hAnsi="Times New Roman" w:cs="Times New Roman"/>
          <w:sz w:val="28"/>
          <w:szCs w:val="28"/>
        </w:rPr>
        <w:t>ть</w:t>
      </w:r>
      <w:r w:rsidRPr="00275F62">
        <w:rPr>
          <w:rFonts w:ascii="Times New Roman" w:hAnsi="Times New Roman" w:cs="Times New Roman"/>
          <w:sz w:val="28"/>
          <w:szCs w:val="28"/>
        </w:rPr>
        <w:t xml:space="preserve"> одноступенчатый винтовой маслонаполненный компрессорный элемент производства </w:t>
      </w:r>
      <w:proofErr w:type="spellStart"/>
      <w:r w:rsidRPr="00275F62">
        <w:rPr>
          <w:rFonts w:ascii="Times New Roman" w:hAnsi="Times New Roman" w:cs="Times New Roman"/>
          <w:sz w:val="28"/>
          <w:szCs w:val="28"/>
        </w:rPr>
        <w:t>Atlas</w:t>
      </w:r>
      <w:proofErr w:type="spellEnd"/>
      <w:r w:rsidR="00626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F62">
        <w:rPr>
          <w:rFonts w:ascii="Times New Roman" w:hAnsi="Times New Roman" w:cs="Times New Roman"/>
          <w:sz w:val="28"/>
          <w:szCs w:val="28"/>
        </w:rPr>
        <w:t>Copco</w:t>
      </w:r>
      <w:proofErr w:type="spellEnd"/>
      <w:r w:rsidR="00626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5F62">
        <w:rPr>
          <w:rFonts w:ascii="Times New Roman" w:hAnsi="Times New Roman" w:cs="Times New Roman"/>
          <w:sz w:val="28"/>
          <w:szCs w:val="28"/>
        </w:rPr>
        <w:t>Airtec</w:t>
      </w:r>
      <w:proofErr w:type="spellEnd"/>
      <w:r w:rsidR="002829EA" w:rsidRPr="00275F62">
        <w:rPr>
          <w:rFonts w:ascii="Times New Roman" w:hAnsi="Times New Roman" w:cs="Times New Roman"/>
          <w:sz w:val="28"/>
          <w:szCs w:val="28"/>
        </w:rPr>
        <w:t xml:space="preserve"> (или эквивалент)</w:t>
      </w:r>
      <w:r w:rsidRPr="00275F62">
        <w:rPr>
          <w:rFonts w:ascii="Times New Roman" w:hAnsi="Times New Roman" w:cs="Times New Roman"/>
          <w:sz w:val="28"/>
          <w:szCs w:val="28"/>
        </w:rPr>
        <w:t xml:space="preserve"> приводимый в движение через гибкую резиновую неразъемную муфту от дизельного двигателя с </w:t>
      </w:r>
      <w:proofErr w:type="gramStart"/>
      <w:r w:rsidR="00275F62" w:rsidRPr="00275F62">
        <w:rPr>
          <w:rFonts w:ascii="Times New Roman" w:hAnsi="Times New Roman" w:cs="Times New Roman"/>
          <w:sz w:val="28"/>
          <w:szCs w:val="28"/>
        </w:rPr>
        <w:t>турбо наддувом</w:t>
      </w:r>
      <w:proofErr w:type="gramEnd"/>
      <w:r w:rsidRPr="00275F62">
        <w:rPr>
          <w:rFonts w:ascii="Times New Roman" w:hAnsi="Times New Roman" w:cs="Times New Roman"/>
          <w:sz w:val="28"/>
          <w:szCs w:val="28"/>
        </w:rPr>
        <w:t xml:space="preserve"> марки </w:t>
      </w:r>
      <w:proofErr w:type="spellStart"/>
      <w:r w:rsidRPr="00275F62">
        <w:rPr>
          <w:rFonts w:ascii="Times New Roman" w:hAnsi="Times New Roman" w:cs="Times New Roman"/>
          <w:sz w:val="28"/>
          <w:szCs w:val="28"/>
        </w:rPr>
        <w:t>Deutz</w:t>
      </w:r>
      <w:proofErr w:type="spellEnd"/>
      <w:r w:rsidR="002829EA" w:rsidRPr="00275F62">
        <w:rPr>
          <w:rFonts w:ascii="Times New Roman" w:hAnsi="Times New Roman" w:cs="Times New Roman"/>
          <w:sz w:val="28"/>
          <w:szCs w:val="28"/>
        </w:rPr>
        <w:t xml:space="preserve"> (или эквивалент)</w:t>
      </w:r>
      <w:r w:rsidRPr="00275F62">
        <w:rPr>
          <w:rFonts w:ascii="Times New Roman" w:hAnsi="Times New Roman" w:cs="Times New Roman"/>
          <w:sz w:val="28"/>
          <w:szCs w:val="28"/>
        </w:rPr>
        <w:t xml:space="preserve">. Установка </w:t>
      </w:r>
      <w:r w:rsidR="002829EA" w:rsidRPr="00275F62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Pr="00275F62">
        <w:rPr>
          <w:rFonts w:ascii="Times New Roman" w:hAnsi="Times New Roman" w:cs="Times New Roman"/>
          <w:sz w:val="28"/>
          <w:szCs w:val="28"/>
        </w:rPr>
        <w:t xml:space="preserve">смонтирована на прочном основании и закрыта прочным погодозащитным и шумопоглощающим кожухом. Кожух </w:t>
      </w:r>
      <w:r w:rsidR="002829EA" w:rsidRPr="00275F62">
        <w:rPr>
          <w:rFonts w:ascii="Times New Roman" w:hAnsi="Times New Roman" w:cs="Times New Roman"/>
          <w:sz w:val="28"/>
          <w:szCs w:val="28"/>
        </w:rPr>
        <w:t>должен иметь</w:t>
      </w:r>
      <w:r w:rsidRPr="00275F62">
        <w:rPr>
          <w:rFonts w:ascii="Times New Roman" w:hAnsi="Times New Roman" w:cs="Times New Roman"/>
          <w:sz w:val="28"/>
          <w:szCs w:val="28"/>
        </w:rPr>
        <w:t xml:space="preserve"> две широко открываемые крышки для доступа к обслуживаемым агрегатам и узлам установки. Кожух и основание </w:t>
      </w:r>
      <w:r w:rsidR="002829EA" w:rsidRPr="00275F62">
        <w:rPr>
          <w:rFonts w:ascii="Times New Roman" w:hAnsi="Times New Roman" w:cs="Times New Roman"/>
          <w:sz w:val="28"/>
          <w:szCs w:val="28"/>
        </w:rPr>
        <w:t xml:space="preserve">должно быть </w:t>
      </w:r>
      <w:r w:rsidRPr="00275F62">
        <w:rPr>
          <w:rFonts w:ascii="Times New Roman" w:hAnsi="Times New Roman" w:cs="Times New Roman"/>
          <w:sz w:val="28"/>
          <w:szCs w:val="28"/>
        </w:rPr>
        <w:t xml:space="preserve">оцинковано и окрашено порошковым способом </w:t>
      </w:r>
      <w:proofErr w:type="gramStart"/>
      <w:r w:rsidRPr="00275F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75F62">
        <w:rPr>
          <w:rFonts w:ascii="Times New Roman" w:hAnsi="Times New Roman" w:cs="Times New Roman"/>
          <w:sz w:val="28"/>
          <w:szCs w:val="28"/>
        </w:rPr>
        <w:t xml:space="preserve"> высушиванием при температуре +200°С. Сжатый воздух </w:t>
      </w:r>
      <w:r w:rsidR="002829EA" w:rsidRPr="00275F62">
        <w:rPr>
          <w:rFonts w:ascii="Times New Roman" w:hAnsi="Times New Roman" w:cs="Times New Roman"/>
          <w:sz w:val="28"/>
          <w:szCs w:val="28"/>
        </w:rPr>
        <w:t>должен поступать</w:t>
      </w:r>
      <w:r w:rsidRPr="00275F62">
        <w:rPr>
          <w:rFonts w:ascii="Times New Roman" w:hAnsi="Times New Roman" w:cs="Times New Roman"/>
          <w:sz w:val="28"/>
          <w:szCs w:val="28"/>
        </w:rPr>
        <w:t xml:space="preserve"> к потребителю через один 1,5” и три 3/4” выходные патрубки. Установка </w:t>
      </w:r>
      <w:r w:rsidR="002829EA" w:rsidRPr="00275F62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Pr="00275F62">
        <w:rPr>
          <w:rFonts w:ascii="Times New Roman" w:hAnsi="Times New Roman" w:cs="Times New Roman"/>
          <w:sz w:val="28"/>
          <w:szCs w:val="28"/>
        </w:rPr>
        <w:t xml:space="preserve">оборудована топливным баком емкостью 175 литров. </w:t>
      </w:r>
      <w:r w:rsidR="00B66EC2" w:rsidRPr="00275F62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Компрессор </w:t>
      </w:r>
      <w:r w:rsidR="00D02363" w:rsidRPr="00275F62">
        <w:rPr>
          <w:rFonts w:ascii="Times New Roman" w:eastAsia="Times New Roman" w:hAnsi="Times New Roman" w:cs="Times New Roman"/>
          <w:bCs/>
          <w:sz w:val="28"/>
          <w:szCs w:val="28"/>
        </w:rPr>
        <w:t>должен быть укомплектован предпусковым подогревателем.</w:t>
      </w:r>
    </w:p>
    <w:p w:rsidR="00D02363" w:rsidRPr="00275F62" w:rsidRDefault="00D02363" w:rsidP="00D02363">
      <w:pPr>
        <w:pStyle w:val="a6"/>
        <w:numPr>
          <w:ilvl w:val="1"/>
          <w:numId w:val="1"/>
        </w:numPr>
        <w:spacing w:after="0"/>
        <w:ind w:left="0" w:firstLine="272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75F62">
        <w:rPr>
          <w:rFonts w:ascii="Times New Roman" w:hAnsi="Times New Roman"/>
          <w:b/>
          <w:sz w:val="28"/>
          <w:szCs w:val="28"/>
        </w:rPr>
        <w:t>Место</w:t>
      </w:r>
      <w:r w:rsidRPr="00275F6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поставки: </w:t>
      </w:r>
      <w:r w:rsidRPr="00275F6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642750 с. Уксянское Далматовского района Курганской области ул. Кирова 22  (для ЗАО «РУСБУРМАШ»)</w:t>
      </w:r>
    </w:p>
    <w:p w:rsidR="00D02363" w:rsidRPr="00275F62" w:rsidRDefault="00D02363" w:rsidP="00D02363">
      <w:pPr>
        <w:pStyle w:val="a6"/>
        <w:numPr>
          <w:ilvl w:val="1"/>
          <w:numId w:val="1"/>
        </w:numPr>
        <w:spacing w:before="100" w:beforeAutospacing="1" w:after="100" w:afterAutospacing="1"/>
        <w:ind w:left="0" w:firstLine="273"/>
        <w:jc w:val="both"/>
        <w:rPr>
          <w:rFonts w:ascii="Times New Roman" w:hAnsi="Times New Roman"/>
          <w:b/>
          <w:sz w:val="28"/>
          <w:szCs w:val="28"/>
        </w:rPr>
      </w:pPr>
      <w:r w:rsidRPr="00275F62">
        <w:rPr>
          <w:rFonts w:ascii="Times New Roman" w:hAnsi="Times New Roman"/>
          <w:b/>
          <w:sz w:val="28"/>
          <w:szCs w:val="28"/>
        </w:rPr>
        <w:t xml:space="preserve">Год выпуска оборудования: </w:t>
      </w:r>
      <w:r w:rsidRPr="00275F62">
        <w:rPr>
          <w:rFonts w:ascii="Times New Roman" w:hAnsi="Times New Roman"/>
          <w:sz w:val="28"/>
          <w:szCs w:val="28"/>
        </w:rPr>
        <w:t>не позднее 2011 г.</w:t>
      </w:r>
    </w:p>
    <w:p w:rsidR="00D02363" w:rsidRPr="00275F62" w:rsidRDefault="00D02363" w:rsidP="00D02363">
      <w:pPr>
        <w:pStyle w:val="a6"/>
        <w:numPr>
          <w:ilvl w:val="1"/>
          <w:numId w:val="1"/>
        </w:numPr>
        <w:spacing w:before="100" w:beforeAutospacing="1" w:after="100" w:afterAutospacing="1"/>
        <w:ind w:left="0" w:firstLine="273"/>
        <w:jc w:val="both"/>
        <w:rPr>
          <w:rFonts w:ascii="Times New Roman" w:hAnsi="Times New Roman"/>
          <w:sz w:val="28"/>
          <w:szCs w:val="28"/>
        </w:rPr>
      </w:pPr>
      <w:r w:rsidRPr="00275F62">
        <w:rPr>
          <w:rFonts w:ascii="Times New Roman" w:hAnsi="Times New Roman"/>
          <w:b/>
          <w:sz w:val="28"/>
          <w:szCs w:val="28"/>
        </w:rPr>
        <w:t>Обязательные документы</w:t>
      </w:r>
      <w:r w:rsidRPr="00275F62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Pr="00275F62">
        <w:rPr>
          <w:rFonts w:ascii="Times New Roman" w:hAnsi="Times New Roman"/>
          <w:sz w:val="28"/>
          <w:szCs w:val="28"/>
        </w:rPr>
        <w:t>ПС</w:t>
      </w:r>
      <w:r w:rsidR="000E776F" w:rsidRPr="00275F62">
        <w:rPr>
          <w:rFonts w:ascii="Times New Roman" w:hAnsi="Times New Roman"/>
          <w:sz w:val="28"/>
          <w:szCs w:val="28"/>
        </w:rPr>
        <w:t>М</w:t>
      </w:r>
      <w:r w:rsidRPr="00275F62">
        <w:rPr>
          <w:rFonts w:ascii="Times New Roman" w:hAnsi="Times New Roman"/>
          <w:sz w:val="28"/>
          <w:szCs w:val="28"/>
        </w:rPr>
        <w:t>, разрешение Федеральной службы по экологическому, технологическому</w:t>
      </w:r>
      <w:r w:rsidR="00DA5C3C" w:rsidRPr="00275F62">
        <w:rPr>
          <w:rFonts w:ascii="Times New Roman" w:hAnsi="Times New Roman"/>
          <w:sz w:val="28"/>
          <w:szCs w:val="28"/>
        </w:rPr>
        <w:t xml:space="preserve"> </w:t>
      </w:r>
      <w:r w:rsidRPr="00275F62">
        <w:rPr>
          <w:rFonts w:ascii="Times New Roman" w:hAnsi="Times New Roman"/>
          <w:sz w:val="28"/>
          <w:szCs w:val="28"/>
        </w:rPr>
        <w:t>и атомному надзору на применение оборудования на опасных производственных объектах, инструкция по эксплуатации на русском языке, каталог запчастей, сервисная книжк</w:t>
      </w:r>
      <w:r w:rsidR="002829EA" w:rsidRPr="00275F62">
        <w:rPr>
          <w:rFonts w:ascii="Times New Roman" w:hAnsi="Times New Roman"/>
          <w:sz w:val="28"/>
          <w:szCs w:val="28"/>
        </w:rPr>
        <w:t>а, сертификат соответствия</w:t>
      </w:r>
      <w:r w:rsidRPr="00275F62">
        <w:rPr>
          <w:rFonts w:ascii="Times New Roman" w:hAnsi="Times New Roman"/>
          <w:sz w:val="28"/>
          <w:szCs w:val="28"/>
        </w:rPr>
        <w:t xml:space="preserve">, гарантийное письмо от завода - изготовителя о подтверждении полномочий продавца по осуществлению поставки оборудования </w:t>
      </w:r>
      <w:r w:rsidR="00337B58">
        <w:rPr>
          <w:rFonts w:ascii="Times New Roman" w:hAnsi="Times New Roman"/>
          <w:sz w:val="28"/>
          <w:szCs w:val="28"/>
        </w:rPr>
        <w:t xml:space="preserve">и предоставления гарантийного обслуживания, </w:t>
      </w:r>
      <w:r w:rsidRPr="00275F62">
        <w:rPr>
          <w:rFonts w:ascii="Times New Roman" w:hAnsi="Times New Roman"/>
          <w:sz w:val="28"/>
          <w:szCs w:val="28"/>
        </w:rPr>
        <w:t xml:space="preserve">и другие документы, передающиеся при передаче </w:t>
      </w:r>
      <w:r w:rsidR="00DF5720">
        <w:rPr>
          <w:rFonts w:ascii="Times New Roman" w:hAnsi="Times New Roman"/>
          <w:sz w:val="28"/>
          <w:szCs w:val="28"/>
        </w:rPr>
        <w:t xml:space="preserve">оборудования </w:t>
      </w:r>
      <w:r w:rsidRPr="00275F62">
        <w:rPr>
          <w:rFonts w:ascii="Times New Roman" w:hAnsi="Times New Roman"/>
          <w:sz w:val="28"/>
          <w:szCs w:val="28"/>
        </w:rPr>
        <w:t xml:space="preserve"> Покупателю</w:t>
      </w:r>
      <w:r w:rsidR="002829EA" w:rsidRPr="00275F62">
        <w:rPr>
          <w:rFonts w:ascii="Times New Roman" w:hAnsi="Times New Roman"/>
          <w:sz w:val="28"/>
          <w:szCs w:val="28"/>
        </w:rPr>
        <w:t>.</w:t>
      </w:r>
      <w:proofErr w:type="gramEnd"/>
    </w:p>
    <w:p w:rsidR="00D02363" w:rsidRPr="00275F62" w:rsidRDefault="00D02363" w:rsidP="0059725E">
      <w:pPr>
        <w:pStyle w:val="a6"/>
        <w:numPr>
          <w:ilvl w:val="1"/>
          <w:numId w:val="1"/>
        </w:numPr>
        <w:spacing w:before="100" w:beforeAutospacing="1" w:after="100" w:afterAutospacing="1"/>
        <w:jc w:val="both"/>
        <w:rPr>
          <w:rFonts w:ascii="Times New Roman" w:hAnsi="Times New Roman"/>
          <w:b/>
          <w:sz w:val="28"/>
          <w:szCs w:val="28"/>
        </w:rPr>
      </w:pPr>
      <w:r w:rsidRPr="00275F62">
        <w:rPr>
          <w:rFonts w:ascii="Times New Roman" w:hAnsi="Times New Roman"/>
          <w:b/>
          <w:sz w:val="28"/>
          <w:szCs w:val="28"/>
        </w:rPr>
        <w:t>Срок и объем гарантии</w:t>
      </w:r>
      <w:r w:rsidRPr="00275F62">
        <w:rPr>
          <w:rFonts w:ascii="Times New Roman" w:hAnsi="Times New Roman"/>
          <w:sz w:val="28"/>
          <w:szCs w:val="28"/>
        </w:rPr>
        <w:t>: 12 месяцев или 2000 моточасов (не менее срока и объема гарантии, установленным предприятием изготовителем).</w:t>
      </w:r>
      <w:r w:rsidR="0059725E">
        <w:rPr>
          <w:rFonts w:ascii="Times New Roman" w:hAnsi="Times New Roman"/>
          <w:sz w:val="28"/>
          <w:szCs w:val="28"/>
        </w:rPr>
        <w:t xml:space="preserve"> </w:t>
      </w:r>
      <w:r w:rsidR="0059725E" w:rsidRPr="0059725E">
        <w:rPr>
          <w:rFonts w:ascii="Times New Roman" w:hAnsi="Times New Roman"/>
          <w:sz w:val="28"/>
          <w:szCs w:val="28"/>
        </w:rPr>
        <w:t xml:space="preserve">Товар </w:t>
      </w:r>
      <w:r w:rsidR="0059725E">
        <w:rPr>
          <w:rFonts w:ascii="Times New Roman" w:hAnsi="Times New Roman"/>
          <w:sz w:val="28"/>
          <w:szCs w:val="28"/>
        </w:rPr>
        <w:t xml:space="preserve"> (оборудование) </w:t>
      </w:r>
      <w:r w:rsidR="0059725E" w:rsidRPr="0059725E">
        <w:rPr>
          <w:rFonts w:ascii="Times New Roman" w:hAnsi="Times New Roman"/>
          <w:sz w:val="28"/>
          <w:szCs w:val="28"/>
        </w:rPr>
        <w:t>должен быть новым, ранее не использованным, высокого качества, отвечать всем требованиям и стандартам, действующими в РФ.</w:t>
      </w:r>
    </w:p>
    <w:p w:rsidR="00D02363" w:rsidRPr="00275F62" w:rsidRDefault="00D02363" w:rsidP="00D02363">
      <w:pPr>
        <w:pStyle w:val="a6"/>
        <w:numPr>
          <w:ilvl w:val="1"/>
          <w:numId w:val="1"/>
        </w:numPr>
        <w:spacing w:before="100" w:beforeAutospacing="1" w:after="100" w:afterAutospacing="1"/>
        <w:ind w:left="0" w:firstLine="273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275F62">
        <w:rPr>
          <w:rFonts w:ascii="Times New Roman" w:hAnsi="Times New Roman"/>
          <w:b/>
          <w:sz w:val="28"/>
          <w:szCs w:val="28"/>
        </w:rPr>
        <w:t xml:space="preserve">Прочие требования: </w:t>
      </w:r>
      <w:r w:rsidRPr="00275F62">
        <w:rPr>
          <w:rFonts w:ascii="Times New Roman" w:hAnsi="Times New Roman"/>
          <w:sz w:val="28"/>
          <w:szCs w:val="28"/>
        </w:rPr>
        <w:t>комплект специальных ключей</w:t>
      </w:r>
      <w:r w:rsidR="002829EA" w:rsidRPr="00275F62">
        <w:rPr>
          <w:rFonts w:ascii="Times New Roman" w:hAnsi="Times New Roman"/>
          <w:sz w:val="28"/>
          <w:szCs w:val="28"/>
        </w:rPr>
        <w:t>, запчастей</w:t>
      </w:r>
      <w:r w:rsidRPr="00275F62">
        <w:rPr>
          <w:rFonts w:ascii="Times New Roman" w:hAnsi="Times New Roman"/>
          <w:sz w:val="28"/>
          <w:szCs w:val="28"/>
        </w:rPr>
        <w:t xml:space="preserve"> и приспособлений</w:t>
      </w:r>
      <w:r w:rsidR="002829EA" w:rsidRPr="00275F62">
        <w:rPr>
          <w:rFonts w:ascii="Times New Roman" w:hAnsi="Times New Roman"/>
          <w:sz w:val="28"/>
          <w:szCs w:val="28"/>
        </w:rPr>
        <w:t xml:space="preserve"> </w:t>
      </w:r>
      <w:r w:rsidRPr="00275F62">
        <w:rPr>
          <w:rFonts w:ascii="Times New Roman" w:hAnsi="Times New Roman"/>
          <w:sz w:val="28"/>
          <w:szCs w:val="28"/>
        </w:rPr>
        <w:t xml:space="preserve"> пост</w:t>
      </w:r>
      <w:r w:rsidR="00B66EC2" w:rsidRPr="00275F62">
        <w:rPr>
          <w:rFonts w:ascii="Times New Roman" w:hAnsi="Times New Roman"/>
          <w:sz w:val="28"/>
          <w:szCs w:val="28"/>
        </w:rPr>
        <w:t>авляемый заводом изготовителем</w:t>
      </w:r>
      <w:r w:rsidRPr="00275F62">
        <w:rPr>
          <w:rFonts w:ascii="Times New Roman" w:hAnsi="Times New Roman"/>
          <w:sz w:val="28"/>
          <w:szCs w:val="28"/>
        </w:rPr>
        <w:t xml:space="preserve">. </w:t>
      </w:r>
      <w:r w:rsidR="00B66EC2" w:rsidRPr="00275F62">
        <w:rPr>
          <w:rFonts w:ascii="Times New Roman" w:hAnsi="Times New Roman"/>
          <w:sz w:val="28"/>
          <w:szCs w:val="28"/>
        </w:rPr>
        <w:t>Компрессор</w:t>
      </w:r>
      <w:r w:rsidRPr="00275F62">
        <w:rPr>
          <w:rFonts w:ascii="Times New Roman" w:hAnsi="Times New Roman"/>
          <w:sz w:val="28"/>
          <w:szCs w:val="28"/>
        </w:rPr>
        <w:t xml:space="preserve"> долж</w:t>
      </w:r>
      <w:r w:rsidR="00B66EC2" w:rsidRPr="00275F62">
        <w:rPr>
          <w:rFonts w:ascii="Times New Roman" w:hAnsi="Times New Roman"/>
          <w:sz w:val="28"/>
          <w:szCs w:val="28"/>
        </w:rPr>
        <w:t>е</w:t>
      </w:r>
      <w:r w:rsidR="00B63D53" w:rsidRPr="00275F62">
        <w:rPr>
          <w:rFonts w:ascii="Times New Roman" w:hAnsi="Times New Roman"/>
          <w:sz w:val="28"/>
          <w:szCs w:val="28"/>
        </w:rPr>
        <w:t xml:space="preserve">н быть заправлен </w:t>
      </w:r>
      <w:r w:rsidRPr="00275F62">
        <w:rPr>
          <w:rFonts w:ascii="Times New Roman" w:hAnsi="Times New Roman"/>
          <w:sz w:val="28"/>
          <w:szCs w:val="28"/>
        </w:rPr>
        <w:t>эксплуатационными жидкостями (охлаждающий антифриз),  предназначенными</w:t>
      </w:r>
      <w:r w:rsidRPr="00275F6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для зимнего периода времени. Наличие огнетушителя</w:t>
      </w:r>
      <w:r w:rsidR="00B63D53" w:rsidRPr="00275F6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tbl>
      <w:tblPr>
        <w:tblW w:w="9686" w:type="dxa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4"/>
        <w:gridCol w:w="192"/>
      </w:tblGrid>
      <w:tr w:rsidR="00F72E9B" w:rsidRPr="00275F62" w:rsidTr="005166FC">
        <w:trPr>
          <w:trHeight w:val="1197"/>
          <w:tblCellSpacing w:w="15" w:type="dxa"/>
        </w:trPr>
        <w:tc>
          <w:tcPr>
            <w:tcW w:w="9449" w:type="dxa"/>
            <w:vAlign w:val="center"/>
            <w:hideMark/>
          </w:tcPr>
          <w:p w:rsidR="00F72E9B" w:rsidRPr="00626934" w:rsidRDefault="00626934" w:rsidP="00626934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2693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 xml:space="preserve">Требования к функциональным и качественным (техническим) </w:t>
            </w:r>
            <w:r w:rsidR="00F72E9B" w:rsidRPr="0062693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62693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характеристикам</w:t>
            </w:r>
          </w:p>
        </w:tc>
        <w:tc>
          <w:tcPr>
            <w:tcW w:w="0" w:type="auto"/>
            <w:vAlign w:val="center"/>
            <w:hideMark/>
          </w:tcPr>
          <w:p w:rsidR="00F72E9B" w:rsidRPr="00275F62" w:rsidRDefault="00F72E9B" w:rsidP="00EE40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97AD5" w:rsidRPr="00275F62" w:rsidRDefault="00F97AD5" w:rsidP="00F97A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275F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Дизельный компрессор </w:t>
      </w:r>
      <w:proofErr w:type="spellStart"/>
      <w:r w:rsidRPr="00275F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AtlasCopco</w:t>
      </w:r>
      <w:proofErr w:type="spellEnd"/>
      <w:r w:rsidRPr="00275F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XAVS 166</w:t>
      </w:r>
      <w:r w:rsidR="002829EA" w:rsidRPr="00275F6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(или эквивалент)</w:t>
      </w:r>
    </w:p>
    <w:p w:rsidR="00F97AD5" w:rsidRPr="00275F62" w:rsidRDefault="00F97AD5" w:rsidP="00F97A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5F62">
        <w:rPr>
          <w:rFonts w:ascii="Times New Roman" w:eastAsia="Times New Roman" w:hAnsi="Times New Roman" w:cs="Times New Roman"/>
          <w:sz w:val="28"/>
          <w:szCs w:val="28"/>
        </w:rPr>
        <w:t xml:space="preserve">Технические </w:t>
      </w:r>
      <w:r w:rsidR="00626934" w:rsidRPr="00275F62">
        <w:rPr>
          <w:rFonts w:ascii="Times New Roman" w:eastAsia="Times New Roman" w:hAnsi="Times New Roman" w:cs="Times New Roman"/>
          <w:sz w:val="28"/>
          <w:szCs w:val="28"/>
        </w:rPr>
        <w:t>характеристики</w:t>
      </w:r>
    </w:p>
    <w:p w:rsidR="002D6215" w:rsidRPr="00275F62" w:rsidRDefault="002D6215" w:rsidP="00F97A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5F62">
        <w:rPr>
          <w:rFonts w:ascii="Times New Roman" w:eastAsia="Times New Roman" w:hAnsi="Times New Roman" w:cs="Times New Roman"/>
          <w:sz w:val="28"/>
          <w:szCs w:val="28"/>
        </w:rPr>
        <w:t>Исполнение компрессора на шасси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52"/>
        <w:gridCol w:w="3677"/>
      </w:tblGrid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Рабочее давление (избыточное), бар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Производительность, м3/мин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9,5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ступеней сжатия,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Емкость масляной системы компрессора, литр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23,5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Вынос масла на 100% мощности,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/час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1,44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Мощность шума по 2000/14 ЕС, д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Б(</w:t>
            </w:r>
            <w:proofErr w:type="gramEnd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Шумовое давление по ISO 2151 на 7 метрах, д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Б(</w:t>
            </w:r>
            <w:proofErr w:type="gramEnd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А)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постов 3/4 дюйма,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Дизельный двигатель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Deutz</w:t>
            </w:r>
            <w:proofErr w:type="spellEnd"/>
            <w:r w:rsidR="002829EA"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(или эквивалент)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Модель двигателя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TCD2013L04</w:t>
            </w:r>
            <w:r w:rsidR="002829EA"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(или эквивалент)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Нормы по выхлопу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Tier III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Число цилиндров,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шт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Мощность, кВТ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Число оборотов максимум,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proofErr w:type="gramEnd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/мин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2200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Число оборотов минимум,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proofErr w:type="gramEnd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/мин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1700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Расход топлива: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на максимальной мощности,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кг</w:t>
            </w:r>
            <w:proofErr w:type="gramEnd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20,7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- на холостом ходу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12,4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Система охлаждения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жидкостная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Емкость масляной системы, литр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10,5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Емкость топливного бака, литр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175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Габариты и вес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Длина с регулируемым дышлом,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4654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Длина с нерегулируемым дышлом,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4252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Ширина на шасси, мм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1701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Высота на шасси, мм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1661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Длина без шасси, мм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2755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Ширина без шасси, мм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1391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Высота на опорах (салазках), 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1608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Высота без шасси, мм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1258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Масса сухая с шасси, кг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1820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Масса рабочая с шасси, кг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1900</w:t>
            </w:r>
          </w:p>
        </w:tc>
      </w:tr>
      <w:tr w:rsidR="00F97AD5" w:rsidRPr="00275F62" w:rsidTr="00187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Мас</w:t>
            </w:r>
            <w:proofErr w:type="gramStart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proofErr w:type="gramEnd"/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а рабочая на опорах (салазках), кг</w:t>
            </w:r>
          </w:p>
        </w:tc>
        <w:tc>
          <w:tcPr>
            <w:tcW w:w="0" w:type="auto"/>
            <w:vAlign w:val="center"/>
            <w:hideMark/>
          </w:tcPr>
          <w:p w:rsidR="00F97AD5" w:rsidRPr="00275F62" w:rsidRDefault="00F97AD5" w:rsidP="0018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75F62">
              <w:rPr>
                <w:rFonts w:ascii="Times New Roman" w:eastAsia="Times New Roman" w:hAnsi="Times New Roman" w:cs="Times New Roman"/>
                <w:sz w:val="28"/>
                <w:szCs w:val="28"/>
              </w:rPr>
              <w:t>1900</w:t>
            </w:r>
          </w:p>
        </w:tc>
      </w:tr>
    </w:tbl>
    <w:p w:rsidR="00DB68DA" w:rsidRDefault="00F97AD5" w:rsidP="00F97AD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5F62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DC45CC" w:rsidRDefault="00DC45CC" w:rsidP="00F97AD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5CC" w:rsidRDefault="00DC45CC" w:rsidP="00F97AD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5CC" w:rsidRPr="00275F62" w:rsidRDefault="00DC45CC" w:rsidP="00F97AD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4961" w:type="pct"/>
        <w:tblLook w:val="04A0" w:firstRow="1" w:lastRow="0" w:firstColumn="1" w:lastColumn="0" w:noHBand="0" w:noVBand="1"/>
      </w:tblPr>
      <w:tblGrid>
        <w:gridCol w:w="4826"/>
        <w:gridCol w:w="4952"/>
      </w:tblGrid>
      <w:tr w:rsidR="00275F62" w:rsidRPr="00275F62" w:rsidTr="002428E8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75F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75F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Поставщик</w:t>
            </w:r>
          </w:p>
        </w:tc>
      </w:tr>
      <w:tr w:rsidR="00275F62" w:rsidRPr="00275F62" w:rsidTr="002428E8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75F6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75F62" w:rsidRPr="00275F62" w:rsidTr="002428E8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5F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75F62" w:rsidRPr="00275F62" w:rsidTr="002428E8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5F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5F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__________________/_______________</w:t>
            </w:r>
          </w:p>
        </w:tc>
      </w:tr>
      <w:tr w:rsidR="00275F62" w:rsidRPr="00275F62" w:rsidTr="002428E8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5F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5F62" w:rsidRPr="00275F62" w:rsidRDefault="00275F62" w:rsidP="002428E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5F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М.П.</w:t>
            </w:r>
          </w:p>
        </w:tc>
      </w:tr>
    </w:tbl>
    <w:p w:rsidR="009635BC" w:rsidRDefault="009635BC" w:rsidP="0029511F">
      <w:pPr>
        <w:pStyle w:val="a7"/>
        <w:ind w:firstLine="703"/>
      </w:pPr>
    </w:p>
    <w:sectPr w:rsidR="009635BC" w:rsidSect="00DC45CC">
      <w:pgSz w:w="11906" w:h="16838"/>
      <w:pgMar w:top="426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2363"/>
    <w:rsid w:val="000E776F"/>
    <w:rsid w:val="001E2481"/>
    <w:rsid w:val="00275F62"/>
    <w:rsid w:val="002829EA"/>
    <w:rsid w:val="0029511F"/>
    <w:rsid w:val="002D6215"/>
    <w:rsid w:val="00337B58"/>
    <w:rsid w:val="00392A12"/>
    <w:rsid w:val="00397000"/>
    <w:rsid w:val="003D02BD"/>
    <w:rsid w:val="005166FC"/>
    <w:rsid w:val="00520C5C"/>
    <w:rsid w:val="0059725E"/>
    <w:rsid w:val="00626934"/>
    <w:rsid w:val="006B4A69"/>
    <w:rsid w:val="00807FB0"/>
    <w:rsid w:val="009635BC"/>
    <w:rsid w:val="00AA2EFA"/>
    <w:rsid w:val="00AB00BB"/>
    <w:rsid w:val="00B51287"/>
    <w:rsid w:val="00B63D53"/>
    <w:rsid w:val="00B66EC2"/>
    <w:rsid w:val="00D02363"/>
    <w:rsid w:val="00D81FDC"/>
    <w:rsid w:val="00DA5C3C"/>
    <w:rsid w:val="00DB68DA"/>
    <w:rsid w:val="00DB7CFA"/>
    <w:rsid w:val="00DC45CC"/>
    <w:rsid w:val="00DF5720"/>
    <w:rsid w:val="00E07268"/>
    <w:rsid w:val="00F37D1E"/>
    <w:rsid w:val="00F72E9B"/>
    <w:rsid w:val="00F9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D1E"/>
  </w:style>
  <w:style w:type="paragraph" w:styleId="2">
    <w:name w:val="heading 2"/>
    <w:basedOn w:val="a"/>
    <w:link w:val="20"/>
    <w:uiPriority w:val="9"/>
    <w:qFormat/>
    <w:rsid w:val="00D023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236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D02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02363"/>
    <w:rPr>
      <w:b/>
      <w:bCs/>
    </w:rPr>
  </w:style>
  <w:style w:type="paragraph" w:styleId="a5">
    <w:name w:val="No Spacing"/>
    <w:uiPriority w:val="1"/>
    <w:qFormat/>
    <w:rsid w:val="00D023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D0236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endnote text"/>
    <w:basedOn w:val="a"/>
    <w:link w:val="a8"/>
    <w:unhideWhenUsed/>
    <w:rsid w:val="002951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концевой сноски Знак"/>
    <w:basedOn w:val="a0"/>
    <w:link w:val="a7"/>
    <w:rsid w:val="0029511F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6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Викторович</dc:creator>
  <cp:lastModifiedBy>Колдасов Евгений Валерьевич</cp:lastModifiedBy>
  <cp:revision>15</cp:revision>
  <cp:lastPrinted>2012-01-16T11:28:00Z</cp:lastPrinted>
  <dcterms:created xsi:type="dcterms:W3CDTF">2012-01-13T06:12:00Z</dcterms:created>
  <dcterms:modified xsi:type="dcterms:W3CDTF">2012-09-21T07:26:00Z</dcterms:modified>
</cp:coreProperties>
</file>