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BE1" w:rsidRPr="00134E24" w:rsidRDefault="000F3BE1" w:rsidP="000F3BE1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uppressAutoHyphens w:val="0"/>
        <w:jc w:val="right"/>
        <w:outlineLvl w:val="0"/>
        <w:rPr>
          <w:rFonts w:ascii="Times New Roman" w:hAnsi="Times New Roman"/>
          <w:b/>
          <w:szCs w:val="24"/>
        </w:rPr>
      </w:pPr>
      <w:r w:rsidRPr="00134E24">
        <w:rPr>
          <w:rFonts w:ascii="Times New Roman" w:hAnsi="Times New Roman"/>
          <w:b/>
          <w:bCs/>
          <w:szCs w:val="24"/>
        </w:rPr>
        <w:t xml:space="preserve">Лот № </w:t>
      </w:r>
      <w:r>
        <w:rPr>
          <w:rFonts w:ascii="Times New Roman" w:hAnsi="Times New Roman"/>
          <w:b/>
          <w:bCs/>
          <w:szCs w:val="24"/>
        </w:rPr>
        <w:t>4</w:t>
      </w: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outlineLvl w:val="0"/>
        <w:rPr>
          <w:rFonts w:ascii="Times New Roman" w:hAnsi="Times New Roman"/>
          <w:color w:val="000000"/>
        </w:rPr>
      </w:pPr>
      <w:r w:rsidRPr="00E0014B">
        <w:rPr>
          <w:rFonts w:ascii="Times New Roman" w:hAnsi="Times New Roman"/>
          <w:color w:val="000000"/>
        </w:rPr>
        <w:t xml:space="preserve"> Техническое задание. </w:t>
      </w: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outlineLvl w:val="0"/>
        <w:rPr>
          <w:rFonts w:ascii="Times New Roman" w:hAnsi="Times New Roman"/>
          <w:color w:val="000000"/>
        </w:rPr>
      </w:pPr>
      <w:r w:rsidRPr="00E0014B">
        <w:rPr>
          <w:rFonts w:ascii="Times New Roman" w:hAnsi="Times New Roman"/>
          <w:color w:val="000000"/>
        </w:rPr>
        <w:t xml:space="preserve">Предмет закупки: поставка сыра. </w:t>
      </w: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outlineLvl w:val="0"/>
        <w:rPr>
          <w:rFonts w:ascii="Times New Roman" w:hAnsi="Times New Roman"/>
          <w:color w:val="000000"/>
        </w:rPr>
      </w:pPr>
      <w:r w:rsidRPr="00E0014B">
        <w:rPr>
          <w:rFonts w:ascii="Times New Roman" w:hAnsi="Times New Roman"/>
          <w:color w:val="000000"/>
        </w:rPr>
        <w:t xml:space="preserve">Обнинск </w:t>
      </w:r>
    </w:p>
    <w:p w:rsidR="000F3BE1" w:rsidRPr="00E0014B" w:rsidRDefault="000F3BE1" w:rsidP="000F3BE1">
      <w:pPr>
        <w:jc w:val="center"/>
        <w:outlineLvl w:val="0"/>
        <w:rPr>
          <w:rFonts w:ascii="Times New Roman" w:hAnsi="Times New Roman"/>
          <w:color w:val="000000"/>
        </w:rPr>
        <w:sectPr w:rsidR="000F3BE1" w:rsidRPr="00E0014B" w:rsidSect="00CA145F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E0014B">
        <w:rPr>
          <w:rFonts w:ascii="Times New Roman" w:hAnsi="Times New Roman"/>
          <w:color w:val="000000"/>
        </w:rPr>
        <w:t>2015г.</w:t>
      </w:r>
    </w:p>
    <w:p w:rsidR="000F3BE1" w:rsidRPr="00E0014B" w:rsidRDefault="000F3BE1" w:rsidP="000F3BE1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E0014B">
        <w:rPr>
          <w:rFonts w:ascii="Times New Roman" w:hAnsi="Times New Roman"/>
          <w:color w:val="000000"/>
          <w:szCs w:val="24"/>
        </w:rPr>
        <w:lastRenderedPageBreak/>
        <w:t>РАЗДЕЛ 1. ПЕРЕЧЕНЬ ТОВАРОВ И ОБЩИХ ТРЕБОВАНИЙ</w:t>
      </w: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417"/>
        <w:gridCol w:w="1276"/>
        <w:gridCol w:w="1247"/>
        <w:gridCol w:w="1417"/>
      </w:tblGrid>
      <w:tr w:rsidR="000F3BE1" w:rsidRPr="00E0014B" w:rsidTr="00BE189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BE1" w:rsidRPr="00E0014B" w:rsidRDefault="000F3BE1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t>№</w:t>
            </w:r>
          </w:p>
          <w:p w:rsidR="000F3BE1" w:rsidRPr="00E0014B" w:rsidRDefault="000F3BE1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E0014B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E0014B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BE1" w:rsidRPr="00E0014B" w:rsidRDefault="000F3BE1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t>Наименование</w:t>
            </w:r>
            <w:r w:rsidRPr="00E0014B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E0014B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BE1" w:rsidRPr="00E0014B" w:rsidRDefault="000F3BE1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t>Основные технические характеристики товара</w:t>
            </w:r>
            <w:r w:rsidRPr="00E0014B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E0014B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BE1" w:rsidRPr="00E0014B" w:rsidRDefault="000F3BE1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BE1" w:rsidRPr="00E0014B" w:rsidRDefault="000F3BE1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t>Единица измерения</w:t>
            </w:r>
            <w:r w:rsidRPr="00E0014B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E0014B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BE1" w:rsidRPr="00E0014B" w:rsidRDefault="000F3BE1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BE1" w:rsidRPr="00E0014B" w:rsidRDefault="000F3BE1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t>Количество</w:t>
            </w:r>
            <w:r w:rsidRPr="00E0014B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E0014B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BE1" w:rsidRPr="00E0014B" w:rsidRDefault="000F3BE1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t>Срок поставки</w:t>
            </w:r>
            <w:r w:rsidRPr="00E0014B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E0014B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BE1" w:rsidRPr="00E0014B" w:rsidRDefault="000F3BE1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t>Объем гарантий  и гарантийный срок</w:t>
            </w:r>
            <w:r w:rsidRPr="00E0014B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E0014B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8</w:t>
            </w:r>
          </w:p>
        </w:tc>
      </w:tr>
      <w:tr w:rsidR="000F3BE1" w:rsidRPr="00E0014B" w:rsidTr="00BE189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t>Сыр «Российский» сычужный твердый, большой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t xml:space="preserve">Сыр твердый сычужный, вырабатываемый из коровьего молока. Сыр, прессуемый с повышенным уровнем молочнокислого процесса, выпущенный для реализации в возрасте не менее 60 суток. Массовая доля жира не менее 50%. Форма сыра: низкий цилиндр со слегка выпуклой боковой поверхностью и округленными гранями. Верхняя и нижняя поверхности могут быть выпуклыми. Высота цилиндра не менее 12см. и не более 16см. Диаметр цилиндра не менее 34см. </w:t>
            </w:r>
            <w:r w:rsidRPr="00E0014B">
              <w:rPr>
                <w:rFonts w:ascii="Times New Roman" w:hAnsi="Times New Roman"/>
                <w:color w:val="000000"/>
                <w:szCs w:val="24"/>
              </w:rPr>
              <w:lastRenderedPageBreak/>
              <w:t>и не более 36см. масса цилиндра сыра не м</w:t>
            </w:r>
            <w:r>
              <w:rPr>
                <w:rFonts w:ascii="Times New Roman" w:hAnsi="Times New Roman"/>
                <w:color w:val="000000"/>
                <w:szCs w:val="24"/>
              </w:rPr>
              <w:t>енее 12кг.</w:t>
            </w:r>
            <w:r w:rsidRPr="00E0014B">
              <w:rPr>
                <w:rFonts w:ascii="Times New Roman" w:hAnsi="Times New Roman"/>
                <w:color w:val="000000"/>
                <w:szCs w:val="24"/>
              </w:rPr>
              <w:t xml:space="preserve"> и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E0014B">
              <w:rPr>
                <w:rFonts w:ascii="Times New Roman" w:hAnsi="Times New Roman"/>
                <w:color w:val="000000"/>
                <w:szCs w:val="24"/>
              </w:rPr>
              <w:t xml:space="preserve">не более 18кг. Сырная корка тонкая, без повреждений и толстого подкоркового слоя, покрытая полимерными пленками под вакуумом, плотно прилегающими к поверхности сыра. Вкус и запах сильно выраженный, сырный, слегка кисловатый. Консистенция сыра нежная, пластичная, однородная. Цвет от </w:t>
            </w:r>
            <w:proofErr w:type="gramStart"/>
            <w:r w:rsidRPr="00E0014B">
              <w:rPr>
                <w:rFonts w:ascii="Times New Roman" w:hAnsi="Times New Roman"/>
                <w:color w:val="000000"/>
                <w:szCs w:val="24"/>
              </w:rPr>
              <w:t>слабо-жёлтого</w:t>
            </w:r>
            <w:proofErr w:type="gramEnd"/>
            <w:r w:rsidRPr="00E0014B">
              <w:rPr>
                <w:rFonts w:ascii="Times New Roman" w:hAnsi="Times New Roman"/>
                <w:color w:val="000000"/>
                <w:szCs w:val="24"/>
              </w:rPr>
              <w:t xml:space="preserve"> до жёлтого, равномерный по всей массе. Поверхность сыра чистая, допускаются отпечатки перфорации. 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lastRenderedPageBreak/>
              <w:t>Продукция должна соответствовать</w:t>
            </w:r>
            <w:r w:rsidRPr="00E0014B">
              <w:rPr>
                <w:rFonts w:ascii="Times New Roman" w:hAnsi="Times New Roman"/>
              </w:rPr>
              <w:t xml:space="preserve">  требованиям федерального закона Российской Федерации от 12 июня 2008г. </w:t>
            </w:r>
          </w:p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r w:rsidRPr="00E0014B">
              <w:rPr>
                <w:rFonts w:ascii="Times New Roman" w:hAnsi="Times New Roman"/>
              </w:rPr>
              <w:t xml:space="preserve">№88-ФЗ "Технический регламент на молоко и молочную продукцию" с изменениями </w:t>
            </w:r>
            <w:r w:rsidRPr="00E0014B">
              <w:rPr>
                <w:rFonts w:ascii="Times New Roman" w:hAnsi="Times New Roman"/>
              </w:rPr>
              <w:lastRenderedPageBreak/>
              <w:t xml:space="preserve">22.07.2010г. №163-ФЗ </w:t>
            </w:r>
          </w:p>
          <w:p w:rsidR="000F3BE1" w:rsidRPr="00E0014B" w:rsidRDefault="000F3BE1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t xml:space="preserve">ГОСТ </w:t>
            </w:r>
            <w:r w:rsidRPr="00E0014B">
              <w:rPr>
                <w:rFonts w:ascii="Times New Roman" w:hAnsi="Times New Roman"/>
              </w:rPr>
              <w:t>27568-87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BE1" w:rsidRPr="00E0014B" w:rsidRDefault="000F3BE1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E0014B">
              <w:rPr>
                <w:rFonts w:ascii="Times New Roman" w:hAnsi="Times New Roman"/>
                <w:color w:val="000000"/>
                <w:szCs w:val="24"/>
              </w:rPr>
              <w:lastRenderedPageBreak/>
              <w:t>кг</w:t>
            </w:r>
            <w:proofErr w:type="gramEnd"/>
            <w:r w:rsidRPr="00E0014B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BE1" w:rsidRPr="00E0014B" w:rsidRDefault="000F3BE1" w:rsidP="00BE189D">
            <w:pPr>
              <w:jc w:val="center"/>
              <w:rPr>
                <w:rFonts w:ascii="Times New Roman" w:hAnsi="Times New Roman"/>
                <w:szCs w:val="24"/>
              </w:rPr>
            </w:pPr>
            <w:r w:rsidRPr="00E0014B">
              <w:rPr>
                <w:rFonts w:ascii="Times New Roman" w:hAnsi="Times New Roman"/>
                <w:szCs w:val="24"/>
              </w:rPr>
              <w:t>Код ОКП</w:t>
            </w:r>
          </w:p>
          <w:p w:rsidR="000F3BE1" w:rsidRPr="00E0014B" w:rsidRDefault="000F3BE1" w:rsidP="00BE189D">
            <w:pPr>
              <w:jc w:val="center"/>
              <w:rPr>
                <w:rFonts w:ascii="Times New Roman" w:hAnsi="Times New Roman"/>
                <w:szCs w:val="24"/>
              </w:rPr>
            </w:pPr>
            <w:r w:rsidRPr="00E0014B">
              <w:rPr>
                <w:rFonts w:ascii="Times New Roman" w:hAnsi="Times New Roman"/>
              </w:rPr>
              <w:t>92 2500</w:t>
            </w:r>
            <w:r w:rsidRPr="00E0014B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t>620 (отдельными партиями по предварительной заявке 1 раз в месяц).</w:t>
            </w:r>
          </w:p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r w:rsidRPr="00E0014B">
              <w:rPr>
                <w:rFonts w:ascii="Times New Roman" w:hAnsi="Times New Roman"/>
              </w:rPr>
              <w:t>Не заказан</w:t>
            </w:r>
          </w:p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E0014B">
              <w:rPr>
                <w:rFonts w:ascii="Times New Roman" w:hAnsi="Times New Roman"/>
              </w:rPr>
              <w:t>ная</w:t>
            </w:r>
            <w:proofErr w:type="spellEnd"/>
            <w:r w:rsidRPr="00E0014B">
              <w:rPr>
                <w:rFonts w:ascii="Times New Roman" w:hAnsi="Times New Roman"/>
              </w:rPr>
              <w:t xml:space="preserve"> </w:t>
            </w:r>
            <w:proofErr w:type="spellStart"/>
            <w:r w:rsidRPr="00E0014B">
              <w:rPr>
                <w:rFonts w:ascii="Times New Roman" w:hAnsi="Times New Roman"/>
              </w:rPr>
              <w:t>продук</w:t>
            </w:r>
            <w:proofErr w:type="spellEnd"/>
          </w:p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E0014B">
              <w:rPr>
                <w:rFonts w:ascii="Times New Roman" w:hAnsi="Times New Roman"/>
              </w:rPr>
              <w:t>ция</w:t>
            </w:r>
            <w:proofErr w:type="spellEnd"/>
            <w:r w:rsidRPr="00E0014B">
              <w:rPr>
                <w:rFonts w:ascii="Times New Roman" w:hAnsi="Times New Roman"/>
              </w:rPr>
              <w:t xml:space="preserve"> не постав</w:t>
            </w:r>
          </w:p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E0014B">
              <w:rPr>
                <w:rFonts w:ascii="Times New Roman" w:hAnsi="Times New Roman"/>
              </w:rPr>
              <w:lastRenderedPageBreak/>
              <w:t>ляется</w:t>
            </w:r>
            <w:proofErr w:type="spellEnd"/>
            <w:r w:rsidRPr="00E0014B">
              <w:rPr>
                <w:rFonts w:ascii="Times New Roman" w:hAnsi="Times New Roman"/>
              </w:rPr>
              <w:t xml:space="preserve">, не </w:t>
            </w:r>
            <w:proofErr w:type="spellStart"/>
            <w:r w:rsidRPr="00E0014B">
              <w:rPr>
                <w:rFonts w:ascii="Times New Roman" w:hAnsi="Times New Roman"/>
              </w:rPr>
              <w:t>прини</w:t>
            </w:r>
            <w:proofErr w:type="spellEnd"/>
          </w:p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proofErr w:type="gramStart"/>
            <w:r w:rsidRPr="00E0014B">
              <w:rPr>
                <w:rFonts w:ascii="Times New Roman" w:hAnsi="Times New Roman"/>
              </w:rPr>
              <w:t>мается</w:t>
            </w:r>
            <w:proofErr w:type="gramEnd"/>
            <w:r w:rsidRPr="00E0014B">
              <w:rPr>
                <w:rFonts w:ascii="Times New Roman" w:hAnsi="Times New Roman"/>
              </w:rPr>
              <w:t xml:space="preserve"> и не </w:t>
            </w:r>
            <w:proofErr w:type="spellStart"/>
            <w:r w:rsidRPr="00E0014B">
              <w:rPr>
                <w:rFonts w:ascii="Times New Roman" w:hAnsi="Times New Roman"/>
              </w:rPr>
              <w:t>оплачи</w:t>
            </w:r>
            <w:proofErr w:type="spellEnd"/>
          </w:p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E0014B">
              <w:rPr>
                <w:rFonts w:ascii="Times New Roman" w:hAnsi="Times New Roman"/>
              </w:rPr>
              <w:t>вается</w:t>
            </w:r>
            <w:proofErr w:type="spellEnd"/>
            <w:r w:rsidRPr="00E0014B">
              <w:rPr>
                <w:rFonts w:ascii="Times New Roman" w:hAnsi="Times New Roman"/>
              </w:rPr>
              <w:t xml:space="preserve"> «Покупателем».</w:t>
            </w:r>
          </w:p>
          <w:p w:rsidR="000F3BE1" w:rsidRPr="00E0014B" w:rsidRDefault="000F3BE1" w:rsidP="00BE189D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BE1" w:rsidRPr="00E0014B" w:rsidRDefault="000F3BE1" w:rsidP="00BE189D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lastRenderedPageBreak/>
              <w:t>с 01.04.</w:t>
            </w:r>
          </w:p>
          <w:p w:rsidR="000F3BE1" w:rsidRPr="00E0014B" w:rsidRDefault="000F3BE1" w:rsidP="00BE189D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t>2015г. по 30.06.</w:t>
            </w:r>
          </w:p>
          <w:p w:rsidR="000F3BE1" w:rsidRPr="00E0014B" w:rsidRDefault="000F3BE1" w:rsidP="00BE189D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t xml:space="preserve">2015г. </w:t>
            </w:r>
          </w:p>
          <w:p w:rsidR="000F3BE1" w:rsidRPr="00E0014B" w:rsidRDefault="000F3BE1" w:rsidP="00BE189D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BE1" w:rsidRPr="00E0014B" w:rsidRDefault="000F3BE1" w:rsidP="00BE189D">
            <w:pPr>
              <w:rPr>
                <w:rFonts w:ascii="Times New Roman" w:hAnsi="Times New Roman"/>
                <w:szCs w:val="24"/>
              </w:rPr>
            </w:pPr>
            <w:r w:rsidRPr="00E0014B">
              <w:rPr>
                <w:rFonts w:ascii="Times New Roman" w:hAnsi="Times New Roman"/>
                <w:szCs w:val="24"/>
              </w:rPr>
              <w:t>Срок годности при температуре хранения от 0 до +6</w:t>
            </w:r>
            <w:r w:rsidRPr="00E0014B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E0014B">
              <w:rPr>
                <w:rFonts w:ascii="Times New Roman" w:hAnsi="Times New Roman"/>
                <w:szCs w:val="24"/>
              </w:rPr>
              <w:t xml:space="preserve">С не более 60 суток, остаточный срок годности на момент поставки должен составлять </w:t>
            </w:r>
            <w:r w:rsidRPr="00E0014B">
              <w:rPr>
                <w:rFonts w:ascii="Times New Roman" w:hAnsi="Times New Roman"/>
                <w:szCs w:val="24"/>
              </w:rPr>
              <w:lastRenderedPageBreak/>
              <w:t>не менее 80% от даты изготовления продукта.</w:t>
            </w:r>
          </w:p>
        </w:tc>
      </w:tr>
    </w:tbl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both"/>
        <w:rPr>
          <w:rFonts w:ascii="Times New Roman" w:hAnsi="Times New Roman"/>
        </w:rPr>
      </w:pPr>
    </w:p>
    <w:p w:rsidR="000F3BE1" w:rsidRPr="00E0014B" w:rsidRDefault="000F3BE1" w:rsidP="000F3BE1">
      <w:pPr>
        <w:tabs>
          <w:tab w:val="left" w:pos="1243"/>
        </w:tabs>
        <w:jc w:val="both"/>
        <w:rPr>
          <w:rFonts w:ascii="Times New Roman" w:hAnsi="Times New Roman"/>
        </w:rPr>
      </w:pPr>
      <w:r w:rsidRPr="00E0014B">
        <w:rPr>
          <w:rFonts w:ascii="Times New Roman" w:hAnsi="Times New Roman"/>
        </w:rPr>
        <w:tab/>
      </w:r>
    </w:p>
    <w:p w:rsidR="000F3BE1" w:rsidRPr="00E0014B" w:rsidRDefault="000F3BE1" w:rsidP="000F3BE1">
      <w:pPr>
        <w:jc w:val="both"/>
        <w:rPr>
          <w:rFonts w:ascii="Times New Roman" w:hAnsi="Times New Roman"/>
          <w:sz w:val="28"/>
          <w:szCs w:val="28"/>
        </w:rPr>
      </w:pPr>
      <w:r w:rsidRPr="00E0014B">
        <w:rPr>
          <w:rFonts w:ascii="Times New Roman" w:hAnsi="Times New Roman"/>
          <w:szCs w:val="24"/>
        </w:rPr>
        <w:t xml:space="preserve">                                           График </w:t>
      </w:r>
      <w:proofErr w:type="spellStart"/>
      <w:r w:rsidRPr="00E0014B">
        <w:rPr>
          <w:rFonts w:ascii="Times New Roman" w:hAnsi="Times New Roman"/>
          <w:szCs w:val="24"/>
        </w:rPr>
        <w:t>ОТиП</w:t>
      </w:r>
      <w:proofErr w:type="spellEnd"/>
      <w:r w:rsidRPr="00E0014B">
        <w:rPr>
          <w:rFonts w:ascii="Times New Roman" w:hAnsi="Times New Roman"/>
          <w:szCs w:val="24"/>
        </w:rPr>
        <w:t xml:space="preserve"> АХК поставки на  2 квартал 2015г</w:t>
      </w:r>
      <w:r w:rsidRPr="00E0014B">
        <w:rPr>
          <w:rFonts w:ascii="Times New Roman" w:hAnsi="Times New Roman"/>
          <w:sz w:val="28"/>
          <w:szCs w:val="28"/>
        </w:rPr>
        <w:t xml:space="preserve">. </w:t>
      </w:r>
    </w:p>
    <w:p w:rsidR="000F3BE1" w:rsidRPr="00E0014B" w:rsidRDefault="000F3BE1" w:rsidP="000F3BE1">
      <w:pPr>
        <w:jc w:val="both"/>
        <w:rPr>
          <w:rFonts w:ascii="Times New Roman" w:hAnsi="Times New Roman"/>
        </w:rPr>
      </w:pPr>
    </w:p>
    <w:tbl>
      <w:tblPr>
        <w:tblW w:w="10300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1493"/>
        <w:gridCol w:w="1493"/>
        <w:gridCol w:w="1433"/>
        <w:gridCol w:w="1288"/>
        <w:gridCol w:w="1366"/>
      </w:tblGrid>
      <w:tr w:rsidR="000F3BE1" w:rsidRPr="00E0014B" w:rsidTr="00BE189D">
        <w:tc>
          <w:tcPr>
            <w:tcW w:w="3227" w:type="dxa"/>
            <w:shd w:val="clear" w:color="auto" w:fill="auto"/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r w:rsidRPr="00E0014B">
              <w:rPr>
                <w:rFonts w:ascii="Times New Roman" w:hAnsi="Times New Roman"/>
              </w:rPr>
              <w:t>Наименование</w:t>
            </w:r>
          </w:p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r w:rsidRPr="00E0014B">
              <w:rPr>
                <w:rFonts w:ascii="Times New Roman" w:hAnsi="Times New Roman"/>
              </w:rPr>
              <w:t>продукта</w:t>
            </w:r>
          </w:p>
        </w:tc>
        <w:tc>
          <w:tcPr>
            <w:tcW w:w="1493" w:type="dxa"/>
            <w:shd w:val="clear" w:color="auto" w:fill="auto"/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r w:rsidRPr="00E0014B">
              <w:rPr>
                <w:rFonts w:ascii="Times New Roman" w:hAnsi="Times New Roman"/>
              </w:rPr>
              <w:t>Ед. измерения</w:t>
            </w:r>
          </w:p>
        </w:tc>
        <w:tc>
          <w:tcPr>
            <w:tcW w:w="1493" w:type="dxa"/>
            <w:shd w:val="clear" w:color="auto" w:fill="auto"/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r w:rsidRPr="00E0014B">
              <w:rPr>
                <w:rFonts w:ascii="Times New Roman" w:hAnsi="Times New Roman"/>
              </w:rPr>
              <w:t>апрель</w:t>
            </w:r>
          </w:p>
        </w:tc>
        <w:tc>
          <w:tcPr>
            <w:tcW w:w="1433" w:type="dxa"/>
            <w:shd w:val="clear" w:color="auto" w:fill="auto"/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r w:rsidRPr="00E0014B">
              <w:rPr>
                <w:rFonts w:ascii="Times New Roman" w:hAnsi="Times New Roman"/>
              </w:rPr>
              <w:t>май</w:t>
            </w:r>
          </w:p>
        </w:tc>
        <w:tc>
          <w:tcPr>
            <w:tcW w:w="1288" w:type="dxa"/>
            <w:shd w:val="clear" w:color="auto" w:fill="auto"/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r w:rsidRPr="00E0014B">
              <w:rPr>
                <w:rFonts w:ascii="Times New Roman" w:hAnsi="Times New Roman"/>
              </w:rPr>
              <w:t>июнь</w:t>
            </w:r>
          </w:p>
        </w:tc>
        <w:tc>
          <w:tcPr>
            <w:tcW w:w="1366" w:type="dxa"/>
            <w:shd w:val="clear" w:color="auto" w:fill="auto"/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r w:rsidRPr="00E0014B">
              <w:rPr>
                <w:rFonts w:ascii="Times New Roman" w:hAnsi="Times New Roman"/>
              </w:rPr>
              <w:t>итого</w:t>
            </w:r>
          </w:p>
        </w:tc>
      </w:tr>
      <w:tr w:rsidR="000F3BE1" w:rsidRPr="00E0014B" w:rsidTr="00BE189D">
        <w:tc>
          <w:tcPr>
            <w:tcW w:w="3227" w:type="dxa"/>
            <w:shd w:val="clear" w:color="auto" w:fill="auto"/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r w:rsidRPr="00E0014B">
              <w:rPr>
                <w:rFonts w:ascii="Times New Roman" w:hAnsi="Times New Roman"/>
              </w:rPr>
              <w:t xml:space="preserve">Сыр российский </w:t>
            </w:r>
          </w:p>
        </w:tc>
        <w:tc>
          <w:tcPr>
            <w:tcW w:w="1493" w:type="dxa"/>
            <w:shd w:val="clear" w:color="auto" w:fill="auto"/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proofErr w:type="gramStart"/>
            <w:r w:rsidRPr="00E0014B">
              <w:rPr>
                <w:rFonts w:ascii="Times New Roman" w:hAnsi="Times New Roman"/>
              </w:rPr>
              <w:t>кг</w:t>
            </w:r>
            <w:proofErr w:type="gramEnd"/>
            <w:r w:rsidRPr="00E0014B">
              <w:rPr>
                <w:rFonts w:ascii="Times New Roman" w:hAnsi="Times New Roman"/>
              </w:rPr>
              <w:t>.</w:t>
            </w:r>
          </w:p>
        </w:tc>
        <w:tc>
          <w:tcPr>
            <w:tcW w:w="1493" w:type="dxa"/>
            <w:shd w:val="clear" w:color="auto" w:fill="auto"/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r w:rsidRPr="00E0014B">
              <w:rPr>
                <w:rFonts w:ascii="Times New Roman" w:hAnsi="Times New Roman"/>
              </w:rPr>
              <w:t>220</w:t>
            </w:r>
          </w:p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r w:rsidRPr="00E0014B">
              <w:rPr>
                <w:rFonts w:ascii="Times New Roman" w:hAnsi="Times New Roman"/>
              </w:rPr>
              <w:t>1 раз в месяц</w:t>
            </w:r>
          </w:p>
        </w:tc>
        <w:tc>
          <w:tcPr>
            <w:tcW w:w="1433" w:type="dxa"/>
            <w:shd w:val="clear" w:color="auto" w:fill="auto"/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r w:rsidRPr="00E0014B">
              <w:rPr>
                <w:rFonts w:ascii="Times New Roman" w:hAnsi="Times New Roman"/>
              </w:rPr>
              <w:t>200</w:t>
            </w:r>
          </w:p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r w:rsidRPr="00E0014B">
              <w:rPr>
                <w:rFonts w:ascii="Times New Roman" w:hAnsi="Times New Roman"/>
              </w:rPr>
              <w:t>1 раз в месяц</w:t>
            </w:r>
          </w:p>
        </w:tc>
        <w:tc>
          <w:tcPr>
            <w:tcW w:w="1288" w:type="dxa"/>
            <w:shd w:val="clear" w:color="auto" w:fill="auto"/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r w:rsidRPr="00E0014B">
              <w:rPr>
                <w:rFonts w:ascii="Times New Roman" w:hAnsi="Times New Roman"/>
              </w:rPr>
              <w:t>200</w:t>
            </w:r>
          </w:p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r w:rsidRPr="00E0014B">
              <w:rPr>
                <w:rFonts w:ascii="Times New Roman" w:hAnsi="Times New Roman"/>
              </w:rPr>
              <w:t>1 раз в месяц</w:t>
            </w:r>
          </w:p>
        </w:tc>
        <w:tc>
          <w:tcPr>
            <w:tcW w:w="1366" w:type="dxa"/>
            <w:shd w:val="clear" w:color="auto" w:fill="auto"/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</w:rPr>
            </w:pPr>
            <w:r w:rsidRPr="00E0014B">
              <w:rPr>
                <w:rFonts w:ascii="Times New Roman" w:hAnsi="Times New Roman"/>
              </w:rPr>
              <w:t>620</w:t>
            </w:r>
          </w:p>
        </w:tc>
      </w:tr>
    </w:tbl>
    <w:p w:rsidR="000F3BE1" w:rsidRPr="00E0014B" w:rsidRDefault="000F3BE1" w:rsidP="000F3BE1">
      <w:pPr>
        <w:jc w:val="center"/>
        <w:outlineLvl w:val="0"/>
        <w:rPr>
          <w:rFonts w:ascii="Times New Roman" w:hAnsi="Times New Roman"/>
          <w:color w:val="000000"/>
        </w:rPr>
      </w:pPr>
      <w:r w:rsidRPr="00E0014B">
        <w:rPr>
          <w:rFonts w:ascii="Times New Roman" w:hAnsi="Times New Roman"/>
          <w:szCs w:val="24"/>
        </w:rPr>
        <w:t xml:space="preserve"> </w:t>
      </w:r>
    </w:p>
    <w:p w:rsidR="000F3BE1" w:rsidRPr="00E0014B" w:rsidRDefault="000F3BE1" w:rsidP="000F3BE1">
      <w:pPr>
        <w:jc w:val="both"/>
        <w:rPr>
          <w:rFonts w:ascii="Times New Roman" w:hAnsi="Times New Roman"/>
          <w:szCs w:val="24"/>
        </w:rPr>
      </w:pPr>
      <w:r w:rsidRPr="00E0014B">
        <w:rPr>
          <w:rFonts w:ascii="Times New Roman" w:hAnsi="Times New Roman"/>
          <w:szCs w:val="24"/>
        </w:rPr>
        <w:t xml:space="preserve"> </w:t>
      </w:r>
    </w:p>
    <w:p w:rsidR="000F3BE1" w:rsidRPr="00E0014B" w:rsidRDefault="000F3BE1" w:rsidP="000F3BE1">
      <w:pPr>
        <w:jc w:val="both"/>
        <w:rPr>
          <w:rFonts w:ascii="Times New Roman" w:hAnsi="Times New Roman"/>
        </w:rPr>
        <w:sectPr w:rsidR="000F3BE1" w:rsidRPr="00E0014B" w:rsidSect="007E4B8F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  <w:r w:rsidRPr="00E0014B">
        <w:rPr>
          <w:rFonts w:ascii="Times New Roman" w:hAnsi="Times New Roman"/>
          <w:color w:val="000000"/>
        </w:rPr>
        <w:lastRenderedPageBreak/>
        <w:t>РАЗДЕЛ 2. СВЕДЕНИЯ О НОВИЗНЕ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0F3BE1" w:rsidRPr="00E0014B" w:rsidTr="00BE189D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szCs w:val="24"/>
              </w:rPr>
              <w:t>Срок годности для сыра при температуре хранения от 0 до +6</w:t>
            </w:r>
            <w:r w:rsidRPr="00E0014B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E0014B">
              <w:rPr>
                <w:rFonts w:ascii="Times New Roman" w:hAnsi="Times New Roman"/>
                <w:szCs w:val="24"/>
              </w:rPr>
              <w:t>С не более 60 суток. Остаточный срок годности продукции на момент поставки должен составлять не менее 80% от даты изготовления.</w:t>
            </w:r>
          </w:p>
        </w:tc>
      </w:tr>
    </w:tbl>
    <w:p w:rsidR="000F3BE1" w:rsidRPr="00E0014B" w:rsidRDefault="000F3BE1" w:rsidP="000F3BE1">
      <w:pPr>
        <w:jc w:val="both"/>
        <w:outlineLvl w:val="0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outlineLvl w:val="0"/>
        <w:rPr>
          <w:rFonts w:ascii="Times New Roman" w:hAnsi="Times New Roman"/>
          <w:color w:val="000000"/>
        </w:rPr>
      </w:pPr>
      <w:r w:rsidRPr="00E0014B">
        <w:rPr>
          <w:rFonts w:ascii="Times New Roman" w:hAnsi="Times New Roman"/>
          <w:color w:val="000000"/>
        </w:rPr>
        <w:t>РАЗДЕЛ 3. ТРЕБОВАНИЯ К МАРКИРОВКЕ</w:t>
      </w:r>
    </w:p>
    <w:tbl>
      <w:tblPr>
        <w:tblW w:w="10233" w:type="dxa"/>
        <w:tblInd w:w="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33"/>
      </w:tblGrid>
      <w:tr w:rsidR="000F3BE1" w:rsidRPr="00E0014B" w:rsidTr="00BE189D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233" w:type="dxa"/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  <w:szCs w:val="24"/>
              </w:rPr>
            </w:pPr>
            <w:r w:rsidRPr="00E0014B">
              <w:rPr>
                <w:rFonts w:ascii="Times New Roman" w:hAnsi="Times New Roman"/>
                <w:szCs w:val="24"/>
              </w:rPr>
              <w:t>Маркировка должна быть  на русском языке с указанием наименования продукции, названия и адреса изготовителя, даты выработки,  срока годности, условий хранения, веса нетто, пищевой ценности, конечного срока реализации.</w:t>
            </w:r>
          </w:p>
        </w:tc>
      </w:tr>
    </w:tbl>
    <w:p w:rsidR="000F3BE1" w:rsidRPr="00E0014B" w:rsidRDefault="000F3BE1" w:rsidP="000F3BE1">
      <w:pPr>
        <w:jc w:val="center"/>
        <w:outlineLvl w:val="0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outlineLvl w:val="0"/>
        <w:rPr>
          <w:rFonts w:ascii="Times New Roman" w:hAnsi="Times New Roman"/>
          <w:color w:val="000000"/>
        </w:rPr>
      </w:pPr>
      <w:r w:rsidRPr="00E0014B">
        <w:rPr>
          <w:rFonts w:ascii="Times New Roman" w:hAnsi="Times New Roman"/>
          <w:color w:val="000000"/>
        </w:rPr>
        <w:t>РАЗДЕЛ 4. ТРЕБОВАНИЯ К УПАКОВКЕ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0F3BE1" w:rsidRPr="00E0014B" w:rsidTr="00BE189D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BE1" w:rsidRPr="00E0014B" w:rsidRDefault="000F3BE1" w:rsidP="00BE189D">
            <w:pPr>
              <w:jc w:val="center"/>
              <w:outlineLvl w:val="0"/>
              <w:rPr>
                <w:rFonts w:ascii="Times New Roman" w:hAnsi="Times New Roman"/>
              </w:rPr>
            </w:pPr>
            <w:r w:rsidRPr="00E0014B">
              <w:rPr>
                <w:rFonts w:ascii="Times New Roman" w:hAnsi="Times New Roman"/>
              </w:rPr>
              <w:t>Сыр должен быть упакован в полимерную пленку и уложен в транспортную тару.</w:t>
            </w:r>
          </w:p>
          <w:p w:rsidR="000F3BE1" w:rsidRPr="00E0014B" w:rsidRDefault="000F3BE1" w:rsidP="00BE189D">
            <w:pPr>
              <w:jc w:val="both"/>
              <w:outlineLvl w:val="0"/>
              <w:rPr>
                <w:rFonts w:ascii="Times New Roman" w:hAnsi="Times New Roman"/>
              </w:rPr>
            </w:pPr>
            <w:r w:rsidRPr="00E0014B">
              <w:rPr>
                <w:rFonts w:ascii="Times New Roman" w:hAnsi="Times New Roman"/>
              </w:rPr>
              <w:t>Упаковка должна быть целой, чистой,</w:t>
            </w:r>
            <w:r>
              <w:rPr>
                <w:rFonts w:ascii="Times New Roman" w:hAnsi="Times New Roman"/>
              </w:rPr>
              <w:t xml:space="preserve"> </w:t>
            </w:r>
            <w:r w:rsidRPr="00E0014B">
              <w:rPr>
                <w:rFonts w:ascii="Times New Roman" w:hAnsi="Times New Roman"/>
              </w:rPr>
              <w:t xml:space="preserve">без повреждений, соответствующей ГОСТу и обеспечивающей сохранность продукции от повреждений и порчи. </w:t>
            </w:r>
          </w:p>
        </w:tc>
      </w:tr>
    </w:tbl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outlineLvl w:val="0"/>
        <w:rPr>
          <w:rFonts w:ascii="Times New Roman" w:hAnsi="Times New Roman"/>
          <w:color w:val="000000"/>
        </w:rPr>
      </w:pPr>
      <w:r w:rsidRPr="00E0014B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0F3BE1" w:rsidRPr="00E0014B" w:rsidTr="00BE189D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BE1" w:rsidRPr="00E0014B" w:rsidRDefault="000F3BE1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</w:rPr>
              <w:t>Подраздел 5.1 Порядок сдачи и приемки</w:t>
            </w:r>
          </w:p>
        </w:tc>
      </w:tr>
      <w:tr w:rsidR="000F3BE1" w:rsidRPr="00E0014B" w:rsidTr="00BE189D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  <w:szCs w:val="24"/>
              </w:rPr>
            </w:pPr>
            <w:r w:rsidRPr="00E0014B">
              <w:rPr>
                <w:rFonts w:ascii="Times New Roman" w:hAnsi="Times New Roman"/>
                <w:iCs/>
                <w:szCs w:val="24"/>
              </w:rPr>
              <w:t>Приемка товара осуществляется по товарной накладной Поставщика, в которой указывается</w:t>
            </w:r>
            <w:r w:rsidRPr="00E0014B">
              <w:rPr>
                <w:rFonts w:ascii="Times New Roman" w:hAnsi="Times New Roman"/>
                <w:szCs w:val="24"/>
              </w:rPr>
              <w:t xml:space="preserve"> количество,  ассортимент и цена поставляемой продукции</w:t>
            </w:r>
            <w:r>
              <w:rPr>
                <w:rFonts w:ascii="Times New Roman" w:hAnsi="Times New Roman"/>
                <w:iCs/>
                <w:szCs w:val="24"/>
              </w:rPr>
              <w:t xml:space="preserve">. </w:t>
            </w:r>
            <w:r w:rsidRPr="00E0014B">
              <w:rPr>
                <w:rFonts w:ascii="Times New Roman" w:hAnsi="Times New Roman"/>
                <w:iCs/>
                <w:szCs w:val="24"/>
              </w:rPr>
              <w:t>Приемка товара осуществляется на территории Покупателя, расположенной по адресу: Калужская обл., г. Обнинск, ул. Пирогова д.13, столовая №2 «Здоровье»,</w:t>
            </w:r>
            <w:r w:rsidRPr="00E0014B">
              <w:rPr>
                <w:rFonts w:ascii="Times New Roman" w:hAnsi="Times New Roman"/>
                <w:iCs/>
              </w:rPr>
              <w:t xml:space="preserve"> Пионерский проезд, 23, санаторий-профилакторий ФЭИ, </w:t>
            </w:r>
            <w:r w:rsidRPr="00E0014B">
              <w:rPr>
                <w:rFonts w:ascii="Times New Roman" w:hAnsi="Times New Roman"/>
                <w:iCs/>
                <w:szCs w:val="24"/>
              </w:rPr>
              <w:t xml:space="preserve">с 08-00ч. до 13-00ч., по московскому времени, </w:t>
            </w:r>
            <w:r w:rsidRPr="00E0014B">
              <w:rPr>
                <w:rFonts w:ascii="Times New Roman" w:hAnsi="Times New Roman"/>
                <w:szCs w:val="24"/>
              </w:rPr>
              <w:t>отдельными партиями 1 раз в месяц, по предварительной заявке.</w:t>
            </w:r>
          </w:p>
        </w:tc>
      </w:tr>
      <w:tr w:rsidR="000F3BE1" w:rsidRPr="00E0014B" w:rsidTr="00BE189D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BE1" w:rsidRPr="00E0014B" w:rsidRDefault="000F3BE1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F3BE1" w:rsidRPr="00E0014B" w:rsidTr="00BE189D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BE1" w:rsidRPr="00E0014B" w:rsidRDefault="000F3BE1" w:rsidP="00BE189D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Поставщик предоставляет  Покупателю товарную накладную, счет-фактуру, счет на оплату, декларацию соответствия, удостоверение о качестве на каждую партию товара.</w:t>
            </w:r>
          </w:p>
        </w:tc>
      </w:tr>
    </w:tbl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outlineLvl w:val="0"/>
        <w:rPr>
          <w:rFonts w:ascii="Times New Roman" w:hAnsi="Times New Roman"/>
          <w:color w:val="000000"/>
        </w:rPr>
      </w:pPr>
      <w:r w:rsidRPr="00E0014B">
        <w:rPr>
          <w:rFonts w:ascii="Times New Roman" w:hAnsi="Times New Roman"/>
          <w:color w:val="000000"/>
        </w:rPr>
        <w:t>РАЗДЕЛ 6. ТРЕБОВАНИЯ К ТРАНСПОРТИРОВАНИЮ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0F3BE1" w:rsidRPr="00E0014B" w:rsidTr="00BE189D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BE1" w:rsidRPr="00E0014B" w:rsidRDefault="000F3BE1" w:rsidP="00BE189D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t xml:space="preserve">Доставка товара производится транспортом Поставщика на склад Покупателя, расположенный по адресу: Калужская обл., г. Обнинск, ул. Пирогова д.13, столовая №2 «Здоровье», </w:t>
            </w:r>
            <w:r w:rsidRPr="00E0014B">
              <w:rPr>
                <w:rFonts w:ascii="Times New Roman" w:hAnsi="Times New Roman"/>
                <w:iCs/>
              </w:rPr>
              <w:t xml:space="preserve">Пионерский проезд, 23, санаторий-профилакторий ФЭИ, </w:t>
            </w:r>
            <w:r w:rsidRPr="00E0014B">
              <w:rPr>
                <w:rFonts w:ascii="Times New Roman" w:hAnsi="Times New Roman"/>
                <w:color w:val="000000"/>
                <w:szCs w:val="24"/>
              </w:rPr>
              <w:t>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E0014B">
              <w:rPr>
                <w:rFonts w:ascii="Times New Roman" w:hAnsi="Times New Roman"/>
                <w:i/>
                <w:color w:val="000000"/>
                <w:szCs w:val="24"/>
              </w:rPr>
              <w:t xml:space="preserve"> </w:t>
            </w:r>
          </w:p>
        </w:tc>
      </w:tr>
    </w:tbl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outlineLvl w:val="0"/>
        <w:rPr>
          <w:rFonts w:ascii="Times New Roman" w:hAnsi="Times New Roman"/>
          <w:color w:val="000000"/>
        </w:rPr>
      </w:pPr>
      <w:r w:rsidRPr="00E0014B">
        <w:rPr>
          <w:rFonts w:ascii="Times New Roman" w:hAnsi="Times New Roman"/>
          <w:color w:val="000000"/>
        </w:rPr>
        <w:t>РАЗДЕЛ 7. ТРЕБОВАНИЯ К ХРАНЕНИЮ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0F3BE1" w:rsidRPr="00E0014B" w:rsidTr="00BE189D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BE1" w:rsidRPr="00E0014B" w:rsidRDefault="000F3BE1" w:rsidP="00BE189D">
            <w:pPr>
              <w:tabs>
                <w:tab w:val="left" w:pos="3878"/>
              </w:tabs>
              <w:jc w:val="both"/>
              <w:rPr>
                <w:rFonts w:ascii="Times New Roman" w:hAnsi="Times New Roman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t xml:space="preserve">Сыр «Российский» должен храниться в холодильной камере на стеллажах при температуре воздуха </w:t>
            </w:r>
            <w:r w:rsidRPr="00E0014B">
              <w:rPr>
                <w:rFonts w:ascii="Times New Roman" w:hAnsi="Times New Roman"/>
                <w:szCs w:val="24"/>
              </w:rPr>
              <w:t>от 0 до +6</w:t>
            </w:r>
            <w:r w:rsidRPr="00E0014B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E0014B">
              <w:rPr>
                <w:rFonts w:ascii="Times New Roman" w:hAnsi="Times New Roman"/>
                <w:szCs w:val="24"/>
              </w:rPr>
              <w:t>С не более 60 суток.</w:t>
            </w:r>
          </w:p>
        </w:tc>
      </w:tr>
    </w:tbl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outlineLvl w:val="0"/>
        <w:rPr>
          <w:rFonts w:ascii="Times New Roman" w:hAnsi="Times New Roman"/>
          <w:color w:val="000000"/>
        </w:rPr>
      </w:pPr>
      <w:r w:rsidRPr="00E0014B">
        <w:rPr>
          <w:rFonts w:ascii="Times New Roman" w:hAnsi="Times New Roman"/>
          <w:color w:val="000000"/>
        </w:rPr>
        <w:t>РАЗДЕЛ 8. ЭКОЛОГИЧЕСКИЕ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0F3BE1" w:rsidRPr="00E0014B" w:rsidTr="00BE189D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t xml:space="preserve">По микробиологическим показателям, содержанию токсических элементов, антибиотиков, пестицидов, радионуклидов, продукт должен соответствовать требованиям допустимых уровней, установленных нормативными правовыми актами РФ. </w:t>
            </w:r>
          </w:p>
        </w:tc>
      </w:tr>
    </w:tbl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outlineLvl w:val="0"/>
        <w:rPr>
          <w:rFonts w:ascii="Times New Roman" w:hAnsi="Times New Roman"/>
          <w:color w:val="000000"/>
        </w:rPr>
      </w:pPr>
      <w:r w:rsidRPr="00E0014B">
        <w:rPr>
          <w:rFonts w:ascii="Times New Roman" w:hAnsi="Times New Roman"/>
          <w:color w:val="000000"/>
        </w:rPr>
        <w:t>РАЗДЕЛ 9. ТРЕБОВАНИЯ ПО БЕЗОПАСНОСТИ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0F3BE1" w:rsidRPr="00E0014B" w:rsidTr="00BE189D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BE1" w:rsidRPr="00E0014B" w:rsidRDefault="000F3BE1" w:rsidP="00BE189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 микробиологическим показателям, содержанию токсических элементов, антибиотиков, пестицидов, радионуклидов, продукт должен соответствовать требованиям допустимых </w:t>
            </w:r>
            <w:r w:rsidRPr="00E0014B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уровней, установленных нормативными правовыми актами РФ.</w:t>
            </w:r>
          </w:p>
        </w:tc>
      </w:tr>
    </w:tbl>
    <w:p w:rsidR="000F3BE1" w:rsidRPr="00E0014B" w:rsidRDefault="000F3BE1" w:rsidP="000F3BE1">
      <w:pPr>
        <w:jc w:val="center"/>
        <w:rPr>
          <w:rFonts w:ascii="Times New Roman" w:hAnsi="Times New Roman"/>
          <w:color w:val="000000"/>
        </w:rPr>
      </w:pPr>
    </w:p>
    <w:p w:rsidR="000F3BE1" w:rsidRPr="00E0014B" w:rsidRDefault="000F3BE1" w:rsidP="000F3BE1">
      <w:pPr>
        <w:jc w:val="center"/>
        <w:outlineLvl w:val="0"/>
        <w:rPr>
          <w:rFonts w:ascii="Times New Roman" w:hAnsi="Times New Roman"/>
          <w:color w:val="000000"/>
        </w:rPr>
      </w:pPr>
      <w:r w:rsidRPr="00E0014B">
        <w:rPr>
          <w:rFonts w:ascii="Times New Roman" w:hAnsi="Times New Roman"/>
          <w:color w:val="000000"/>
        </w:rPr>
        <w:t>РАЗДЕЛ 10. ТРЕБОВАНИЯ К КАЧЕСТВУ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0F3BE1" w:rsidRPr="00E0014B" w:rsidTr="00BE189D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E0014B">
              <w:rPr>
                <w:rFonts w:ascii="Times New Roman" w:hAnsi="Times New Roman"/>
              </w:rPr>
              <w:t xml:space="preserve">Продукция должна   соответствовать требованиям федерального закона Российской Федерации от 12 июня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E0014B">
                <w:rPr>
                  <w:rFonts w:ascii="Times New Roman" w:hAnsi="Times New Roman"/>
                </w:rPr>
                <w:t>2008 г</w:t>
              </w:r>
            </w:smartTag>
            <w:r w:rsidRPr="00E0014B">
              <w:rPr>
                <w:rFonts w:ascii="Times New Roman" w:hAnsi="Times New Roman"/>
              </w:rPr>
              <w:t>. N 88-ФЗ с изменениями 22.07.2010г. №163-ФЗ «Технический регламент на молоко и молочную продукцию", качество товара должно соответс</w:t>
            </w:r>
            <w:r>
              <w:rPr>
                <w:rFonts w:ascii="Times New Roman" w:hAnsi="Times New Roman"/>
              </w:rPr>
              <w:t>твовать ГОСТу,</w:t>
            </w:r>
            <w:r w:rsidRPr="00E0014B">
              <w:rPr>
                <w:rFonts w:ascii="Times New Roman" w:hAnsi="Times New Roman"/>
              </w:rPr>
              <w:t xml:space="preserve">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</w:t>
            </w:r>
            <w:proofErr w:type="gramEnd"/>
          </w:p>
        </w:tc>
      </w:tr>
    </w:tbl>
    <w:p w:rsidR="000F3BE1" w:rsidRPr="00E0014B" w:rsidRDefault="000F3BE1" w:rsidP="000F3BE1">
      <w:pPr>
        <w:jc w:val="center"/>
        <w:rPr>
          <w:rFonts w:ascii="Times New Roman" w:hAnsi="Times New Roman"/>
          <w:color w:val="000000"/>
          <w:szCs w:val="24"/>
        </w:rPr>
      </w:pPr>
    </w:p>
    <w:p w:rsidR="000F3BE1" w:rsidRPr="00E0014B" w:rsidRDefault="000F3BE1" w:rsidP="000F3BE1">
      <w:pPr>
        <w:jc w:val="center"/>
        <w:rPr>
          <w:rFonts w:ascii="Times New Roman" w:hAnsi="Times New Roman"/>
          <w:color w:val="000000"/>
          <w:szCs w:val="24"/>
        </w:rPr>
      </w:pPr>
      <w:r w:rsidRPr="00E0014B">
        <w:rPr>
          <w:rFonts w:ascii="Times New Roman" w:hAnsi="Times New Roman"/>
          <w:color w:val="000000"/>
          <w:szCs w:val="24"/>
        </w:rPr>
        <w:t>РАЗДЕЛ 11. ТЕХНИЧЕСКОЕ СОПРОВОЖДЕНИЕ ГРУПП ТОВАРОВ, ЗА ИСКЛЮЧЕНИЕМ НЕСТАНДАРТНОГО ОБОРУДОВАНИЯ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0F3BE1" w:rsidRPr="00E0014B" w:rsidTr="00BE189D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BE1" w:rsidRPr="00E0014B" w:rsidRDefault="000F3BE1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0014B">
              <w:rPr>
                <w:rFonts w:ascii="Times New Roman" w:hAnsi="Times New Roman"/>
                <w:color w:val="000000"/>
                <w:szCs w:val="24"/>
              </w:rPr>
              <w:t>Декларация соответствия, удостоверение о качестве.</w:t>
            </w:r>
          </w:p>
        </w:tc>
      </w:tr>
    </w:tbl>
    <w:p w:rsidR="000F3BE1" w:rsidRDefault="000F3BE1" w:rsidP="000F3BE1">
      <w:pPr>
        <w:jc w:val="both"/>
        <w:rPr>
          <w:rFonts w:ascii="Times New Roman" w:hAnsi="Times New Roman"/>
          <w:b/>
          <w:szCs w:val="24"/>
          <w:lang w:eastAsia="ru-RU"/>
        </w:rPr>
      </w:pPr>
    </w:p>
    <w:p w:rsidR="000F3BE1" w:rsidRDefault="000F3BE1" w:rsidP="000F3BE1">
      <w:pPr>
        <w:jc w:val="both"/>
        <w:rPr>
          <w:rFonts w:ascii="Times New Roman" w:hAnsi="Times New Roman"/>
          <w:b/>
          <w:szCs w:val="24"/>
          <w:lang w:eastAsia="ru-RU"/>
        </w:rPr>
      </w:pPr>
    </w:p>
    <w:p w:rsidR="000F3BE1" w:rsidRPr="002616DD" w:rsidRDefault="000F3BE1" w:rsidP="000F3BE1">
      <w:pPr>
        <w:jc w:val="both"/>
        <w:rPr>
          <w:rFonts w:ascii="Times New Roman" w:hAnsi="Times New Roman"/>
          <w:b/>
          <w:szCs w:val="24"/>
          <w:lang w:eastAsia="ru-RU"/>
        </w:rPr>
      </w:pPr>
    </w:p>
    <w:p w:rsidR="000F3BE1" w:rsidRPr="002616DD" w:rsidRDefault="000F3BE1" w:rsidP="000F3BE1">
      <w:pPr>
        <w:jc w:val="both"/>
        <w:rPr>
          <w:rFonts w:ascii="Times New Roman" w:hAnsi="Times New Roman"/>
          <w:i/>
          <w:color w:val="000000"/>
          <w:szCs w:val="24"/>
        </w:rPr>
      </w:pPr>
      <w:r w:rsidRPr="002616DD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2616DD">
        <w:rPr>
          <w:rFonts w:ascii="Times New Roman" w:hAnsi="Times New Roman"/>
          <w:szCs w:val="24"/>
          <w:lang w:eastAsia="ru-RU"/>
        </w:rPr>
        <w:t xml:space="preserve">: </w:t>
      </w:r>
      <w:r w:rsidRPr="002616DD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2616DD">
        <w:rPr>
          <w:rFonts w:ascii="Times New Roman" w:hAnsi="Times New Roman"/>
          <w:szCs w:val="24"/>
        </w:rPr>
        <w:t>, (48439) 9-8</w:t>
      </w:r>
      <w:r>
        <w:rPr>
          <w:rFonts w:ascii="Times New Roman" w:hAnsi="Times New Roman"/>
          <w:szCs w:val="24"/>
        </w:rPr>
        <w:t>3-99</w:t>
      </w:r>
      <w:r w:rsidRPr="002616DD">
        <w:rPr>
          <w:rFonts w:ascii="Times New Roman" w:hAnsi="Times New Roman"/>
          <w:szCs w:val="24"/>
        </w:rPr>
        <w:t>.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45F" w:rsidRDefault="000F3BE1">
    <w:pPr>
      <w:pStyle w:val="a3"/>
      <w:jc w:val="right"/>
    </w:pPr>
    <w:r>
      <w:fldChar w:fldCharType="begin"/>
    </w:r>
    <w:r>
      <w:instrText>PAGE   \* MERGE</w:instrText>
    </w:r>
    <w:r>
      <w:instrText>FORMAT</w:instrText>
    </w:r>
    <w:r>
      <w:fldChar w:fldCharType="separate"/>
    </w:r>
    <w:r>
      <w:rPr>
        <w:noProof/>
      </w:rPr>
      <w:t>2</w:t>
    </w:r>
    <w:r>
      <w:fldChar w:fldCharType="end"/>
    </w:r>
  </w:p>
  <w:p w:rsidR="00FD71BE" w:rsidRDefault="000F3BE1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45F" w:rsidRDefault="000F3BE1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FD71BE" w:rsidRDefault="000F3BE1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560"/>
    <w:rsid w:val="000F3BE1"/>
    <w:rsid w:val="008E3C0C"/>
    <w:rsid w:val="00D42E6F"/>
    <w:rsid w:val="00EE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BE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0F3BE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0F3BE1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locked/>
    <w:rsid w:val="000F3BE1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0F3BE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BE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0F3BE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0F3BE1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locked/>
    <w:rsid w:val="000F3BE1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0F3BE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889</Words>
  <Characters>5072</Characters>
  <Application>Microsoft Office Word</Application>
  <DocSecurity>0</DocSecurity>
  <Lines>42</Lines>
  <Paragraphs>11</Paragraphs>
  <ScaleCrop>false</ScaleCrop>
  <Company>Организация</Company>
  <LinksUpToDate>false</LinksUpToDate>
  <CharactersWithSpaces>5950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2015-02-17T10:59:00Z</dcterms:created>
  <dcterms:modified xsi:type="dcterms:W3CDTF">2015-02-17T10:59:00Z</dcterms:modified>
</cp:coreProperties>
</file>