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1F63" w:rsidRDefault="00C01F63" w:rsidP="00B307DC">
      <w:pPr>
        <w:ind w:firstLine="561"/>
        <w:jc w:val="center"/>
        <w:rPr>
          <w:b/>
          <w:color w:val="000000"/>
        </w:rPr>
      </w:pPr>
    </w:p>
    <w:p w:rsidR="00C01F63" w:rsidRDefault="00C01F63" w:rsidP="00B307DC">
      <w:pPr>
        <w:ind w:firstLine="561"/>
        <w:jc w:val="center"/>
        <w:rPr>
          <w:b/>
          <w:color w:val="000000"/>
        </w:rPr>
      </w:pPr>
    </w:p>
    <w:p w:rsidR="009412E0" w:rsidRDefault="009412E0" w:rsidP="009412E0">
      <w:pPr>
        <w:jc w:val="center"/>
        <w:rPr>
          <w:b/>
          <w:color w:val="000000"/>
        </w:rPr>
      </w:pPr>
      <w:r>
        <w:rPr>
          <w:b/>
          <w:color w:val="000000"/>
        </w:rPr>
        <w:t>Договор поставки</w:t>
      </w:r>
    </w:p>
    <w:p w:rsidR="004029D3" w:rsidRPr="0096160A" w:rsidRDefault="004029D3" w:rsidP="009412E0">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750F91" w:rsidRPr="0008502E" w:rsidRDefault="002D7F2E" w:rsidP="002D7F2E">
      <w:pPr>
        <w:jc w:val="center"/>
        <w:rPr>
          <w:b/>
          <w:color w:val="000000"/>
        </w:rPr>
      </w:pPr>
      <w:r w:rsidRPr="0008502E">
        <w:rPr>
          <w:b/>
          <w:color w:val="000000"/>
        </w:rPr>
        <w:t xml:space="preserve">         </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600B5F" w:rsidRPr="0008502E" w:rsidRDefault="00600B5F" w:rsidP="003B04C3">
      <w:pPr>
        <w:rPr>
          <w:color w:val="000000"/>
        </w:rPr>
      </w:pPr>
    </w:p>
    <w:p w:rsidR="003F2546" w:rsidRPr="0008502E" w:rsidRDefault="003F2546" w:rsidP="003B04C3">
      <w:pPr>
        <w:rPr>
          <w:color w:val="000000"/>
        </w:rPr>
      </w:pPr>
    </w:p>
    <w:p w:rsidR="00686578" w:rsidRPr="00DC0BCA" w:rsidRDefault="00600B5F" w:rsidP="00930FCC">
      <w:pPr>
        <w:pStyle w:val="af1"/>
        <w:spacing w:after="0"/>
        <w:ind w:left="0"/>
        <w:jc w:val="both"/>
      </w:pPr>
      <w:r>
        <w:rPr>
          <w:snapToGrid w:val="0"/>
        </w:rPr>
        <w:t xml:space="preserve">    </w:t>
      </w:r>
      <w:r w:rsidR="00DC0BCA">
        <w:rPr>
          <w:snapToGrid w:val="0"/>
        </w:rPr>
        <w:t xml:space="preserve">    </w:t>
      </w:r>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
    <w:p w:rsidR="00515ECC" w:rsidRPr="0008502E" w:rsidRDefault="00871C14" w:rsidP="009412E0">
      <w:pPr>
        <w:pStyle w:val="a0"/>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0"/>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0"/>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930FCC" w:rsidRPr="0008502E">
        <w:t>20</w:t>
      </w:r>
      <w:r w:rsidR="00D11D80" w:rsidRPr="00D11D80">
        <w:t>___</w:t>
      </w:r>
      <w:r w:rsidR="00930FCC" w:rsidRPr="0008502E">
        <w:t xml:space="preserve"> года выпуска.</w:t>
      </w:r>
    </w:p>
    <w:p w:rsidR="00DC0BCA" w:rsidRPr="0008502E" w:rsidRDefault="00DC0BCA" w:rsidP="00DC0BCA">
      <w:pPr>
        <w:pStyle w:val="a0"/>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с </w:t>
      </w:r>
      <w:r>
        <w:t>__________</w:t>
      </w:r>
      <w:r w:rsidRPr="0008502E">
        <w:t xml:space="preserve"> № </w:t>
      </w:r>
      <w:r>
        <w:t xml:space="preserve">_______ </w:t>
      </w:r>
      <w:r w:rsidRPr="0008502E">
        <w:t xml:space="preserve">от </w:t>
      </w:r>
      <w:r>
        <w:t>__________</w:t>
      </w:r>
      <w:r w:rsidRPr="0008502E">
        <w:t>г.</w:t>
      </w:r>
    </w:p>
    <w:p w:rsidR="00DC0BCA" w:rsidRPr="0008502E" w:rsidRDefault="00DC0BCA" w:rsidP="00DC0BCA">
      <w:pPr>
        <w:pStyle w:val="a0"/>
        <w:numPr>
          <w:ilvl w:val="0"/>
          <w:numId w:val="0"/>
        </w:numPr>
        <w:ind w:left="567"/>
        <w:jc w:val="both"/>
      </w:pPr>
    </w:p>
    <w:p w:rsidR="000C6CAE" w:rsidRPr="0008502E" w:rsidRDefault="00321080" w:rsidP="009412E0">
      <w:pPr>
        <w:pStyle w:val="a0"/>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0"/>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0"/>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0"/>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повреждения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0"/>
        <w:numPr>
          <w:ilvl w:val="1"/>
          <w:numId w:val="1"/>
        </w:numPr>
        <w:tabs>
          <w:tab w:val="num" w:pos="935"/>
        </w:tabs>
        <w:spacing w:after="0"/>
        <w:ind w:left="0" w:firstLine="561"/>
        <w:jc w:val="both"/>
      </w:pPr>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181761" w:rsidRPr="0008502E" w:rsidRDefault="00181761" w:rsidP="00930FCC">
      <w:pPr>
        <w:pStyle w:val="a0"/>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0"/>
        <w:numPr>
          <w:ilvl w:val="1"/>
          <w:numId w:val="1"/>
        </w:numPr>
        <w:tabs>
          <w:tab w:val="num" w:pos="374"/>
          <w:tab w:val="num" w:pos="935"/>
        </w:tabs>
        <w:spacing w:after="0"/>
        <w:ind w:left="0" w:firstLine="567"/>
        <w:jc w:val="both"/>
      </w:pPr>
      <w:r w:rsidRPr="0008502E">
        <w:rPr>
          <w:color w:val="000000"/>
        </w:rPr>
        <w:lastRenderedPageBreak/>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0"/>
        <w:numPr>
          <w:ilvl w:val="0"/>
          <w:numId w:val="0"/>
        </w:numPr>
      </w:pPr>
    </w:p>
    <w:p w:rsidR="00871C14" w:rsidRPr="0008502E" w:rsidRDefault="00C01F63" w:rsidP="009412E0">
      <w:pPr>
        <w:pStyle w:val="a0"/>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871C14" w:rsidRDefault="00871C14" w:rsidP="00321080">
      <w:pPr>
        <w:pStyle w:val="a0"/>
        <w:numPr>
          <w:ilvl w:val="1"/>
          <w:numId w:val="1"/>
        </w:numPr>
        <w:tabs>
          <w:tab w:val="left" w:pos="935"/>
          <w:tab w:val="num" w:pos="1309"/>
        </w:tabs>
        <w:spacing w:after="0"/>
        <w:ind w:left="0" w:firstLine="561"/>
        <w:rPr>
          <w:b/>
          <w:color w:val="000000"/>
        </w:rPr>
      </w:pPr>
      <w:r w:rsidRPr="0008502E">
        <w:rPr>
          <w:b/>
          <w:color w:val="000000"/>
        </w:rPr>
        <w:t>Поставщик обязан:</w:t>
      </w:r>
    </w:p>
    <w:p w:rsidR="00C01F63" w:rsidRPr="0008502E" w:rsidRDefault="00C01F63" w:rsidP="00C01F63">
      <w:pPr>
        <w:pStyle w:val="a0"/>
        <w:numPr>
          <w:ilvl w:val="0"/>
          <w:numId w:val="0"/>
        </w:numPr>
        <w:tabs>
          <w:tab w:val="left" w:pos="935"/>
          <w:tab w:val="num" w:pos="2912"/>
        </w:tabs>
        <w:spacing w:after="0"/>
        <w:ind w:left="561"/>
        <w:rPr>
          <w:b/>
          <w:color w:val="000000"/>
        </w:rPr>
      </w:pPr>
    </w:p>
    <w:p w:rsidR="009B0DC8" w:rsidRPr="0008502E" w:rsidRDefault="00871C14" w:rsidP="00321080">
      <w:pPr>
        <w:pStyle w:val="a0"/>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0"/>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0"/>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
    <w:p w:rsidR="00244D26" w:rsidRPr="0008502E" w:rsidRDefault="007B7361" w:rsidP="005D1D8B">
      <w:pPr>
        <w:pStyle w:val="a0"/>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0"/>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0"/>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повагонной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w:t>
      </w:r>
      <w:r w:rsidR="00D65783" w:rsidRPr="0008502E">
        <w:rPr>
          <w:color w:val="000000"/>
        </w:rPr>
        <w:lastRenderedPageBreak/>
        <w:t>сер</w:t>
      </w:r>
      <w:r w:rsidR="0027113F" w:rsidRPr="0008502E">
        <w:rPr>
          <w:color w:val="000000"/>
        </w:rPr>
        <w:t>тификации ГОСТ Р,</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0"/>
        <w:numPr>
          <w:ilvl w:val="0"/>
          <w:numId w:val="0"/>
        </w:numPr>
        <w:tabs>
          <w:tab w:val="left" w:pos="1122"/>
          <w:tab w:val="num" w:pos="2912"/>
        </w:tabs>
        <w:spacing w:after="0"/>
        <w:ind w:firstLine="567"/>
        <w:jc w:val="both"/>
        <w:rPr>
          <w:b/>
          <w:color w:val="000000"/>
        </w:rPr>
      </w:pPr>
      <w:r>
        <w:t>3.1.</w:t>
      </w:r>
      <w:r w:rsidR="00374E89">
        <w:t>6</w:t>
      </w:r>
      <w:r>
        <w:t xml:space="preserve"> </w:t>
      </w:r>
      <w:r w:rsidR="00AE6848">
        <w:t>В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оплачена,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0"/>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0"/>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0"/>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0"/>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0"/>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0"/>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9"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lastRenderedPageBreak/>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853CF5"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853CF5" w:rsidRPr="001D6878" w:rsidRDefault="00853CF5" w:rsidP="00853CF5">
      <w:pPr>
        <w:ind w:firstLine="567"/>
        <w:jc w:val="both"/>
      </w:pPr>
      <w:r w:rsidRPr="001D6878">
        <w:t xml:space="preserve">- </w:t>
      </w:r>
      <w:r>
        <w:t>Подтверждение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0"/>
        <w:numPr>
          <w:ilvl w:val="0"/>
          <w:numId w:val="0"/>
        </w:numPr>
        <w:spacing w:after="0"/>
        <w:ind w:right="113" w:firstLine="709"/>
        <w:jc w:val="both"/>
      </w:pPr>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 Договор считается расторгнутым, с даты получения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0"/>
        <w:numPr>
          <w:ilvl w:val="0"/>
          <w:numId w:val="0"/>
        </w:numPr>
        <w:tabs>
          <w:tab w:val="left" w:pos="1122"/>
        </w:tabs>
        <w:spacing w:after="0"/>
        <w:jc w:val="both"/>
        <w:rPr>
          <w:color w:val="000000"/>
        </w:rPr>
      </w:pPr>
    </w:p>
    <w:p w:rsidR="00871C14" w:rsidRPr="0008502E" w:rsidRDefault="00207580" w:rsidP="00207580">
      <w:pPr>
        <w:pStyle w:val="a0"/>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207580" w:rsidRPr="0008502E" w:rsidRDefault="00207580" w:rsidP="00207580">
      <w:pPr>
        <w:pStyle w:val="a0"/>
        <w:numPr>
          <w:ilvl w:val="0"/>
          <w:numId w:val="0"/>
        </w:numPr>
        <w:tabs>
          <w:tab w:val="left" w:pos="1122"/>
          <w:tab w:val="num" w:pos="2912"/>
        </w:tabs>
        <w:spacing w:after="0"/>
        <w:ind w:left="561"/>
        <w:jc w:val="both"/>
        <w:rPr>
          <w:b/>
          <w:color w:val="000000"/>
        </w:rPr>
      </w:pPr>
    </w:p>
    <w:p w:rsidR="003634A4" w:rsidRPr="0008502E" w:rsidRDefault="00207580" w:rsidP="00207580">
      <w:pPr>
        <w:pStyle w:val="a0"/>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 в том числе транспортные</w:t>
      </w:r>
      <w:r w:rsidR="007D41CF" w:rsidRPr="0008502E">
        <w:rPr>
          <w:color w:val="000000"/>
        </w:rPr>
        <w:t xml:space="preserve"> (и иные</w:t>
      </w:r>
      <w:r w:rsidR="003634A4" w:rsidRPr="0008502E">
        <w:rPr>
          <w:color w:val="000000"/>
        </w:rPr>
        <w:t xml:space="preserve"> расходы</w:t>
      </w:r>
      <w:r w:rsidR="007D41CF" w:rsidRPr="0008502E">
        <w:rPr>
          <w:color w:val="000000"/>
        </w:rPr>
        <w:t>)</w:t>
      </w:r>
      <w:r w:rsidR="00995AC8" w:rsidRPr="0008502E">
        <w:rPr>
          <w:color w:val="000000"/>
        </w:rPr>
        <w:t>, подтвержденные документально</w:t>
      </w:r>
      <w:r w:rsidR="007D41CF" w:rsidRPr="0008502E">
        <w:rPr>
          <w:color w:val="000000"/>
        </w:rPr>
        <w:t xml:space="preserve"> по факту оказанных услуг.</w:t>
      </w:r>
    </w:p>
    <w:p w:rsidR="00424F36" w:rsidRPr="0008502E" w:rsidRDefault="00207580" w:rsidP="00207580">
      <w:pPr>
        <w:pStyle w:val="a0"/>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800F3E" w:rsidRDefault="00877A15" w:rsidP="00877A15">
      <w:pPr>
        <w:pStyle w:val="a0"/>
        <w:numPr>
          <w:ilvl w:val="0"/>
          <w:numId w:val="0"/>
        </w:numPr>
        <w:tabs>
          <w:tab w:val="left" w:pos="187"/>
        </w:tabs>
        <w:spacing w:after="0"/>
        <w:jc w:val="both"/>
      </w:pPr>
      <w:r w:rsidRPr="0008502E">
        <w:rPr>
          <w:color w:val="000000"/>
        </w:rPr>
        <w:lastRenderedPageBreak/>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A132FD" w:rsidRPr="00D11D80" w:rsidRDefault="00A132FD" w:rsidP="00877A15">
      <w:pPr>
        <w:pStyle w:val="a0"/>
        <w:numPr>
          <w:ilvl w:val="0"/>
          <w:numId w:val="0"/>
        </w:numPr>
        <w:tabs>
          <w:tab w:val="left" w:pos="187"/>
        </w:tabs>
        <w:spacing w:after="0"/>
        <w:jc w:val="both"/>
      </w:pPr>
    </w:p>
    <w:p w:rsidR="00800F3E" w:rsidRPr="00D11D80" w:rsidRDefault="00800F3E" w:rsidP="009412E0">
      <w:pPr>
        <w:pStyle w:val="a0"/>
        <w:numPr>
          <w:ilvl w:val="1"/>
          <w:numId w:val="21"/>
        </w:numPr>
        <w:tabs>
          <w:tab w:val="clear" w:pos="1568"/>
          <w:tab w:val="num" w:pos="0"/>
          <w:tab w:val="num" w:pos="1134"/>
        </w:tabs>
        <w:spacing w:after="0"/>
        <w:ind w:left="0" w:firstLine="567"/>
        <w:jc w:val="both"/>
        <w:rPr>
          <w:color w:val="000000"/>
        </w:rPr>
      </w:pPr>
      <w:r w:rsidRPr="00D11D80">
        <w:rPr>
          <w:color w:val="000000"/>
        </w:rPr>
        <w:t>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с даты получения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800F3E" w:rsidRPr="0008502E" w:rsidRDefault="00800F3E" w:rsidP="00877A15">
      <w:pPr>
        <w:pStyle w:val="a0"/>
        <w:numPr>
          <w:ilvl w:val="0"/>
          <w:numId w:val="0"/>
        </w:numPr>
        <w:tabs>
          <w:tab w:val="left" w:pos="187"/>
        </w:tabs>
        <w:spacing w:after="0"/>
        <w:jc w:val="both"/>
        <w:rPr>
          <w:color w:val="000000"/>
        </w:rPr>
      </w:pPr>
    </w:p>
    <w:p w:rsidR="00620199" w:rsidRPr="0008502E" w:rsidRDefault="00620199" w:rsidP="009412E0">
      <w:pPr>
        <w:pStyle w:val="a0"/>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0"/>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0"/>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в порядке и сроки, установленные Инструкциями Госарбитража при СМ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0"/>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0"/>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 xml:space="preserve">______ коп. </w:t>
      </w:r>
      <w:r w:rsidR="00FD7E3B" w:rsidRPr="0008502E">
        <w:t>(</w:t>
      </w:r>
      <w:r w:rsidR="00D11D80">
        <w:t>__________</w:t>
      </w:r>
      <w:r w:rsidR="00FD7E3B" w:rsidRPr="0008502E">
        <w:t xml:space="preserve">рублей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D11D80">
        <w:t>________р. _______к.</w:t>
      </w:r>
      <w:r w:rsidR="008B476A" w:rsidRPr="0008502E">
        <w:t xml:space="preserve"> (</w:t>
      </w:r>
      <w:r w:rsidR="00D11D80">
        <w:t>_______</w:t>
      </w:r>
      <w:r w:rsidR="00CA53FF" w:rsidRPr="0008502E">
        <w:t xml:space="preserve"> рублей </w:t>
      </w:r>
      <w:r w:rsidR="00D11D80">
        <w:t>______</w:t>
      </w:r>
      <w:r w:rsidR="00CA53FF" w:rsidRPr="0008502E">
        <w:t>копеек</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0"/>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0"/>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0"/>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 xml:space="preserve">дата списания денежных средств с расчетного счета Покупателя. </w:t>
      </w:r>
    </w:p>
    <w:p w:rsidR="007413AA" w:rsidRPr="0008502E" w:rsidRDefault="00A05454" w:rsidP="009412E0">
      <w:pPr>
        <w:pStyle w:val="a0"/>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0"/>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0"/>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0"/>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 xml:space="preserve">тороны его несут следующую взаимную материальную ответственность (штраф, пеня, </w:t>
      </w:r>
      <w:r w:rsidR="00D73BAA" w:rsidRPr="0008502E">
        <w:rPr>
          <w:color w:val="000000"/>
        </w:rPr>
        <w:lastRenderedPageBreak/>
        <w:t>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0"/>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r w:rsidR="00671C88" w:rsidRPr="0008502E">
        <w:rPr>
          <w:color w:val="000000"/>
        </w:rPr>
        <w:t>стоимости</w:t>
      </w:r>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0"/>
        <w:numPr>
          <w:ilvl w:val="2"/>
          <w:numId w:val="1"/>
        </w:numPr>
        <w:tabs>
          <w:tab w:val="left" w:pos="1122"/>
        </w:tabs>
        <w:spacing w:after="0"/>
        <w:ind w:left="0" w:firstLine="561"/>
        <w:jc w:val="both"/>
        <w:rPr>
          <w:color w:val="000000"/>
        </w:rPr>
      </w:pPr>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0"/>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территории(ю) Покупателя, включая транспортные расходы, несет Поставщик</w:t>
      </w:r>
      <w:r w:rsidRPr="0008502E">
        <w:rPr>
          <w:snapToGrid w:val="0"/>
        </w:rPr>
        <w:t>.</w:t>
      </w:r>
    </w:p>
    <w:p w:rsidR="00791A71" w:rsidRPr="0008502E" w:rsidRDefault="00C4666C" w:rsidP="00791A71">
      <w:pPr>
        <w:pStyle w:val="a0"/>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0"/>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0"/>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0"/>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0"/>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0"/>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0"/>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0"/>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lastRenderedPageBreak/>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08502E" w:rsidRDefault="00AB0533" w:rsidP="00AB0533">
      <w:pPr>
        <w:pStyle w:val="a0"/>
        <w:numPr>
          <w:ilvl w:val="0"/>
          <w:numId w:val="0"/>
        </w:numPr>
        <w:tabs>
          <w:tab w:val="num" w:pos="2912"/>
        </w:tabs>
        <w:spacing w:after="0"/>
        <w:ind w:left="8" w:firstLine="418"/>
        <w:jc w:val="both"/>
      </w:pPr>
      <w:r w:rsidRPr="00BD2F38">
        <w:rPr>
          <w:lang w:eastAsia="en-US"/>
        </w:rPr>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5F1D" w:rsidRPr="0008502E" w:rsidRDefault="008449A9" w:rsidP="009412E0">
      <w:pPr>
        <w:pStyle w:val="a0"/>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0"/>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а, причем они могут быть доведены до сведения сторон как в форме законодательного акта, так и иными способами. Под форс-мажо</w:t>
      </w:r>
      <w:r w:rsidR="000D304A" w:rsidRPr="0008502E">
        <w:rPr>
          <w:color w:val="000000"/>
        </w:rPr>
        <w:t>р</w:t>
      </w:r>
      <w:r w:rsidR="004124F1" w:rsidRPr="0008502E">
        <w:rPr>
          <w:color w:val="000000"/>
        </w:rPr>
        <w:t xml:space="preserve">ными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0"/>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0"/>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0"/>
        <w:numPr>
          <w:ilvl w:val="1"/>
          <w:numId w:val="1"/>
        </w:numPr>
        <w:tabs>
          <w:tab w:val="num" w:pos="935"/>
        </w:tabs>
        <w:spacing w:after="0"/>
        <w:ind w:left="0" w:firstLine="561"/>
        <w:jc w:val="both"/>
        <w:rPr>
          <w:color w:val="000000"/>
        </w:rPr>
      </w:pPr>
      <w:r w:rsidRPr="0008502E">
        <w:rPr>
          <w:color w:val="000000"/>
        </w:rPr>
        <w:t xml:space="preserve"> </w:t>
      </w:r>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
    <w:p w:rsidR="0012168A" w:rsidRPr="00EE58A0" w:rsidRDefault="0012168A" w:rsidP="0012168A">
      <w:pPr>
        <w:pStyle w:val="a0"/>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EE58A0">
        <w:rPr>
          <w:i/>
        </w:rPr>
        <w:t xml:space="preserve">Или, если стороной по договору является организация, входящая в контур Госкорпорации «Росатом»,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w:t>
      </w:r>
      <w:r w:rsidRPr="00EE58A0">
        <w:rPr>
          <w:i/>
        </w:rPr>
        <w:lastRenderedPageBreak/>
        <w:t>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являются окончательным»</w:t>
      </w:r>
      <w:r w:rsidR="00EE58A0" w:rsidRPr="00EE58A0">
        <w:rPr>
          <w:i/>
        </w:rPr>
        <w:t xml:space="preserve"> (выбрать нужное)</w:t>
      </w:r>
      <w:r w:rsidRPr="00EE58A0">
        <w:rPr>
          <w:i/>
        </w:rPr>
        <w:t>.</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0"/>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0"/>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0"/>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A26D09" w:rsidRPr="00A26D09">
        <w:t>201</w:t>
      </w:r>
      <w:r w:rsidR="00A26D09">
        <w:rPr>
          <w:lang w:val="en-US"/>
        </w:rPr>
        <w:t>3</w:t>
      </w:r>
      <w:bookmarkStart w:id="0" w:name="_GoBack"/>
      <w:bookmarkEnd w:id="0"/>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0"/>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107C0A">
      <w:pPr>
        <w:pStyle w:val="a0"/>
        <w:numPr>
          <w:ilvl w:val="1"/>
          <w:numId w:val="13"/>
        </w:numPr>
        <w:spacing w:after="0"/>
        <w:jc w:val="both"/>
        <w:rPr>
          <w:color w:val="000000"/>
        </w:rPr>
      </w:pPr>
      <w:r w:rsidRPr="0008502E">
        <w:rPr>
          <w:color w:val="000000"/>
        </w:rPr>
        <w:t>по взаимному согласию сторон;</w:t>
      </w:r>
      <w:r w:rsidR="00420644" w:rsidRPr="0008502E">
        <w:rPr>
          <w:color w:val="000000"/>
        </w:rPr>
        <w:t xml:space="preserve"> </w:t>
      </w:r>
    </w:p>
    <w:p w:rsidR="0092785A" w:rsidRDefault="0092785A" w:rsidP="00107C0A">
      <w:pPr>
        <w:pStyle w:val="a0"/>
        <w:numPr>
          <w:ilvl w:val="1"/>
          <w:numId w:val="13"/>
        </w:numPr>
        <w:spacing w:after="0"/>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30409D" w:rsidRDefault="0030409D" w:rsidP="0030409D">
      <w:pPr>
        <w:pStyle w:val="a0"/>
        <w:numPr>
          <w:ilvl w:val="0"/>
          <w:numId w:val="0"/>
        </w:numPr>
        <w:spacing w:after="0"/>
        <w:ind w:left="1108"/>
        <w:jc w:val="both"/>
        <w:rPr>
          <w:color w:val="000000"/>
        </w:rPr>
      </w:pPr>
    </w:p>
    <w:p w:rsidR="0030409D" w:rsidRDefault="0030409D" w:rsidP="0030409D">
      <w:pPr>
        <w:pStyle w:val="a0"/>
        <w:numPr>
          <w:ilvl w:val="0"/>
          <w:numId w:val="0"/>
        </w:numPr>
        <w:spacing w:after="0"/>
        <w:ind w:left="1108"/>
        <w:jc w:val="both"/>
        <w:rPr>
          <w:color w:val="000000"/>
        </w:rPr>
      </w:pPr>
    </w:p>
    <w:p w:rsidR="00420644" w:rsidRPr="0008502E" w:rsidRDefault="00A05454" w:rsidP="009412E0">
      <w:pPr>
        <w:pStyle w:val="a0"/>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0"/>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0"/>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12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xml:space="preserve">, указанных в Разделе 12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0"/>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0"/>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0"/>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420644" w:rsidRPr="00853CF5" w:rsidRDefault="00A05454" w:rsidP="00420644">
      <w:pPr>
        <w:pStyle w:val="a0"/>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853CF5" w:rsidRDefault="00853CF5" w:rsidP="00853CF5">
      <w:pPr>
        <w:ind w:firstLine="567"/>
        <w:contextualSpacing/>
        <w:jc w:val="both"/>
      </w:pPr>
      <w:r w:rsidRPr="00853CF5">
        <w:t>11.7</w:t>
      </w:r>
      <w:r>
        <w:rPr>
          <w:i/>
        </w:rPr>
        <w:t xml:space="preserve"> Поставщик</w:t>
      </w:r>
      <w:r>
        <w:t xml:space="preserve"> обязуется предоставить по акту приема-передачи или направить с адреса электронной почты  </w:t>
      </w:r>
      <w:r>
        <w:rPr>
          <w:i/>
        </w:rPr>
        <w:t>поставщика</w:t>
      </w:r>
      <w:r>
        <w:t xml:space="preserve"> _____ на адрес электронной почты ОАО «УЭХК» ______, до выплаты авансовых платежей, а в случае их отсутствия в срок не позднее пятнадцати дней с даты заключения договора</w:t>
      </w:r>
      <w:r w:rsidRPr="00AB20CD">
        <w:t xml:space="preserve"> </w:t>
      </w:r>
      <w:r>
        <w:t xml:space="preserve">копию справки об исполнении налогоплательщиком (плательщиком сборов, налоговым агентом) обязанности по уплате </w:t>
      </w:r>
      <w:r>
        <w:lastRenderedPageBreak/>
        <w:t>налогов, сборов, пеней и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853CF5" w:rsidRDefault="00853CF5" w:rsidP="00853CF5">
      <w:pPr>
        <w:ind w:firstLine="567"/>
        <w:contextualSpacing/>
        <w:jc w:val="both"/>
      </w:pPr>
      <w:r>
        <w:t>При наличии в справке положений о неисполненной обязанности по уплате налогов, сборов, пеней, штрафов дополнительно представляются:</w:t>
      </w:r>
    </w:p>
    <w:p w:rsidR="00853CF5" w:rsidRDefault="00853CF5" w:rsidP="00853CF5">
      <w:pPr>
        <w:ind w:firstLine="567"/>
        <w:contextualSpacing/>
        <w:jc w:val="both"/>
      </w:pPr>
      <w: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853CF5" w:rsidRDefault="00853CF5" w:rsidP="00853CF5">
      <w:pPr>
        <w:pStyle w:val="a0"/>
        <w:numPr>
          <w:ilvl w:val="0"/>
          <w:numId w:val="0"/>
        </w:numPr>
        <w:tabs>
          <w:tab w:val="num" w:pos="2912"/>
        </w:tabs>
        <w:spacing w:after="0"/>
        <w:ind w:left="561" w:firstLine="567"/>
        <w:jc w:val="both"/>
        <w:rPr>
          <w:color w:val="000000"/>
        </w:rPr>
      </w:pPr>
      <w:r>
        <w:t xml:space="preserve">-  копия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i/>
        </w:rPr>
        <w:t>поставщика.</w:t>
      </w:r>
    </w:p>
    <w:p w:rsidR="00853CF5" w:rsidRPr="00853CF5" w:rsidRDefault="00853CF5" w:rsidP="00853CF5">
      <w:pPr>
        <w:ind w:firstLine="709"/>
        <w:jc w:val="both"/>
        <w:rPr>
          <w:rFonts w:eastAsia="Calibri"/>
        </w:rPr>
      </w:pPr>
      <w:r>
        <w:rPr>
          <w:rFonts w:eastAsia="Calibri"/>
        </w:rPr>
        <w:t>11</w:t>
      </w:r>
      <w:r w:rsidRPr="00853CF5">
        <w:rPr>
          <w:rFonts w:eastAsia="Calibri"/>
        </w:rPr>
        <w:t xml:space="preserve">.8 Отказ </w:t>
      </w:r>
      <w:r w:rsidRPr="00853CF5">
        <w:rPr>
          <w:rFonts w:eastAsia="Calibri"/>
          <w:i/>
        </w:rPr>
        <w:t>поставщика</w:t>
      </w:r>
      <w:r w:rsidRPr="00853CF5">
        <w:rPr>
          <w:rFonts w:eastAsia="Calibri"/>
        </w:rPr>
        <w:t xml:space="preserve"> от предоставления, несвоевременное и (или) недостоверное и (или) неполное предоставление документов, подтверждающих отсутствие у </w:t>
      </w:r>
      <w:r w:rsidRPr="00853CF5">
        <w:rPr>
          <w:rFonts w:eastAsia="Calibri"/>
          <w:i/>
        </w:rPr>
        <w:t>поставщика</w:t>
      </w:r>
      <w:r w:rsidRPr="00853CF5">
        <w:rPr>
          <w:rFonts w:eastAsia="Calibri"/>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sidRPr="00853CF5">
        <w:rPr>
          <w:rFonts w:eastAsia="Calibri"/>
          <w:i/>
        </w:rPr>
        <w:t>поставщика</w:t>
      </w:r>
      <w:r w:rsidRPr="00853CF5">
        <w:rPr>
          <w:rFonts w:eastAsia="Calibri"/>
        </w:rPr>
        <w:t xml:space="preserve"> по уплате налогов, сборов, пеней и штрафов, размер которой превышает  двадцать пять процентов балансовой стоимости его активов,  является основанием для одностороннего отказа ОАО «УЭХК» от исполнения Договора и предъявления  </w:t>
      </w:r>
      <w:r w:rsidRPr="00853CF5">
        <w:rPr>
          <w:rFonts w:eastAsia="Calibri"/>
          <w:i/>
        </w:rPr>
        <w:t xml:space="preserve">поставщику </w:t>
      </w:r>
      <w:r w:rsidRPr="00853CF5">
        <w:rPr>
          <w:rFonts w:eastAsia="Calibri"/>
        </w:rPr>
        <w:t xml:space="preserve">требования о возмещении убытков, причиненных прекращением Договора. Договор считается расторгнутым с даты получения </w:t>
      </w:r>
      <w:r w:rsidRPr="00853CF5">
        <w:rPr>
          <w:rFonts w:eastAsia="Calibri"/>
          <w:i/>
        </w:rPr>
        <w:t>поставщиком</w:t>
      </w:r>
      <w:r w:rsidRPr="00853CF5">
        <w:rPr>
          <w:rFonts w:eastAsia="Calibri"/>
        </w:rPr>
        <w:t xml:space="preserve"> соответствующего письменного уведомления ОАО «УЭХК», если более поздняя дата не будет установлена в уведомлении».</w:t>
      </w:r>
    </w:p>
    <w:p w:rsidR="00853CF5" w:rsidRPr="00853CF5" w:rsidRDefault="00853CF5" w:rsidP="00853CF5">
      <w:pPr>
        <w:pStyle w:val="a0"/>
        <w:numPr>
          <w:ilvl w:val="0"/>
          <w:numId w:val="0"/>
        </w:numPr>
        <w:tabs>
          <w:tab w:val="num" w:pos="2912"/>
        </w:tabs>
        <w:spacing w:after="0"/>
        <w:jc w:val="both"/>
        <w:rPr>
          <w:color w:val="000000"/>
        </w:rPr>
      </w:pPr>
    </w:p>
    <w:p w:rsidR="00A05454" w:rsidRPr="0008502E" w:rsidRDefault="00A05454" w:rsidP="009412E0">
      <w:pPr>
        <w:pStyle w:val="a0"/>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A26D09"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р/сч  </w:t>
            </w:r>
            <w:r w:rsidRPr="0008502E">
              <w:rPr>
                <w:color w:val="000000"/>
                <w:spacing w:val="-1"/>
              </w:rPr>
              <w:t xml:space="preserve">№ 407 028 106 002 610 022 98 </w:t>
            </w:r>
          </w:p>
          <w:p w:rsidR="00C67D5F" w:rsidRPr="0008502E" w:rsidRDefault="00C67D5F" w:rsidP="0003201A">
            <w:pPr>
              <w:spacing w:before="4"/>
              <w:rPr>
                <w:color w:val="000000"/>
              </w:rPr>
            </w:pPr>
            <w:r w:rsidRPr="0008502E">
              <w:rPr>
                <w:color w:val="000000"/>
                <w:spacing w:val="-1"/>
              </w:rPr>
              <w:t>в Филиале</w:t>
            </w:r>
            <w:r w:rsidRPr="0008502E">
              <w:t xml:space="preserve"> </w:t>
            </w:r>
            <w:r w:rsidRPr="0008502E">
              <w:rPr>
                <w:color w:val="000000"/>
                <w:spacing w:val="-1"/>
              </w:rPr>
              <w:t>ОАО «Газпромбанк» 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к/сч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6406FB" w:rsidRPr="0008502E" w:rsidRDefault="006406FB" w:rsidP="00CF0F66">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A53FF" w:rsidRPr="0008502E">
        <w:rPr>
          <w:bCs/>
          <w:lang w:eastAsia="en-US"/>
        </w:rPr>
        <w:t>3</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ЭХК», г. Новоуральск,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049"/>
        <w:gridCol w:w="880"/>
        <w:gridCol w:w="880"/>
        <w:gridCol w:w="1346"/>
        <w:gridCol w:w="1430"/>
      </w:tblGrid>
      <w:tr w:rsidR="00CA53FF" w:rsidRPr="0008502E" w:rsidTr="00CA53FF">
        <w:tc>
          <w:tcPr>
            <w:tcW w:w="588"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r w:rsidRPr="0008502E">
              <w:rPr>
                <w:lang w:eastAsia="en-US"/>
              </w:rPr>
              <w:t>п/п</w:t>
            </w:r>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CA53FF">
            <w:pPr>
              <w:contextualSpacing/>
              <w:jc w:val="center"/>
              <w:rPr>
                <w:lang w:eastAsia="en-US"/>
              </w:rPr>
            </w:pPr>
          </w:p>
          <w:p w:rsidR="00CA53FF" w:rsidRPr="0008502E" w:rsidRDefault="00CA53FF" w:rsidP="00CA53FF">
            <w:pPr>
              <w:ind w:right="-57"/>
              <w:contextualSpacing/>
              <w:jc w:val="center"/>
              <w:rPr>
                <w:lang w:eastAsia="en-US"/>
              </w:rPr>
            </w:pPr>
            <w:r w:rsidRPr="0008502E">
              <w:rPr>
                <w:lang w:eastAsia="en-US"/>
              </w:rPr>
              <w:t>Кол-во</w:t>
            </w:r>
          </w:p>
          <w:p w:rsidR="00CA53FF" w:rsidRPr="0008502E" w:rsidRDefault="00CA53FF" w:rsidP="00CA53FF">
            <w:pPr>
              <w:autoSpaceDE w:val="0"/>
              <w:autoSpaceDN w:val="0"/>
              <w:adjustRightInd w:val="0"/>
              <w:jc w:val="center"/>
            </w:pPr>
          </w:p>
        </w:tc>
        <w:tc>
          <w:tcPr>
            <w:tcW w:w="880" w:type="dxa"/>
            <w:vAlign w:val="center"/>
          </w:tcPr>
          <w:p w:rsidR="00CA53FF" w:rsidRPr="0008502E" w:rsidRDefault="00CA53FF" w:rsidP="00CA53FF">
            <w:pPr>
              <w:autoSpaceDE w:val="0"/>
              <w:autoSpaceDN w:val="0"/>
              <w:adjustRightInd w:val="0"/>
              <w:jc w:val="center"/>
              <w:rPr>
                <w:lang w:eastAsia="en-US"/>
              </w:rPr>
            </w:pPr>
            <w:r w:rsidRPr="0008502E">
              <w:rPr>
                <w:lang w:eastAsia="en-US"/>
              </w:rPr>
              <w:t>Ед.</w:t>
            </w:r>
          </w:p>
          <w:p w:rsidR="00CA53FF" w:rsidRPr="0008502E" w:rsidRDefault="00CA53FF" w:rsidP="00CA53FF">
            <w:pPr>
              <w:autoSpaceDE w:val="0"/>
              <w:autoSpaceDN w:val="0"/>
              <w:adjustRightInd w:val="0"/>
              <w:jc w:val="center"/>
              <w:rPr>
                <w:lang w:eastAsia="en-US"/>
              </w:rPr>
            </w:pPr>
            <w:r w:rsidRPr="0008502E">
              <w:rPr>
                <w:lang w:eastAsia="en-US"/>
              </w:rPr>
              <w:t>изм.</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534417">
        <w:tc>
          <w:tcPr>
            <w:tcW w:w="588" w:type="dxa"/>
          </w:tcPr>
          <w:p w:rsidR="00CA53FF" w:rsidRPr="0008502E" w:rsidRDefault="00CA53FF" w:rsidP="0003201A">
            <w:pPr>
              <w:autoSpaceDE w:val="0"/>
              <w:autoSpaceDN w:val="0"/>
              <w:adjustRightInd w:val="0"/>
              <w:jc w:val="center"/>
            </w:pPr>
            <w:r w:rsidRPr="0008502E">
              <w:rPr>
                <w:lang w:val="en-US"/>
              </w:rPr>
              <w:t>1</w:t>
            </w:r>
          </w:p>
        </w:tc>
        <w:tc>
          <w:tcPr>
            <w:tcW w:w="5049" w:type="dxa"/>
          </w:tcPr>
          <w:p w:rsidR="00CA53FF" w:rsidRPr="007E096D" w:rsidRDefault="00CF0F66" w:rsidP="007E096D">
            <w:pPr>
              <w:autoSpaceDE w:val="0"/>
              <w:autoSpaceDN w:val="0"/>
              <w:adjustRightInd w:val="0"/>
              <w:jc w:val="center"/>
            </w:pPr>
            <w:r>
              <w:rPr>
                <w:sz w:val="28"/>
                <w:szCs w:val="28"/>
                <w:shd w:val="clear" w:color="auto" w:fill="FFFFFF"/>
              </w:rPr>
              <w:t>реактор дугогасящ</w:t>
            </w:r>
            <w:r w:rsidR="007E096D">
              <w:rPr>
                <w:sz w:val="28"/>
                <w:szCs w:val="28"/>
                <w:shd w:val="clear" w:color="auto" w:fill="FFFFFF"/>
              </w:rPr>
              <w:t>ий</w:t>
            </w:r>
            <w:r>
              <w:rPr>
                <w:sz w:val="28"/>
                <w:szCs w:val="28"/>
                <w:shd w:val="clear" w:color="auto" w:fill="FFFFFF"/>
              </w:rPr>
              <w:t xml:space="preserve"> </w:t>
            </w:r>
            <w:r w:rsidRPr="007E096D">
              <w:rPr>
                <w:sz w:val="28"/>
                <w:szCs w:val="28"/>
                <w:shd w:val="clear" w:color="auto" w:fill="FFFFFF"/>
              </w:rPr>
              <w:t>РДМР-485/10-У1</w:t>
            </w:r>
            <w:r w:rsidR="007E096D" w:rsidRPr="007E096D">
              <w:rPr>
                <w:sz w:val="28"/>
                <w:szCs w:val="28"/>
                <w:shd w:val="clear" w:color="auto" w:fill="FFFFFF"/>
              </w:rPr>
              <w:t xml:space="preserve"> или “эквивалент”</w:t>
            </w:r>
          </w:p>
        </w:tc>
        <w:tc>
          <w:tcPr>
            <w:tcW w:w="880" w:type="dxa"/>
          </w:tcPr>
          <w:p w:rsidR="00CA53FF" w:rsidRPr="00CF0F66" w:rsidRDefault="00CF0F66" w:rsidP="0003201A">
            <w:pPr>
              <w:autoSpaceDE w:val="0"/>
              <w:autoSpaceDN w:val="0"/>
              <w:adjustRightInd w:val="0"/>
              <w:jc w:val="center"/>
              <w:rPr>
                <w:lang w:val="en-US"/>
              </w:rPr>
            </w:pPr>
            <w:r>
              <w:rPr>
                <w:lang w:val="en-US"/>
              </w:rPr>
              <w:t>2</w:t>
            </w:r>
          </w:p>
        </w:tc>
        <w:tc>
          <w:tcPr>
            <w:tcW w:w="880" w:type="dxa"/>
          </w:tcPr>
          <w:p w:rsidR="00CA53FF" w:rsidRPr="0008502E" w:rsidRDefault="00CA53FF" w:rsidP="0003201A">
            <w:pPr>
              <w:autoSpaceDE w:val="0"/>
              <w:autoSpaceDN w:val="0"/>
              <w:adjustRightInd w:val="0"/>
              <w:jc w:val="center"/>
            </w:pPr>
          </w:p>
        </w:tc>
        <w:tc>
          <w:tcPr>
            <w:tcW w:w="1346" w:type="dxa"/>
          </w:tcPr>
          <w:p w:rsidR="00CA53FF" w:rsidRPr="0008502E" w:rsidRDefault="00CA53FF" w:rsidP="0003201A">
            <w:pPr>
              <w:autoSpaceDE w:val="0"/>
              <w:autoSpaceDN w:val="0"/>
              <w:adjustRightInd w:val="0"/>
              <w:jc w:val="center"/>
            </w:pPr>
          </w:p>
        </w:tc>
        <w:tc>
          <w:tcPr>
            <w:tcW w:w="1430" w:type="dxa"/>
          </w:tcPr>
          <w:p w:rsidR="00CA53FF" w:rsidRPr="0008502E" w:rsidRDefault="00CA53FF" w:rsidP="00EF5C23">
            <w:pPr>
              <w:ind w:left="46"/>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6A0844" w:rsidRPr="0008502E" w:rsidRDefault="006A0844" w:rsidP="006A0844">
      <w:pPr>
        <w:ind w:firstLine="426"/>
      </w:pPr>
      <w:r w:rsidRPr="0008502E">
        <w:t xml:space="preserve">     </w:t>
      </w:r>
    </w:p>
    <w:p w:rsidR="006A0844" w:rsidRPr="0008502E" w:rsidRDefault="006A0844" w:rsidP="006A0844">
      <w:pPr>
        <w:ind w:firstLine="426"/>
        <w:jc w:val="both"/>
      </w:pPr>
      <w:r w:rsidRPr="0008502E">
        <w:t xml:space="preserve"> 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CF0F66" w:rsidRPr="00CF0F66">
        <w:t>10</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Отгрузка продукции производится (автотранспортом, железнодорожным 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Торговая, </w:t>
      </w:r>
      <w:r w:rsidR="00EF5C23" w:rsidRPr="0008502E">
        <w:rPr>
          <w:lang w:eastAsia="en-US"/>
        </w:rPr>
        <w:t>4</w:t>
      </w:r>
      <w:r w:rsidR="00CD6101" w:rsidRPr="0008502E">
        <w:rPr>
          <w:lang w:eastAsia="en-US"/>
        </w:rPr>
        <w:t xml:space="preserve">, </w:t>
      </w:r>
      <w:r w:rsidR="006A0844" w:rsidRPr="0008502E">
        <w:rPr>
          <w:lang w:eastAsia="en-US"/>
        </w:rPr>
        <w:t>г. Новоуральск, Свердловской области;</w:t>
      </w:r>
    </w:p>
    <w:p w:rsidR="006A0844" w:rsidRPr="0008502E" w:rsidRDefault="006A0844" w:rsidP="006A0844">
      <w:pPr>
        <w:ind w:left="786"/>
        <w:jc w:val="both"/>
        <w:rPr>
          <w:lang w:eastAsia="en-US"/>
        </w:rPr>
      </w:pPr>
      <w:r w:rsidRPr="0008502E">
        <w:rPr>
          <w:lang w:eastAsia="en-US"/>
        </w:rPr>
        <w:t xml:space="preserve">   </w:t>
      </w:r>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 </w:t>
      </w:r>
      <w:r w:rsidR="00CF0F66">
        <w:rPr>
          <w:lang w:eastAsia="en-US"/>
        </w:rPr>
        <w:t xml:space="preserve">не позднее </w:t>
      </w:r>
      <w:r w:rsidR="00CF0F66" w:rsidRPr="00CF0F66">
        <w:rPr>
          <w:lang w:eastAsia="en-US"/>
        </w:rPr>
        <w:t>27 декабря 2013 года</w:t>
      </w:r>
    </w:p>
    <w:p w:rsidR="00CF0F66" w:rsidRPr="00CF0F66" w:rsidRDefault="00CF0F66" w:rsidP="00CF0F66">
      <w:pPr>
        <w:pStyle w:val="af2"/>
        <w:numPr>
          <w:ilvl w:val="0"/>
          <w:numId w:val="18"/>
        </w:numPr>
        <w:jc w:val="both"/>
        <w:rPr>
          <w:lang w:eastAsia="en-US"/>
        </w:rPr>
      </w:pPr>
      <w:r w:rsidRPr="00CF0F66">
        <w:rPr>
          <w:lang w:eastAsia="en-US"/>
        </w:rPr>
        <w:t>Оборудование должно быть новым, ранее не использованным, не эксплуатируемым.</w:t>
      </w:r>
    </w:p>
    <w:p w:rsidR="006A0844" w:rsidRPr="0008502E" w:rsidRDefault="006A0844" w:rsidP="006A0844">
      <w:pPr>
        <w:pStyle w:val="af2"/>
        <w:ind w:left="0"/>
        <w:rPr>
          <w:lang w:eastAsia="en-US"/>
        </w:rPr>
      </w:pPr>
    </w:p>
    <w:p w:rsidR="007E096D" w:rsidRDefault="007E096D" w:rsidP="007E096D">
      <w:pPr>
        <w:numPr>
          <w:ilvl w:val="0"/>
          <w:numId w:val="18"/>
        </w:numPr>
        <w:jc w:val="both"/>
        <w:rPr>
          <w:color w:val="000000" w:themeColor="text1"/>
          <w:lang w:eastAsia="en-US"/>
        </w:rPr>
      </w:pPr>
      <w:r w:rsidRPr="007E096D">
        <w:rPr>
          <w:color w:val="000000" w:themeColor="text1"/>
        </w:rPr>
        <w:t>Продукция должна сопровождаться паспортом, сертификатом соответствия, инструкцией по эксплуатации.</w:t>
      </w:r>
    </w:p>
    <w:p w:rsidR="007E096D" w:rsidRDefault="007E096D" w:rsidP="007E096D">
      <w:pPr>
        <w:pStyle w:val="af2"/>
        <w:rPr>
          <w:color w:val="000000" w:themeColor="text1"/>
          <w:lang w:eastAsia="en-US"/>
        </w:rPr>
      </w:pPr>
    </w:p>
    <w:p w:rsidR="007E096D" w:rsidRPr="007E096D" w:rsidRDefault="007E096D" w:rsidP="007E096D">
      <w:pPr>
        <w:numPr>
          <w:ilvl w:val="0"/>
          <w:numId w:val="18"/>
        </w:numPr>
        <w:jc w:val="both"/>
        <w:rPr>
          <w:lang w:eastAsia="en-US"/>
        </w:rPr>
      </w:pPr>
      <w:r w:rsidRPr="007E096D">
        <w:rPr>
          <w:lang w:eastAsia="en-US"/>
        </w:rPr>
        <w:t>Реактор должен быть оснащен табличкой с указанием паспортных данных и № реактора, завода-изготовителя.</w:t>
      </w:r>
    </w:p>
    <w:p w:rsidR="007E096D" w:rsidRPr="007E096D" w:rsidRDefault="007E096D" w:rsidP="007E096D">
      <w:pPr>
        <w:pStyle w:val="af2"/>
        <w:rPr>
          <w:lang w:eastAsia="en-US"/>
        </w:rPr>
      </w:pPr>
      <w:r w:rsidRPr="007E096D">
        <w:rPr>
          <w:lang w:eastAsia="en-US"/>
        </w:rPr>
        <w:t>Упаковка должна предотвращать возможные повреждения при транспортировке</w:t>
      </w:r>
    </w:p>
    <w:p w:rsidR="007E096D" w:rsidRPr="007E096D" w:rsidRDefault="007E096D" w:rsidP="007E096D">
      <w:pPr>
        <w:jc w:val="both"/>
        <w:rPr>
          <w:color w:val="000000" w:themeColor="text1"/>
          <w:lang w:eastAsia="en-US"/>
        </w:rPr>
      </w:pPr>
    </w:p>
    <w:p w:rsidR="00CF0F66" w:rsidRPr="00CF0F66" w:rsidRDefault="00CF0F66" w:rsidP="00CF0F66">
      <w:pPr>
        <w:pStyle w:val="af2"/>
        <w:numPr>
          <w:ilvl w:val="0"/>
          <w:numId w:val="18"/>
        </w:numPr>
        <w:jc w:val="both"/>
        <w:rPr>
          <w:lang w:eastAsia="en-US"/>
        </w:rPr>
      </w:pPr>
      <w:r w:rsidRPr="00CF0F66">
        <w:rPr>
          <w:lang w:eastAsia="en-US"/>
        </w:rPr>
        <w:t>срок службы не менее 30  лет;</w:t>
      </w:r>
    </w:p>
    <w:p w:rsidR="00CF0F66" w:rsidRDefault="00CF0F66" w:rsidP="00CF0F66">
      <w:pPr>
        <w:pStyle w:val="af2"/>
        <w:numPr>
          <w:ilvl w:val="0"/>
          <w:numId w:val="18"/>
        </w:numPr>
        <w:jc w:val="both"/>
        <w:rPr>
          <w:lang w:eastAsia="en-US"/>
        </w:rPr>
      </w:pPr>
      <w:r w:rsidRPr="00CF0F66">
        <w:rPr>
          <w:lang w:eastAsia="en-US"/>
        </w:rPr>
        <w:t>гарантийный срок службы 3 года с момента ввода в эксплуатацию (5 лет с момента выпуска)</w:t>
      </w:r>
    </w:p>
    <w:p w:rsidR="00CF0F66" w:rsidRPr="00CF0F66" w:rsidRDefault="00CF0F66" w:rsidP="00CF0F66">
      <w:pPr>
        <w:jc w:val="both"/>
        <w:rPr>
          <w:lang w:eastAsia="en-US"/>
        </w:rPr>
      </w:pPr>
      <w:r w:rsidRPr="00CF0F66">
        <w:rPr>
          <w:lang w:eastAsia="en-US"/>
        </w:rPr>
        <w:t>10. Реактор должен быть укомплектован:</w:t>
      </w:r>
    </w:p>
    <w:p w:rsidR="00CF0F66" w:rsidRPr="00CF0F66" w:rsidRDefault="00CF0F66" w:rsidP="00CF0F66">
      <w:pPr>
        <w:ind w:firstLine="601"/>
        <w:jc w:val="both"/>
        <w:rPr>
          <w:lang w:eastAsia="en-US"/>
        </w:rPr>
      </w:pPr>
      <w:r w:rsidRPr="00CF0F66">
        <w:rPr>
          <w:lang w:eastAsia="en-US"/>
        </w:rPr>
        <w:t>- латунными лопатками для подключения ошиновки;</w:t>
      </w:r>
    </w:p>
    <w:p w:rsidR="00CF0F66" w:rsidRPr="00CF0F66" w:rsidRDefault="00CF0F66" w:rsidP="00CF0F66">
      <w:pPr>
        <w:ind w:firstLine="601"/>
        <w:jc w:val="both"/>
        <w:rPr>
          <w:lang w:eastAsia="en-US"/>
        </w:rPr>
      </w:pPr>
      <w:r w:rsidRPr="00CF0F66">
        <w:rPr>
          <w:lang w:eastAsia="en-US"/>
        </w:rPr>
        <w:t>- потенциометром;</w:t>
      </w:r>
    </w:p>
    <w:p w:rsidR="00CF0F66" w:rsidRPr="00CF0F66" w:rsidRDefault="00CF0F66" w:rsidP="00CF0F66">
      <w:pPr>
        <w:ind w:firstLine="601"/>
        <w:jc w:val="both"/>
        <w:rPr>
          <w:lang w:eastAsia="en-US"/>
        </w:rPr>
      </w:pPr>
      <w:r w:rsidRPr="00CF0F66">
        <w:rPr>
          <w:lang w:eastAsia="en-US"/>
        </w:rPr>
        <w:lastRenderedPageBreak/>
        <w:t>- предусмотрена реализация индикации “аварийный режим” при интеграции с системой автоматического управления;</w:t>
      </w:r>
    </w:p>
    <w:p w:rsidR="00CF0F66" w:rsidRPr="00CF0F66" w:rsidRDefault="00CF0F66" w:rsidP="00CF0F66">
      <w:pPr>
        <w:rPr>
          <w:lang w:eastAsia="en-US"/>
        </w:rPr>
      </w:pPr>
      <w:r w:rsidRPr="00CF0F66">
        <w:rPr>
          <w:lang w:eastAsia="en-US"/>
        </w:rPr>
        <w:t xml:space="preserve">         - интегрирован с системой управления «Бреслер»-0117.060XX;</w:t>
      </w:r>
    </w:p>
    <w:p w:rsidR="00CF0F66" w:rsidRPr="00CF0F66" w:rsidRDefault="00CF0F66" w:rsidP="00CF0F66">
      <w:pPr>
        <w:rPr>
          <w:lang w:eastAsia="en-US"/>
        </w:rPr>
      </w:pPr>
      <w:r w:rsidRPr="00CF0F66">
        <w:rPr>
          <w:lang w:eastAsia="en-US"/>
        </w:rPr>
        <w:t xml:space="preserve">         - коэффициент встроенного трансформатора тока 100/5</w:t>
      </w:r>
    </w:p>
    <w:p w:rsidR="00CF0F66" w:rsidRPr="00CF0F66" w:rsidRDefault="00CF0F66" w:rsidP="00CF0F66">
      <w:pPr>
        <w:jc w:val="both"/>
        <w:rPr>
          <w:lang w:eastAsia="en-US"/>
        </w:rPr>
      </w:pPr>
      <w:r w:rsidRPr="00CF0F66">
        <w:rPr>
          <w:lang w:eastAsia="en-US"/>
        </w:rPr>
        <w:t xml:space="preserve">  - предусмотрена возможность осуществления дистанционного контроля за уровнем масла</w:t>
      </w:r>
    </w:p>
    <w:p w:rsidR="00CF0F66" w:rsidRPr="0008502E" w:rsidRDefault="00CF0F66" w:rsidP="00CF0F66">
      <w:pPr>
        <w:ind w:left="786"/>
        <w:jc w:val="both"/>
        <w:rPr>
          <w:lang w:eastAsia="en-US"/>
        </w:rPr>
      </w:pP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DC71FA" w:rsidRDefault="00DC71FA" w:rsidP="00C82AE1">
      <w:pPr>
        <w:spacing w:before="4"/>
        <w:sectPr w:rsidR="00DC71FA" w:rsidSect="00FB7A1F">
          <w:headerReference w:type="default" r:id="rId10"/>
          <w:footerReference w:type="even" r:id="rId11"/>
          <w:footerReference w:type="default" r:id="rId12"/>
          <w:pgSz w:w="11906" w:h="16838" w:code="9"/>
          <w:pgMar w:top="1418" w:right="851" w:bottom="1560" w:left="1418" w:header="709" w:footer="709" w:gutter="0"/>
          <w:paperSrc w:first="15" w:other="15"/>
          <w:cols w:space="708" w:equalWidth="0">
            <w:col w:w="9746"/>
          </w:cols>
          <w:docGrid w:linePitch="360"/>
        </w:sectPr>
      </w:pPr>
    </w:p>
    <w:tbl>
      <w:tblPr>
        <w:tblW w:w="15310" w:type="dxa"/>
        <w:tblInd w:w="-176" w:type="dxa"/>
        <w:tblLayout w:type="fixed"/>
        <w:tblLook w:val="04A0" w:firstRow="1" w:lastRow="0" w:firstColumn="1" w:lastColumn="0" w:noHBand="0" w:noVBand="1"/>
      </w:tblPr>
      <w:tblGrid>
        <w:gridCol w:w="426"/>
        <w:gridCol w:w="779"/>
        <w:gridCol w:w="851"/>
        <w:gridCol w:w="992"/>
        <w:gridCol w:w="992"/>
        <w:gridCol w:w="1275"/>
        <w:gridCol w:w="1559"/>
        <w:gridCol w:w="567"/>
        <w:gridCol w:w="709"/>
        <w:gridCol w:w="851"/>
        <w:gridCol w:w="1276"/>
        <w:gridCol w:w="851"/>
        <w:gridCol w:w="1560"/>
        <w:gridCol w:w="1134"/>
        <w:gridCol w:w="1488"/>
      </w:tblGrid>
      <w:tr w:rsidR="00DC71FA" w:rsidRPr="00DC71FA" w:rsidTr="001715AB">
        <w:trPr>
          <w:trHeight w:val="780"/>
        </w:trPr>
        <w:tc>
          <w:tcPr>
            <w:tcW w:w="426" w:type="dxa"/>
            <w:tcBorders>
              <w:top w:val="nil"/>
              <w:left w:val="nil"/>
              <w:bottom w:val="nil"/>
              <w:right w:val="nil"/>
            </w:tcBorders>
            <w:shd w:val="clear" w:color="auto" w:fill="auto"/>
            <w:noWrap/>
            <w:vAlign w:val="bottom"/>
            <w:hideMark/>
          </w:tcPr>
          <w:p w:rsidR="00DC71FA" w:rsidRPr="00DC71FA" w:rsidRDefault="00DC71FA" w:rsidP="00DC71FA">
            <w:pPr>
              <w:rPr>
                <w:rFonts w:ascii="Book Antiqua" w:hAnsi="Book Antiqua"/>
              </w:rPr>
            </w:pPr>
          </w:p>
        </w:tc>
        <w:tc>
          <w:tcPr>
            <w:tcW w:w="779" w:type="dxa"/>
            <w:tcBorders>
              <w:top w:val="nil"/>
              <w:left w:val="nil"/>
              <w:bottom w:val="nil"/>
              <w:right w:val="nil"/>
            </w:tcBorders>
            <w:shd w:val="clear" w:color="auto" w:fill="auto"/>
            <w:noWrap/>
            <w:vAlign w:val="bottom"/>
            <w:hideMark/>
          </w:tcPr>
          <w:p w:rsidR="00DC71FA" w:rsidRPr="00DC71FA" w:rsidRDefault="00DC71FA" w:rsidP="00DC71FA">
            <w:pPr>
              <w:rPr>
                <w:rFonts w:ascii="Book Antiqua" w:hAnsi="Book Antiqua"/>
              </w:rPr>
            </w:pPr>
          </w:p>
        </w:tc>
        <w:tc>
          <w:tcPr>
            <w:tcW w:w="851" w:type="dxa"/>
            <w:tcBorders>
              <w:top w:val="nil"/>
              <w:left w:val="nil"/>
              <w:bottom w:val="nil"/>
              <w:right w:val="nil"/>
            </w:tcBorders>
            <w:shd w:val="clear" w:color="auto" w:fill="auto"/>
            <w:noWrap/>
            <w:vAlign w:val="bottom"/>
            <w:hideMark/>
          </w:tcPr>
          <w:p w:rsidR="00DC71FA" w:rsidRPr="00DC71FA" w:rsidRDefault="00DC71FA" w:rsidP="00DC71FA">
            <w:pPr>
              <w:rPr>
                <w:rFonts w:ascii="Book Antiqua" w:hAnsi="Book Antiqua"/>
              </w:rPr>
            </w:pPr>
          </w:p>
        </w:tc>
        <w:tc>
          <w:tcPr>
            <w:tcW w:w="992" w:type="dxa"/>
            <w:tcBorders>
              <w:top w:val="nil"/>
              <w:left w:val="nil"/>
              <w:bottom w:val="nil"/>
              <w:right w:val="nil"/>
            </w:tcBorders>
            <w:shd w:val="clear" w:color="auto" w:fill="auto"/>
            <w:noWrap/>
            <w:vAlign w:val="bottom"/>
            <w:hideMark/>
          </w:tcPr>
          <w:p w:rsidR="00DC71FA" w:rsidRPr="00DC71FA" w:rsidRDefault="00DC71FA" w:rsidP="00DC71FA">
            <w:pPr>
              <w:rPr>
                <w:rFonts w:ascii="Book Antiqua" w:hAnsi="Book Antiqua"/>
              </w:rPr>
            </w:pPr>
          </w:p>
        </w:tc>
        <w:tc>
          <w:tcPr>
            <w:tcW w:w="992" w:type="dxa"/>
            <w:tcBorders>
              <w:top w:val="nil"/>
              <w:left w:val="nil"/>
              <w:bottom w:val="nil"/>
              <w:right w:val="nil"/>
            </w:tcBorders>
            <w:shd w:val="clear" w:color="auto" w:fill="auto"/>
            <w:noWrap/>
            <w:vAlign w:val="bottom"/>
            <w:hideMark/>
          </w:tcPr>
          <w:p w:rsidR="00DC71FA" w:rsidRPr="00DC71FA" w:rsidRDefault="00DC71FA" w:rsidP="00DC71FA">
            <w:pPr>
              <w:rPr>
                <w:rFonts w:ascii="Book Antiqua" w:hAnsi="Book Antiqua"/>
              </w:rPr>
            </w:pPr>
          </w:p>
        </w:tc>
        <w:tc>
          <w:tcPr>
            <w:tcW w:w="1275" w:type="dxa"/>
            <w:tcBorders>
              <w:top w:val="nil"/>
              <w:left w:val="nil"/>
              <w:bottom w:val="nil"/>
              <w:right w:val="nil"/>
            </w:tcBorders>
            <w:shd w:val="clear" w:color="auto" w:fill="auto"/>
            <w:noWrap/>
            <w:vAlign w:val="bottom"/>
            <w:hideMark/>
          </w:tcPr>
          <w:p w:rsidR="00DC71FA" w:rsidRPr="00DC71FA" w:rsidRDefault="00DC71FA" w:rsidP="00DC71FA">
            <w:pPr>
              <w:rPr>
                <w:rFonts w:ascii="Book Antiqua" w:hAnsi="Book Antiqua"/>
              </w:rPr>
            </w:pPr>
          </w:p>
        </w:tc>
        <w:tc>
          <w:tcPr>
            <w:tcW w:w="1559" w:type="dxa"/>
            <w:tcBorders>
              <w:top w:val="nil"/>
              <w:left w:val="nil"/>
              <w:bottom w:val="nil"/>
              <w:right w:val="nil"/>
            </w:tcBorders>
            <w:shd w:val="clear" w:color="auto" w:fill="auto"/>
            <w:noWrap/>
            <w:vAlign w:val="bottom"/>
            <w:hideMark/>
          </w:tcPr>
          <w:p w:rsidR="00DC71FA" w:rsidRPr="00DC71FA" w:rsidRDefault="00DC71FA" w:rsidP="00DC71FA">
            <w:pPr>
              <w:rPr>
                <w:rFonts w:ascii="Book Antiqua" w:hAnsi="Book Antiqua"/>
              </w:rPr>
            </w:pPr>
          </w:p>
        </w:tc>
        <w:tc>
          <w:tcPr>
            <w:tcW w:w="567" w:type="dxa"/>
            <w:tcBorders>
              <w:top w:val="nil"/>
              <w:left w:val="nil"/>
              <w:bottom w:val="nil"/>
              <w:right w:val="nil"/>
            </w:tcBorders>
            <w:shd w:val="clear" w:color="auto" w:fill="auto"/>
            <w:noWrap/>
            <w:vAlign w:val="bottom"/>
            <w:hideMark/>
          </w:tcPr>
          <w:p w:rsidR="00DC71FA" w:rsidRPr="00DC71FA" w:rsidRDefault="00DC71FA" w:rsidP="00DC71FA">
            <w:pPr>
              <w:rPr>
                <w:rFonts w:ascii="Book Antiqua" w:hAnsi="Book Antiqua"/>
              </w:rPr>
            </w:pPr>
          </w:p>
        </w:tc>
        <w:tc>
          <w:tcPr>
            <w:tcW w:w="709" w:type="dxa"/>
            <w:tcBorders>
              <w:top w:val="nil"/>
              <w:left w:val="nil"/>
              <w:bottom w:val="nil"/>
              <w:right w:val="nil"/>
            </w:tcBorders>
            <w:shd w:val="clear" w:color="auto" w:fill="auto"/>
            <w:noWrap/>
            <w:vAlign w:val="bottom"/>
            <w:hideMark/>
          </w:tcPr>
          <w:p w:rsidR="00DC71FA" w:rsidRPr="00DC71FA" w:rsidRDefault="00DC71FA" w:rsidP="00DC71FA">
            <w:pPr>
              <w:rPr>
                <w:rFonts w:ascii="Book Antiqua" w:hAnsi="Book Antiqua"/>
              </w:rPr>
            </w:pPr>
          </w:p>
        </w:tc>
        <w:tc>
          <w:tcPr>
            <w:tcW w:w="851" w:type="dxa"/>
            <w:tcBorders>
              <w:top w:val="nil"/>
              <w:left w:val="nil"/>
              <w:bottom w:val="nil"/>
              <w:right w:val="nil"/>
            </w:tcBorders>
            <w:shd w:val="clear" w:color="auto" w:fill="auto"/>
            <w:noWrap/>
            <w:vAlign w:val="bottom"/>
            <w:hideMark/>
          </w:tcPr>
          <w:p w:rsidR="00DC71FA" w:rsidRPr="00DC71FA" w:rsidRDefault="00DC71FA" w:rsidP="00DC71FA">
            <w:pPr>
              <w:rPr>
                <w:rFonts w:ascii="Book Antiqua" w:hAnsi="Book Antiqua"/>
              </w:rPr>
            </w:pPr>
          </w:p>
        </w:tc>
        <w:tc>
          <w:tcPr>
            <w:tcW w:w="1276" w:type="dxa"/>
            <w:tcBorders>
              <w:top w:val="nil"/>
              <w:left w:val="nil"/>
              <w:bottom w:val="nil"/>
              <w:right w:val="nil"/>
            </w:tcBorders>
            <w:shd w:val="clear" w:color="auto" w:fill="auto"/>
            <w:noWrap/>
            <w:vAlign w:val="bottom"/>
            <w:hideMark/>
          </w:tcPr>
          <w:p w:rsidR="00DC71FA" w:rsidRPr="00DC71FA" w:rsidRDefault="00DC71FA" w:rsidP="00DC71FA">
            <w:pPr>
              <w:rPr>
                <w:rFonts w:ascii="Book Antiqua" w:hAnsi="Book Antiqua"/>
              </w:rPr>
            </w:pPr>
          </w:p>
        </w:tc>
        <w:tc>
          <w:tcPr>
            <w:tcW w:w="851" w:type="dxa"/>
            <w:tcBorders>
              <w:top w:val="nil"/>
              <w:left w:val="nil"/>
              <w:bottom w:val="nil"/>
              <w:right w:val="nil"/>
            </w:tcBorders>
            <w:shd w:val="clear" w:color="auto" w:fill="auto"/>
            <w:noWrap/>
            <w:vAlign w:val="bottom"/>
            <w:hideMark/>
          </w:tcPr>
          <w:p w:rsidR="00DC71FA" w:rsidRPr="00DC71FA" w:rsidRDefault="00DC71FA" w:rsidP="00DC71FA">
            <w:pPr>
              <w:rPr>
                <w:rFonts w:ascii="Book Antiqua" w:hAnsi="Book Antiqua"/>
              </w:rPr>
            </w:pPr>
          </w:p>
        </w:tc>
        <w:tc>
          <w:tcPr>
            <w:tcW w:w="4182" w:type="dxa"/>
            <w:gridSpan w:val="3"/>
            <w:tcBorders>
              <w:top w:val="nil"/>
              <w:left w:val="nil"/>
              <w:bottom w:val="nil"/>
            </w:tcBorders>
            <w:shd w:val="clear" w:color="auto" w:fill="auto"/>
            <w:noWrap/>
            <w:vAlign w:val="bottom"/>
            <w:hideMark/>
          </w:tcPr>
          <w:p w:rsidR="00DC71FA" w:rsidRPr="00DC71FA" w:rsidRDefault="00DC71FA" w:rsidP="00DC71FA">
            <w:pPr>
              <w:rPr>
                <w:sz w:val="20"/>
                <w:szCs w:val="20"/>
              </w:rPr>
            </w:pPr>
            <w:r w:rsidRPr="00DC71FA">
              <w:rPr>
                <w:sz w:val="20"/>
                <w:szCs w:val="20"/>
              </w:rPr>
              <w:t xml:space="preserve">              Приложение № 2</w:t>
            </w:r>
          </w:p>
          <w:p w:rsidR="00DC71FA" w:rsidRPr="00DC71FA" w:rsidRDefault="00DC71FA" w:rsidP="00DC71FA">
            <w:pPr>
              <w:jc w:val="center"/>
              <w:rPr>
                <w:sz w:val="20"/>
                <w:szCs w:val="20"/>
              </w:rPr>
            </w:pPr>
            <w:r w:rsidRPr="00DC71FA">
              <w:rPr>
                <w:sz w:val="20"/>
                <w:szCs w:val="20"/>
              </w:rPr>
              <w:t>к договору №_____________</w:t>
            </w:r>
          </w:p>
          <w:p w:rsidR="00DC71FA" w:rsidRPr="00DC71FA" w:rsidRDefault="00DC71FA" w:rsidP="00DC71FA">
            <w:pPr>
              <w:jc w:val="center"/>
              <w:rPr>
                <w:sz w:val="20"/>
                <w:szCs w:val="20"/>
              </w:rPr>
            </w:pPr>
            <w:r w:rsidRPr="00DC71FA">
              <w:rPr>
                <w:sz w:val="20"/>
                <w:szCs w:val="20"/>
              </w:rPr>
              <w:t xml:space="preserve">от_____________________г. </w:t>
            </w:r>
          </w:p>
        </w:tc>
      </w:tr>
      <w:tr w:rsidR="00DC71FA" w:rsidRPr="00DC71FA" w:rsidTr="001715AB">
        <w:trPr>
          <w:trHeight w:val="450"/>
        </w:trPr>
        <w:tc>
          <w:tcPr>
            <w:tcW w:w="15310" w:type="dxa"/>
            <w:gridSpan w:val="15"/>
            <w:tcBorders>
              <w:top w:val="nil"/>
              <w:left w:val="nil"/>
              <w:bottom w:val="nil"/>
              <w:right w:val="nil"/>
            </w:tcBorders>
            <w:shd w:val="clear" w:color="auto" w:fill="auto"/>
            <w:noWrap/>
            <w:vAlign w:val="bottom"/>
            <w:hideMark/>
          </w:tcPr>
          <w:p w:rsidR="00DC71FA" w:rsidRPr="00DC71FA" w:rsidRDefault="00DC71FA" w:rsidP="00DC71FA">
            <w:pPr>
              <w:jc w:val="center"/>
              <w:rPr>
                <w:b/>
                <w:bCs/>
                <w:sz w:val="36"/>
                <w:szCs w:val="36"/>
              </w:rPr>
            </w:pPr>
            <w:r w:rsidRPr="00DC71FA">
              <w:rPr>
                <w:b/>
                <w:bCs/>
                <w:sz w:val="36"/>
                <w:szCs w:val="36"/>
              </w:rPr>
              <w:t>Информация о контрагенте</w:t>
            </w:r>
          </w:p>
        </w:tc>
      </w:tr>
      <w:tr w:rsidR="00DC71FA" w:rsidRPr="00DC71FA" w:rsidTr="001715AB">
        <w:trPr>
          <w:trHeight w:val="450"/>
        </w:trPr>
        <w:tc>
          <w:tcPr>
            <w:tcW w:w="15310" w:type="dxa"/>
            <w:gridSpan w:val="15"/>
            <w:tcBorders>
              <w:top w:val="nil"/>
              <w:left w:val="nil"/>
              <w:bottom w:val="single" w:sz="4" w:space="0" w:color="auto"/>
              <w:right w:val="nil"/>
            </w:tcBorders>
            <w:shd w:val="clear" w:color="auto" w:fill="auto"/>
            <w:noWrap/>
            <w:vAlign w:val="bottom"/>
            <w:hideMark/>
          </w:tcPr>
          <w:p w:rsidR="00DC71FA" w:rsidRPr="00DC71FA" w:rsidRDefault="00DC71FA" w:rsidP="00DC71FA">
            <w:pPr>
              <w:jc w:val="center"/>
              <w:rPr>
                <w:b/>
                <w:bCs/>
                <w:sz w:val="36"/>
                <w:szCs w:val="36"/>
              </w:rPr>
            </w:pPr>
            <w:r w:rsidRPr="00DC71FA">
              <w:rPr>
                <w:b/>
                <w:bCs/>
                <w:sz w:val="36"/>
                <w:szCs w:val="36"/>
              </w:rPr>
              <w:t> </w:t>
            </w:r>
          </w:p>
        </w:tc>
      </w:tr>
      <w:tr w:rsidR="00DC71FA" w:rsidRPr="00DC71FA" w:rsidTr="001715AB">
        <w:trPr>
          <w:trHeight w:val="726"/>
        </w:trPr>
        <w:tc>
          <w:tcPr>
            <w:tcW w:w="15310"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DC71FA" w:rsidRPr="00DC71FA" w:rsidRDefault="00DC71FA" w:rsidP="00DC71FA">
            <w:pPr>
              <w:jc w:val="center"/>
              <w:rPr>
                <w:sz w:val="20"/>
                <w:szCs w:val="20"/>
              </w:rPr>
            </w:pPr>
            <w:r w:rsidRPr="00DC71FA">
              <w:rPr>
                <w:sz w:val="20"/>
                <w:szCs w:val="20"/>
              </w:rPr>
              <w:t>(</w:t>
            </w:r>
            <w:r w:rsidRPr="00DC71FA">
              <w:rPr>
                <w:i/>
                <w:iCs/>
                <w:sz w:val="20"/>
                <w:szCs w:val="20"/>
              </w:rPr>
              <w:t>наименование организации, представляющей информацию)</w:t>
            </w:r>
          </w:p>
        </w:tc>
      </w:tr>
      <w:tr w:rsidR="00DC71FA" w:rsidRPr="00DC71FA" w:rsidTr="001715AB">
        <w:trPr>
          <w:trHeight w:val="270"/>
        </w:trPr>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DC71FA" w:rsidRPr="00DC71FA" w:rsidRDefault="00DC71FA" w:rsidP="00DC71FA">
            <w:pPr>
              <w:jc w:val="center"/>
            </w:pPr>
            <w:r w:rsidRPr="00DC71FA">
              <w:t>1</w:t>
            </w:r>
          </w:p>
        </w:tc>
        <w:tc>
          <w:tcPr>
            <w:tcW w:w="6448" w:type="dxa"/>
            <w:gridSpan w:val="6"/>
            <w:tcBorders>
              <w:top w:val="single" w:sz="4" w:space="0" w:color="auto"/>
              <w:left w:val="nil"/>
              <w:bottom w:val="single" w:sz="4" w:space="0" w:color="auto"/>
              <w:right w:val="single" w:sz="4" w:space="0" w:color="auto"/>
            </w:tcBorders>
            <w:shd w:val="clear" w:color="auto" w:fill="auto"/>
            <w:noWrap/>
            <w:hideMark/>
          </w:tcPr>
          <w:p w:rsidR="00DC71FA" w:rsidRPr="00DC71FA" w:rsidRDefault="00DC71FA" w:rsidP="00DC71FA">
            <w:pPr>
              <w:jc w:val="center"/>
            </w:pPr>
            <w:r w:rsidRPr="00DC71FA">
              <w:t>2</w:t>
            </w:r>
          </w:p>
        </w:tc>
        <w:tc>
          <w:tcPr>
            <w:tcW w:w="6948" w:type="dxa"/>
            <w:gridSpan w:val="7"/>
            <w:tcBorders>
              <w:top w:val="single" w:sz="4" w:space="0" w:color="auto"/>
              <w:left w:val="nil"/>
              <w:bottom w:val="single" w:sz="4" w:space="0" w:color="auto"/>
              <w:right w:val="single" w:sz="4" w:space="0" w:color="auto"/>
            </w:tcBorders>
            <w:shd w:val="clear" w:color="auto" w:fill="auto"/>
            <w:noWrap/>
            <w:hideMark/>
          </w:tcPr>
          <w:p w:rsidR="00DC71FA" w:rsidRPr="00DC71FA" w:rsidRDefault="00DC71FA" w:rsidP="00DC71FA">
            <w:pPr>
              <w:jc w:val="center"/>
            </w:pPr>
            <w:r w:rsidRPr="00DC71FA">
              <w:t>3</w:t>
            </w:r>
          </w:p>
        </w:tc>
        <w:tc>
          <w:tcPr>
            <w:tcW w:w="1488" w:type="dxa"/>
            <w:tcBorders>
              <w:top w:val="single" w:sz="4" w:space="0" w:color="auto"/>
              <w:left w:val="nil"/>
              <w:bottom w:val="single" w:sz="4" w:space="0" w:color="auto"/>
              <w:right w:val="single" w:sz="4" w:space="0" w:color="auto"/>
            </w:tcBorders>
            <w:shd w:val="clear" w:color="auto" w:fill="auto"/>
            <w:noWrap/>
            <w:hideMark/>
          </w:tcPr>
          <w:p w:rsidR="00DC71FA" w:rsidRPr="00DC71FA" w:rsidRDefault="00DC71FA" w:rsidP="00DC71FA">
            <w:pPr>
              <w:jc w:val="center"/>
            </w:pPr>
            <w:r w:rsidRPr="00DC71FA">
              <w:t>4</w:t>
            </w:r>
          </w:p>
        </w:tc>
      </w:tr>
      <w:tr w:rsidR="00DC71FA" w:rsidRPr="00DC71FA" w:rsidTr="001715AB">
        <w:trPr>
          <w:trHeight w:val="543"/>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C71FA" w:rsidRPr="00DC71FA" w:rsidRDefault="00DC71FA" w:rsidP="00DC71FA">
            <w:pPr>
              <w:jc w:val="center"/>
            </w:pPr>
            <w:r w:rsidRPr="00DC71FA">
              <w:t>№ п/п</w:t>
            </w:r>
          </w:p>
        </w:tc>
        <w:tc>
          <w:tcPr>
            <w:tcW w:w="6448" w:type="dxa"/>
            <w:gridSpan w:val="6"/>
            <w:tcBorders>
              <w:top w:val="single" w:sz="4" w:space="0" w:color="auto"/>
              <w:left w:val="single" w:sz="4" w:space="0" w:color="auto"/>
              <w:bottom w:val="single" w:sz="4" w:space="0" w:color="auto"/>
              <w:right w:val="single" w:sz="4" w:space="0" w:color="auto"/>
            </w:tcBorders>
            <w:shd w:val="clear" w:color="auto" w:fill="auto"/>
            <w:hideMark/>
          </w:tcPr>
          <w:p w:rsidR="00DC71FA" w:rsidRPr="00DC71FA" w:rsidRDefault="00DC71FA" w:rsidP="00DC71FA">
            <w:pPr>
              <w:jc w:val="center"/>
              <w:rPr>
                <w:sz w:val="22"/>
                <w:szCs w:val="22"/>
              </w:rPr>
            </w:pPr>
            <w:r w:rsidRPr="00DC71FA">
              <w:rPr>
                <w:sz w:val="22"/>
                <w:szCs w:val="22"/>
              </w:rPr>
              <w:t>Наименование контрагента (ИНН, вид деятельности)</w:t>
            </w:r>
          </w:p>
        </w:tc>
        <w:tc>
          <w:tcPr>
            <w:tcW w:w="6948" w:type="dxa"/>
            <w:gridSpan w:val="7"/>
            <w:tcBorders>
              <w:top w:val="single" w:sz="4" w:space="0" w:color="auto"/>
              <w:left w:val="single" w:sz="4" w:space="0" w:color="auto"/>
              <w:bottom w:val="single" w:sz="4" w:space="0" w:color="auto"/>
              <w:right w:val="single" w:sz="4" w:space="0" w:color="auto"/>
            </w:tcBorders>
            <w:shd w:val="clear" w:color="auto" w:fill="auto"/>
            <w:hideMark/>
          </w:tcPr>
          <w:p w:rsidR="00DC71FA" w:rsidRPr="00DC71FA" w:rsidRDefault="00DC71FA" w:rsidP="00DC71FA">
            <w:pPr>
              <w:rPr>
                <w:sz w:val="22"/>
                <w:szCs w:val="22"/>
              </w:rPr>
            </w:pPr>
            <w:r w:rsidRPr="00DC71FA">
              <w:rPr>
                <w:sz w:val="22"/>
                <w:szCs w:val="22"/>
              </w:rPr>
              <w:t>Информация о цепочке собственников контрагента, включая бенефициаров (в том числе, конечных)</w:t>
            </w:r>
          </w:p>
        </w:tc>
        <w:tc>
          <w:tcPr>
            <w:tcW w:w="148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C71FA" w:rsidRPr="00DC71FA" w:rsidRDefault="00DC71FA" w:rsidP="00DC71FA">
            <w:pPr>
              <w:jc w:val="center"/>
              <w:rPr>
                <w:sz w:val="20"/>
                <w:szCs w:val="20"/>
              </w:rPr>
            </w:pPr>
            <w:r w:rsidRPr="00DC71FA">
              <w:rPr>
                <w:sz w:val="20"/>
                <w:szCs w:val="20"/>
              </w:rPr>
              <w:t>Информация о подтверждающих документах (наименование, реквизиты и т.д.)</w:t>
            </w:r>
          </w:p>
        </w:tc>
      </w:tr>
      <w:tr w:rsidR="00DC71FA" w:rsidRPr="00DC71FA" w:rsidTr="001715AB">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DC71FA" w:rsidRPr="00DC71FA" w:rsidRDefault="00DC71FA" w:rsidP="00DC71FA"/>
        </w:tc>
        <w:tc>
          <w:tcPr>
            <w:tcW w:w="779" w:type="dxa"/>
            <w:tcBorders>
              <w:top w:val="single" w:sz="4" w:space="0" w:color="auto"/>
              <w:left w:val="nil"/>
              <w:bottom w:val="single" w:sz="4" w:space="0" w:color="auto"/>
              <w:right w:val="single" w:sz="4" w:space="0" w:color="auto"/>
            </w:tcBorders>
            <w:shd w:val="clear" w:color="auto" w:fill="auto"/>
            <w:vAlign w:val="center"/>
            <w:hideMark/>
          </w:tcPr>
          <w:p w:rsidR="00DC71FA" w:rsidRPr="00DC71FA" w:rsidRDefault="00DC71FA" w:rsidP="00DC71FA">
            <w:pPr>
              <w:jc w:val="center"/>
              <w:rPr>
                <w:sz w:val="20"/>
                <w:szCs w:val="20"/>
              </w:rPr>
            </w:pPr>
            <w:r w:rsidRPr="00DC71FA">
              <w:rPr>
                <w:sz w:val="20"/>
                <w:szCs w:val="20"/>
              </w:rPr>
              <w:t>ИНН</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C71FA" w:rsidRPr="00DC71FA" w:rsidRDefault="00DC71FA" w:rsidP="00DC71FA">
            <w:pPr>
              <w:jc w:val="center"/>
              <w:rPr>
                <w:sz w:val="20"/>
                <w:szCs w:val="20"/>
              </w:rPr>
            </w:pPr>
            <w:r w:rsidRPr="00DC71FA">
              <w:rPr>
                <w:sz w:val="20"/>
                <w:szCs w:val="20"/>
              </w:rPr>
              <w:t>ОГРН</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C71FA" w:rsidRPr="00DC71FA" w:rsidRDefault="00DC71FA" w:rsidP="00DC71FA">
            <w:pPr>
              <w:jc w:val="center"/>
              <w:rPr>
                <w:sz w:val="20"/>
                <w:szCs w:val="20"/>
              </w:rPr>
            </w:pPr>
            <w:r w:rsidRPr="00DC71FA">
              <w:rPr>
                <w:sz w:val="20"/>
                <w:szCs w:val="20"/>
              </w:rPr>
              <w:t>Наименование краткое</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C71FA" w:rsidRPr="00DC71FA" w:rsidRDefault="00DC71FA" w:rsidP="00DC71FA">
            <w:pPr>
              <w:jc w:val="center"/>
              <w:rPr>
                <w:sz w:val="20"/>
                <w:szCs w:val="20"/>
              </w:rPr>
            </w:pPr>
            <w:r w:rsidRPr="00DC71FA">
              <w:rPr>
                <w:sz w:val="20"/>
                <w:szCs w:val="20"/>
              </w:rPr>
              <w:t>Код ОКВЭД</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DC71FA" w:rsidRPr="00DC71FA" w:rsidRDefault="00DC71FA" w:rsidP="00DC71FA">
            <w:pPr>
              <w:jc w:val="center"/>
              <w:rPr>
                <w:sz w:val="20"/>
                <w:szCs w:val="20"/>
              </w:rPr>
            </w:pPr>
            <w:r w:rsidRPr="00DC71FA">
              <w:rPr>
                <w:sz w:val="20"/>
                <w:szCs w:val="20"/>
              </w:rPr>
              <w:t>Фамилия, Имя, Отчество руководителя</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C71FA" w:rsidRPr="00DC71FA" w:rsidRDefault="00DC71FA" w:rsidP="00DC71FA">
            <w:pPr>
              <w:jc w:val="center"/>
              <w:rPr>
                <w:sz w:val="20"/>
                <w:szCs w:val="20"/>
              </w:rPr>
            </w:pPr>
            <w:r w:rsidRPr="00DC71FA">
              <w:rPr>
                <w:sz w:val="20"/>
                <w:szCs w:val="20"/>
              </w:rPr>
              <w:t>Серия и номер документа, удостоверяющего личность руководителя</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DC71FA" w:rsidRPr="00DC71FA" w:rsidRDefault="00DC71FA" w:rsidP="00DC71FA">
            <w:pPr>
              <w:jc w:val="center"/>
              <w:rPr>
                <w:sz w:val="20"/>
                <w:szCs w:val="20"/>
              </w:rPr>
            </w:pPr>
            <w:r w:rsidRPr="00DC71FA">
              <w:rPr>
                <w:sz w:val="20"/>
                <w:szCs w:val="2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DC71FA" w:rsidRPr="00DC71FA" w:rsidRDefault="00DC71FA" w:rsidP="00DC71FA">
            <w:pPr>
              <w:jc w:val="center"/>
              <w:rPr>
                <w:sz w:val="20"/>
                <w:szCs w:val="20"/>
              </w:rPr>
            </w:pPr>
            <w:r w:rsidRPr="00DC71FA">
              <w:rPr>
                <w:sz w:val="20"/>
                <w:szCs w:val="20"/>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C71FA" w:rsidRPr="00DC71FA" w:rsidRDefault="00DC71FA" w:rsidP="00DC71FA">
            <w:pPr>
              <w:jc w:val="center"/>
              <w:rPr>
                <w:sz w:val="20"/>
                <w:szCs w:val="20"/>
              </w:rPr>
            </w:pPr>
            <w:r w:rsidRPr="00DC71FA">
              <w:rPr>
                <w:sz w:val="20"/>
                <w:szCs w:val="20"/>
              </w:rPr>
              <w:t>ОГРН</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C71FA" w:rsidRPr="00DC71FA" w:rsidRDefault="00DC71FA" w:rsidP="00DC71FA">
            <w:pPr>
              <w:jc w:val="center"/>
              <w:rPr>
                <w:sz w:val="20"/>
                <w:szCs w:val="20"/>
              </w:rPr>
            </w:pPr>
            <w:r w:rsidRPr="00DC71FA">
              <w:rPr>
                <w:sz w:val="20"/>
                <w:szCs w:val="20"/>
              </w:rPr>
              <w:t>Наименование / ФИО</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C71FA" w:rsidRPr="00DC71FA" w:rsidRDefault="00DC71FA" w:rsidP="00DC71FA">
            <w:pPr>
              <w:jc w:val="center"/>
              <w:rPr>
                <w:sz w:val="20"/>
                <w:szCs w:val="20"/>
              </w:rPr>
            </w:pPr>
            <w:r w:rsidRPr="00DC71FA">
              <w:rPr>
                <w:sz w:val="20"/>
                <w:szCs w:val="20"/>
              </w:rPr>
              <w:t>Адрес регистрации</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C71FA" w:rsidRPr="00DC71FA" w:rsidRDefault="00DC71FA" w:rsidP="00DC71FA">
            <w:pPr>
              <w:jc w:val="center"/>
              <w:rPr>
                <w:sz w:val="20"/>
                <w:szCs w:val="20"/>
              </w:rPr>
            </w:pPr>
            <w:r w:rsidRPr="00DC71FA">
              <w:rPr>
                <w:sz w:val="20"/>
                <w:szCs w:val="20"/>
              </w:rPr>
              <w:t>Серия и номер документа, удостоверяющего личность (для физического лица)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C71FA" w:rsidRPr="00DC71FA" w:rsidRDefault="00DC71FA" w:rsidP="00DC71FA">
            <w:pPr>
              <w:jc w:val="center"/>
              <w:rPr>
                <w:sz w:val="20"/>
                <w:szCs w:val="20"/>
              </w:rPr>
            </w:pPr>
            <w:r w:rsidRPr="00DC71FA">
              <w:rPr>
                <w:sz w:val="20"/>
                <w:szCs w:val="20"/>
              </w:rPr>
              <w:t>Руководитель / участник / акционер / бенефициар</w:t>
            </w:r>
          </w:p>
        </w:tc>
        <w:tc>
          <w:tcPr>
            <w:tcW w:w="1488" w:type="dxa"/>
            <w:vMerge/>
            <w:tcBorders>
              <w:top w:val="single" w:sz="4" w:space="0" w:color="auto"/>
              <w:left w:val="single" w:sz="4" w:space="0" w:color="auto"/>
              <w:bottom w:val="single" w:sz="4" w:space="0" w:color="auto"/>
              <w:right w:val="single" w:sz="4" w:space="0" w:color="auto"/>
            </w:tcBorders>
            <w:vAlign w:val="center"/>
            <w:hideMark/>
          </w:tcPr>
          <w:p w:rsidR="00DC71FA" w:rsidRPr="00DC71FA" w:rsidRDefault="00DC71FA" w:rsidP="00DC71FA">
            <w:pPr>
              <w:rPr>
                <w:sz w:val="20"/>
                <w:szCs w:val="20"/>
              </w:rPr>
            </w:pPr>
          </w:p>
        </w:tc>
      </w:tr>
      <w:tr w:rsidR="00DC71FA" w:rsidRPr="00DC71FA" w:rsidTr="001715AB">
        <w:trPr>
          <w:trHeight w:val="315"/>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71FA" w:rsidRPr="00DC71FA" w:rsidRDefault="00DC71FA" w:rsidP="00DC71FA">
            <w:pPr>
              <w:rPr>
                <w:rFonts w:ascii="Book Antiqua" w:hAnsi="Book Antiqua"/>
                <w:i/>
                <w:iCs/>
                <w:color w:val="31849B"/>
              </w:rPr>
            </w:pPr>
            <w:r w:rsidRPr="00DC71FA">
              <w:rPr>
                <w:rFonts w:ascii="Book Antiqua" w:hAnsi="Book Antiqua"/>
                <w:i/>
                <w:iCs/>
                <w:color w:val="31849B"/>
              </w:rPr>
              <w:t> </w:t>
            </w:r>
          </w:p>
        </w:tc>
        <w:tc>
          <w:tcPr>
            <w:tcW w:w="779" w:type="dxa"/>
            <w:tcBorders>
              <w:top w:val="single" w:sz="4" w:space="0" w:color="auto"/>
              <w:left w:val="nil"/>
              <w:bottom w:val="single" w:sz="4" w:space="0" w:color="auto"/>
              <w:right w:val="single" w:sz="4" w:space="0" w:color="auto"/>
            </w:tcBorders>
            <w:shd w:val="clear" w:color="auto" w:fill="auto"/>
            <w:noWrap/>
            <w:vAlign w:val="bottom"/>
            <w:hideMark/>
          </w:tcPr>
          <w:p w:rsidR="00DC71FA" w:rsidRPr="00DC71FA" w:rsidRDefault="00DC71FA" w:rsidP="00DC71FA">
            <w:pPr>
              <w:rPr>
                <w:rFonts w:ascii="Book Antiqua" w:hAnsi="Book Antiqua"/>
                <w:i/>
                <w:iCs/>
                <w:color w:val="31849B"/>
                <w:sz w:val="20"/>
                <w:szCs w:val="20"/>
              </w:rPr>
            </w:pPr>
            <w:r w:rsidRPr="00DC71FA">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DC71FA" w:rsidRPr="00DC71FA" w:rsidRDefault="00DC71FA" w:rsidP="00DC71FA">
            <w:pPr>
              <w:rPr>
                <w:rFonts w:ascii="Book Antiqua" w:hAnsi="Book Antiqua"/>
                <w:i/>
                <w:iCs/>
                <w:color w:val="31849B"/>
                <w:sz w:val="20"/>
                <w:szCs w:val="20"/>
              </w:rPr>
            </w:pPr>
            <w:r w:rsidRPr="00DC71FA">
              <w:rPr>
                <w:rFonts w:ascii="Book Antiqua" w:hAnsi="Book Antiqua"/>
                <w:i/>
                <w:iCs/>
                <w:color w:val="31849B"/>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DC71FA" w:rsidRPr="00DC71FA" w:rsidRDefault="00DC71FA" w:rsidP="00DC71FA">
            <w:pPr>
              <w:rPr>
                <w:rFonts w:ascii="Book Antiqua" w:hAnsi="Book Antiqua"/>
                <w:i/>
                <w:iCs/>
                <w:color w:val="31849B"/>
                <w:sz w:val="20"/>
                <w:szCs w:val="20"/>
              </w:rPr>
            </w:pPr>
            <w:r w:rsidRPr="00DC71FA">
              <w:rPr>
                <w:rFonts w:ascii="Book Antiqua" w:hAnsi="Book Antiqua"/>
                <w:i/>
                <w:iCs/>
                <w:color w:val="31849B"/>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DC71FA" w:rsidRPr="00DC71FA" w:rsidRDefault="00DC71FA" w:rsidP="00DC71FA">
            <w:pPr>
              <w:rPr>
                <w:rFonts w:ascii="Book Antiqua" w:hAnsi="Book Antiqua"/>
                <w:i/>
                <w:iCs/>
                <w:color w:val="31849B"/>
                <w:sz w:val="20"/>
                <w:szCs w:val="20"/>
              </w:rPr>
            </w:pPr>
            <w:r w:rsidRPr="00DC71FA">
              <w:rPr>
                <w:rFonts w:ascii="Book Antiqua" w:hAnsi="Book Antiqua"/>
                <w:i/>
                <w:iCs/>
                <w:color w:val="31849B"/>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DC71FA" w:rsidRPr="00DC71FA" w:rsidRDefault="00DC71FA" w:rsidP="00DC71FA">
            <w:pPr>
              <w:rPr>
                <w:rFonts w:ascii="Book Antiqua" w:hAnsi="Book Antiqua"/>
                <w:i/>
                <w:iCs/>
                <w:color w:val="31849B"/>
                <w:sz w:val="20"/>
                <w:szCs w:val="20"/>
              </w:rPr>
            </w:pPr>
            <w:r w:rsidRPr="00DC71FA">
              <w:rPr>
                <w:rFonts w:ascii="Book Antiqua" w:hAnsi="Book Antiqua"/>
                <w:i/>
                <w:iCs/>
                <w:color w:val="31849B"/>
                <w:sz w:val="20"/>
                <w:szCs w:val="20"/>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1FA" w:rsidRPr="00DC71FA" w:rsidRDefault="00DC71FA" w:rsidP="00DC71FA">
            <w:pPr>
              <w:rPr>
                <w:rFonts w:ascii="Book Antiqua" w:hAnsi="Book Antiqua"/>
                <w:i/>
                <w:iCs/>
                <w:color w:val="31849B"/>
                <w:sz w:val="20"/>
                <w:szCs w:val="20"/>
              </w:rPr>
            </w:pPr>
            <w:r w:rsidRPr="00DC71FA">
              <w:rPr>
                <w:rFonts w:ascii="Book Antiqua" w:hAnsi="Book Antiqua"/>
                <w:i/>
                <w:iCs/>
                <w:color w:val="31849B"/>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C71FA" w:rsidRPr="00DC71FA" w:rsidRDefault="00DC71FA" w:rsidP="00DC71FA">
            <w:pPr>
              <w:rPr>
                <w:rFonts w:ascii="Book Antiqua" w:hAnsi="Book Antiqua"/>
                <w:i/>
                <w:iCs/>
                <w:color w:val="31849B"/>
                <w:sz w:val="20"/>
                <w:szCs w:val="20"/>
              </w:rPr>
            </w:pPr>
            <w:r w:rsidRPr="00DC71FA">
              <w:rPr>
                <w:rFonts w:ascii="Book Antiqua" w:hAnsi="Book Antiqua"/>
                <w:i/>
                <w:iCs/>
                <w:color w:val="31849B"/>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DC71FA" w:rsidRPr="00DC71FA" w:rsidRDefault="00DC71FA" w:rsidP="00DC71FA">
            <w:pPr>
              <w:rPr>
                <w:rFonts w:ascii="Book Antiqua" w:hAnsi="Book Antiqua"/>
                <w:i/>
                <w:iCs/>
                <w:color w:val="31849B"/>
                <w:sz w:val="20"/>
                <w:szCs w:val="20"/>
              </w:rPr>
            </w:pPr>
            <w:r w:rsidRPr="00DC71FA">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DC71FA" w:rsidRPr="00DC71FA" w:rsidRDefault="00DC71FA" w:rsidP="00DC71FA">
            <w:pPr>
              <w:rPr>
                <w:rFonts w:ascii="Book Antiqua" w:hAnsi="Book Antiqua"/>
                <w:i/>
                <w:iCs/>
                <w:color w:val="31849B"/>
                <w:sz w:val="20"/>
                <w:szCs w:val="20"/>
              </w:rPr>
            </w:pPr>
            <w:r w:rsidRPr="00DC71FA">
              <w:rPr>
                <w:rFonts w:ascii="Book Antiqua" w:hAnsi="Book Antiqua"/>
                <w:i/>
                <w:iCs/>
                <w:color w:val="31849B"/>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DC71FA" w:rsidRPr="00DC71FA" w:rsidRDefault="00DC71FA" w:rsidP="00DC71FA">
            <w:pPr>
              <w:rPr>
                <w:rFonts w:ascii="Book Antiqua" w:hAnsi="Book Antiqua"/>
                <w:i/>
                <w:iCs/>
                <w:color w:val="31849B"/>
                <w:sz w:val="20"/>
                <w:szCs w:val="20"/>
              </w:rPr>
            </w:pPr>
            <w:r w:rsidRPr="00DC71FA">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DC71FA" w:rsidRPr="00DC71FA" w:rsidRDefault="00DC71FA" w:rsidP="00DC71FA">
            <w:pPr>
              <w:rPr>
                <w:rFonts w:ascii="Book Antiqua" w:hAnsi="Book Antiqua"/>
                <w:i/>
                <w:iCs/>
                <w:color w:val="31849B"/>
                <w:sz w:val="20"/>
                <w:szCs w:val="20"/>
              </w:rPr>
            </w:pPr>
            <w:r w:rsidRPr="00DC71FA">
              <w:rPr>
                <w:rFonts w:ascii="Book Antiqua" w:hAnsi="Book Antiqua"/>
                <w:i/>
                <w:iCs/>
                <w:color w:val="31849B"/>
                <w:sz w:val="20"/>
                <w:szCs w:val="20"/>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DC71FA" w:rsidRPr="00DC71FA" w:rsidRDefault="00DC71FA" w:rsidP="00DC71FA">
            <w:pPr>
              <w:rPr>
                <w:rFonts w:ascii="Book Antiqua" w:hAnsi="Book Antiqua"/>
                <w:i/>
                <w:iCs/>
                <w:color w:val="31849B"/>
                <w:sz w:val="20"/>
                <w:szCs w:val="20"/>
              </w:rPr>
            </w:pPr>
            <w:r w:rsidRPr="00DC71FA">
              <w:rPr>
                <w:rFonts w:ascii="Book Antiqua" w:hAnsi="Book Antiqua"/>
                <w:i/>
                <w:iCs/>
                <w:color w:val="31849B"/>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DC71FA" w:rsidRPr="00DC71FA" w:rsidRDefault="00DC71FA" w:rsidP="00DC71FA">
            <w:pPr>
              <w:rPr>
                <w:rFonts w:ascii="Book Antiqua" w:hAnsi="Book Antiqua"/>
                <w:i/>
                <w:iCs/>
                <w:color w:val="31849B"/>
                <w:sz w:val="20"/>
                <w:szCs w:val="20"/>
              </w:rPr>
            </w:pPr>
            <w:r w:rsidRPr="00DC71FA">
              <w:rPr>
                <w:rFonts w:ascii="Book Antiqua" w:hAnsi="Book Antiqua"/>
                <w:i/>
                <w:iCs/>
                <w:color w:val="31849B"/>
                <w:sz w:val="20"/>
                <w:szCs w:val="20"/>
              </w:rPr>
              <w:t> </w:t>
            </w:r>
          </w:p>
        </w:tc>
        <w:tc>
          <w:tcPr>
            <w:tcW w:w="1488" w:type="dxa"/>
            <w:tcBorders>
              <w:top w:val="single" w:sz="4" w:space="0" w:color="auto"/>
              <w:left w:val="nil"/>
              <w:bottom w:val="single" w:sz="4" w:space="0" w:color="auto"/>
              <w:right w:val="single" w:sz="4" w:space="0" w:color="auto"/>
            </w:tcBorders>
            <w:shd w:val="clear" w:color="auto" w:fill="auto"/>
            <w:noWrap/>
            <w:vAlign w:val="bottom"/>
            <w:hideMark/>
          </w:tcPr>
          <w:p w:rsidR="00DC71FA" w:rsidRPr="00DC71FA" w:rsidRDefault="00DC71FA" w:rsidP="00DC71FA">
            <w:pPr>
              <w:rPr>
                <w:rFonts w:ascii="Book Antiqua" w:hAnsi="Book Antiqua"/>
                <w:i/>
                <w:iCs/>
                <w:color w:val="31849B"/>
                <w:sz w:val="20"/>
                <w:szCs w:val="20"/>
              </w:rPr>
            </w:pPr>
            <w:r w:rsidRPr="00DC71FA">
              <w:rPr>
                <w:rFonts w:ascii="Book Antiqua" w:hAnsi="Book Antiqua"/>
                <w:i/>
                <w:iCs/>
                <w:color w:val="31849B"/>
                <w:sz w:val="20"/>
                <w:szCs w:val="20"/>
              </w:rPr>
              <w:t> </w:t>
            </w:r>
          </w:p>
        </w:tc>
      </w:tr>
      <w:tr w:rsidR="00DC71FA" w:rsidRPr="00DC71FA" w:rsidTr="001715AB">
        <w:trPr>
          <w:trHeight w:val="315"/>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71FA" w:rsidRPr="00DC71FA" w:rsidRDefault="00DC71FA" w:rsidP="00DC71FA">
            <w:pPr>
              <w:rPr>
                <w:rFonts w:ascii="Book Antiqua" w:hAnsi="Book Antiqua"/>
                <w:i/>
                <w:iCs/>
                <w:color w:val="31849B"/>
              </w:rPr>
            </w:pPr>
            <w:r w:rsidRPr="00DC71FA">
              <w:rPr>
                <w:rFonts w:ascii="Book Antiqua" w:hAnsi="Book Antiqua"/>
                <w:i/>
                <w:iCs/>
                <w:color w:val="31849B"/>
              </w:rPr>
              <w:t> </w:t>
            </w:r>
          </w:p>
        </w:tc>
        <w:tc>
          <w:tcPr>
            <w:tcW w:w="779" w:type="dxa"/>
            <w:tcBorders>
              <w:top w:val="single" w:sz="4" w:space="0" w:color="auto"/>
              <w:left w:val="nil"/>
              <w:bottom w:val="single" w:sz="4" w:space="0" w:color="auto"/>
              <w:right w:val="single" w:sz="4" w:space="0" w:color="auto"/>
            </w:tcBorders>
            <w:shd w:val="clear" w:color="auto" w:fill="auto"/>
            <w:noWrap/>
            <w:vAlign w:val="bottom"/>
            <w:hideMark/>
          </w:tcPr>
          <w:p w:rsidR="00DC71FA" w:rsidRPr="00DC71FA" w:rsidRDefault="00DC71FA" w:rsidP="00DC71FA">
            <w:pPr>
              <w:rPr>
                <w:rFonts w:ascii="Book Antiqua" w:hAnsi="Book Antiqua"/>
                <w:i/>
                <w:iCs/>
                <w:color w:val="31849B"/>
              </w:rPr>
            </w:pPr>
            <w:r w:rsidRPr="00DC71FA">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DC71FA" w:rsidRPr="00DC71FA" w:rsidRDefault="00DC71FA" w:rsidP="00DC71FA">
            <w:pPr>
              <w:rPr>
                <w:rFonts w:ascii="Book Antiqua" w:hAnsi="Book Antiqua"/>
                <w:i/>
                <w:iCs/>
                <w:color w:val="31849B"/>
              </w:rPr>
            </w:pPr>
            <w:r w:rsidRPr="00DC71FA">
              <w:rPr>
                <w:rFonts w:ascii="Book Antiqua" w:hAnsi="Book Antiqua"/>
                <w:i/>
                <w:iCs/>
                <w:color w:val="31849B"/>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DC71FA" w:rsidRPr="00DC71FA" w:rsidRDefault="00DC71FA" w:rsidP="00DC71FA">
            <w:pPr>
              <w:rPr>
                <w:rFonts w:ascii="Book Antiqua" w:hAnsi="Book Antiqua"/>
                <w:i/>
                <w:iCs/>
                <w:color w:val="31849B"/>
              </w:rPr>
            </w:pPr>
            <w:r w:rsidRPr="00DC71FA">
              <w:rPr>
                <w:rFonts w:ascii="Book Antiqua" w:hAnsi="Book Antiqua"/>
                <w:i/>
                <w:iCs/>
                <w:color w:val="31849B"/>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DC71FA" w:rsidRPr="00DC71FA" w:rsidRDefault="00DC71FA" w:rsidP="00DC71FA">
            <w:pPr>
              <w:rPr>
                <w:rFonts w:ascii="Book Antiqua" w:hAnsi="Book Antiqua"/>
                <w:i/>
                <w:iCs/>
                <w:color w:val="31849B"/>
              </w:rPr>
            </w:pPr>
            <w:r w:rsidRPr="00DC71FA">
              <w:rPr>
                <w:rFonts w:ascii="Book Antiqua" w:hAnsi="Book Antiqua"/>
                <w:i/>
                <w:iCs/>
                <w:color w:val="31849B"/>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DC71FA" w:rsidRPr="00DC71FA" w:rsidRDefault="00DC71FA" w:rsidP="00DC71FA">
            <w:pPr>
              <w:rPr>
                <w:rFonts w:ascii="Book Antiqua" w:hAnsi="Book Antiqua"/>
                <w:i/>
                <w:iCs/>
                <w:color w:val="31849B"/>
              </w:rPr>
            </w:pPr>
            <w:r w:rsidRPr="00DC71FA">
              <w:rPr>
                <w:rFonts w:ascii="Book Antiqua" w:hAnsi="Book Antiqua"/>
                <w:i/>
                <w:iCs/>
                <w:color w:val="31849B"/>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1FA" w:rsidRPr="00DC71FA" w:rsidRDefault="00DC71FA" w:rsidP="00DC71FA">
            <w:pPr>
              <w:rPr>
                <w:rFonts w:ascii="Book Antiqua" w:hAnsi="Book Antiqua"/>
                <w:i/>
                <w:iCs/>
                <w:color w:val="31849B"/>
              </w:rPr>
            </w:pPr>
            <w:r w:rsidRPr="00DC71FA">
              <w:rPr>
                <w:rFonts w:ascii="Book Antiqua" w:hAnsi="Book Antiqua"/>
                <w:i/>
                <w:iCs/>
                <w:color w:val="31849B"/>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C71FA" w:rsidRPr="00DC71FA" w:rsidRDefault="00DC71FA" w:rsidP="00DC71FA">
            <w:pPr>
              <w:rPr>
                <w:rFonts w:ascii="Book Antiqua" w:hAnsi="Book Antiqua"/>
                <w:i/>
                <w:iCs/>
                <w:color w:val="31849B"/>
              </w:rPr>
            </w:pPr>
            <w:r w:rsidRPr="00DC71FA">
              <w:rPr>
                <w:rFonts w:ascii="Book Antiqua" w:hAnsi="Book Antiqua"/>
                <w:i/>
                <w:iCs/>
                <w:color w:val="31849B"/>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DC71FA" w:rsidRPr="00DC71FA" w:rsidRDefault="00DC71FA" w:rsidP="00DC71FA">
            <w:pPr>
              <w:rPr>
                <w:rFonts w:ascii="Book Antiqua" w:hAnsi="Book Antiqua"/>
                <w:i/>
                <w:iCs/>
                <w:color w:val="31849B"/>
              </w:rPr>
            </w:pPr>
            <w:r w:rsidRPr="00DC71FA">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DC71FA" w:rsidRPr="00DC71FA" w:rsidRDefault="00DC71FA" w:rsidP="00DC71FA">
            <w:pPr>
              <w:rPr>
                <w:rFonts w:ascii="Book Antiqua" w:hAnsi="Book Antiqua"/>
                <w:i/>
                <w:iCs/>
                <w:color w:val="31849B"/>
              </w:rPr>
            </w:pPr>
            <w:r w:rsidRPr="00DC71FA">
              <w:rPr>
                <w:rFonts w:ascii="Book Antiqua" w:hAnsi="Book Antiqua"/>
                <w:i/>
                <w:iCs/>
                <w:color w:val="31849B"/>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DC71FA" w:rsidRPr="00DC71FA" w:rsidRDefault="00DC71FA" w:rsidP="00DC71FA">
            <w:pPr>
              <w:rPr>
                <w:rFonts w:ascii="Book Antiqua" w:hAnsi="Book Antiqua"/>
                <w:i/>
                <w:iCs/>
                <w:color w:val="31849B"/>
              </w:rPr>
            </w:pPr>
            <w:r w:rsidRPr="00DC71FA">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DC71FA" w:rsidRPr="00DC71FA" w:rsidRDefault="00DC71FA" w:rsidP="00DC71FA">
            <w:pPr>
              <w:rPr>
                <w:rFonts w:ascii="Book Antiqua" w:hAnsi="Book Antiqua"/>
                <w:i/>
                <w:iCs/>
                <w:color w:val="31849B"/>
              </w:rPr>
            </w:pPr>
            <w:r w:rsidRPr="00DC71FA">
              <w:rPr>
                <w:rFonts w:ascii="Book Antiqua" w:hAnsi="Book Antiqua"/>
                <w:i/>
                <w:iCs/>
                <w:color w:val="31849B"/>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DC71FA" w:rsidRPr="00DC71FA" w:rsidRDefault="00DC71FA" w:rsidP="00DC71FA">
            <w:pPr>
              <w:rPr>
                <w:rFonts w:ascii="Book Antiqua" w:hAnsi="Book Antiqua"/>
                <w:i/>
                <w:iCs/>
                <w:color w:val="31849B"/>
              </w:rPr>
            </w:pPr>
            <w:r w:rsidRPr="00DC71FA">
              <w:rPr>
                <w:rFonts w:ascii="Book Antiqua" w:hAnsi="Book Antiqua"/>
                <w:i/>
                <w:iCs/>
                <w:color w:val="31849B"/>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DC71FA" w:rsidRPr="00DC71FA" w:rsidRDefault="00DC71FA" w:rsidP="00DC71FA">
            <w:pPr>
              <w:rPr>
                <w:rFonts w:ascii="Book Antiqua" w:hAnsi="Book Antiqua"/>
                <w:i/>
                <w:iCs/>
                <w:color w:val="31849B"/>
              </w:rPr>
            </w:pPr>
            <w:r w:rsidRPr="00DC71FA">
              <w:rPr>
                <w:rFonts w:ascii="Book Antiqua" w:hAnsi="Book Antiqua"/>
                <w:i/>
                <w:iCs/>
                <w:color w:val="31849B"/>
              </w:rPr>
              <w:t> </w:t>
            </w:r>
          </w:p>
        </w:tc>
        <w:tc>
          <w:tcPr>
            <w:tcW w:w="1488" w:type="dxa"/>
            <w:tcBorders>
              <w:top w:val="single" w:sz="4" w:space="0" w:color="auto"/>
              <w:left w:val="nil"/>
              <w:bottom w:val="single" w:sz="4" w:space="0" w:color="auto"/>
              <w:right w:val="single" w:sz="4" w:space="0" w:color="auto"/>
            </w:tcBorders>
            <w:shd w:val="clear" w:color="auto" w:fill="auto"/>
            <w:noWrap/>
            <w:vAlign w:val="bottom"/>
            <w:hideMark/>
          </w:tcPr>
          <w:p w:rsidR="00DC71FA" w:rsidRPr="00DC71FA" w:rsidRDefault="00DC71FA" w:rsidP="00DC71FA">
            <w:pPr>
              <w:rPr>
                <w:rFonts w:ascii="Book Antiqua" w:hAnsi="Book Antiqua"/>
                <w:i/>
                <w:iCs/>
                <w:color w:val="31849B"/>
              </w:rPr>
            </w:pPr>
            <w:r w:rsidRPr="00DC71FA">
              <w:rPr>
                <w:rFonts w:ascii="Book Antiqua" w:hAnsi="Book Antiqua"/>
                <w:i/>
                <w:iCs/>
                <w:color w:val="31849B"/>
              </w:rPr>
              <w:t> </w:t>
            </w:r>
          </w:p>
        </w:tc>
      </w:tr>
      <w:tr w:rsidR="00DC71FA" w:rsidRPr="00DC71FA" w:rsidTr="001715AB">
        <w:trPr>
          <w:trHeight w:val="1065"/>
        </w:trPr>
        <w:tc>
          <w:tcPr>
            <w:tcW w:w="426" w:type="dxa"/>
            <w:tcBorders>
              <w:top w:val="nil"/>
              <w:left w:val="nil"/>
              <w:bottom w:val="nil"/>
              <w:right w:val="nil"/>
            </w:tcBorders>
            <w:shd w:val="clear" w:color="auto" w:fill="auto"/>
            <w:noWrap/>
            <w:vAlign w:val="bottom"/>
            <w:hideMark/>
          </w:tcPr>
          <w:p w:rsidR="00DC71FA" w:rsidRPr="00DC71FA" w:rsidRDefault="00DC71FA" w:rsidP="00DC71FA">
            <w:pPr>
              <w:rPr>
                <w:rFonts w:ascii="Book Antiqua" w:hAnsi="Book Antiqua"/>
              </w:rPr>
            </w:pPr>
          </w:p>
        </w:tc>
        <w:tc>
          <w:tcPr>
            <w:tcW w:w="14884" w:type="dxa"/>
            <w:gridSpan w:val="14"/>
            <w:vMerge w:val="restart"/>
            <w:tcBorders>
              <w:top w:val="nil"/>
              <w:left w:val="nil"/>
              <w:right w:val="nil"/>
            </w:tcBorders>
            <w:shd w:val="clear" w:color="auto" w:fill="auto"/>
            <w:vAlign w:val="bottom"/>
            <w:hideMark/>
          </w:tcPr>
          <w:p w:rsidR="00DC71FA" w:rsidRPr="00DC71FA" w:rsidRDefault="00DC71FA" w:rsidP="00DC71FA">
            <w:pPr>
              <w:jc w:val="both"/>
              <w:rPr>
                <w:color w:val="000000"/>
              </w:rPr>
            </w:pPr>
            <w:r w:rsidRPr="00DC71FA">
              <w:rPr>
                <w:color w:val="000000"/>
              </w:rPr>
              <w:t xml:space="preserve">          </w:t>
            </w:r>
          </w:p>
          <w:p w:rsidR="00DC71FA" w:rsidRPr="00DC71FA" w:rsidRDefault="00DC71FA" w:rsidP="00DC71FA">
            <w:pPr>
              <w:jc w:val="both"/>
              <w:rPr>
                <w:color w:val="000000"/>
                <w:sz w:val="22"/>
                <w:szCs w:val="22"/>
              </w:rPr>
            </w:pPr>
            <w:r w:rsidRPr="00DC71FA">
              <w:rPr>
                <w:color w:val="000000"/>
              </w:rPr>
              <w:t xml:space="preserve">       </w:t>
            </w:r>
            <w:r w:rsidRPr="00DC71FA">
              <w:rPr>
                <w:color w:val="000000"/>
                <w:sz w:val="22"/>
                <w:szCs w:val="22"/>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 </w:t>
            </w:r>
          </w:p>
          <w:p w:rsidR="00DC71FA" w:rsidRPr="00DC71FA" w:rsidRDefault="00DC71FA" w:rsidP="00DC71FA">
            <w:pPr>
              <w:jc w:val="both"/>
              <w:rPr>
                <w:color w:val="000000"/>
                <w:sz w:val="22"/>
                <w:szCs w:val="22"/>
              </w:rPr>
            </w:pPr>
            <w:r w:rsidRPr="00DC71FA">
              <w:rPr>
                <w:color w:val="000000"/>
                <w:sz w:val="22"/>
                <w:szCs w:val="22"/>
              </w:rPr>
              <w:t xml:space="preserve">           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DC71FA" w:rsidRPr="00DC71FA" w:rsidRDefault="00DC71FA" w:rsidP="00DC71FA">
            <w:pPr>
              <w:jc w:val="both"/>
              <w:rPr>
                <w:color w:val="000000"/>
                <w:sz w:val="22"/>
                <w:szCs w:val="22"/>
              </w:rPr>
            </w:pPr>
            <w:r w:rsidRPr="00DC71FA">
              <w:rPr>
                <w:color w:val="000000"/>
                <w:sz w:val="22"/>
                <w:szCs w:val="22"/>
              </w:rPr>
              <w:t xml:space="preserve">            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DC71FA" w:rsidRPr="00DC71FA" w:rsidRDefault="00DC71FA" w:rsidP="00DC71FA">
            <w:pPr>
              <w:jc w:val="both"/>
              <w:rPr>
                <w:rFonts w:ascii="Book Antiqua" w:hAnsi="Book Antiqua"/>
              </w:rPr>
            </w:pPr>
          </w:p>
        </w:tc>
      </w:tr>
      <w:tr w:rsidR="00DC71FA" w:rsidRPr="00DC71FA" w:rsidTr="001715AB">
        <w:trPr>
          <w:trHeight w:val="202"/>
        </w:trPr>
        <w:tc>
          <w:tcPr>
            <w:tcW w:w="426" w:type="dxa"/>
            <w:tcBorders>
              <w:top w:val="nil"/>
              <w:left w:val="nil"/>
              <w:bottom w:val="nil"/>
              <w:right w:val="nil"/>
            </w:tcBorders>
            <w:shd w:val="clear" w:color="auto" w:fill="auto"/>
            <w:noWrap/>
            <w:vAlign w:val="bottom"/>
            <w:hideMark/>
          </w:tcPr>
          <w:p w:rsidR="00DC71FA" w:rsidRPr="00DC71FA" w:rsidRDefault="00DC71FA" w:rsidP="00DC71FA">
            <w:pPr>
              <w:rPr>
                <w:rFonts w:ascii="Book Antiqua" w:hAnsi="Book Antiqua"/>
              </w:rPr>
            </w:pPr>
          </w:p>
        </w:tc>
        <w:tc>
          <w:tcPr>
            <w:tcW w:w="14884" w:type="dxa"/>
            <w:gridSpan w:val="14"/>
            <w:vMerge/>
            <w:tcBorders>
              <w:left w:val="nil"/>
              <w:right w:val="nil"/>
            </w:tcBorders>
            <w:shd w:val="clear" w:color="auto" w:fill="auto"/>
            <w:vAlign w:val="bottom"/>
            <w:hideMark/>
          </w:tcPr>
          <w:p w:rsidR="00DC71FA" w:rsidRPr="00DC71FA" w:rsidRDefault="00DC71FA" w:rsidP="00DC71FA">
            <w:pPr>
              <w:rPr>
                <w:rFonts w:ascii="Book Antiqua" w:hAnsi="Book Antiqua"/>
              </w:rPr>
            </w:pPr>
          </w:p>
        </w:tc>
      </w:tr>
      <w:tr w:rsidR="00DC71FA" w:rsidRPr="00DC71FA" w:rsidTr="001715AB">
        <w:trPr>
          <w:trHeight w:val="91"/>
        </w:trPr>
        <w:tc>
          <w:tcPr>
            <w:tcW w:w="426" w:type="dxa"/>
            <w:tcBorders>
              <w:top w:val="nil"/>
              <w:left w:val="nil"/>
              <w:bottom w:val="nil"/>
              <w:right w:val="nil"/>
            </w:tcBorders>
            <w:shd w:val="clear" w:color="auto" w:fill="auto"/>
            <w:noWrap/>
            <w:vAlign w:val="bottom"/>
            <w:hideMark/>
          </w:tcPr>
          <w:p w:rsidR="00DC71FA" w:rsidRPr="00DC71FA" w:rsidRDefault="00DC71FA" w:rsidP="00DC71FA">
            <w:pPr>
              <w:rPr>
                <w:rFonts w:ascii="Book Antiqua" w:hAnsi="Book Antiqua"/>
              </w:rPr>
            </w:pPr>
          </w:p>
        </w:tc>
        <w:tc>
          <w:tcPr>
            <w:tcW w:w="14884" w:type="dxa"/>
            <w:gridSpan w:val="14"/>
            <w:vMerge/>
            <w:tcBorders>
              <w:left w:val="nil"/>
              <w:bottom w:val="nil"/>
              <w:right w:val="nil"/>
            </w:tcBorders>
            <w:shd w:val="clear" w:color="auto" w:fill="auto"/>
            <w:vAlign w:val="bottom"/>
            <w:hideMark/>
          </w:tcPr>
          <w:p w:rsidR="00DC71FA" w:rsidRPr="00DC71FA" w:rsidRDefault="00DC71FA" w:rsidP="00DC71FA">
            <w:pPr>
              <w:rPr>
                <w:rFonts w:ascii="Book Antiqua" w:hAnsi="Book Antiqua"/>
              </w:rPr>
            </w:pPr>
          </w:p>
        </w:tc>
      </w:tr>
    </w:tbl>
    <w:p w:rsidR="00DC71FA" w:rsidRPr="00DC71FA" w:rsidRDefault="00DC71FA" w:rsidP="00DC71FA">
      <w:pPr>
        <w:jc w:val="both"/>
        <w:rPr>
          <w:b/>
          <w:color w:val="000000"/>
          <w:sz w:val="22"/>
          <w:szCs w:val="22"/>
        </w:rPr>
      </w:pPr>
      <w:r w:rsidRPr="00DC71FA">
        <w:rPr>
          <w:b/>
          <w:color w:val="000000"/>
          <w:sz w:val="22"/>
          <w:szCs w:val="22"/>
        </w:rPr>
        <w:t xml:space="preserve">Руководитель _____________________/___________________________  </w:t>
      </w:r>
    </w:p>
    <w:p w:rsidR="00DC71FA" w:rsidRPr="00DC71FA" w:rsidRDefault="00DC71FA" w:rsidP="00DC71FA">
      <w:pPr>
        <w:jc w:val="both"/>
        <w:rPr>
          <w:color w:val="000000"/>
          <w:sz w:val="22"/>
          <w:szCs w:val="22"/>
        </w:rPr>
      </w:pPr>
      <w:r w:rsidRPr="00DC71FA">
        <w:rPr>
          <w:color w:val="000000"/>
          <w:sz w:val="22"/>
          <w:szCs w:val="22"/>
        </w:rPr>
        <w:t>МП                                (подпись)                               (ФИО)</w:t>
      </w:r>
    </w:p>
    <w:p w:rsidR="00DC71FA" w:rsidRDefault="00DC71FA" w:rsidP="00C82AE1">
      <w:pPr>
        <w:spacing w:before="4"/>
        <w:sectPr w:rsidR="00DC71FA" w:rsidSect="007435B4">
          <w:pgSz w:w="16838" w:h="11906" w:orient="landscape"/>
          <w:pgMar w:top="709" w:right="1134" w:bottom="851" w:left="1134" w:header="709" w:footer="709" w:gutter="0"/>
          <w:cols w:space="708"/>
          <w:docGrid w:linePitch="360"/>
        </w:sectPr>
      </w:pPr>
    </w:p>
    <w:p w:rsidR="00DC71FA" w:rsidRPr="00DC71FA" w:rsidRDefault="00DC71FA" w:rsidP="00DC71FA">
      <w:pPr>
        <w:jc w:val="right"/>
        <w:rPr>
          <w:sz w:val="20"/>
          <w:szCs w:val="20"/>
        </w:rPr>
      </w:pPr>
      <w:r w:rsidRPr="00DC71FA">
        <w:rPr>
          <w:sz w:val="20"/>
          <w:szCs w:val="20"/>
        </w:rPr>
        <w:lastRenderedPageBreak/>
        <w:t xml:space="preserve">              Приложение № 3</w:t>
      </w:r>
    </w:p>
    <w:p w:rsidR="00DC71FA" w:rsidRPr="00DC71FA" w:rsidRDefault="00DC71FA" w:rsidP="00DC71FA">
      <w:pPr>
        <w:jc w:val="right"/>
        <w:rPr>
          <w:sz w:val="20"/>
          <w:szCs w:val="20"/>
        </w:rPr>
      </w:pPr>
      <w:r w:rsidRPr="00DC71FA">
        <w:rPr>
          <w:sz w:val="20"/>
          <w:szCs w:val="20"/>
        </w:rPr>
        <w:t>к договору №_____________</w:t>
      </w:r>
    </w:p>
    <w:p w:rsidR="00DC71FA" w:rsidRPr="00DC71FA" w:rsidRDefault="00DC71FA" w:rsidP="00DC71FA">
      <w:pPr>
        <w:autoSpaceDE w:val="0"/>
        <w:autoSpaceDN w:val="0"/>
        <w:adjustRightInd w:val="0"/>
        <w:jc w:val="right"/>
        <w:rPr>
          <w:rFonts w:eastAsiaTheme="minorEastAsia"/>
          <w:sz w:val="26"/>
          <w:szCs w:val="26"/>
        </w:rPr>
      </w:pPr>
      <w:r w:rsidRPr="00DC71FA">
        <w:rPr>
          <w:sz w:val="20"/>
          <w:szCs w:val="20"/>
        </w:rPr>
        <w:t>от_____________________г.</w:t>
      </w:r>
    </w:p>
    <w:p w:rsidR="00DC71FA" w:rsidRPr="00DC71FA" w:rsidRDefault="00DC71FA" w:rsidP="00DC71FA">
      <w:pPr>
        <w:autoSpaceDE w:val="0"/>
        <w:autoSpaceDN w:val="0"/>
        <w:adjustRightInd w:val="0"/>
        <w:spacing w:line="324" w:lineRule="exact"/>
        <w:ind w:left="2552"/>
        <w:rPr>
          <w:rFonts w:eastAsiaTheme="minorHAnsi"/>
          <w:b/>
          <w:sz w:val="22"/>
          <w:szCs w:val="22"/>
          <w:lang w:eastAsia="en-US"/>
        </w:rPr>
      </w:pPr>
      <w:r>
        <w:rPr>
          <w:rFonts w:eastAsiaTheme="minorHAnsi"/>
          <w:b/>
          <w:sz w:val="22"/>
          <w:szCs w:val="22"/>
          <w:lang w:eastAsia="en-US"/>
        </w:rPr>
        <w:t xml:space="preserve">                            </w:t>
      </w:r>
      <w:r w:rsidRPr="00DC71FA">
        <w:rPr>
          <w:rFonts w:eastAsiaTheme="minorHAnsi"/>
          <w:b/>
          <w:sz w:val="22"/>
          <w:szCs w:val="22"/>
          <w:lang w:eastAsia="en-US"/>
        </w:rPr>
        <w:t xml:space="preserve">     Форма Акта</w:t>
      </w:r>
    </w:p>
    <w:p w:rsidR="00DC71FA" w:rsidRPr="00DC71FA" w:rsidRDefault="00DC71FA" w:rsidP="00DC71FA">
      <w:pPr>
        <w:autoSpaceDE w:val="0"/>
        <w:autoSpaceDN w:val="0"/>
        <w:adjustRightInd w:val="0"/>
        <w:spacing w:line="324" w:lineRule="exact"/>
        <w:ind w:left="284" w:right="141"/>
        <w:jc w:val="center"/>
        <w:rPr>
          <w:rFonts w:eastAsiaTheme="minorHAnsi"/>
          <w:b/>
          <w:sz w:val="22"/>
          <w:szCs w:val="22"/>
          <w:lang w:eastAsia="en-US"/>
        </w:rPr>
      </w:pPr>
      <w:r w:rsidRPr="00DC71FA">
        <w:rPr>
          <w:rFonts w:eastAsiaTheme="minorHAnsi"/>
          <w:b/>
          <w:sz w:val="22"/>
          <w:szCs w:val="22"/>
          <w:lang w:eastAsia="en-US"/>
        </w:rPr>
        <w:t>приема-передачи  сведений о контрагенте.</w:t>
      </w:r>
    </w:p>
    <w:p w:rsidR="00DC71FA" w:rsidRPr="00DC71FA" w:rsidRDefault="00DC71FA" w:rsidP="00DC71FA">
      <w:pPr>
        <w:autoSpaceDE w:val="0"/>
        <w:autoSpaceDN w:val="0"/>
        <w:adjustRightInd w:val="0"/>
        <w:spacing w:line="324" w:lineRule="exact"/>
        <w:ind w:left="284" w:right="141"/>
        <w:jc w:val="center"/>
        <w:rPr>
          <w:rFonts w:eastAsiaTheme="minorHAnsi"/>
          <w:sz w:val="22"/>
          <w:szCs w:val="22"/>
          <w:lang w:eastAsia="en-US"/>
        </w:rPr>
      </w:pPr>
      <w:r w:rsidRPr="00DC71FA">
        <w:rPr>
          <w:rFonts w:eastAsiaTheme="minorHAnsi"/>
          <w:sz w:val="22"/>
          <w:szCs w:val="22"/>
          <w:lang w:eastAsia="en-US"/>
        </w:rPr>
        <w:t>от «__»____2013г.</w:t>
      </w:r>
    </w:p>
    <w:p w:rsidR="00DC71FA" w:rsidRPr="00DC71FA" w:rsidRDefault="00DC71FA" w:rsidP="00DC71FA">
      <w:pPr>
        <w:ind w:firstLine="18"/>
        <w:jc w:val="both"/>
        <w:rPr>
          <w:rFonts w:eastAsiaTheme="minorHAnsi"/>
          <w:sz w:val="22"/>
          <w:szCs w:val="22"/>
        </w:rPr>
      </w:pPr>
    </w:p>
    <w:p w:rsidR="00DC71FA" w:rsidRPr="00DC71FA" w:rsidRDefault="00DC71FA" w:rsidP="00DC71FA">
      <w:pPr>
        <w:ind w:firstLine="18"/>
        <w:jc w:val="both"/>
        <w:rPr>
          <w:rFonts w:eastAsia="Calibri"/>
          <w:bCs/>
        </w:rPr>
      </w:pPr>
      <w:r w:rsidRPr="00DC71FA">
        <w:rPr>
          <w:rFonts w:eastAsia="Calibri"/>
          <w:bCs/>
        </w:rPr>
        <w:t>Открытое акционерное общество «Уральский электрохимический комбинат» (далее – ОАО «УЭХК»), именуемое в дальнейшем «Принимающая сторона» в лице _______________________, действующего на основании _____________________, с одной стороны, и __________________________________именуемое в дальнейшем «Передающая сторона», в лице  ________________________________, действующего на основании _________________________с другой стороны, подтверждают, что: Передающая Сторона передала, а Принимающая сторона приняла следующие документы:</w:t>
      </w:r>
    </w:p>
    <w:tbl>
      <w:tblPr>
        <w:tblW w:w="9073" w:type="dxa"/>
        <w:jc w:val="center"/>
        <w:tblInd w:w="182" w:type="dxa"/>
        <w:tblLayout w:type="fixed"/>
        <w:tblCellMar>
          <w:left w:w="40" w:type="dxa"/>
          <w:right w:w="40" w:type="dxa"/>
        </w:tblCellMar>
        <w:tblLook w:val="0000" w:firstRow="0" w:lastRow="0" w:firstColumn="0" w:lastColumn="0" w:noHBand="0" w:noVBand="0"/>
      </w:tblPr>
      <w:tblGrid>
        <w:gridCol w:w="425"/>
        <w:gridCol w:w="6096"/>
        <w:gridCol w:w="2552"/>
      </w:tblGrid>
      <w:tr w:rsidR="00DC71FA" w:rsidRPr="00DC71FA" w:rsidTr="00DC71FA">
        <w:trPr>
          <w:jc w:val="center"/>
        </w:trPr>
        <w:tc>
          <w:tcPr>
            <w:tcW w:w="425" w:type="dxa"/>
            <w:tcBorders>
              <w:top w:val="single" w:sz="6" w:space="0" w:color="auto"/>
              <w:left w:val="single" w:sz="6" w:space="0" w:color="auto"/>
              <w:bottom w:val="single" w:sz="6" w:space="0" w:color="auto"/>
              <w:right w:val="single" w:sz="6" w:space="0" w:color="auto"/>
            </w:tcBorders>
          </w:tcPr>
          <w:p w:rsidR="00DC71FA" w:rsidRPr="00DC71FA" w:rsidRDefault="00DC71FA" w:rsidP="00DC71FA">
            <w:pPr>
              <w:ind w:firstLine="18"/>
              <w:jc w:val="both"/>
              <w:rPr>
                <w:rFonts w:eastAsiaTheme="minorHAnsi"/>
                <w:sz w:val="22"/>
                <w:szCs w:val="22"/>
              </w:rPr>
            </w:pPr>
            <w:r w:rsidRPr="00DC71FA">
              <w:rPr>
                <w:rFonts w:eastAsiaTheme="minorHAnsi"/>
                <w:sz w:val="22"/>
                <w:szCs w:val="22"/>
              </w:rPr>
              <w:t>№п/п</w:t>
            </w:r>
          </w:p>
        </w:tc>
        <w:tc>
          <w:tcPr>
            <w:tcW w:w="6096" w:type="dxa"/>
            <w:tcBorders>
              <w:top w:val="single" w:sz="6" w:space="0" w:color="auto"/>
              <w:left w:val="single" w:sz="6" w:space="0" w:color="auto"/>
              <w:bottom w:val="single" w:sz="6" w:space="0" w:color="auto"/>
              <w:right w:val="single" w:sz="6" w:space="0" w:color="auto"/>
            </w:tcBorders>
          </w:tcPr>
          <w:p w:rsidR="00DC71FA" w:rsidRPr="00DC71FA" w:rsidRDefault="00DC71FA" w:rsidP="00DC71FA">
            <w:pPr>
              <w:ind w:firstLine="18"/>
              <w:jc w:val="center"/>
              <w:rPr>
                <w:rFonts w:eastAsiaTheme="minorHAnsi"/>
                <w:sz w:val="22"/>
                <w:szCs w:val="22"/>
              </w:rPr>
            </w:pPr>
            <w:r w:rsidRPr="00DC71FA">
              <w:rPr>
                <w:rFonts w:eastAsiaTheme="minorHAnsi"/>
                <w:sz w:val="22"/>
                <w:szCs w:val="22"/>
              </w:rPr>
              <w:t>Наименование документа</w:t>
            </w:r>
          </w:p>
        </w:tc>
        <w:tc>
          <w:tcPr>
            <w:tcW w:w="2552" w:type="dxa"/>
            <w:tcBorders>
              <w:top w:val="single" w:sz="6" w:space="0" w:color="auto"/>
              <w:left w:val="single" w:sz="6" w:space="0" w:color="auto"/>
              <w:bottom w:val="single" w:sz="6" w:space="0" w:color="auto"/>
              <w:right w:val="single" w:sz="6" w:space="0" w:color="auto"/>
            </w:tcBorders>
          </w:tcPr>
          <w:p w:rsidR="00DC71FA" w:rsidRPr="00DC71FA" w:rsidRDefault="00DC71FA" w:rsidP="00DC71FA">
            <w:pPr>
              <w:ind w:firstLine="18"/>
              <w:jc w:val="center"/>
              <w:rPr>
                <w:rFonts w:eastAsiaTheme="minorHAnsi"/>
                <w:sz w:val="22"/>
                <w:szCs w:val="22"/>
              </w:rPr>
            </w:pPr>
            <w:r w:rsidRPr="00DC71FA">
              <w:rPr>
                <w:rFonts w:eastAsiaTheme="minorHAnsi"/>
                <w:sz w:val="22"/>
                <w:szCs w:val="22"/>
              </w:rPr>
              <w:t>Кол-во страниц</w:t>
            </w:r>
          </w:p>
        </w:tc>
      </w:tr>
      <w:tr w:rsidR="00DC71FA" w:rsidRPr="00DC71FA" w:rsidTr="00DC71FA">
        <w:trPr>
          <w:jc w:val="center"/>
        </w:trPr>
        <w:tc>
          <w:tcPr>
            <w:tcW w:w="425" w:type="dxa"/>
            <w:tcBorders>
              <w:top w:val="single" w:sz="6" w:space="0" w:color="auto"/>
              <w:left w:val="single" w:sz="6" w:space="0" w:color="auto"/>
              <w:bottom w:val="single" w:sz="6" w:space="0" w:color="auto"/>
              <w:right w:val="single" w:sz="6" w:space="0" w:color="auto"/>
            </w:tcBorders>
          </w:tcPr>
          <w:p w:rsidR="00DC71FA" w:rsidRPr="00DC71FA" w:rsidRDefault="00DC71FA" w:rsidP="00DC71FA">
            <w:pPr>
              <w:ind w:firstLine="18"/>
              <w:jc w:val="both"/>
              <w:rPr>
                <w:rFonts w:eastAsiaTheme="minorHAnsi"/>
                <w:sz w:val="22"/>
                <w:szCs w:val="22"/>
              </w:rPr>
            </w:pPr>
          </w:p>
        </w:tc>
        <w:tc>
          <w:tcPr>
            <w:tcW w:w="6096" w:type="dxa"/>
            <w:tcBorders>
              <w:top w:val="single" w:sz="6" w:space="0" w:color="auto"/>
              <w:left w:val="single" w:sz="6" w:space="0" w:color="auto"/>
              <w:bottom w:val="single" w:sz="6" w:space="0" w:color="auto"/>
              <w:right w:val="single" w:sz="6" w:space="0" w:color="auto"/>
            </w:tcBorders>
          </w:tcPr>
          <w:p w:rsidR="00DC71FA" w:rsidRPr="00DC71FA" w:rsidRDefault="00DC71FA" w:rsidP="00DC71FA">
            <w:pPr>
              <w:ind w:firstLine="18"/>
              <w:jc w:val="both"/>
              <w:rPr>
                <w:rFonts w:eastAsiaTheme="minorHAnsi"/>
                <w:sz w:val="22"/>
                <w:szCs w:val="22"/>
              </w:rPr>
            </w:pPr>
          </w:p>
        </w:tc>
        <w:tc>
          <w:tcPr>
            <w:tcW w:w="2552" w:type="dxa"/>
            <w:tcBorders>
              <w:top w:val="single" w:sz="6" w:space="0" w:color="auto"/>
              <w:left w:val="single" w:sz="6" w:space="0" w:color="auto"/>
              <w:bottom w:val="single" w:sz="6" w:space="0" w:color="auto"/>
              <w:right w:val="single" w:sz="6" w:space="0" w:color="auto"/>
            </w:tcBorders>
          </w:tcPr>
          <w:p w:rsidR="00DC71FA" w:rsidRPr="00DC71FA" w:rsidRDefault="00DC71FA" w:rsidP="00DC71FA">
            <w:pPr>
              <w:ind w:firstLine="18"/>
              <w:jc w:val="both"/>
              <w:rPr>
                <w:rFonts w:eastAsiaTheme="minorHAnsi"/>
                <w:sz w:val="22"/>
                <w:szCs w:val="22"/>
              </w:rPr>
            </w:pPr>
          </w:p>
        </w:tc>
      </w:tr>
      <w:tr w:rsidR="00DC71FA" w:rsidRPr="00DC71FA" w:rsidTr="00DC71FA">
        <w:trPr>
          <w:jc w:val="center"/>
        </w:trPr>
        <w:tc>
          <w:tcPr>
            <w:tcW w:w="425" w:type="dxa"/>
            <w:tcBorders>
              <w:top w:val="single" w:sz="6" w:space="0" w:color="auto"/>
              <w:left w:val="single" w:sz="6" w:space="0" w:color="auto"/>
              <w:bottom w:val="single" w:sz="6" w:space="0" w:color="auto"/>
              <w:right w:val="single" w:sz="6" w:space="0" w:color="auto"/>
            </w:tcBorders>
          </w:tcPr>
          <w:p w:rsidR="00DC71FA" w:rsidRPr="00DC71FA" w:rsidRDefault="00DC71FA" w:rsidP="00DC71FA">
            <w:pPr>
              <w:ind w:firstLine="18"/>
              <w:jc w:val="both"/>
              <w:rPr>
                <w:rFonts w:eastAsiaTheme="minorHAnsi"/>
                <w:sz w:val="22"/>
                <w:szCs w:val="22"/>
              </w:rPr>
            </w:pPr>
          </w:p>
        </w:tc>
        <w:tc>
          <w:tcPr>
            <w:tcW w:w="6096" w:type="dxa"/>
            <w:tcBorders>
              <w:top w:val="single" w:sz="6" w:space="0" w:color="auto"/>
              <w:left w:val="single" w:sz="6" w:space="0" w:color="auto"/>
              <w:bottom w:val="single" w:sz="6" w:space="0" w:color="auto"/>
              <w:right w:val="single" w:sz="6" w:space="0" w:color="auto"/>
            </w:tcBorders>
          </w:tcPr>
          <w:p w:rsidR="00DC71FA" w:rsidRPr="00DC71FA" w:rsidRDefault="00DC71FA" w:rsidP="00DC71FA">
            <w:pPr>
              <w:ind w:firstLine="18"/>
              <w:jc w:val="both"/>
              <w:rPr>
                <w:rFonts w:eastAsiaTheme="minorHAnsi"/>
                <w:sz w:val="22"/>
                <w:szCs w:val="22"/>
              </w:rPr>
            </w:pPr>
          </w:p>
        </w:tc>
        <w:tc>
          <w:tcPr>
            <w:tcW w:w="2552" w:type="dxa"/>
            <w:tcBorders>
              <w:top w:val="single" w:sz="6" w:space="0" w:color="auto"/>
              <w:left w:val="single" w:sz="6" w:space="0" w:color="auto"/>
              <w:bottom w:val="single" w:sz="6" w:space="0" w:color="auto"/>
              <w:right w:val="single" w:sz="6" w:space="0" w:color="auto"/>
            </w:tcBorders>
          </w:tcPr>
          <w:p w:rsidR="00DC71FA" w:rsidRPr="00DC71FA" w:rsidRDefault="00DC71FA" w:rsidP="00DC71FA">
            <w:pPr>
              <w:ind w:firstLine="18"/>
              <w:jc w:val="both"/>
              <w:rPr>
                <w:rFonts w:eastAsiaTheme="minorHAnsi"/>
                <w:sz w:val="22"/>
                <w:szCs w:val="22"/>
              </w:rPr>
            </w:pPr>
          </w:p>
        </w:tc>
      </w:tr>
      <w:tr w:rsidR="00DC71FA" w:rsidRPr="00DC71FA" w:rsidTr="00DC71FA">
        <w:trPr>
          <w:jc w:val="center"/>
        </w:trPr>
        <w:tc>
          <w:tcPr>
            <w:tcW w:w="425" w:type="dxa"/>
            <w:tcBorders>
              <w:top w:val="single" w:sz="6" w:space="0" w:color="auto"/>
              <w:left w:val="single" w:sz="6" w:space="0" w:color="auto"/>
              <w:bottom w:val="single" w:sz="6" w:space="0" w:color="auto"/>
              <w:right w:val="single" w:sz="6" w:space="0" w:color="auto"/>
            </w:tcBorders>
          </w:tcPr>
          <w:p w:rsidR="00DC71FA" w:rsidRPr="00DC71FA" w:rsidRDefault="00DC71FA" w:rsidP="00DC71FA">
            <w:pPr>
              <w:ind w:firstLine="18"/>
              <w:jc w:val="both"/>
              <w:rPr>
                <w:rFonts w:eastAsiaTheme="minorHAnsi"/>
                <w:sz w:val="22"/>
                <w:szCs w:val="22"/>
              </w:rPr>
            </w:pPr>
          </w:p>
        </w:tc>
        <w:tc>
          <w:tcPr>
            <w:tcW w:w="6096" w:type="dxa"/>
            <w:tcBorders>
              <w:top w:val="single" w:sz="6" w:space="0" w:color="auto"/>
              <w:left w:val="single" w:sz="6" w:space="0" w:color="auto"/>
              <w:bottom w:val="single" w:sz="6" w:space="0" w:color="auto"/>
              <w:right w:val="single" w:sz="6" w:space="0" w:color="auto"/>
            </w:tcBorders>
          </w:tcPr>
          <w:p w:rsidR="00DC71FA" w:rsidRPr="00DC71FA" w:rsidRDefault="00DC71FA" w:rsidP="00DC71FA">
            <w:pPr>
              <w:ind w:firstLine="18"/>
              <w:jc w:val="both"/>
              <w:rPr>
                <w:rFonts w:eastAsiaTheme="minorHAnsi"/>
                <w:sz w:val="22"/>
                <w:szCs w:val="22"/>
              </w:rPr>
            </w:pPr>
          </w:p>
        </w:tc>
        <w:tc>
          <w:tcPr>
            <w:tcW w:w="2552" w:type="dxa"/>
            <w:tcBorders>
              <w:top w:val="single" w:sz="6" w:space="0" w:color="auto"/>
              <w:left w:val="single" w:sz="6" w:space="0" w:color="auto"/>
              <w:bottom w:val="single" w:sz="6" w:space="0" w:color="auto"/>
              <w:right w:val="single" w:sz="6" w:space="0" w:color="auto"/>
            </w:tcBorders>
          </w:tcPr>
          <w:p w:rsidR="00DC71FA" w:rsidRPr="00DC71FA" w:rsidRDefault="00DC71FA" w:rsidP="00DC71FA">
            <w:pPr>
              <w:ind w:firstLine="18"/>
              <w:jc w:val="both"/>
              <w:rPr>
                <w:rFonts w:eastAsiaTheme="minorHAnsi"/>
                <w:sz w:val="22"/>
                <w:szCs w:val="22"/>
              </w:rPr>
            </w:pPr>
          </w:p>
        </w:tc>
      </w:tr>
      <w:tr w:rsidR="00DC71FA" w:rsidRPr="00DC71FA" w:rsidTr="00DC71FA">
        <w:trPr>
          <w:jc w:val="center"/>
        </w:trPr>
        <w:tc>
          <w:tcPr>
            <w:tcW w:w="425" w:type="dxa"/>
            <w:tcBorders>
              <w:top w:val="single" w:sz="6" w:space="0" w:color="auto"/>
              <w:left w:val="single" w:sz="6" w:space="0" w:color="auto"/>
              <w:bottom w:val="single" w:sz="6" w:space="0" w:color="auto"/>
              <w:right w:val="single" w:sz="6" w:space="0" w:color="auto"/>
            </w:tcBorders>
          </w:tcPr>
          <w:p w:rsidR="00DC71FA" w:rsidRPr="00DC71FA" w:rsidRDefault="00DC71FA" w:rsidP="00DC71FA">
            <w:pPr>
              <w:ind w:firstLine="18"/>
              <w:jc w:val="both"/>
              <w:rPr>
                <w:rFonts w:eastAsiaTheme="minorHAnsi"/>
                <w:sz w:val="22"/>
                <w:szCs w:val="22"/>
              </w:rPr>
            </w:pPr>
          </w:p>
        </w:tc>
        <w:tc>
          <w:tcPr>
            <w:tcW w:w="6096" w:type="dxa"/>
            <w:tcBorders>
              <w:top w:val="single" w:sz="6" w:space="0" w:color="auto"/>
              <w:left w:val="single" w:sz="6" w:space="0" w:color="auto"/>
              <w:bottom w:val="single" w:sz="6" w:space="0" w:color="auto"/>
              <w:right w:val="single" w:sz="6" w:space="0" w:color="auto"/>
            </w:tcBorders>
          </w:tcPr>
          <w:p w:rsidR="00DC71FA" w:rsidRPr="00DC71FA" w:rsidRDefault="00DC71FA" w:rsidP="00DC71FA">
            <w:pPr>
              <w:ind w:firstLine="18"/>
              <w:jc w:val="both"/>
              <w:rPr>
                <w:rFonts w:eastAsiaTheme="minorHAnsi"/>
                <w:sz w:val="22"/>
                <w:szCs w:val="22"/>
              </w:rPr>
            </w:pPr>
          </w:p>
        </w:tc>
        <w:tc>
          <w:tcPr>
            <w:tcW w:w="2552" w:type="dxa"/>
            <w:tcBorders>
              <w:top w:val="single" w:sz="6" w:space="0" w:color="auto"/>
              <w:left w:val="single" w:sz="6" w:space="0" w:color="auto"/>
              <w:bottom w:val="single" w:sz="6" w:space="0" w:color="auto"/>
              <w:right w:val="single" w:sz="6" w:space="0" w:color="auto"/>
            </w:tcBorders>
          </w:tcPr>
          <w:p w:rsidR="00DC71FA" w:rsidRPr="00DC71FA" w:rsidRDefault="00DC71FA" w:rsidP="00DC71FA">
            <w:pPr>
              <w:ind w:firstLine="18"/>
              <w:jc w:val="both"/>
              <w:rPr>
                <w:rFonts w:eastAsiaTheme="minorHAnsi"/>
                <w:sz w:val="22"/>
                <w:szCs w:val="22"/>
              </w:rPr>
            </w:pPr>
          </w:p>
        </w:tc>
      </w:tr>
      <w:tr w:rsidR="00DC71FA" w:rsidRPr="00DC71FA" w:rsidTr="00DC71FA">
        <w:trPr>
          <w:jc w:val="center"/>
        </w:trPr>
        <w:tc>
          <w:tcPr>
            <w:tcW w:w="425" w:type="dxa"/>
            <w:tcBorders>
              <w:top w:val="single" w:sz="6" w:space="0" w:color="auto"/>
              <w:left w:val="single" w:sz="6" w:space="0" w:color="auto"/>
              <w:bottom w:val="single" w:sz="6" w:space="0" w:color="auto"/>
              <w:right w:val="single" w:sz="6" w:space="0" w:color="auto"/>
            </w:tcBorders>
          </w:tcPr>
          <w:p w:rsidR="00DC71FA" w:rsidRPr="00DC71FA" w:rsidRDefault="00DC71FA" w:rsidP="00DC71FA">
            <w:pPr>
              <w:ind w:firstLine="18"/>
              <w:jc w:val="both"/>
              <w:rPr>
                <w:rFonts w:eastAsiaTheme="minorHAnsi"/>
                <w:sz w:val="22"/>
                <w:szCs w:val="22"/>
              </w:rPr>
            </w:pPr>
          </w:p>
        </w:tc>
        <w:tc>
          <w:tcPr>
            <w:tcW w:w="6096" w:type="dxa"/>
            <w:tcBorders>
              <w:top w:val="single" w:sz="6" w:space="0" w:color="auto"/>
              <w:left w:val="single" w:sz="6" w:space="0" w:color="auto"/>
              <w:bottom w:val="single" w:sz="6" w:space="0" w:color="auto"/>
              <w:right w:val="single" w:sz="6" w:space="0" w:color="auto"/>
            </w:tcBorders>
          </w:tcPr>
          <w:p w:rsidR="00DC71FA" w:rsidRPr="00DC71FA" w:rsidRDefault="00DC71FA" w:rsidP="00DC71FA">
            <w:pPr>
              <w:ind w:firstLine="18"/>
              <w:jc w:val="both"/>
              <w:rPr>
                <w:rFonts w:eastAsiaTheme="minorHAnsi"/>
                <w:sz w:val="22"/>
                <w:szCs w:val="22"/>
              </w:rPr>
            </w:pPr>
          </w:p>
        </w:tc>
        <w:tc>
          <w:tcPr>
            <w:tcW w:w="2552" w:type="dxa"/>
            <w:tcBorders>
              <w:top w:val="single" w:sz="6" w:space="0" w:color="auto"/>
              <w:left w:val="single" w:sz="6" w:space="0" w:color="auto"/>
              <w:bottom w:val="single" w:sz="6" w:space="0" w:color="auto"/>
              <w:right w:val="single" w:sz="6" w:space="0" w:color="auto"/>
            </w:tcBorders>
          </w:tcPr>
          <w:p w:rsidR="00DC71FA" w:rsidRPr="00DC71FA" w:rsidRDefault="00DC71FA" w:rsidP="00DC71FA">
            <w:pPr>
              <w:ind w:firstLine="18"/>
              <w:jc w:val="both"/>
              <w:rPr>
                <w:rFonts w:eastAsiaTheme="minorHAnsi"/>
                <w:sz w:val="22"/>
                <w:szCs w:val="22"/>
              </w:rPr>
            </w:pPr>
          </w:p>
        </w:tc>
      </w:tr>
      <w:tr w:rsidR="00DC71FA" w:rsidRPr="00DC71FA" w:rsidTr="00DC71FA">
        <w:trPr>
          <w:jc w:val="center"/>
        </w:trPr>
        <w:tc>
          <w:tcPr>
            <w:tcW w:w="425" w:type="dxa"/>
            <w:tcBorders>
              <w:top w:val="single" w:sz="6" w:space="0" w:color="auto"/>
              <w:left w:val="single" w:sz="6" w:space="0" w:color="auto"/>
              <w:bottom w:val="single" w:sz="6" w:space="0" w:color="auto"/>
              <w:right w:val="single" w:sz="6" w:space="0" w:color="auto"/>
            </w:tcBorders>
          </w:tcPr>
          <w:p w:rsidR="00DC71FA" w:rsidRPr="00DC71FA" w:rsidRDefault="00DC71FA" w:rsidP="00DC71FA">
            <w:pPr>
              <w:ind w:firstLine="18"/>
              <w:jc w:val="both"/>
              <w:rPr>
                <w:rFonts w:eastAsiaTheme="minorHAnsi"/>
                <w:sz w:val="22"/>
                <w:szCs w:val="22"/>
              </w:rPr>
            </w:pPr>
          </w:p>
        </w:tc>
        <w:tc>
          <w:tcPr>
            <w:tcW w:w="6096" w:type="dxa"/>
            <w:tcBorders>
              <w:top w:val="single" w:sz="6" w:space="0" w:color="auto"/>
              <w:left w:val="single" w:sz="6" w:space="0" w:color="auto"/>
              <w:bottom w:val="single" w:sz="6" w:space="0" w:color="auto"/>
              <w:right w:val="single" w:sz="6" w:space="0" w:color="auto"/>
            </w:tcBorders>
          </w:tcPr>
          <w:p w:rsidR="00DC71FA" w:rsidRPr="00DC71FA" w:rsidRDefault="00DC71FA" w:rsidP="00DC71FA">
            <w:pPr>
              <w:ind w:firstLine="18"/>
              <w:jc w:val="both"/>
              <w:rPr>
                <w:rFonts w:eastAsiaTheme="minorHAnsi"/>
                <w:sz w:val="22"/>
                <w:szCs w:val="22"/>
              </w:rPr>
            </w:pPr>
          </w:p>
        </w:tc>
        <w:tc>
          <w:tcPr>
            <w:tcW w:w="2552" w:type="dxa"/>
            <w:tcBorders>
              <w:top w:val="single" w:sz="6" w:space="0" w:color="auto"/>
              <w:left w:val="single" w:sz="6" w:space="0" w:color="auto"/>
              <w:bottom w:val="single" w:sz="6" w:space="0" w:color="auto"/>
              <w:right w:val="single" w:sz="6" w:space="0" w:color="auto"/>
            </w:tcBorders>
          </w:tcPr>
          <w:p w:rsidR="00DC71FA" w:rsidRPr="00DC71FA" w:rsidRDefault="00DC71FA" w:rsidP="00DC71FA">
            <w:pPr>
              <w:ind w:firstLine="18"/>
              <w:jc w:val="both"/>
              <w:rPr>
                <w:rFonts w:eastAsiaTheme="minorHAnsi"/>
                <w:sz w:val="22"/>
                <w:szCs w:val="22"/>
              </w:rPr>
            </w:pPr>
          </w:p>
        </w:tc>
      </w:tr>
      <w:tr w:rsidR="00DC71FA" w:rsidRPr="00DC71FA" w:rsidTr="00DC71FA">
        <w:trPr>
          <w:jc w:val="center"/>
        </w:trPr>
        <w:tc>
          <w:tcPr>
            <w:tcW w:w="425" w:type="dxa"/>
            <w:tcBorders>
              <w:top w:val="single" w:sz="6" w:space="0" w:color="auto"/>
              <w:left w:val="single" w:sz="6" w:space="0" w:color="auto"/>
              <w:bottom w:val="single" w:sz="6" w:space="0" w:color="auto"/>
              <w:right w:val="single" w:sz="6" w:space="0" w:color="auto"/>
            </w:tcBorders>
          </w:tcPr>
          <w:p w:rsidR="00DC71FA" w:rsidRPr="00DC71FA" w:rsidRDefault="00DC71FA" w:rsidP="00DC71FA">
            <w:pPr>
              <w:ind w:firstLine="18"/>
              <w:jc w:val="both"/>
              <w:rPr>
                <w:rFonts w:eastAsiaTheme="minorHAnsi"/>
                <w:sz w:val="22"/>
                <w:szCs w:val="22"/>
              </w:rPr>
            </w:pPr>
          </w:p>
        </w:tc>
        <w:tc>
          <w:tcPr>
            <w:tcW w:w="6096" w:type="dxa"/>
            <w:tcBorders>
              <w:top w:val="single" w:sz="6" w:space="0" w:color="auto"/>
              <w:left w:val="single" w:sz="6" w:space="0" w:color="auto"/>
              <w:bottom w:val="single" w:sz="6" w:space="0" w:color="auto"/>
              <w:right w:val="single" w:sz="6" w:space="0" w:color="auto"/>
            </w:tcBorders>
          </w:tcPr>
          <w:p w:rsidR="00DC71FA" w:rsidRPr="00DC71FA" w:rsidRDefault="00DC71FA" w:rsidP="00DC71FA">
            <w:pPr>
              <w:ind w:firstLine="18"/>
              <w:jc w:val="both"/>
              <w:rPr>
                <w:rFonts w:eastAsiaTheme="minorHAnsi"/>
                <w:sz w:val="22"/>
                <w:szCs w:val="22"/>
              </w:rPr>
            </w:pPr>
          </w:p>
        </w:tc>
        <w:tc>
          <w:tcPr>
            <w:tcW w:w="2552" w:type="dxa"/>
            <w:tcBorders>
              <w:top w:val="single" w:sz="6" w:space="0" w:color="auto"/>
              <w:left w:val="single" w:sz="6" w:space="0" w:color="auto"/>
              <w:bottom w:val="single" w:sz="6" w:space="0" w:color="auto"/>
              <w:right w:val="single" w:sz="6" w:space="0" w:color="auto"/>
            </w:tcBorders>
          </w:tcPr>
          <w:p w:rsidR="00DC71FA" w:rsidRPr="00DC71FA" w:rsidRDefault="00DC71FA" w:rsidP="00DC71FA">
            <w:pPr>
              <w:ind w:firstLine="18"/>
              <w:jc w:val="both"/>
              <w:rPr>
                <w:rFonts w:eastAsiaTheme="minorHAnsi"/>
                <w:sz w:val="22"/>
                <w:szCs w:val="22"/>
              </w:rPr>
            </w:pPr>
          </w:p>
        </w:tc>
      </w:tr>
    </w:tbl>
    <w:p w:rsidR="00DC71FA" w:rsidRPr="00DC71FA" w:rsidRDefault="00DC71FA" w:rsidP="00DC71FA">
      <w:pPr>
        <w:ind w:firstLine="708"/>
        <w:jc w:val="both"/>
        <w:rPr>
          <w:rFonts w:eastAsiaTheme="minorHAnsi"/>
        </w:rPr>
      </w:pPr>
      <w:r w:rsidRPr="00DC71FA">
        <w:rPr>
          <w:rFonts w:eastAsiaTheme="minorHAnsi"/>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DC71FA" w:rsidRPr="00DC71FA" w:rsidRDefault="00DC71FA" w:rsidP="00DC71FA">
      <w:pPr>
        <w:ind w:firstLine="708"/>
        <w:jc w:val="both"/>
        <w:rPr>
          <w:rFonts w:eastAsiaTheme="minorHAnsi"/>
        </w:rPr>
      </w:pPr>
      <w:r w:rsidRPr="00DC71FA">
        <w:rPr>
          <w:rFonts w:eastAsiaTheme="minorHAnsi"/>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DC71FA" w:rsidRPr="00DC71FA" w:rsidRDefault="00DC71FA" w:rsidP="00DC71FA">
      <w:pPr>
        <w:ind w:firstLine="708"/>
        <w:jc w:val="both"/>
        <w:rPr>
          <w:rFonts w:eastAsiaTheme="minorHAnsi"/>
        </w:rPr>
      </w:pPr>
      <w:r w:rsidRPr="00DC71FA">
        <w:rPr>
          <w:rFonts w:eastAsiaTheme="minorHAnsi"/>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p>
    <w:p w:rsidR="00DC71FA" w:rsidRPr="00DC71FA" w:rsidRDefault="00DC71FA" w:rsidP="00DC71FA">
      <w:pPr>
        <w:ind w:firstLine="708"/>
        <w:jc w:val="both"/>
        <w:rPr>
          <w:rFonts w:eastAsiaTheme="minorHAnsi"/>
        </w:rPr>
      </w:pPr>
      <w:r w:rsidRPr="00DC71FA">
        <w:rPr>
          <w:rFonts w:eastAsiaTheme="minorHAnsi"/>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DC71FA" w:rsidRPr="00DC71FA" w:rsidRDefault="00DC71FA" w:rsidP="00DC71FA">
      <w:pPr>
        <w:autoSpaceDE w:val="0"/>
        <w:autoSpaceDN w:val="0"/>
        <w:adjustRightInd w:val="0"/>
        <w:spacing w:line="324" w:lineRule="exact"/>
        <w:ind w:left="284"/>
        <w:jc w:val="both"/>
        <w:rPr>
          <w:rFonts w:eastAsiaTheme="minorEastAsia"/>
          <w:sz w:val="26"/>
          <w:szCs w:val="26"/>
        </w:rPr>
      </w:pPr>
    </w:p>
    <w:p w:rsidR="00DC71FA" w:rsidRPr="00DC71FA" w:rsidRDefault="00DC71FA" w:rsidP="00DC71FA">
      <w:pPr>
        <w:autoSpaceDE w:val="0"/>
        <w:autoSpaceDN w:val="0"/>
        <w:adjustRightInd w:val="0"/>
        <w:spacing w:line="324" w:lineRule="exact"/>
        <w:rPr>
          <w:rFonts w:eastAsiaTheme="minorEastAsia"/>
          <w:sz w:val="26"/>
          <w:szCs w:val="26"/>
        </w:rPr>
      </w:pPr>
      <w:r w:rsidRPr="00DC71FA">
        <w:rPr>
          <w:rFonts w:eastAsiaTheme="minorEastAsia"/>
          <w:sz w:val="26"/>
          <w:szCs w:val="26"/>
        </w:rPr>
        <w:t>ПОДПИСИ:</w:t>
      </w:r>
    </w:p>
    <w:p w:rsidR="00DC71FA" w:rsidRPr="00DC71FA" w:rsidRDefault="00DC71FA" w:rsidP="00DC71FA">
      <w:pPr>
        <w:autoSpaceDE w:val="0"/>
        <w:autoSpaceDN w:val="0"/>
        <w:adjustRightInd w:val="0"/>
        <w:spacing w:line="324" w:lineRule="exact"/>
        <w:rPr>
          <w:rFonts w:eastAsiaTheme="minorEastAsia"/>
          <w:sz w:val="26"/>
          <w:szCs w:val="26"/>
        </w:rPr>
      </w:pPr>
    </w:p>
    <w:p w:rsidR="00DC71FA" w:rsidRPr="00DC71FA" w:rsidRDefault="00DC71FA" w:rsidP="00DC71FA">
      <w:pPr>
        <w:autoSpaceDE w:val="0"/>
        <w:autoSpaceDN w:val="0"/>
        <w:adjustRightInd w:val="0"/>
        <w:spacing w:line="324" w:lineRule="exact"/>
        <w:rPr>
          <w:rFonts w:eastAsiaTheme="minorEastAsia"/>
          <w:sz w:val="26"/>
          <w:szCs w:val="26"/>
        </w:rPr>
      </w:pPr>
      <w:r w:rsidRPr="00DC71FA">
        <w:rPr>
          <w:rFonts w:eastAsiaTheme="minorEastAsia"/>
          <w:sz w:val="26"/>
          <w:szCs w:val="26"/>
        </w:rPr>
        <w:t>Передающая Сторона:                                                  Принимающая Сторона:</w:t>
      </w:r>
    </w:p>
    <w:p w:rsidR="00DC71FA" w:rsidRPr="00DC71FA" w:rsidRDefault="00DC71FA" w:rsidP="00DC71FA">
      <w:pPr>
        <w:autoSpaceDE w:val="0"/>
        <w:autoSpaceDN w:val="0"/>
        <w:adjustRightInd w:val="0"/>
        <w:spacing w:line="324" w:lineRule="exact"/>
        <w:rPr>
          <w:rFonts w:eastAsiaTheme="minorEastAsia"/>
          <w:sz w:val="26"/>
          <w:szCs w:val="26"/>
        </w:rPr>
      </w:pPr>
    </w:p>
    <w:tbl>
      <w:tblPr>
        <w:tblW w:w="9825" w:type="dxa"/>
        <w:tblLayout w:type="fixed"/>
        <w:tblLook w:val="04A0" w:firstRow="1" w:lastRow="0" w:firstColumn="1" w:lastColumn="0" w:noHBand="0" w:noVBand="1"/>
      </w:tblPr>
      <w:tblGrid>
        <w:gridCol w:w="4966"/>
        <w:gridCol w:w="4859"/>
      </w:tblGrid>
      <w:tr w:rsidR="00DC71FA" w:rsidRPr="00DC71FA" w:rsidTr="001715AB">
        <w:tc>
          <w:tcPr>
            <w:tcW w:w="4968" w:type="dxa"/>
          </w:tcPr>
          <w:p w:rsidR="00DC71FA" w:rsidRPr="00DC71FA" w:rsidRDefault="00DC71FA" w:rsidP="00DC71FA">
            <w:pPr>
              <w:spacing w:after="200" w:line="276" w:lineRule="auto"/>
              <w:rPr>
                <w:rFonts w:asciiTheme="minorHAnsi" w:eastAsiaTheme="minorEastAsia" w:hAnsiTheme="minorHAnsi" w:cs="Arial"/>
              </w:rPr>
            </w:pPr>
            <w:r w:rsidRPr="00DC71FA">
              <w:rPr>
                <w:rFonts w:asciiTheme="minorHAnsi" w:eastAsiaTheme="minorEastAsia" w:hAnsiTheme="minorHAnsi" w:cstheme="minorBidi"/>
              </w:rPr>
              <w:t>_____________________</w:t>
            </w:r>
          </w:p>
          <w:p w:rsidR="00DC71FA" w:rsidRPr="00DC71FA" w:rsidRDefault="00DC71FA" w:rsidP="00DC71FA">
            <w:pPr>
              <w:spacing w:after="200" w:line="276" w:lineRule="auto"/>
              <w:rPr>
                <w:rFonts w:asciiTheme="minorHAnsi" w:eastAsiaTheme="minorEastAsia" w:hAnsiTheme="minorHAnsi" w:cs="Arial"/>
              </w:rPr>
            </w:pPr>
            <w:r w:rsidRPr="00DC71FA">
              <w:rPr>
                <w:rFonts w:asciiTheme="minorHAnsi" w:eastAsiaTheme="minorEastAsia" w:hAnsiTheme="minorHAnsi" w:cstheme="minorBidi"/>
              </w:rPr>
              <w:t xml:space="preserve">_____________________ </w:t>
            </w:r>
          </w:p>
        </w:tc>
        <w:tc>
          <w:tcPr>
            <w:tcW w:w="4860" w:type="dxa"/>
          </w:tcPr>
          <w:p w:rsidR="00DC71FA" w:rsidRPr="00DC71FA" w:rsidRDefault="00DC71FA" w:rsidP="00DC71FA">
            <w:pPr>
              <w:spacing w:after="200" w:line="276" w:lineRule="auto"/>
              <w:ind w:right="180"/>
              <w:rPr>
                <w:rFonts w:asciiTheme="minorHAnsi" w:eastAsiaTheme="minorEastAsia" w:hAnsiTheme="minorHAnsi" w:cstheme="minorBidi"/>
              </w:rPr>
            </w:pPr>
            <w:r w:rsidRPr="00DC71FA">
              <w:rPr>
                <w:rFonts w:asciiTheme="minorHAnsi" w:eastAsiaTheme="minorEastAsia" w:hAnsiTheme="minorHAnsi" w:cstheme="minorBidi"/>
              </w:rPr>
              <w:t xml:space="preserve">       ____________________</w:t>
            </w:r>
          </w:p>
          <w:p w:rsidR="00DC71FA" w:rsidRPr="00DC71FA" w:rsidRDefault="00DC71FA" w:rsidP="00DC71FA">
            <w:pPr>
              <w:spacing w:after="200" w:line="276" w:lineRule="auto"/>
              <w:rPr>
                <w:rFonts w:asciiTheme="minorHAnsi" w:eastAsiaTheme="minorEastAsia" w:hAnsiTheme="minorHAnsi" w:cs="Arial"/>
              </w:rPr>
            </w:pPr>
            <w:r w:rsidRPr="00DC71FA">
              <w:rPr>
                <w:rFonts w:asciiTheme="minorHAnsi" w:eastAsiaTheme="minorEastAsia" w:hAnsiTheme="minorHAnsi" w:cstheme="minorBidi"/>
              </w:rPr>
              <w:t xml:space="preserve">      _____________________</w:t>
            </w:r>
          </w:p>
        </w:tc>
      </w:tr>
    </w:tbl>
    <w:p w:rsidR="00107CAE" w:rsidRPr="0008502E" w:rsidRDefault="00DC71FA" w:rsidP="00C82AE1">
      <w:pPr>
        <w:spacing w:before="4"/>
      </w:pPr>
      <w:r w:rsidRPr="00DC71FA">
        <w:rPr>
          <w:rFonts w:eastAsiaTheme="minorEastAsia"/>
          <w:sz w:val="16"/>
          <w:szCs w:val="22"/>
        </w:rPr>
        <w:t xml:space="preserve">(подпись)                                                                                                                      (подпись)                       </w:t>
      </w:r>
      <w:r w:rsidRPr="00DC71FA">
        <w:rPr>
          <w:rFonts w:eastAsiaTheme="minorEastAsia"/>
        </w:rPr>
        <w:t xml:space="preserve">                                                                             м.п.                                                                                   м.п.                                                           </w:t>
      </w:r>
    </w:p>
    <w:sectPr w:rsidR="00107CAE" w:rsidRPr="0008502E" w:rsidSect="00DC71FA">
      <w:pgSz w:w="11906" w:h="16838"/>
      <w:pgMar w:top="1134" w:right="851" w:bottom="1134" w:left="70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9AD" w:rsidRDefault="005329AD">
      <w:r>
        <w:separator/>
      </w:r>
    </w:p>
  </w:endnote>
  <w:endnote w:type="continuationSeparator" w:id="0">
    <w:p w:rsidR="005329AD" w:rsidRDefault="00532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F8" w:rsidRDefault="00304255" w:rsidP="00110820">
    <w:pPr>
      <w:pStyle w:val="a7"/>
      <w:framePr w:wrap="around" w:vAnchor="text" w:hAnchor="margin" w:xAlign="center" w:y="1"/>
      <w:rPr>
        <w:rStyle w:val="a8"/>
      </w:rPr>
    </w:pPr>
    <w:r>
      <w:rPr>
        <w:rStyle w:val="a8"/>
      </w:rPr>
      <w:fldChar w:fldCharType="begin"/>
    </w:r>
    <w:r w:rsidR="008527F8">
      <w:rPr>
        <w:rStyle w:val="a8"/>
      </w:rPr>
      <w:instrText xml:space="preserve">PAGE  </w:instrText>
    </w:r>
    <w:r>
      <w:rPr>
        <w:rStyle w:val="a8"/>
      </w:rPr>
      <w:fldChar w:fldCharType="separate"/>
    </w:r>
    <w:r w:rsidR="008527F8">
      <w:rPr>
        <w:rStyle w:val="a8"/>
        <w:noProof/>
      </w:rPr>
      <w:t>6</w:t>
    </w:r>
    <w:r>
      <w:rPr>
        <w:rStyle w:val="a8"/>
      </w:rPr>
      <w:fldChar w:fldCharType="end"/>
    </w:r>
  </w:p>
  <w:p w:rsidR="008527F8" w:rsidRDefault="008527F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C01F63" w:rsidRDefault="00C01F63">
    <w:pPr>
      <w:pStyle w:val="a7"/>
      <w:rPr>
        <w:rStyle w:val="a8"/>
      </w:rPr>
    </w:pPr>
    <w:r>
      <w:t xml:space="preserve">Исполнитель </w:t>
    </w:r>
    <w:r w:rsidR="008D1B37">
      <w:t>ОАО «УЭХК»</w:t>
    </w:r>
    <w:r>
      <w:t xml:space="preserve">________                                                                                            </w:t>
    </w:r>
    <w:r w:rsidR="00155C90">
      <w:fldChar w:fldCharType="begin"/>
    </w:r>
    <w:r w:rsidR="00155C90">
      <w:instrText xml:space="preserve"> PAGE   \* MERGEFORMAT </w:instrText>
    </w:r>
    <w:r w:rsidR="00155C90">
      <w:fldChar w:fldCharType="separate"/>
    </w:r>
    <w:r w:rsidR="00A26D09">
      <w:rPr>
        <w:noProof/>
      </w:rPr>
      <w:t>8</w:t>
    </w:r>
    <w:r w:rsidR="00155C90">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9AD" w:rsidRDefault="005329AD">
      <w:r>
        <w:separator/>
      </w:r>
    </w:p>
  </w:footnote>
  <w:footnote w:type="continuationSeparator" w:id="0">
    <w:p w:rsidR="005329AD" w:rsidRDefault="005329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Default="00C01F63">
    <w:pPr>
      <w:pStyle w:val="ad"/>
    </w:pPr>
    <w:r>
      <w:t xml:space="preserve">                                                                                                                   Договор № 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CCB56F8"/>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6A5FCE"/>
    <w:multiLevelType w:val="multilevel"/>
    <w:tmpl w:val="0EB0DF1E"/>
    <w:lvl w:ilvl="0">
      <w:start w:val="1"/>
      <w:numFmt w:val="decimal"/>
      <w:pStyle w:val="a"/>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9">
    <w:nsid w:val="35AB31D4"/>
    <w:multiLevelType w:val="multilevel"/>
    <w:tmpl w:val="6568AAC4"/>
    <w:lvl w:ilvl="0">
      <w:start w:val="1"/>
      <w:numFmt w:val="decimal"/>
      <w:pStyle w:val="a0"/>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4">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5">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6">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7">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9">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9"/>
  </w:num>
  <w:num w:numId="2">
    <w:abstractNumId w:val="7"/>
  </w:num>
  <w:num w:numId="3">
    <w:abstractNumId w:val="14"/>
  </w:num>
  <w:num w:numId="4">
    <w:abstractNumId w:val="16"/>
  </w:num>
  <w:num w:numId="5">
    <w:abstractNumId w:val="5"/>
  </w:num>
  <w:num w:numId="6">
    <w:abstractNumId w:val="2"/>
  </w:num>
  <w:num w:numId="7">
    <w:abstractNumId w:val="1"/>
  </w:num>
  <w:num w:numId="8">
    <w:abstractNumId w:val="6"/>
  </w:num>
  <w:num w:numId="9">
    <w:abstractNumId w:val="17"/>
  </w:num>
  <w:num w:numId="10">
    <w:abstractNumId w:val="18"/>
  </w:num>
  <w:num w:numId="11">
    <w:abstractNumId w:val="13"/>
  </w:num>
  <w:num w:numId="12">
    <w:abstractNumId w:val="19"/>
  </w:num>
  <w:num w:numId="13">
    <w:abstractNumId w:val="3"/>
  </w:num>
  <w:num w:numId="14">
    <w:abstractNumId w:val="11"/>
  </w:num>
  <w:num w:numId="15">
    <w:abstractNumId w:val="12"/>
  </w:num>
  <w:num w:numId="16">
    <w:abstractNumId w:val="15"/>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3"/>
    </w:lvlOverride>
    <w:lvlOverride w:ilvl="1">
      <w:startOverride w:val="6"/>
    </w:lvlOverride>
  </w:num>
  <w:num w:numId="22">
    <w:abstractNumId w:val="10"/>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3137"/>
    <w:rsid w:val="000B6DC8"/>
    <w:rsid w:val="000B73F6"/>
    <w:rsid w:val="000C19FD"/>
    <w:rsid w:val="000C3C1F"/>
    <w:rsid w:val="000C67C4"/>
    <w:rsid w:val="000C6CAE"/>
    <w:rsid w:val="000D304A"/>
    <w:rsid w:val="000D6910"/>
    <w:rsid w:val="000D7F47"/>
    <w:rsid w:val="000E0A37"/>
    <w:rsid w:val="000E437E"/>
    <w:rsid w:val="000E7F8F"/>
    <w:rsid w:val="000F20ED"/>
    <w:rsid w:val="000F378C"/>
    <w:rsid w:val="000F4CFE"/>
    <w:rsid w:val="001054D8"/>
    <w:rsid w:val="00107C0A"/>
    <w:rsid w:val="00107CAE"/>
    <w:rsid w:val="00110820"/>
    <w:rsid w:val="00116A1B"/>
    <w:rsid w:val="0012168A"/>
    <w:rsid w:val="00127684"/>
    <w:rsid w:val="00144F24"/>
    <w:rsid w:val="0014691B"/>
    <w:rsid w:val="00154D07"/>
    <w:rsid w:val="00155C90"/>
    <w:rsid w:val="001717FB"/>
    <w:rsid w:val="001751F1"/>
    <w:rsid w:val="00175609"/>
    <w:rsid w:val="00181761"/>
    <w:rsid w:val="001820FF"/>
    <w:rsid w:val="00186700"/>
    <w:rsid w:val="001940B7"/>
    <w:rsid w:val="00194C60"/>
    <w:rsid w:val="001A468C"/>
    <w:rsid w:val="001B3E0D"/>
    <w:rsid w:val="001C13F9"/>
    <w:rsid w:val="001C4010"/>
    <w:rsid w:val="001D2729"/>
    <w:rsid w:val="001F33FB"/>
    <w:rsid w:val="00202FF1"/>
    <w:rsid w:val="00205DCF"/>
    <w:rsid w:val="00207580"/>
    <w:rsid w:val="00217DE5"/>
    <w:rsid w:val="002240B6"/>
    <w:rsid w:val="0023687B"/>
    <w:rsid w:val="002446D2"/>
    <w:rsid w:val="00244D26"/>
    <w:rsid w:val="00252132"/>
    <w:rsid w:val="00253812"/>
    <w:rsid w:val="0026297F"/>
    <w:rsid w:val="0027113F"/>
    <w:rsid w:val="00274599"/>
    <w:rsid w:val="0027752D"/>
    <w:rsid w:val="00284E3A"/>
    <w:rsid w:val="00295629"/>
    <w:rsid w:val="0029779D"/>
    <w:rsid w:val="002B06F3"/>
    <w:rsid w:val="002B0B96"/>
    <w:rsid w:val="002B0E4B"/>
    <w:rsid w:val="002C7846"/>
    <w:rsid w:val="002C7F0F"/>
    <w:rsid w:val="002D206D"/>
    <w:rsid w:val="002D5FB9"/>
    <w:rsid w:val="002D7F2E"/>
    <w:rsid w:val="002E0481"/>
    <w:rsid w:val="002E2E22"/>
    <w:rsid w:val="002F0BB8"/>
    <w:rsid w:val="002F2B83"/>
    <w:rsid w:val="00302DBA"/>
    <w:rsid w:val="0030409D"/>
    <w:rsid w:val="00304255"/>
    <w:rsid w:val="0030437D"/>
    <w:rsid w:val="0030679E"/>
    <w:rsid w:val="00306B48"/>
    <w:rsid w:val="00316572"/>
    <w:rsid w:val="00321080"/>
    <w:rsid w:val="00323628"/>
    <w:rsid w:val="0032643E"/>
    <w:rsid w:val="00333F03"/>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CE9"/>
    <w:rsid w:val="003D6943"/>
    <w:rsid w:val="003D762E"/>
    <w:rsid w:val="003E73CE"/>
    <w:rsid w:val="003F2546"/>
    <w:rsid w:val="00400FF8"/>
    <w:rsid w:val="004029D3"/>
    <w:rsid w:val="00402A54"/>
    <w:rsid w:val="00403145"/>
    <w:rsid w:val="004108D0"/>
    <w:rsid w:val="004124F1"/>
    <w:rsid w:val="00416862"/>
    <w:rsid w:val="0042045C"/>
    <w:rsid w:val="00420644"/>
    <w:rsid w:val="004209BD"/>
    <w:rsid w:val="004243CA"/>
    <w:rsid w:val="00424F36"/>
    <w:rsid w:val="00424F4E"/>
    <w:rsid w:val="00431BE5"/>
    <w:rsid w:val="00434A92"/>
    <w:rsid w:val="00436A5A"/>
    <w:rsid w:val="00442C0C"/>
    <w:rsid w:val="0045058B"/>
    <w:rsid w:val="0045180D"/>
    <w:rsid w:val="00455500"/>
    <w:rsid w:val="00462C99"/>
    <w:rsid w:val="00463913"/>
    <w:rsid w:val="00464DFB"/>
    <w:rsid w:val="00470AE2"/>
    <w:rsid w:val="00485713"/>
    <w:rsid w:val="00485F65"/>
    <w:rsid w:val="00492221"/>
    <w:rsid w:val="00492BF0"/>
    <w:rsid w:val="00497C7D"/>
    <w:rsid w:val="004A1D82"/>
    <w:rsid w:val="004A4A6E"/>
    <w:rsid w:val="004A4B11"/>
    <w:rsid w:val="004A56B1"/>
    <w:rsid w:val="004B0312"/>
    <w:rsid w:val="004B14D6"/>
    <w:rsid w:val="004B24F6"/>
    <w:rsid w:val="004C15CE"/>
    <w:rsid w:val="004D08D5"/>
    <w:rsid w:val="004D3063"/>
    <w:rsid w:val="004E01ED"/>
    <w:rsid w:val="004E563B"/>
    <w:rsid w:val="004F36F8"/>
    <w:rsid w:val="004F6E86"/>
    <w:rsid w:val="005042A4"/>
    <w:rsid w:val="00507549"/>
    <w:rsid w:val="00515ECC"/>
    <w:rsid w:val="00520F11"/>
    <w:rsid w:val="00521851"/>
    <w:rsid w:val="00522588"/>
    <w:rsid w:val="00523D95"/>
    <w:rsid w:val="0052544F"/>
    <w:rsid w:val="00525B9F"/>
    <w:rsid w:val="0052608D"/>
    <w:rsid w:val="0053046C"/>
    <w:rsid w:val="0053230E"/>
    <w:rsid w:val="005329AD"/>
    <w:rsid w:val="00534243"/>
    <w:rsid w:val="00534E0A"/>
    <w:rsid w:val="005379A2"/>
    <w:rsid w:val="00543BFF"/>
    <w:rsid w:val="00563D95"/>
    <w:rsid w:val="00571CAB"/>
    <w:rsid w:val="00572EF5"/>
    <w:rsid w:val="00576F66"/>
    <w:rsid w:val="005801C7"/>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4C5C"/>
    <w:rsid w:val="00600B5F"/>
    <w:rsid w:val="00615088"/>
    <w:rsid w:val="00620199"/>
    <w:rsid w:val="00621A97"/>
    <w:rsid w:val="006237A5"/>
    <w:rsid w:val="006249B7"/>
    <w:rsid w:val="006406FB"/>
    <w:rsid w:val="006425FA"/>
    <w:rsid w:val="006443B8"/>
    <w:rsid w:val="00646082"/>
    <w:rsid w:val="00647DFC"/>
    <w:rsid w:val="00665124"/>
    <w:rsid w:val="00665EAF"/>
    <w:rsid w:val="00671C88"/>
    <w:rsid w:val="00671D5B"/>
    <w:rsid w:val="0067283E"/>
    <w:rsid w:val="00672FD4"/>
    <w:rsid w:val="00686578"/>
    <w:rsid w:val="0068670E"/>
    <w:rsid w:val="00687D9A"/>
    <w:rsid w:val="006A0844"/>
    <w:rsid w:val="006A08C8"/>
    <w:rsid w:val="006A17AE"/>
    <w:rsid w:val="006A5743"/>
    <w:rsid w:val="006A5D81"/>
    <w:rsid w:val="006B20D4"/>
    <w:rsid w:val="006B2117"/>
    <w:rsid w:val="006B5A28"/>
    <w:rsid w:val="006C3B59"/>
    <w:rsid w:val="006D69D3"/>
    <w:rsid w:val="006E1198"/>
    <w:rsid w:val="006F365F"/>
    <w:rsid w:val="006F4AB1"/>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677B"/>
    <w:rsid w:val="007A68F4"/>
    <w:rsid w:val="007B278E"/>
    <w:rsid w:val="007B2FE1"/>
    <w:rsid w:val="007B5C75"/>
    <w:rsid w:val="007B60CE"/>
    <w:rsid w:val="007B7361"/>
    <w:rsid w:val="007C1EBB"/>
    <w:rsid w:val="007C4A77"/>
    <w:rsid w:val="007D1539"/>
    <w:rsid w:val="007D41CF"/>
    <w:rsid w:val="007E096D"/>
    <w:rsid w:val="007E2AF5"/>
    <w:rsid w:val="007E31E7"/>
    <w:rsid w:val="007F030F"/>
    <w:rsid w:val="007F354D"/>
    <w:rsid w:val="00800F3E"/>
    <w:rsid w:val="00804053"/>
    <w:rsid w:val="00812F8B"/>
    <w:rsid w:val="00814FFD"/>
    <w:rsid w:val="00836714"/>
    <w:rsid w:val="00841AC5"/>
    <w:rsid w:val="008449A9"/>
    <w:rsid w:val="00847A2F"/>
    <w:rsid w:val="00851580"/>
    <w:rsid w:val="008527F8"/>
    <w:rsid w:val="00853CF5"/>
    <w:rsid w:val="0085413E"/>
    <w:rsid w:val="00855093"/>
    <w:rsid w:val="008639F8"/>
    <w:rsid w:val="00871C14"/>
    <w:rsid w:val="008757E3"/>
    <w:rsid w:val="00877A15"/>
    <w:rsid w:val="00884A51"/>
    <w:rsid w:val="00884D06"/>
    <w:rsid w:val="008906C7"/>
    <w:rsid w:val="00892A33"/>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5AC8"/>
    <w:rsid w:val="009A2012"/>
    <w:rsid w:val="009A23A0"/>
    <w:rsid w:val="009B0DC8"/>
    <w:rsid w:val="009B67CE"/>
    <w:rsid w:val="009C0078"/>
    <w:rsid w:val="009C698C"/>
    <w:rsid w:val="009E0306"/>
    <w:rsid w:val="009E5776"/>
    <w:rsid w:val="009F0061"/>
    <w:rsid w:val="009F2FF0"/>
    <w:rsid w:val="009F74CC"/>
    <w:rsid w:val="00A01DE2"/>
    <w:rsid w:val="00A05454"/>
    <w:rsid w:val="00A06B49"/>
    <w:rsid w:val="00A132FD"/>
    <w:rsid w:val="00A26D09"/>
    <w:rsid w:val="00A336D2"/>
    <w:rsid w:val="00A35BD6"/>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C05D6"/>
    <w:rsid w:val="00AC12FB"/>
    <w:rsid w:val="00AC34F1"/>
    <w:rsid w:val="00AC3CD1"/>
    <w:rsid w:val="00AC5737"/>
    <w:rsid w:val="00AD2717"/>
    <w:rsid w:val="00AD43BD"/>
    <w:rsid w:val="00AD5B03"/>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330AC"/>
    <w:rsid w:val="00B4259E"/>
    <w:rsid w:val="00B44E5B"/>
    <w:rsid w:val="00B5280B"/>
    <w:rsid w:val="00B53ACE"/>
    <w:rsid w:val="00B67C88"/>
    <w:rsid w:val="00B7323E"/>
    <w:rsid w:val="00B73F99"/>
    <w:rsid w:val="00B802F5"/>
    <w:rsid w:val="00B826C9"/>
    <w:rsid w:val="00B85770"/>
    <w:rsid w:val="00B867F8"/>
    <w:rsid w:val="00B9707D"/>
    <w:rsid w:val="00BA114A"/>
    <w:rsid w:val="00BA218C"/>
    <w:rsid w:val="00BA45CD"/>
    <w:rsid w:val="00BB13FC"/>
    <w:rsid w:val="00BB3895"/>
    <w:rsid w:val="00BB6C68"/>
    <w:rsid w:val="00BC1808"/>
    <w:rsid w:val="00BC1A00"/>
    <w:rsid w:val="00BC2FB4"/>
    <w:rsid w:val="00BD1030"/>
    <w:rsid w:val="00BD2F38"/>
    <w:rsid w:val="00BD5F1D"/>
    <w:rsid w:val="00BF3002"/>
    <w:rsid w:val="00C01F63"/>
    <w:rsid w:val="00C06165"/>
    <w:rsid w:val="00C102B8"/>
    <w:rsid w:val="00C10AF3"/>
    <w:rsid w:val="00C10F8F"/>
    <w:rsid w:val="00C12109"/>
    <w:rsid w:val="00C1254D"/>
    <w:rsid w:val="00C3792B"/>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C01EC"/>
    <w:rsid w:val="00CD40B4"/>
    <w:rsid w:val="00CD6101"/>
    <w:rsid w:val="00CE09F3"/>
    <w:rsid w:val="00CE0ACE"/>
    <w:rsid w:val="00CE2698"/>
    <w:rsid w:val="00CE7EE3"/>
    <w:rsid w:val="00CF0F66"/>
    <w:rsid w:val="00CF220F"/>
    <w:rsid w:val="00CF2947"/>
    <w:rsid w:val="00CF6657"/>
    <w:rsid w:val="00CF76E8"/>
    <w:rsid w:val="00D03E60"/>
    <w:rsid w:val="00D11D80"/>
    <w:rsid w:val="00D23988"/>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C71FA"/>
    <w:rsid w:val="00DD15D0"/>
    <w:rsid w:val="00DD3BF7"/>
    <w:rsid w:val="00DE1DFF"/>
    <w:rsid w:val="00DE7EE1"/>
    <w:rsid w:val="00DF6B48"/>
    <w:rsid w:val="00DF6ED0"/>
    <w:rsid w:val="00E0191C"/>
    <w:rsid w:val="00E05B2A"/>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51F7"/>
    <w:rsid w:val="00E7758B"/>
    <w:rsid w:val="00E81C28"/>
    <w:rsid w:val="00E902E3"/>
    <w:rsid w:val="00EA36EE"/>
    <w:rsid w:val="00EA74D1"/>
    <w:rsid w:val="00EB4B05"/>
    <w:rsid w:val="00EB5390"/>
    <w:rsid w:val="00EB57A6"/>
    <w:rsid w:val="00EB6E09"/>
    <w:rsid w:val="00EB73B3"/>
    <w:rsid w:val="00ED2A90"/>
    <w:rsid w:val="00ED3053"/>
    <w:rsid w:val="00EE58A0"/>
    <w:rsid w:val="00EF2670"/>
    <w:rsid w:val="00EF3843"/>
    <w:rsid w:val="00EF5B6F"/>
    <w:rsid w:val="00EF5C23"/>
    <w:rsid w:val="00F02A0E"/>
    <w:rsid w:val="00F04185"/>
    <w:rsid w:val="00F139A1"/>
    <w:rsid w:val="00F16B4F"/>
    <w:rsid w:val="00F33508"/>
    <w:rsid w:val="00F4088F"/>
    <w:rsid w:val="00F41CA4"/>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88C"/>
    <w:rsid w:val="00FB7A1F"/>
    <w:rsid w:val="00FC12BA"/>
    <w:rsid w:val="00FC23D0"/>
    <w:rsid w:val="00FC32D4"/>
    <w:rsid w:val="00FC557A"/>
    <w:rsid w:val="00FC6E6C"/>
    <w:rsid w:val="00FD7E3B"/>
    <w:rsid w:val="00FE294E"/>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C12109"/>
    <w:rPr>
      <w:sz w:val="24"/>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0">
    <w:name w:val="Стиль Первая строка:  0 см"/>
    <w:basedOn w:val="a1"/>
    <w:rsid w:val="00871C14"/>
  </w:style>
  <w:style w:type="paragraph" w:styleId="a0">
    <w:name w:val="Body Text"/>
    <w:basedOn w:val="a1"/>
    <w:link w:val="a5"/>
    <w:rsid w:val="00871C14"/>
    <w:pPr>
      <w:numPr>
        <w:numId w:val="1"/>
      </w:numPr>
      <w:spacing w:after="120"/>
    </w:pPr>
  </w:style>
  <w:style w:type="paragraph" w:styleId="a6">
    <w:name w:val="Balloon Text"/>
    <w:basedOn w:val="a1"/>
    <w:semiHidden/>
    <w:rsid w:val="006B20D4"/>
    <w:rPr>
      <w:rFonts w:ascii="Tahoma" w:hAnsi="Tahoma" w:cs="Tahoma"/>
      <w:sz w:val="16"/>
      <w:szCs w:val="16"/>
    </w:rPr>
  </w:style>
  <w:style w:type="paragraph" w:styleId="a7">
    <w:name w:val="footer"/>
    <w:basedOn w:val="a1"/>
    <w:rsid w:val="00765C5B"/>
    <w:pPr>
      <w:tabs>
        <w:tab w:val="center" w:pos="4677"/>
        <w:tab w:val="right" w:pos="9355"/>
      </w:tabs>
    </w:pPr>
  </w:style>
  <w:style w:type="character" w:styleId="a8">
    <w:name w:val="page number"/>
    <w:basedOn w:val="a2"/>
    <w:rsid w:val="00765C5B"/>
  </w:style>
  <w:style w:type="paragraph" w:styleId="a9">
    <w:name w:val="Document Map"/>
    <w:basedOn w:val="a1"/>
    <w:semiHidden/>
    <w:rsid w:val="00253812"/>
    <w:pPr>
      <w:shd w:val="clear" w:color="auto" w:fill="000080"/>
    </w:pPr>
    <w:rPr>
      <w:rFonts w:ascii="Tahoma" w:hAnsi="Tahoma" w:cs="Tahoma"/>
    </w:rPr>
  </w:style>
  <w:style w:type="character" w:styleId="aa">
    <w:name w:val="annotation reference"/>
    <w:semiHidden/>
    <w:rsid w:val="00253812"/>
    <w:rPr>
      <w:sz w:val="16"/>
      <w:szCs w:val="16"/>
    </w:rPr>
  </w:style>
  <w:style w:type="paragraph" w:styleId="ab">
    <w:name w:val="annotation text"/>
    <w:basedOn w:val="a1"/>
    <w:semiHidden/>
    <w:rsid w:val="00253812"/>
    <w:rPr>
      <w:sz w:val="20"/>
      <w:szCs w:val="20"/>
    </w:rPr>
  </w:style>
  <w:style w:type="paragraph" w:styleId="ac">
    <w:name w:val="annotation subject"/>
    <w:basedOn w:val="ab"/>
    <w:next w:val="ab"/>
    <w:semiHidden/>
    <w:rsid w:val="00253812"/>
    <w:rPr>
      <w:b/>
      <w:bCs/>
    </w:rPr>
  </w:style>
  <w:style w:type="paragraph" w:styleId="ad">
    <w:name w:val="header"/>
    <w:aliases w:val="Heder,Titul"/>
    <w:basedOn w:val="a1"/>
    <w:link w:val="ae"/>
    <w:uiPriority w:val="99"/>
    <w:qFormat/>
    <w:rsid w:val="00253812"/>
    <w:pPr>
      <w:tabs>
        <w:tab w:val="center" w:pos="4677"/>
        <w:tab w:val="right" w:pos="9355"/>
      </w:tabs>
    </w:pPr>
  </w:style>
  <w:style w:type="table" w:styleId="af">
    <w:name w:val="Table Grid"/>
    <w:basedOn w:val="a3"/>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Hyperlink"/>
    <w:rsid w:val="00B67C88"/>
    <w:rPr>
      <w:color w:val="0000FF"/>
      <w:u w:val="single"/>
    </w:rPr>
  </w:style>
  <w:style w:type="paragraph" w:styleId="af1">
    <w:name w:val="Body Text Indent"/>
    <w:basedOn w:val="a1"/>
    <w:rsid w:val="00686578"/>
    <w:pPr>
      <w:spacing w:after="120"/>
      <w:ind w:left="283"/>
    </w:pPr>
  </w:style>
  <w:style w:type="character" w:customStyle="1" w:styleId="a5">
    <w:name w:val="Основной текст Знак"/>
    <w:link w:val="a0"/>
    <w:rsid w:val="00E902E3"/>
    <w:rPr>
      <w:sz w:val="24"/>
      <w:szCs w:val="24"/>
    </w:rPr>
  </w:style>
  <w:style w:type="paragraph" w:styleId="2">
    <w:name w:val="Body Text 2"/>
    <w:basedOn w:val="a1"/>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2">
    <w:name w:val="List Paragraph"/>
    <w:basedOn w:val="a1"/>
    <w:uiPriority w:val="34"/>
    <w:qFormat/>
    <w:rsid w:val="00EB6E09"/>
    <w:pPr>
      <w:ind w:left="708"/>
    </w:pPr>
  </w:style>
  <w:style w:type="character" w:customStyle="1" w:styleId="ae">
    <w:name w:val="Верхний колонтитул Знак"/>
    <w:aliases w:val="Heder Знак,Titul Знак"/>
    <w:basedOn w:val="a2"/>
    <w:link w:val="ad"/>
    <w:uiPriority w:val="99"/>
    <w:locked/>
    <w:rsid w:val="00CF0F66"/>
    <w:rPr>
      <w:sz w:val="24"/>
      <w:szCs w:val="24"/>
    </w:rPr>
  </w:style>
  <w:style w:type="paragraph" w:customStyle="1" w:styleId="a">
    <w:name w:val="Подподпункт"/>
    <w:basedOn w:val="a1"/>
    <w:autoRedefine/>
    <w:uiPriority w:val="34"/>
    <w:qFormat/>
    <w:rsid w:val="00CF0F66"/>
    <w:pPr>
      <w:numPr>
        <w:numId w:val="23"/>
      </w:numPr>
      <w:snapToGrid w:val="0"/>
      <w:spacing w:line="360" w:lineRule="auto"/>
      <w:contextualSpacing/>
      <w:jc w:val="both"/>
    </w:pPr>
    <w:rPr>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C12109"/>
    <w:rPr>
      <w:sz w:val="24"/>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0">
    <w:name w:val="Стиль Первая строка:  0 см"/>
    <w:basedOn w:val="a1"/>
    <w:rsid w:val="00871C14"/>
  </w:style>
  <w:style w:type="paragraph" w:styleId="a0">
    <w:name w:val="Body Text"/>
    <w:basedOn w:val="a1"/>
    <w:link w:val="a5"/>
    <w:rsid w:val="00871C14"/>
    <w:pPr>
      <w:numPr>
        <w:numId w:val="1"/>
      </w:numPr>
      <w:spacing w:after="120"/>
    </w:pPr>
  </w:style>
  <w:style w:type="paragraph" w:styleId="a6">
    <w:name w:val="Balloon Text"/>
    <w:basedOn w:val="a1"/>
    <w:semiHidden/>
    <w:rsid w:val="006B20D4"/>
    <w:rPr>
      <w:rFonts w:ascii="Tahoma" w:hAnsi="Tahoma" w:cs="Tahoma"/>
      <w:sz w:val="16"/>
      <w:szCs w:val="16"/>
    </w:rPr>
  </w:style>
  <w:style w:type="paragraph" w:styleId="a7">
    <w:name w:val="footer"/>
    <w:basedOn w:val="a1"/>
    <w:rsid w:val="00765C5B"/>
    <w:pPr>
      <w:tabs>
        <w:tab w:val="center" w:pos="4677"/>
        <w:tab w:val="right" w:pos="9355"/>
      </w:tabs>
    </w:pPr>
  </w:style>
  <w:style w:type="character" w:styleId="a8">
    <w:name w:val="page number"/>
    <w:basedOn w:val="a2"/>
    <w:rsid w:val="00765C5B"/>
  </w:style>
  <w:style w:type="paragraph" w:styleId="a9">
    <w:name w:val="Document Map"/>
    <w:basedOn w:val="a1"/>
    <w:semiHidden/>
    <w:rsid w:val="00253812"/>
    <w:pPr>
      <w:shd w:val="clear" w:color="auto" w:fill="000080"/>
    </w:pPr>
    <w:rPr>
      <w:rFonts w:ascii="Tahoma" w:hAnsi="Tahoma" w:cs="Tahoma"/>
    </w:rPr>
  </w:style>
  <w:style w:type="character" w:styleId="aa">
    <w:name w:val="annotation reference"/>
    <w:semiHidden/>
    <w:rsid w:val="00253812"/>
    <w:rPr>
      <w:sz w:val="16"/>
      <w:szCs w:val="16"/>
    </w:rPr>
  </w:style>
  <w:style w:type="paragraph" w:styleId="ab">
    <w:name w:val="annotation text"/>
    <w:basedOn w:val="a1"/>
    <w:semiHidden/>
    <w:rsid w:val="00253812"/>
    <w:rPr>
      <w:sz w:val="20"/>
      <w:szCs w:val="20"/>
    </w:rPr>
  </w:style>
  <w:style w:type="paragraph" w:styleId="ac">
    <w:name w:val="annotation subject"/>
    <w:basedOn w:val="ab"/>
    <w:next w:val="ab"/>
    <w:semiHidden/>
    <w:rsid w:val="00253812"/>
    <w:rPr>
      <w:b/>
      <w:bCs/>
    </w:rPr>
  </w:style>
  <w:style w:type="paragraph" w:styleId="ad">
    <w:name w:val="header"/>
    <w:aliases w:val="Heder,Titul"/>
    <w:basedOn w:val="a1"/>
    <w:link w:val="ae"/>
    <w:uiPriority w:val="99"/>
    <w:qFormat/>
    <w:rsid w:val="00253812"/>
    <w:pPr>
      <w:tabs>
        <w:tab w:val="center" w:pos="4677"/>
        <w:tab w:val="right" w:pos="9355"/>
      </w:tabs>
    </w:pPr>
  </w:style>
  <w:style w:type="table" w:styleId="af">
    <w:name w:val="Table Grid"/>
    <w:basedOn w:val="a3"/>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Hyperlink"/>
    <w:rsid w:val="00B67C88"/>
    <w:rPr>
      <w:color w:val="0000FF"/>
      <w:u w:val="single"/>
    </w:rPr>
  </w:style>
  <w:style w:type="paragraph" w:styleId="af1">
    <w:name w:val="Body Text Indent"/>
    <w:basedOn w:val="a1"/>
    <w:rsid w:val="00686578"/>
    <w:pPr>
      <w:spacing w:after="120"/>
      <w:ind w:left="283"/>
    </w:pPr>
  </w:style>
  <w:style w:type="character" w:customStyle="1" w:styleId="a5">
    <w:name w:val="Основной текст Знак"/>
    <w:link w:val="a0"/>
    <w:rsid w:val="00E902E3"/>
    <w:rPr>
      <w:sz w:val="24"/>
      <w:szCs w:val="24"/>
    </w:rPr>
  </w:style>
  <w:style w:type="paragraph" w:styleId="2">
    <w:name w:val="Body Text 2"/>
    <w:basedOn w:val="a1"/>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2">
    <w:name w:val="List Paragraph"/>
    <w:basedOn w:val="a1"/>
    <w:uiPriority w:val="34"/>
    <w:qFormat/>
    <w:rsid w:val="00EB6E09"/>
    <w:pPr>
      <w:ind w:left="708"/>
    </w:pPr>
  </w:style>
  <w:style w:type="character" w:customStyle="1" w:styleId="ae">
    <w:name w:val="Верхний колонтитул Знак"/>
    <w:aliases w:val="Heder Знак,Titul Знак"/>
    <w:basedOn w:val="a2"/>
    <w:link w:val="ad"/>
    <w:uiPriority w:val="99"/>
    <w:locked/>
    <w:rsid w:val="00CF0F66"/>
    <w:rPr>
      <w:sz w:val="24"/>
      <w:szCs w:val="24"/>
    </w:rPr>
  </w:style>
  <w:style w:type="paragraph" w:customStyle="1" w:styleId="a">
    <w:name w:val="Подподпункт"/>
    <w:basedOn w:val="a1"/>
    <w:autoRedefine/>
    <w:uiPriority w:val="34"/>
    <w:qFormat/>
    <w:rsid w:val="00CF0F66"/>
    <w:pPr>
      <w:numPr>
        <w:numId w:val="23"/>
      </w:numPr>
      <w:snapToGrid w:val="0"/>
      <w:spacing w:line="360" w:lineRule="auto"/>
      <w:contextualSpacing/>
      <w:jc w:val="both"/>
    </w:pPr>
    <w:rPr>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konovalov_ng@ueip.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DC96FE-7E41-417F-981A-02D19FD30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5382</Words>
  <Characters>30679</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35990</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Коротков Александр Андреевич</cp:lastModifiedBy>
  <cp:revision>7</cp:revision>
  <cp:lastPrinted>2012-05-16T03:16:00Z</cp:lastPrinted>
  <dcterms:created xsi:type="dcterms:W3CDTF">2013-09-27T02:21:00Z</dcterms:created>
  <dcterms:modified xsi:type="dcterms:W3CDTF">2013-10-07T02:31:00Z</dcterms:modified>
</cp:coreProperties>
</file>