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32756C" w:rsidTr="007F2B02">
        <w:tc>
          <w:tcPr>
            <w:tcW w:w="3369" w:type="dxa"/>
          </w:tcPr>
          <w:p w:rsidR="0032756C" w:rsidRDefault="0032756C" w:rsidP="007F2B02">
            <w:pPr>
              <w:jc w:val="center"/>
              <w:rPr>
                <w:bCs/>
                <w:sz w:val="28"/>
              </w:rPr>
            </w:pPr>
          </w:p>
        </w:tc>
        <w:tc>
          <w:tcPr>
            <w:tcW w:w="6769" w:type="dxa"/>
          </w:tcPr>
          <w:p w:rsidR="0032756C" w:rsidRDefault="0032756C" w:rsidP="007F2B02">
            <w:pPr>
              <w:jc w:val="right"/>
              <w:rPr>
                <w:bCs/>
                <w:sz w:val="28"/>
              </w:rPr>
            </w:pPr>
            <w:r>
              <w:rPr>
                <w:bCs/>
                <w:sz w:val="28"/>
              </w:rPr>
              <w:t xml:space="preserve">УТВЕРЖДАЮ </w:t>
            </w:r>
          </w:p>
          <w:p w:rsidR="0032756C" w:rsidRDefault="0032756C" w:rsidP="007F2B02">
            <w:pPr>
              <w:jc w:val="right"/>
              <w:rPr>
                <w:bCs/>
                <w:sz w:val="28"/>
              </w:rPr>
            </w:pPr>
          </w:p>
          <w:p w:rsidR="0032756C" w:rsidRDefault="0032756C" w:rsidP="007F2B02">
            <w:pPr>
              <w:jc w:val="right"/>
              <w:rPr>
                <w:bCs/>
                <w:sz w:val="28"/>
              </w:rPr>
            </w:pPr>
            <w:r>
              <w:rPr>
                <w:bCs/>
                <w:sz w:val="28"/>
              </w:rPr>
              <w:t>Генеральный директор</w:t>
            </w:r>
          </w:p>
          <w:p w:rsidR="0032756C" w:rsidRDefault="0032756C" w:rsidP="007F2B02">
            <w:pPr>
              <w:jc w:val="right"/>
              <w:rPr>
                <w:bCs/>
                <w:sz w:val="28"/>
              </w:rPr>
            </w:pPr>
            <w:r>
              <w:rPr>
                <w:bCs/>
                <w:sz w:val="28"/>
              </w:rPr>
              <w:t>ФГУП «НИИ НПО «ЛУЧ»</w:t>
            </w:r>
          </w:p>
          <w:p w:rsidR="0032756C" w:rsidRDefault="0032756C" w:rsidP="007F2B02">
            <w:pPr>
              <w:jc w:val="right"/>
              <w:rPr>
                <w:bCs/>
                <w:sz w:val="28"/>
              </w:rPr>
            </w:pPr>
          </w:p>
          <w:p w:rsidR="0032756C" w:rsidRDefault="0032756C" w:rsidP="007F2B02">
            <w:pPr>
              <w:jc w:val="right"/>
              <w:rPr>
                <w:bCs/>
                <w:sz w:val="28"/>
              </w:rPr>
            </w:pPr>
            <w:r>
              <w:rPr>
                <w:bCs/>
                <w:sz w:val="28"/>
              </w:rPr>
              <w:t>П.А. Зайцев</w:t>
            </w:r>
          </w:p>
          <w:p w:rsidR="0032756C" w:rsidRDefault="0032756C" w:rsidP="007F2B02">
            <w:pPr>
              <w:jc w:val="right"/>
              <w:rPr>
                <w:bCs/>
                <w:sz w:val="28"/>
              </w:rPr>
            </w:pPr>
            <w:r>
              <w:rPr>
                <w:bCs/>
                <w:sz w:val="28"/>
              </w:rPr>
              <w:t>«</w:t>
            </w:r>
            <w:r w:rsidRPr="00AA348E">
              <w:rPr>
                <w:bCs/>
                <w:sz w:val="28"/>
              </w:rPr>
              <w:t>19</w:t>
            </w:r>
            <w:r>
              <w:rPr>
                <w:bCs/>
                <w:sz w:val="28"/>
              </w:rPr>
              <w:t>» мая 2015 года</w:t>
            </w:r>
          </w:p>
        </w:tc>
      </w:tr>
    </w:tbl>
    <w:p w:rsidR="0032756C" w:rsidRDefault="0032756C" w:rsidP="0032756C">
      <w:pPr>
        <w:jc w:val="center"/>
        <w:rPr>
          <w:bCs/>
          <w:sz w:val="28"/>
        </w:rPr>
      </w:pPr>
    </w:p>
    <w:p w:rsidR="0032756C" w:rsidRPr="0032756C" w:rsidRDefault="0032756C" w:rsidP="0032756C">
      <w:pPr>
        <w:jc w:val="center"/>
        <w:rPr>
          <w:bCs/>
          <w:sz w:val="28"/>
          <w:szCs w:val="28"/>
        </w:rPr>
      </w:pPr>
    </w:p>
    <w:p w:rsidR="0032756C" w:rsidRPr="0032756C" w:rsidRDefault="0032756C" w:rsidP="0032756C">
      <w:pPr>
        <w:pStyle w:val="1"/>
        <w:numPr>
          <w:ilvl w:val="0"/>
          <w:numId w:val="0"/>
        </w:numPr>
        <w:tabs>
          <w:tab w:val="left" w:pos="426"/>
        </w:tabs>
        <w:jc w:val="center"/>
        <w:rPr>
          <w:sz w:val="28"/>
          <w:szCs w:val="28"/>
        </w:rPr>
      </w:pPr>
      <w:bookmarkStart w:id="0" w:name="_Toc318103488"/>
      <w:r w:rsidRPr="0032756C">
        <w:rPr>
          <w:sz w:val="28"/>
          <w:szCs w:val="28"/>
        </w:rPr>
        <w:t>ИЗВЕЩЕНИЕ О ПРОВЕДЕНИИ ЗАКУПКИ</w:t>
      </w:r>
    </w:p>
    <w:p w:rsidR="0032756C" w:rsidRPr="00E4127D" w:rsidRDefault="0032756C" w:rsidP="0032756C">
      <w:pPr>
        <w:jc w:val="center"/>
        <w:outlineLvl w:val="0"/>
        <w:rPr>
          <w:bCs/>
          <w:sz w:val="28"/>
          <w:szCs w:val="28"/>
        </w:rPr>
      </w:pPr>
    </w:p>
    <w:p w:rsidR="0032756C" w:rsidRPr="00E4127D" w:rsidRDefault="0032756C" w:rsidP="0032756C">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32756C" w:rsidRPr="00E4127D" w:rsidRDefault="0032756C" w:rsidP="0032756C">
      <w:pPr>
        <w:jc w:val="center"/>
        <w:rPr>
          <w:sz w:val="28"/>
          <w:szCs w:val="28"/>
        </w:rPr>
      </w:pPr>
      <w:r w:rsidRPr="005C37CE">
        <w:rPr>
          <w:sz w:val="28"/>
          <w:szCs w:val="28"/>
        </w:rPr>
        <w:t xml:space="preserve">на </w:t>
      </w:r>
      <w:r w:rsidRPr="00980501">
        <w:rPr>
          <w:bCs/>
          <w:sz w:val="28"/>
          <w:szCs w:val="28"/>
        </w:rPr>
        <w:t xml:space="preserve">поставку </w:t>
      </w:r>
      <w:proofErr w:type="spellStart"/>
      <w:r>
        <w:rPr>
          <w:color w:val="000000"/>
          <w:sz w:val="28"/>
          <w:szCs w:val="28"/>
        </w:rPr>
        <w:t>гексафторида</w:t>
      </w:r>
      <w:proofErr w:type="spellEnd"/>
      <w:r>
        <w:rPr>
          <w:color w:val="000000"/>
          <w:sz w:val="28"/>
          <w:szCs w:val="28"/>
        </w:rPr>
        <w:t xml:space="preserve"> рения (</w:t>
      </w:r>
      <w:proofErr w:type="spellStart"/>
      <w:r>
        <w:rPr>
          <w:color w:val="000000"/>
          <w:sz w:val="28"/>
          <w:szCs w:val="28"/>
          <w:lang w:val="en-US"/>
        </w:rPr>
        <w:t>ReF</w:t>
      </w:r>
      <w:proofErr w:type="spellEnd"/>
      <w:r w:rsidRPr="00F15F9A">
        <w:rPr>
          <w:color w:val="000000"/>
          <w:sz w:val="28"/>
          <w:szCs w:val="28"/>
          <w:vertAlign w:val="subscript"/>
        </w:rPr>
        <w:t>6</w:t>
      </w:r>
      <w:r w:rsidRPr="00F15F9A">
        <w:rPr>
          <w:color w:val="000000"/>
          <w:sz w:val="28"/>
          <w:szCs w:val="28"/>
        </w:rPr>
        <w:t>)</w:t>
      </w:r>
      <w:r w:rsidRPr="00100CB1">
        <w:rPr>
          <w:color w:val="000000"/>
          <w:sz w:val="28"/>
          <w:szCs w:val="28"/>
        </w:rPr>
        <w:t xml:space="preserve"> </w:t>
      </w:r>
      <w:r w:rsidRPr="00E4127D">
        <w:rPr>
          <w:sz w:val="28"/>
          <w:szCs w:val="28"/>
        </w:rPr>
        <w:t>для нужд ФГУП «НИИ НПО «ЛУЧ»</w:t>
      </w:r>
    </w:p>
    <w:p w:rsidR="0032756C" w:rsidRPr="00E4127D" w:rsidRDefault="0032756C" w:rsidP="0032756C">
      <w:pPr>
        <w:jc w:val="center"/>
        <w:rPr>
          <w:sz w:val="28"/>
          <w:szCs w:val="28"/>
        </w:rPr>
      </w:pPr>
    </w:p>
    <w:p w:rsidR="0032756C" w:rsidRPr="00E4127D" w:rsidRDefault="0032756C" w:rsidP="0032756C">
      <w:pPr>
        <w:jc w:val="center"/>
        <w:rPr>
          <w:bCs/>
          <w:sz w:val="28"/>
        </w:rPr>
      </w:pPr>
      <w:bookmarkStart w:id="1" w:name="_GoBack"/>
      <w:bookmarkEnd w:id="1"/>
    </w:p>
    <w:p w:rsidR="0032756C" w:rsidRPr="006276FA" w:rsidRDefault="0032756C" w:rsidP="0032756C">
      <w:pPr>
        <w:jc w:val="center"/>
        <w:rPr>
          <w:sz w:val="28"/>
        </w:rPr>
      </w:pPr>
    </w:p>
    <w:p w:rsidR="0032756C" w:rsidRDefault="0032756C" w:rsidP="0032756C">
      <w:pPr>
        <w:jc w:val="right"/>
        <w:rPr>
          <w:sz w:val="28"/>
        </w:rPr>
      </w:pPr>
      <w:r w:rsidRPr="00E4127D">
        <w:rPr>
          <w:sz w:val="28"/>
        </w:rPr>
        <w:t>СОГЛАСОВАНО:</w:t>
      </w:r>
    </w:p>
    <w:p w:rsidR="0032756C" w:rsidRPr="001A108C" w:rsidRDefault="0032756C" w:rsidP="0032756C">
      <w:pPr>
        <w:jc w:val="right"/>
        <w:rPr>
          <w:sz w:val="28"/>
        </w:rPr>
      </w:pPr>
      <w:r>
        <w:rPr>
          <w:sz w:val="28"/>
        </w:rPr>
        <w:t>Директор отделения НТЦ «ИСТОК»</w:t>
      </w:r>
    </w:p>
    <w:p w:rsidR="0032756C" w:rsidRPr="007A537F" w:rsidRDefault="0032756C" w:rsidP="0032756C">
      <w:pPr>
        <w:jc w:val="right"/>
        <w:rPr>
          <w:sz w:val="28"/>
        </w:rPr>
      </w:pPr>
      <w:r>
        <w:rPr>
          <w:sz w:val="28"/>
        </w:rPr>
        <w:t xml:space="preserve">В.И. </w:t>
      </w:r>
      <w:proofErr w:type="spellStart"/>
      <w:r>
        <w:rPr>
          <w:sz w:val="28"/>
        </w:rPr>
        <w:t>Выбыванец</w:t>
      </w:r>
      <w:proofErr w:type="spellEnd"/>
    </w:p>
    <w:p w:rsidR="0032756C" w:rsidRPr="00F44FA5" w:rsidRDefault="0032756C" w:rsidP="0032756C">
      <w:pPr>
        <w:tabs>
          <w:tab w:val="left" w:pos="4962"/>
          <w:tab w:val="left" w:pos="5245"/>
        </w:tabs>
        <w:jc w:val="right"/>
        <w:rPr>
          <w:sz w:val="28"/>
        </w:rPr>
      </w:pPr>
      <w:r>
        <w:rPr>
          <w:sz w:val="28"/>
        </w:rPr>
        <w:t xml:space="preserve"> </w:t>
      </w:r>
      <w:r w:rsidRPr="00F44FA5">
        <w:rPr>
          <w:sz w:val="28"/>
        </w:rPr>
        <w:t xml:space="preserve">        </w:t>
      </w:r>
      <w:r>
        <w:rPr>
          <w:sz w:val="28"/>
        </w:rPr>
        <w:t>«18» мая 2015</w:t>
      </w:r>
      <w:r w:rsidRPr="00E4127D">
        <w:rPr>
          <w:sz w:val="28"/>
        </w:rPr>
        <w:t xml:space="preserve"> г.</w:t>
      </w:r>
    </w:p>
    <w:p w:rsidR="0032756C" w:rsidRPr="00E4127D" w:rsidRDefault="0032756C" w:rsidP="0032756C">
      <w:pPr>
        <w:jc w:val="right"/>
        <w:rPr>
          <w:sz w:val="28"/>
        </w:rPr>
      </w:pPr>
    </w:p>
    <w:p w:rsidR="0032756C" w:rsidRPr="00E4127D" w:rsidRDefault="0032756C" w:rsidP="0032756C">
      <w:pPr>
        <w:jc w:val="right"/>
        <w:rPr>
          <w:sz w:val="28"/>
        </w:rPr>
      </w:pPr>
      <w:r w:rsidRPr="00E4127D">
        <w:rPr>
          <w:sz w:val="28"/>
        </w:rPr>
        <w:t xml:space="preserve">Помощник генерального директора </w:t>
      </w:r>
    </w:p>
    <w:p w:rsidR="0032756C" w:rsidRPr="00E4127D" w:rsidRDefault="0032756C" w:rsidP="0032756C">
      <w:pPr>
        <w:jc w:val="right"/>
        <w:rPr>
          <w:sz w:val="28"/>
        </w:rPr>
      </w:pPr>
      <w:r w:rsidRPr="00E4127D">
        <w:rPr>
          <w:sz w:val="28"/>
        </w:rPr>
        <w:t>по закупкам – начальник отдела закупок</w:t>
      </w:r>
    </w:p>
    <w:p w:rsidR="0032756C" w:rsidRPr="00E4127D" w:rsidRDefault="0032756C" w:rsidP="0032756C">
      <w:pPr>
        <w:jc w:val="right"/>
        <w:rPr>
          <w:sz w:val="28"/>
        </w:rPr>
      </w:pPr>
      <w:r w:rsidRPr="00E4127D">
        <w:rPr>
          <w:sz w:val="28"/>
        </w:rPr>
        <w:t>А.Г. Новиков</w:t>
      </w:r>
    </w:p>
    <w:p w:rsidR="0032756C" w:rsidRPr="00E4127D" w:rsidRDefault="0032756C" w:rsidP="0032756C">
      <w:pPr>
        <w:jc w:val="right"/>
        <w:rPr>
          <w:sz w:val="28"/>
        </w:rPr>
      </w:pPr>
      <w:r>
        <w:rPr>
          <w:sz w:val="28"/>
        </w:rPr>
        <w:t>«18» мая 2015</w:t>
      </w:r>
      <w:r w:rsidRPr="00E4127D">
        <w:rPr>
          <w:sz w:val="28"/>
        </w:rPr>
        <w:t xml:space="preserve"> г.</w:t>
      </w:r>
    </w:p>
    <w:p w:rsidR="0032756C" w:rsidRPr="00E4127D" w:rsidRDefault="0032756C" w:rsidP="0032756C">
      <w:pPr>
        <w:jc w:val="right"/>
      </w:pPr>
    </w:p>
    <w:p w:rsidR="0032756C" w:rsidRPr="00E4127D" w:rsidRDefault="0032756C" w:rsidP="0032756C">
      <w:pPr>
        <w:jc w:val="right"/>
      </w:pPr>
    </w:p>
    <w:p w:rsidR="0032756C" w:rsidRPr="00E4127D" w:rsidRDefault="0032756C" w:rsidP="0032756C">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32756C" w:rsidRPr="00E4127D" w:rsidRDefault="0032756C" w:rsidP="0032756C">
      <w:pPr>
        <w:suppressAutoHyphens/>
        <w:jc w:val="center"/>
        <w:rPr>
          <w:sz w:val="28"/>
          <w:szCs w:val="28"/>
        </w:rPr>
      </w:pPr>
    </w:p>
    <w:p w:rsidR="0032756C" w:rsidRPr="00E4127D" w:rsidRDefault="0032756C" w:rsidP="0032756C">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 xml:space="preserve"> </w:t>
      </w:r>
    </w:p>
    <w:p w:rsidR="0032756C" w:rsidRPr="00E4127D" w:rsidRDefault="0032756C" w:rsidP="0032756C">
      <w:pPr>
        <w:rPr>
          <w:b/>
        </w:rPr>
      </w:pPr>
    </w:p>
    <w:p w:rsidR="0032756C" w:rsidRPr="00E4127D" w:rsidRDefault="0032756C" w:rsidP="0032756C">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32756C" w:rsidRPr="00E4127D" w:rsidRDefault="0032756C" w:rsidP="0032756C">
      <w:pPr>
        <w:jc w:val="center"/>
        <w:rPr>
          <w:b/>
          <w:bCs/>
        </w:rPr>
      </w:pPr>
    </w:p>
    <w:p w:rsidR="0032756C" w:rsidRPr="00E4127D" w:rsidRDefault="0032756C" w:rsidP="0032756C">
      <w:pPr>
        <w:jc w:val="center"/>
        <w:rPr>
          <w:b/>
          <w:bCs/>
        </w:rPr>
      </w:pPr>
    </w:p>
    <w:p w:rsidR="0032756C" w:rsidRPr="00E4127D" w:rsidRDefault="0032756C" w:rsidP="0032756C">
      <w:pPr>
        <w:jc w:val="center"/>
        <w:rPr>
          <w:sz w:val="28"/>
          <w:szCs w:val="28"/>
          <w:lang w:val="en-US"/>
        </w:rPr>
      </w:pPr>
      <w:r>
        <w:rPr>
          <w:b/>
          <w:bCs/>
        </w:rPr>
        <w:t>Подольск, 2015</w:t>
      </w:r>
      <w:r w:rsidRPr="00E4127D">
        <w:rPr>
          <w:b/>
          <w:bCs/>
        </w:rPr>
        <w:t xml:space="preserve"> г.</w:t>
      </w:r>
    </w:p>
    <w:p w:rsidR="0032756C" w:rsidRPr="00CF3B96" w:rsidRDefault="0032756C" w:rsidP="0032756C">
      <w:pPr>
        <w:jc w:val="center"/>
        <w:rPr>
          <w:bCs/>
          <w:sz w:val="28"/>
          <w:lang w:val="en-US"/>
        </w:rPr>
      </w:pPr>
    </w:p>
    <w:p w:rsidR="0032756C" w:rsidRPr="00E25B1F" w:rsidRDefault="0032756C" w:rsidP="0032756C">
      <w:pPr>
        <w:pStyle w:val="11"/>
        <w:keepNext w:val="0"/>
        <w:rPr>
          <w:bCs/>
          <w:snapToGrid/>
          <w:sz w:val="28"/>
          <w:szCs w:val="24"/>
        </w:rPr>
      </w:pPr>
    </w:p>
    <w:p w:rsidR="0032756C" w:rsidRPr="00FC009D" w:rsidRDefault="0032756C" w:rsidP="0032756C">
      <w:pPr>
        <w:sectPr w:rsidR="0032756C" w:rsidRPr="00FC009D" w:rsidSect="00A80FF5">
          <w:footerReference w:type="even" r:id="rId9"/>
          <w:pgSz w:w="11907" w:h="16840" w:code="9"/>
          <w:pgMar w:top="674" w:right="567" w:bottom="1134" w:left="1418" w:header="426" w:footer="1072" w:gutter="0"/>
          <w:cols w:space="708"/>
          <w:docGrid w:linePitch="360"/>
        </w:sectPr>
      </w:pPr>
    </w:p>
    <w:p w:rsidR="0032756C" w:rsidRPr="00480853" w:rsidRDefault="0032756C" w:rsidP="0032756C">
      <w:pPr>
        <w:pStyle w:val="1"/>
        <w:numPr>
          <w:ilvl w:val="0"/>
          <w:numId w:val="5"/>
        </w:numPr>
        <w:tabs>
          <w:tab w:val="left" w:pos="426"/>
        </w:tabs>
        <w:ind w:left="0" w:firstLine="0"/>
        <w:jc w:val="center"/>
        <w:rPr>
          <w:b/>
          <w:szCs w:val="28"/>
        </w:rPr>
      </w:pPr>
      <w:bookmarkStart w:id="2" w:name="_Toc398564572"/>
      <w:bookmarkStart w:id="3" w:name="_Toc399408082"/>
      <w:bookmarkStart w:id="4" w:name="_Toc412098807"/>
      <w:bookmarkEnd w:id="0"/>
      <w:r w:rsidRPr="00480853">
        <w:rPr>
          <w:b/>
          <w:szCs w:val="28"/>
        </w:rPr>
        <w:lastRenderedPageBreak/>
        <w:t xml:space="preserve">ИЗВЕЩЕНИЕ О ПРОВЕДЕНИИ </w:t>
      </w:r>
      <w:bookmarkEnd w:id="2"/>
      <w:bookmarkEnd w:id="3"/>
      <w:r w:rsidRPr="00480853">
        <w:rPr>
          <w:b/>
          <w:szCs w:val="28"/>
        </w:rPr>
        <w:t>ЗАКУПКИ</w:t>
      </w:r>
      <w:bookmarkEnd w:id="4"/>
    </w:p>
    <w:p w:rsidR="0032756C" w:rsidRPr="00480853" w:rsidRDefault="0032756C" w:rsidP="0032756C">
      <w:pPr>
        <w:jc w:val="center"/>
        <w:rPr>
          <w:szCs w:val="28"/>
        </w:rPr>
      </w:pPr>
    </w:p>
    <w:p w:rsidR="0032756C" w:rsidRPr="00480853"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32756C" w:rsidRPr="00480853"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32756C" w:rsidRPr="00480853" w:rsidRDefault="0032756C" w:rsidP="0032756C">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32756C" w:rsidRPr="00480853"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sidRPr="006E0FA5">
        <w:rPr>
          <w:rFonts w:ascii="Times New Roman" w:eastAsia="Times New Roman" w:hAnsi="Times New Roman"/>
          <w:bCs/>
          <w:sz w:val="28"/>
          <w:szCs w:val="28"/>
          <w:lang w:eastAsia="ru-RU"/>
        </w:rPr>
        <w:t xml:space="preserve"> </w:t>
      </w:r>
      <w:r w:rsidRPr="006E0FA5">
        <w:rPr>
          <w:rFonts w:ascii="Times New Roman" w:hAnsi="Times New Roman"/>
          <w:bCs/>
          <w:spacing w:val="-6"/>
          <w:sz w:val="24"/>
          <w:szCs w:val="24"/>
        </w:rPr>
        <w:t xml:space="preserve">поставку </w:t>
      </w:r>
      <w:proofErr w:type="spellStart"/>
      <w:r w:rsidRPr="002D18C9">
        <w:rPr>
          <w:rFonts w:ascii="Times New Roman" w:hAnsi="Times New Roman"/>
          <w:color w:val="000000"/>
          <w:sz w:val="24"/>
          <w:szCs w:val="24"/>
        </w:rPr>
        <w:t>гексафторида</w:t>
      </w:r>
      <w:proofErr w:type="spellEnd"/>
      <w:r w:rsidRPr="002D18C9">
        <w:rPr>
          <w:rFonts w:ascii="Times New Roman" w:hAnsi="Times New Roman"/>
          <w:color w:val="000000"/>
          <w:sz w:val="24"/>
          <w:szCs w:val="24"/>
        </w:rPr>
        <w:t xml:space="preserve"> рения (</w:t>
      </w:r>
      <w:proofErr w:type="spellStart"/>
      <w:r w:rsidRPr="002D18C9">
        <w:rPr>
          <w:rFonts w:ascii="Times New Roman" w:hAnsi="Times New Roman"/>
          <w:color w:val="000000"/>
          <w:sz w:val="24"/>
          <w:szCs w:val="24"/>
          <w:lang w:val="en-US"/>
        </w:rPr>
        <w:t>ReF</w:t>
      </w:r>
      <w:proofErr w:type="spellEnd"/>
      <w:r w:rsidRPr="002D18C9">
        <w:rPr>
          <w:rFonts w:ascii="Times New Roman" w:hAnsi="Times New Roman"/>
          <w:color w:val="000000"/>
          <w:sz w:val="24"/>
          <w:szCs w:val="24"/>
          <w:vertAlign w:val="subscript"/>
        </w:rPr>
        <w:t>6</w:t>
      </w:r>
      <w:r w:rsidRPr="002D18C9">
        <w:rPr>
          <w:rFonts w:ascii="Times New Roman" w:hAnsi="Times New Roman"/>
          <w:color w:val="000000"/>
          <w:sz w:val="24"/>
          <w:szCs w:val="24"/>
        </w:rPr>
        <w:t>)</w:t>
      </w:r>
      <w:r w:rsidRPr="002D18C9">
        <w:rPr>
          <w:rFonts w:ascii="Times New Roman" w:hAnsi="Times New Roman"/>
          <w:spacing w:val="-6"/>
          <w:sz w:val="24"/>
          <w:szCs w:val="24"/>
        </w:rPr>
        <w:t>.</w:t>
      </w:r>
    </w:p>
    <w:p w:rsidR="0032756C" w:rsidRPr="00480853"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756C" w:rsidRPr="00E4127D" w:rsidRDefault="0032756C" w:rsidP="0032756C">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32756C" w:rsidRPr="00E4127D" w:rsidRDefault="0032756C" w:rsidP="0032756C">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32756C" w:rsidRPr="00E4127D" w:rsidRDefault="0032756C" w:rsidP="0032756C">
      <w:pPr>
        <w:tabs>
          <w:tab w:val="left" w:pos="1134"/>
        </w:tabs>
        <w:ind w:firstLine="426"/>
        <w:jc w:val="both"/>
      </w:pPr>
      <w:r w:rsidRPr="00E4127D">
        <w:rPr>
          <w:b/>
        </w:rPr>
        <w:t>Контактное лицо:</w:t>
      </w:r>
      <w:r w:rsidRPr="00E4127D">
        <w:t xml:space="preserve"> Новиков Андрей Геннадьевич</w:t>
      </w:r>
    </w:p>
    <w:p w:rsidR="0032756C" w:rsidRPr="00E4127D" w:rsidRDefault="0032756C" w:rsidP="0032756C">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32756C" w:rsidRPr="00E4127D" w:rsidRDefault="0032756C" w:rsidP="0032756C">
      <w:pPr>
        <w:tabs>
          <w:tab w:val="left" w:pos="1134"/>
        </w:tabs>
        <w:ind w:firstLine="426"/>
        <w:jc w:val="both"/>
      </w:pPr>
      <w:r w:rsidRPr="00E4127D">
        <w:rPr>
          <w:b/>
        </w:rPr>
        <w:t>Адрес электронной почты:</w:t>
      </w:r>
      <w:r w:rsidRPr="00E4127D">
        <w:t xml:space="preserve"> </w:t>
      </w:r>
      <w:hyperlink r:id="rId10"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32756C" w:rsidRPr="00480853" w:rsidRDefault="0032756C" w:rsidP="0032756C">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32756C" w:rsidRPr="00480853" w:rsidRDefault="0032756C" w:rsidP="0032756C">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Pr>
          <w:rFonts w:ascii="Times New Roman" w:hAnsi="Times New Roman"/>
          <w:sz w:val="24"/>
          <w:szCs w:val="24"/>
        </w:rPr>
        <w:t xml:space="preserve">закупка  </w:t>
      </w:r>
      <w:proofErr w:type="spellStart"/>
      <w:r w:rsidRPr="002D18C9">
        <w:rPr>
          <w:rFonts w:ascii="Times New Roman" w:hAnsi="Times New Roman"/>
          <w:color w:val="000000"/>
          <w:sz w:val="24"/>
          <w:szCs w:val="24"/>
        </w:rPr>
        <w:t>гексафторида</w:t>
      </w:r>
      <w:proofErr w:type="spellEnd"/>
      <w:r w:rsidRPr="002D18C9">
        <w:rPr>
          <w:rFonts w:ascii="Times New Roman" w:hAnsi="Times New Roman"/>
          <w:color w:val="000000"/>
          <w:sz w:val="24"/>
          <w:szCs w:val="24"/>
        </w:rPr>
        <w:t xml:space="preserve"> рения (</w:t>
      </w:r>
      <w:proofErr w:type="spellStart"/>
      <w:r w:rsidRPr="002D18C9">
        <w:rPr>
          <w:rFonts w:ascii="Times New Roman" w:hAnsi="Times New Roman"/>
          <w:color w:val="000000"/>
          <w:sz w:val="24"/>
          <w:szCs w:val="24"/>
          <w:lang w:val="en-US"/>
        </w:rPr>
        <w:t>ReF</w:t>
      </w:r>
      <w:proofErr w:type="spellEnd"/>
      <w:r w:rsidRPr="002D18C9">
        <w:rPr>
          <w:rFonts w:ascii="Times New Roman" w:hAnsi="Times New Roman"/>
          <w:color w:val="000000"/>
          <w:sz w:val="24"/>
          <w:szCs w:val="24"/>
          <w:vertAlign w:val="subscript"/>
        </w:rPr>
        <w:t>6</w:t>
      </w:r>
      <w:r w:rsidRPr="002D18C9">
        <w:rPr>
          <w:rFonts w:ascii="Times New Roman" w:hAnsi="Times New Roman"/>
          <w:color w:val="000000"/>
          <w:sz w:val="24"/>
          <w:szCs w:val="24"/>
        </w:rPr>
        <w:t>)</w:t>
      </w:r>
      <w:r w:rsidRPr="002D18C9">
        <w:rPr>
          <w:rFonts w:ascii="Times New Roman" w:hAnsi="Times New Roman"/>
          <w:spacing w:val="-6"/>
          <w:sz w:val="24"/>
          <w:szCs w:val="24"/>
        </w:rPr>
        <w:t>.</w:t>
      </w:r>
    </w:p>
    <w:p w:rsidR="0032756C" w:rsidRPr="005C0EFF" w:rsidRDefault="0032756C" w:rsidP="0032756C">
      <w:pPr>
        <w:tabs>
          <w:tab w:val="left" w:pos="1134"/>
        </w:tabs>
        <w:ind w:firstLine="426"/>
        <w:contextualSpacing/>
        <w:jc w:val="both"/>
        <w:rPr>
          <w:sz w:val="28"/>
          <w:szCs w:val="28"/>
        </w:rPr>
      </w:pPr>
      <w:r w:rsidRPr="00480853">
        <w:rPr>
          <w:b/>
          <w:szCs w:val="28"/>
        </w:rPr>
        <w:t xml:space="preserve">Срок </w:t>
      </w:r>
      <w:r>
        <w:rPr>
          <w:b/>
          <w:szCs w:val="28"/>
        </w:rPr>
        <w:t>поставки</w:t>
      </w:r>
      <w:r w:rsidRPr="005C0EFF">
        <w:rPr>
          <w:sz w:val="28"/>
          <w:szCs w:val="28"/>
        </w:rPr>
        <w:t>:</w:t>
      </w:r>
      <w:r>
        <w:rPr>
          <w:sz w:val="28"/>
          <w:szCs w:val="28"/>
        </w:rPr>
        <w:t xml:space="preserve"> </w:t>
      </w:r>
      <w:r w:rsidRPr="00B74E55">
        <w:t>не позднее 15 октября 2015 года</w:t>
      </w:r>
      <w:r>
        <w:rPr>
          <w:szCs w:val="28"/>
        </w:rPr>
        <w:t>.</w:t>
      </w:r>
    </w:p>
    <w:p w:rsidR="0032756C" w:rsidRPr="00071C71" w:rsidRDefault="0032756C" w:rsidP="0032756C">
      <w:pPr>
        <w:tabs>
          <w:tab w:val="left" w:pos="1134"/>
        </w:tabs>
        <w:ind w:firstLine="426"/>
        <w:contextualSpacing/>
        <w:jc w:val="both"/>
        <w:rPr>
          <w:szCs w:val="28"/>
        </w:rPr>
      </w:pPr>
      <w:proofErr w:type="gramStart"/>
      <w:r w:rsidRPr="00480853">
        <w:rPr>
          <w:b/>
          <w:szCs w:val="28"/>
        </w:rPr>
        <w:t xml:space="preserve">Место </w:t>
      </w:r>
      <w:r>
        <w:rPr>
          <w:b/>
          <w:szCs w:val="28"/>
        </w:rPr>
        <w:t>поставки</w:t>
      </w:r>
      <w:r w:rsidRPr="00071C71">
        <w:rPr>
          <w:sz w:val="28"/>
          <w:szCs w:val="28"/>
        </w:rPr>
        <w:t>:</w:t>
      </w:r>
      <w:r>
        <w:rPr>
          <w:sz w:val="28"/>
          <w:szCs w:val="28"/>
        </w:rPr>
        <w:t xml:space="preserve"> </w:t>
      </w:r>
      <w:r w:rsidRPr="00071C71">
        <w:rPr>
          <w:szCs w:val="28"/>
        </w:rPr>
        <w:t>142100, Московская обл., г. Подольск, ул. Железнодорожная, д.24.</w:t>
      </w:r>
      <w:proofErr w:type="gramEnd"/>
    </w:p>
    <w:p w:rsidR="0032756C" w:rsidRPr="007819C4" w:rsidRDefault="0032756C" w:rsidP="0032756C">
      <w:pPr>
        <w:tabs>
          <w:tab w:val="left" w:pos="1134"/>
        </w:tabs>
        <w:ind w:firstLine="426"/>
        <w:contextualSpacing/>
        <w:jc w:val="both"/>
      </w:pPr>
      <w:r w:rsidRPr="000F4BB1">
        <w:t>Состав и объем</w:t>
      </w:r>
      <w:r>
        <w:rPr>
          <w:b/>
          <w:i/>
        </w:rPr>
        <w:t xml:space="preserve"> </w:t>
      </w:r>
      <w:r w:rsidRPr="00B74E55">
        <w:t>поставки</w:t>
      </w:r>
      <w:r w:rsidRPr="000F4BB1">
        <w:t>: все необходимые сведения приведены в Томе 2 закупочной документации.</w:t>
      </w:r>
    </w:p>
    <w:p w:rsidR="0032756C" w:rsidRPr="00100CB1" w:rsidRDefault="0032756C" w:rsidP="0032756C">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32756C" w:rsidRPr="00B74E55" w:rsidRDefault="0032756C" w:rsidP="0032756C">
      <w:pPr>
        <w:tabs>
          <w:tab w:val="left" w:pos="1134"/>
        </w:tabs>
        <w:ind w:firstLine="426"/>
        <w:contextualSpacing/>
        <w:jc w:val="both"/>
      </w:pPr>
      <w:r w:rsidRPr="000F4BB1">
        <w:t xml:space="preserve">Предложение частичного выполнения </w:t>
      </w:r>
      <w:r w:rsidRPr="00B74E55">
        <w:t>поставки не допускается.</w:t>
      </w:r>
    </w:p>
    <w:p w:rsidR="0032756C" w:rsidRPr="000B5A9B"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Pr="000B5A9B">
        <w:rPr>
          <w:rFonts w:ascii="Times New Roman" w:hAnsi="Times New Roman"/>
          <w:sz w:val="24"/>
          <w:szCs w:val="24"/>
        </w:rPr>
        <w:t>Расчёт производится в размере 100% стоимости поставленного материала после проведения сотрудниками ОТК ФГУП «НИИ НПО «ЛУЧ»</w:t>
      </w:r>
      <w:r>
        <w:rPr>
          <w:rFonts w:ascii="Times New Roman" w:hAnsi="Times New Roman"/>
          <w:sz w:val="24"/>
          <w:szCs w:val="24"/>
        </w:rPr>
        <w:t xml:space="preserve"> </w:t>
      </w:r>
      <w:r w:rsidRPr="000B5A9B">
        <w:rPr>
          <w:rFonts w:ascii="Times New Roman" w:hAnsi="Times New Roman"/>
          <w:sz w:val="24"/>
          <w:szCs w:val="24"/>
        </w:rPr>
        <w:t>входного контроля, в течение 30 (тридцати) рабочих дней на территории Заказчика. Входной контроль ограничивается 10 (десятью) днями с момента получения материала</w:t>
      </w:r>
      <w:r>
        <w:rPr>
          <w:rFonts w:ascii="Times New Roman" w:hAnsi="Times New Roman"/>
          <w:sz w:val="24"/>
          <w:szCs w:val="24"/>
        </w:rPr>
        <w:t xml:space="preserve"> </w:t>
      </w:r>
      <w:r w:rsidRPr="00080B51">
        <w:rPr>
          <w:rFonts w:ascii="Times New Roman" w:hAnsi="Times New Roman"/>
          <w:sz w:val="24"/>
          <w:szCs w:val="24"/>
        </w:rPr>
        <w:t xml:space="preserve">и подписания сторонами товарной накладной по форме ТОРГ-12 и </w:t>
      </w:r>
      <w:proofErr w:type="gramStart"/>
      <w:r w:rsidRPr="00080B51">
        <w:rPr>
          <w:rFonts w:ascii="Times New Roman" w:hAnsi="Times New Roman"/>
          <w:sz w:val="24"/>
          <w:szCs w:val="24"/>
        </w:rPr>
        <w:t>счет-фактуры</w:t>
      </w:r>
      <w:proofErr w:type="gramEnd"/>
      <w:r w:rsidRPr="00A06DA6">
        <w:rPr>
          <w:rFonts w:ascii="Times New Roman" w:hAnsi="Times New Roman"/>
          <w:sz w:val="24"/>
          <w:szCs w:val="24"/>
        </w:rPr>
        <w:t>.</w:t>
      </w:r>
      <w:r w:rsidRPr="000B5A9B">
        <w:rPr>
          <w:rFonts w:ascii="Times New Roman" w:hAnsi="Times New Roman"/>
          <w:sz w:val="24"/>
          <w:szCs w:val="24"/>
        </w:rPr>
        <w:t xml:space="preserve"> Входной контроль включает в себя: количество получаемого материала, состояние тары, анализ примесного состава на предмет соответствия требованиям</w:t>
      </w:r>
      <w:r>
        <w:rPr>
          <w:rFonts w:ascii="Times New Roman" w:hAnsi="Times New Roman"/>
          <w:sz w:val="24"/>
          <w:szCs w:val="24"/>
        </w:rPr>
        <w:t xml:space="preserve">, указанным в </w:t>
      </w:r>
      <w:r w:rsidRPr="000B5A9B">
        <w:rPr>
          <w:rFonts w:ascii="Times New Roman" w:hAnsi="Times New Roman"/>
          <w:sz w:val="24"/>
          <w:szCs w:val="24"/>
        </w:rPr>
        <w:t xml:space="preserve"> </w:t>
      </w:r>
      <w:r>
        <w:rPr>
          <w:rFonts w:ascii="Times New Roman" w:hAnsi="Times New Roman"/>
          <w:sz w:val="24"/>
          <w:szCs w:val="24"/>
        </w:rPr>
        <w:t>Томе</w:t>
      </w:r>
      <w:r w:rsidRPr="000B5A9B">
        <w:rPr>
          <w:rFonts w:ascii="Times New Roman" w:hAnsi="Times New Roman"/>
          <w:sz w:val="24"/>
          <w:szCs w:val="24"/>
        </w:rPr>
        <w:t xml:space="preserve"> 2 «Техническая часть».</w:t>
      </w:r>
    </w:p>
    <w:p w:rsidR="0032756C" w:rsidRDefault="0032756C" w:rsidP="0032756C">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2756C" w:rsidRPr="000F4BB1" w:rsidRDefault="0032756C" w:rsidP="0032756C">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2756C" w:rsidRPr="005C0EFF"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Pr="00D5150A">
        <w:rPr>
          <w:rFonts w:ascii="Times New Roman" w:hAnsi="Times New Roman"/>
          <w:sz w:val="24"/>
          <w:szCs w:val="24"/>
        </w:rPr>
        <w:t>1 </w:t>
      </w:r>
      <w:r w:rsidRPr="00037508">
        <w:rPr>
          <w:rFonts w:ascii="Times New Roman" w:hAnsi="Times New Roman"/>
          <w:sz w:val="24"/>
          <w:szCs w:val="24"/>
        </w:rPr>
        <w:t>294</w:t>
      </w:r>
      <w:r w:rsidRPr="00D5150A">
        <w:rPr>
          <w:rFonts w:ascii="Times New Roman" w:hAnsi="Times New Roman"/>
          <w:sz w:val="24"/>
          <w:szCs w:val="24"/>
        </w:rPr>
        <w:t xml:space="preserve">  </w:t>
      </w:r>
      <w:r w:rsidRPr="00037508">
        <w:rPr>
          <w:rFonts w:ascii="Times New Roman" w:hAnsi="Times New Roman"/>
          <w:sz w:val="24"/>
          <w:szCs w:val="24"/>
        </w:rPr>
        <w:t>000</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32756C" w:rsidRPr="00D5150A" w:rsidRDefault="0032756C" w:rsidP="0032756C">
      <w:pPr>
        <w:tabs>
          <w:tab w:val="left" w:pos="1134"/>
        </w:tabs>
        <w:ind w:firstLine="426"/>
        <w:contextualSpacing/>
        <w:jc w:val="both"/>
        <w:rPr>
          <w:i/>
        </w:rPr>
      </w:pPr>
      <w:r w:rsidRPr="00D5150A">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D5150A">
        <w:rPr>
          <w:i/>
        </w:rPr>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2756C" w:rsidRPr="00D5150A" w:rsidRDefault="0032756C" w:rsidP="0032756C">
      <w:pPr>
        <w:tabs>
          <w:tab w:val="left" w:pos="1134"/>
        </w:tabs>
        <w:ind w:firstLine="426"/>
        <w:contextualSpacing/>
        <w:jc w:val="both"/>
        <w:rPr>
          <w:i/>
        </w:rPr>
      </w:pPr>
      <w:r w:rsidRPr="00D5150A">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2756C" w:rsidRPr="00071C71" w:rsidRDefault="0032756C" w:rsidP="0032756C">
      <w:pPr>
        <w:tabs>
          <w:tab w:val="left" w:pos="1134"/>
        </w:tabs>
        <w:ind w:firstLine="426"/>
        <w:contextualSpacing/>
        <w:jc w:val="both"/>
        <w:rPr>
          <w:b/>
        </w:rPr>
      </w:pPr>
      <w:r w:rsidRPr="00071C71">
        <w:rPr>
          <w:b/>
        </w:rPr>
        <w:t>Цена договора включает в себя</w:t>
      </w:r>
      <w:r>
        <w:rPr>
          <w:b/>
        </w:rPr>
        <w:t xml:space="preserve">: </w:t>
      </w:r>
      <w:r>
        <w:t xml:space="preserve">стоимость материала, стоимость тары (транспортной емкости), расходы на перевозку, страхование,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rsidRPr="007564BD">
        <w:t>разгрузку,</w:t>
      </w:r>
      <w:r>
        <w:t xml:space="preserve">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32756C" w:rsidRPr="00594882" w:rsidRDefault="0032756C" w:rsidP="0032756C">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32756C" w:rsidRPr="00071C71" w:rsidRDefault="0032756C" w:rsidP="0032756C">
      <w:pPr>
        <w:tabs>
          <w:tab w:val="left" w:pos="1134"/>
        </w:tabs>
        <w:ind w:firstLine="426"/>
        <w:contextualSpacing/>
        <w:jc w:val="both"/>
        <w:rPr>
          <w:rFonts w:eastAsia="Calibri"/>
          <w:bCs/>
          <w:szCs w:val="22"/>
          <w:lang w:eastAsia="en-US"/>
        </w:rPr>
      </w:pPr>
      <w:bookmarkStart w:id="5"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2756C" w:rsidRPr="00594882"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32756C" w:rsidRPr="00EC5CDB" w:rsidRDefault="0032756C" w:rsidP="0032756C">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32756C" w:rsidRDefault="0032756C" w:rsidP="0032756C">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Pr>
          <w:rFonts w:ascii="Times New Roman" w:hAnsi="Times New Roman"/>
          <w:b/>
          <w:sz w:val="24"/>
        </w:rPr>
        <w:t xml:space="preserve">: </w:t>
      </w:r>
      <w:r w:rsidRPr="000B5A9B">
        <w:rPr>
          <w:rFonts w:ascii="Times New Roman" w:hAnsi="Times New Roman"/>
          <w:sz w:val="24"/>
        </w:rPr>
        <w:t>не требуется.</w:t>
      </w:r>
      <w:r>
        <w:rPr>
          <w:rFonts w:ascii="Times New Roman" w:hAnsi="Times New Roman"/>
          <w:b/>
          <w:sz w:val="24"/>
        </w:rPr>
        <w:t xml:space="preserve"> </w:t>
      </w:r>
    </w:p>
    <w:p w:rsidR="0032756C" w:rsidRPr="001014F4"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32756C" w:rsidRPr="001014F4" w:rsidRDefault="0032756C" w:rsidP="0032756C">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32756C" w:rsidRPr="001014F4" w:rsidRDefault="0032756C" w:rsidP="0032756C">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2756C" w:rsidRPr="001014F4" w:rsidRDefault="0032756C" w:rsidP="0032756C">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32756C" w:rsidRPr="001014F4"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32756C" w:rsidRPr="001014F4" w:rsidRDefault="0032756C" w:rsidP="0032756C">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32756C" w:rsidRPr="005C0EFF" w:rsidRDefault="0032756C" w:rsidP="0032756C">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6" w:name="_Ref320025392"/>
      <w:r w:rsidRPr="001014F4">
        <w:t>Официальный</w:t>
      </w:r>
      <w:r w:rsidRPr="001014F4">
        <w:rPr>
          <w:spacing w:val="-6"/>
        </w:rPr>
        <w:t xml:space="preserve"> государственный сайт </w:t>
      </w:r>
      <w:r w:rsidRPr="001014F4">
        <w:t>(</w:t>
      </w:r>
      <w:hyperlink r:id="rId12" w:history="1">
        <w:r w:rsidRPr="001014F4">
          <w:rPr>
            <w:rStyle w:val="a9"/>
            <w:rFonts w:eastAsia="Calibri"/>
            <w:lang w:eastAsia="en-US"/>
          </w:rPr>
          <w:t>http://www.zakupki.gov.ru</w:t>
        </w:r>
      </w:hyperlink>
      <w:r w:rsidRPr="001014F4">
        <w:t>),</w:t>
      </w:r>
      <w:bookmarkEnd w:id="6"/>
      <w:r w:rsidRPr="005C0EFF">
        <w:rPr>
          <w:sz w:val="28"/>
          <w:szCs w:val="28"/>
        </w:rPr>
        <w:t xml:space="preserve"> </w:t>
      </w:r>
    </w:p>
    <w:p w:rsidR="0032756C" w:rsidRPr="001014F4" w:rsidRDefault="0032756C" w:rsidP="0032756C">
      <w:pPr>
        <w:tabs>
          <w:tab w:val="left" w:pos="1134"/>
        </w:tabs>
        <w:ind w:firstLine="426"/>
        <w:contextualSpacing/>
        <w:jc w:val="both"/>
        <w:rPr>
          <w:szCs w:val="28"/>
        </w:rPr>
      </w:pPr>
      <w:r w:rsidRPr="001014F4">
        <w:rPr>
          <w:szCs w:val="28"/>
        </w:rPr>
        <w:t>Копии публикации документов по данной закупке:</w:t>
      </w:r>
    </w:p>
    <w:p w:rsidR="0032756C" w:rsidRPr="001014F4" w:rsidRDefault="0032756C" w:rsidP="0032756C">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32756C" w:rsidRPr="00F57B91" w:rsidRDefault="0032756C" w:rsidP="0032756C">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32756C"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«01</w:t>
      </w:r>
      <w:r w:rsidRPr="00C00246">
        <w:rPr>
          <w:rFonts w:ascii="Times New Roman" w:hAnsi="Times New Roman"/>
          <w:spacing w:val="-6"/>
          <w:sz w:val="24"/>
          <w:szCs w:val="28"/>
        </w:rPr>
        <w:t xml:space="preserve">» </w:t>
      </w:r>
      <w:r>
        <w:rPr>
          <w:rFonts w:ascii="Times New Roman" w:hAnsi="Times New Roman"/>
          <w:spacing w:val="-6"/>
          <w:sz w:val="24"/>
          <w:szCs w:val="28"/>
        </w:rPr>
        <w:t xml:space="preserve">июня </w:t>
      </w:r>
      <w:r w:rsidRPr="00C00246">
        <w:rPr>
          <w:rFonts w:ascii="Times New Roman" w:hAnsi="Times New Roman"/>
          <w:spacing w:val="-6"/>
          <w:sz w:val="24"/>
          <w:szCs w:val="28"/>
        </w:rPr>
        <w:t xml:space="preserve">2015 года. </w:t>
      </w:r>
    </w:p>
    <w:p w:rsidR="0032756C" w:rsidRPr="00C00246" w:rsidRDefault="0032756C" w:rsidP="0032756C">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32756C" w:rsidRPr="00C00246" w:rsidRDefault="0032756C" w:rsidP="0032756C">
      <w:pPr>
        <w:tabs>
          <w:tab w:val="left" w:pos="1134"/>
        </w:tabs>
        <w:ind w:firstLine="426"/>
        <w:contextualSpacing/>
        <w:jc w:val="both"/>
      </w:pPr>
      <w:r w:rsidRPr="00C00246">
        <w:lastRenderedPageBreak/>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«02</w:t>
      </w:r>
      <w:r w:rsidRPr="00C00246">
        <w:rPr>
          <w:spacing w:val="-6"/>
        </w:rPr>
        <w:t xml:space="preserve">» </w:t>
      </w:r>
      <w:r>
        <w:rPr>
          <w:spacing w:val="-6"/>
        </w:rPr>
        <w:t>июня 2015</w:t>
      </w:r>
      <w:r w:rsidRPr="00C00246">
        <w:rPr>
          <w:spacing w:val="-6"/>
        </w:rPr>
        <w:t xml:space="preserve"> года</w:t>
      </w:r>
    </w:p>
    <w:p w:rsidR="0032756C" w:rsidRPr="00F57B91"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F57B91">
        <w:rPr>
          <w:rFonts w:ascii="Times New Roman" w:hAnsi="Times New Roman"/>
          <w:b/>
          <w:sz w:val="24"/>
          <w:szCs w:val="24"/>
        </w:rPr>
        <w:t>Место и дата проведения отборочной стадии и подведения итогов запроса цен</w:t>
      </w:r>
      <w:r w:rsidRPr="00F57B91">
        <w:rPr>
          <w:rFonts w:ascii="Times New Roman" w:hAnsi="Times New Roman"/>
          <w:spacing w:val="-6"/>
          <w:sz w:val="28"/>
          <w:szCs w:val="28"/>
        </w:rPr>
        <w:t xml:space="preserve">: </w:t>
      </w:r>
      <w:r w:rsidRPr="00F57B91">
        <w:rPr>
          <w:rFonts w:ascii="Times New Roman" w:hAnsi="Times New Roman"/>
        </w:rPr>
        <w:t>142100, Московская обл., г. Подольск, ул. Железнодорожная, д.24</w:t>
      </w:r>
      <w:r>
        <w:rPr>
          <w:rFonts w:ascii="Times New Roman" w:hAnsi="Times New Roman"/>
        </w:rPr>
        <w:t>, не позднее «22</w:t>
      </w:r>
      <w:r w:rsidRPr="00F57B91">
        <w:rPr>
          <w:rFonts w:ascii="Times New Roman" w:hAnsi="Times New Roman"/>
        </w:rPr>
        <w:t xml:space="preserve">» </w:t>
      </w:r>
      <w:r>
        <w:rPr>
          <w:rFonts w:ascii="Times New Roman" w:hAnsi="Times New Roman"/>
        </w:rPr>
        <w:t>июня</w:t>
      </w:r>
      <w:r w:rsidRPr="00F57B91">
        <w:rPr>
          <w:rFonts w:ascii="Times New Roman" w:hAnsi="Times New Roman"/>
        </w:rPr>
        <w:t xml:space="preserve"> 2015 г. </w:t>
      </w:r>
    </w:p>
    <w:p w:rsidR="0032756C" w:rsidRPr="00101FDC"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2756C" w:rsidRPr="00101FDC" w:rsidRDefault="0032756C" w:rsidP="0032756C">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32756C" w:rsidRPr="00101FDC" w:rsidRDefault="0032756C" w:rsidP="0032756C">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2756C" w:rsidRPr="00101FDC" w:rsidRDefault="0032756C" w:rsidP="0032756C">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2756C" w:rsidRPr="00101FDC" w:rsidRDefault="0032756C" w:rsidP="0032756C">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Pr>
          <w:bCs/>
          <w:iCs/>
        </w:rPr>
        <w:t>3 (трех) рабочих дней</w:t>
      </w:r>
      <w:r w:rsidRPr="00891EBF">
        <w:rPr>
          <w:rFonts w:eastAsia="Calibri"/>
          <w:spacing w:val="-6"/>
          <w:lang w:eastAsia="en-U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32756C" w:rsidRPr="00101FDC" w:rsidRDefault="0032756C" w:rsidP="0032756C">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2756C" w:rsidRDefault="0032756C" w:rsidP="0032756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891EBF">
        <w:rPr>
          <w:bCs/>
          <w:iCs/>
        </w:rPr>
        <w:t>10 (десяти) дней</w:t>
      </w:r>
      <w:r w:rsidRPr="00891EBF">
        <w:rPr>
          <w:rFonts w:eastAsia="Calibri"/>
          <w:spacing w:val="-6"/>
          <w:lang w:eastAsia="en-US"/>
        </w:rPr>
        <w:t xml:space="preserve"> </w:t>
      </w:r>
      <w:r w:rsidRPr="00101FDC">
        <w:rPr>
          <w:rFonts w:eastAsia="Calibri"/>
          <w:spacing w:val="-6"/>
          <w:lang w:eastAsia="en-US"/>
        </w:rPr>
        <w:t>со дня направления указанного договора.</w:t>
      </w:r>
    </w:p>
    <w:p w:rsidR="0032756C" w:rsidRPr="00F57B91" w:rsidRDefault="0032756C" w:rsidP="0032756C">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2756C" w:rsidRPr="003651B9" w:rsidRDefault="0032756C" w:rsidP="0032756C">
      <w:pPr>
        <w:pStyle w:val="ac"/>
        <w:numPr>
          <w:ilvl w:val="0"/>
          <w:numId w:val="4"/>
        </w:numPr>
        <w:tabs>
          <w:tab w:val="left" w:pos="0"/>
          <w:tab w:val="left" w:pos="1134"/>
        </w:tabs>
        <w:spacing w:after="0" w:line="240" w:lineRule="auto"/>
        <w:ind w:left="0" w:firstLine="426"/>
        <w:jc w:val="both"/>
        <w:rPr>
          <w:spacing w:val="-6"/>
          <w:sz w:val="28"/>
          <w:szCs w:val="28"/>
        </w:rPr>
      </w:pPr>
      <w:r w:rsidRPr="00F57B91">
        <w:rPr>
          <w:rFonts w:ascii="Times New Roman" w:hAnsi="Times New Roman"/>
          <w:b/>
          <w:sz w:val="24"/>
          <w:szCs w:val="24"/>
        </w:rPr>
        <w:t>Обеспечение</w:t>
      </w:r>
      <w:r w:rsidRPr="00F57B91">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 xml:space="preserve">: </w:t>
      </w:r>
      <w:r w:rsidRPr="00F57B91">
        <w:rPr>
          <w:rFonts w:ascii="Times New Roman" w:hAnsi="Times New Roman"/>
          <w:spacing w:val="-6"/>
          <w:sz w:val="24"/>
          <w:szCs w:val="24"/>
        </w:rPr>
        <w:t>не требуется.</w:t>
      </w:r>
    </w:p>
    <w:p w:rsidR="0032756C" w:rsidRPr="00F57B91" w:rsidRDefault="0032756C" w:rsidP="0032756C">
      <w:pPr>
        <w:numPr>
          <w:ilvl w:val="0"/>
          <w:numId w:val="4"/>
        </w:numPr>
        <w:tabs>
          <w:tab w:val="left" w:pos="0"/>
          <w:tab w:val="left" w:pos="1134"/>
        </w:tabs>
        <w:ind w:left="0" w:firstLine="426"/>
        <w:contextualSpacing/>
        <w:jc w:val="both"/>
      </w:pPr>
      <w:r w:rsidRPr="00F57B91">
        <w:t>Процедура запроса цен</w:t>
      </w:r>
      <w:r w:rsidRPr="00F57B91">
        <w:rPr>
          <w:b/>
          <w:i/>
        </w:rPr>
        <w:t xml:space="preserve"> </w:t>
      </w:r>
      <w:r w:rsidRPr="00F57B91">
        <w:t>не является торгами по законодательству Российской Федерации.</w:t>
      </w:r>
    </w:p>
    <w:p w:rsidR="0032756C" w:rsidRPr="00F57B91"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sz w:val="24"/>
          <w:szCs w:val="24"/>
        </w:rPr>
      </w:pPr>
      <w:r w:rsidRPr="00F57B91">
        <w:rPr>
          <w:rFonts w:ascii="Times New Roman" w:hAnsi="Times New Roman"/>
          <w:sz w:val="24"/>
          <w:szCs w:val="24"/>
        </w:rPr>
        <w:t>Отказ организатора закупки от проведения закупки</w:t>
      </w:r>
      <w:r>
        <w:rPr>
          <w:rFonts w:ascii="Times New Roman" w:hAnsi="Times New Roman"/>
          <w:sz w:val="24"/>
          <w:szCs w:val="24"/>
        </w:rPr>
        <w:t xml:space="preserve"> по решению заказчика:</w:t>
      </w:r>
    </w:p>
    <w:p w:rsidR="0032756C" w:rsidRPr="00101FDC" w:rsidRDefault="0032756C" w:rsidP="0032756C">
      <w:pPr>
        <w:tabs>
          <w:tab w:val="left" w:pos="0"/>
          <w:tab w:val="left" w:pos="1134"/>
        </w:tabs>
        <w:ind w:firstLine="426"/>
        <w:jc w:val="both"/>
      </w:pPr>
      <w:r w:rsidRPr="00101FDC">
        <w:t>в любое время вплоть до подведения итогов закупки,</w:t>
      </w:r>
    </w:p>
    <w:p w:rsidR="0032756C" w:rsidRPr="00101FDC" w:rsidRDefault="0032756C" w:rsidP="0032756C">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32756C" w:rsidRPr="00101FDC" w:rsidRDefault="0032756C" w:rsidP="0032756C">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32756C" w:rsidRPr="00101FDC" w:rsidRDefault="0032756C" w:rsidP="0032756C">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756C" w:rsidRPr="00101FDC" w:rsidRDefault="0032756C" w:rsidP="0032756C">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32756C" w:rsidRPr="00101FDC" w:rsidRDefault="0032756C" w:rsidP="0032756C">
      <w:pPr>
        <w:pStyle w:val="ab"/>
        <w:spacing w:after="0"/>
        <w:ind w:left="0" w:firstLine="426"/>
        <w:jc w:val="both"/>
      </w:pPr>
      <w:proofErr w:type="gramStart"/>
      <w:r w:rsidRPr="00101FDC">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w:t>
      </w:r>
      <w:r w:rsidRPr="00101FDC">
        <w:lastRenderedPageBreak/>
        <w:t>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32756C" w:rsidRDefault="0032756C" w:rsidP="0032756C">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2756C" w:rsidRPr="00101FDC" w:rsidRDefault="0032756C" w:rsidP="0032756C">
      <w:pPr>
        <w:pStyle w:val="ac"/>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15" w:history="1">
        <w:r w:rsidRPr="00101FDC">
          <w:rPr>
            <w:rFonts w:ascii="Times New Roman" w:hAnsi="Times New Roman"/>
            <w:sz w:val="24"/>
            <w:szCs w:val="28"/>
          </w:rPr>
          <w:t>arbitration@rosatom.ru</w:t>
        </w:r>
      </w:hyperlink>
      <w:r w:rsidRPr="00101FDC">
        <w:rPr>
          <w:rFonts w:ascii="Times New Roman" w:hAnsi="Times New Roman"/>
          <w:sz w:val="24"/>
          <w:szCs w:val="28"/>
        </w:rPr>
        <w:t>.</w:t>
      </w:r>
      <w:r>
        <w:rPr>
          <w:rFonts w:ascii="Times New Roman" w:hAnsi="Times New Roman"/>
          <w:sz w:val="24"/>
          <w:szCs w:val="28"/>
        </w:rPr>
        <w:t xml:space="preserve"> </w:t>
      </w:r>
    </w:p>
    <w:p w:rsidR="00950FA2" w:rsidRDefault="00950FA2"/>
    <w:sectPr w:rsidR="00950FA2">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Default="0032756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01877" w:rsidRDefault="0032756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E6219" w:rsidRDefault="0032756C"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429FC" w:rsidRDefault="0032756C"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56C"/>
    <w:rsid w:val="0032756C"/>
    <w:rsid w:val="00950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75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275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32756C"/>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32756C"/>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32756C"/>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75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32756C"/>
    <w:rPr>
      <w:rFonts w:ascii="Arial" w:eastAsia="Times New Roman" w:hAnsi="Arial" w:cs="Arial"/>
      <w:b/>
      <w:bCs/>
      <w:i/>
      <w:iCs/>
      <w:sz w:val="28"/>
      <w:szCs w:val="28"/>
      <w:lang w:eastAsia="ru-RU"/>
    </w:rPr>
  </w:style>
  <w:style w:type="character" w:customStyle="1" w:styleId="30">
    <w:name w:val="Заголовок 3 Знак"/>
    <w:basedOn w:val="a1"/>
    <w:link w:val="3"/>
    <w:rsid w:val="0032756C"/>
    <w:rPr>
      <w:rFonts w:ascii="Cambria" w:eastAsia="Times New Roman" w:hAnsi="Cambria" w:cs="Times New Roman"/>
      <w:b/>
      <w:bCs/>
      <w:sz w:val="26"/>
      <w:szCs w:val="26"/>
      <w:lang w:eastAsia="ru-RU"/>
    </w:rPr>
  </w:style>
  <w:style w:type="character" w:customStyle="1" w:styleId="40">
    <w:name w:val="Заголовок 4 Знак"/>
    <w:basedOn w:val="a1"/>
    <w:link w:val="4"/>
    <w:rsid w:val="0032756C"/>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32756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2756C"/>
    <w:rPr>
      <w:rFonts w:ascii="Courier New" w:eastAsia="Times New Roman" w:hAnsi="Courier New" w:cs="Courier New"/>
      <w:sz w:val="20"/>
      <w:szCs w:val="20"/>
      <w:lang w:eastAsia="ru-RU"/>
    </w:rPr>
  </w:style>
  <w:style w:type="paragraph" w:styleId="a6">
    <w:name w:val="footer"/>
    <w:basedOn w:val="a0"/>
    <w:link w:val="a7"/>
    <w:uiPriority w:val="99"/>
    <w:rsid w:val="0032756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2756C"/>
    <w:rPr>
      <w:rFonts w:ascii="Courier New" w:eastAsia="Times New Roman" w:hAnsi="Courier New" w:cs="Courier New"/>
      <w:sz w:val="20"/>
      <w:szCs w:val="20"/>
      <w:lang w:eastAsia="ru-RU"/>
    </w:rPr>
  </w:style>
  <w:style w:type="character" w:styleId="a8">
    <w:name w:val="page number"/>
    <w:basedOn w:val="a1"/>
    <w:semiHidden/>
    <w:rsid w:val="0032756C"/>
  </w:style>
  <w:style w:type="paragraph" w:customStyle="1" w:styleId="11">
    <w:name w:val="заголовок 11"/>
    <w:basedOn w:val="a0"/>
    <w:next w:val="a0"/>
    <w:rsid w:val="0032756C"/>
    <w:pPr>
      <w:keepNext/>
      <w:jc w:val="center"/>
    </w:pPr>
    <w:rPr>
      <w:snapToGrid w:val="0"/>
      <w:szCs w:val="20"/>
    </w:rPr>
  </w:style>
  <w:style w:type="paragraph" w:customStyle="1" w:styleId="12">
    <w:name w:val="заголовок 1"/>
    <w:basedOn w:val="a0"/>
    <w:next w:val="a0"/>
    <w:rsid w:val="0032756C"/>
    <w:pPr>
      <w:keepNext/>
      <w:widowControl w:val="0"/>
      <w:jc w:val="center"/>
    </w:pPr>
    <w:rPr>
      <w:b/>
      <w:snapToGrid w:val="0"/>
      <w:sz w:val="22"/>
      <w:szCs w:val="20"/>
    </w:rPr>
  </w:style>
  <w:style w:type="paragraph" w:customStyle="1" w:styleId="a">
    <w:name w:val="Пункт"/>
    <w:basedOn w:val="a0"/>
    <w:rsid w:val="0032756C"/>
    <w:pPr>
      <w:numPr>
        <w:ilvl w:val="2"/>
        <w:numId w:val="1"/>
      </w:numPr>
      <w:spacing w:line="360" w:lineRule="auto"/>
      <w:jc w:val="both"/>
    </w:pPr>
    <w:rPr>
      <w:snapToGrid w:val="0"/>
      <w:sz w:val="28"/>
      <w:szCs w:val="28"/>
    </w:rPr>
  </w:style>
  <w:style w:type="character" w:styleId="a9">
    <w:name w:val="Hyperlink"/>
    <w:uiPriority w:val="99"/>
    <w:rsid w:val="0032756C"/>
    <w:rPr>
      <w:color w:val="0000FF"/>
      <w:u w:val="single"/>
    </w:rPr>
  </w:style>
  <w:style w:type="paragraph" w:styleId="13">
    <w:name w:val="toc 1"/>
    <w:basedOn w:val="a0"/>
    <w:next w:val="a0"/>
    <w:autoRedefine/>
    <w:uiPriority w:val="39"/>
    <w:rsid w:val="0032756C"/>
    <w:pPr>
      <w:tabs>
        <w:tab w:val="left" w:pos="426"/>
        <w:tab w:val="right" w:leader="dot" w:pos="9923"/>
      </w:tabs>
      <w:ind w:left="426" w:hanging="426"/>
    </w:pPr>
    <w:rPr>
      <w:noProof/>
      <w:szCs w:val="20"/>
    </w:rPr>
  </w:style>
  <w:style w:type="paragraph" w:customStyle="1" w:styleId="aa">
    <w:name w:val="регламент список"/>
    <w:basedOn w:val="3"/>
    <w:autoRedefine/>
    <w:rsid w:val="0032756C"/>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32756C"/>
    <w:pPr>
      <w:spacing w:after="120"/>
      <w:ind w:left="283"/>
    </w:pPr>
  </w:style>
  <w:style w:type="paragraph" w:styleId="ac">
    <w:name w:val="List Paragraph"/>
    <w:basedOn w:val="a0"/>
    <w:link w:val="ad"/>
    <w:uiPriority w:val="34"/>
    <w:qFormat/>
    <w:rsid w:val="0032756C"/>
    <w:pPr>
      <w:spacing w:after="200" w:line="276" w:lineRule="auto"/>
      <w:ind w:left="720"/>
      <w:contextualSpacing/>
    </w:pPr>
    <w:rPr>
      <w:rFonts w:ascii="Calibri" w:eastAsia="Calibri" w:hAnsi="Calibri"/>
      <w:sz w:val="22"/>
      <w:szCs w:val="22"/>
      <w:lang w:eastAsia="en-US"/>
    </w:rPr>
  </w:style>
  <w:style w:type="table" w:styleId="ae">
    <w:name w:val="Table Grid"/>
    <w:basedOn w:val="a2"/>
    <w:rsid w:val="0032756C"/>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34"/>
    <w:rsid w:val="0032756C"/>
    <w:rPr>
      <w:rFonts w:ascii="Calibri" w:eastAsia="Calibri" w:hAnsi="Calibri" w:cs="Times New Roman"/>
    </w:rPr>
  </w:style>
  <w:style w:type="paragraph" w:styleId="af">
    <w:name w:val="No Spacing"/>
    <w:uiPriority w:val="1"/>
    <w:qFormat/>
    <w:rsid w:val="0032756C"/>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75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275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32756C"/>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32756C"/>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32756C"/>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75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32756C"/>
    <w:rPr>
      <w:rFonts w:ascii="Arial" w:eastAsia="Times New Roman" w:hAnsi="Arial" w:cs="Arial"/>
      <w:b/>
      <w:bCs/>
      <w:i/>
      <w:iCs/>
      <w:sz w:val="28"/>
      <w:szCs w:val="28"/>
      <w:lang w:eastAsia="ru-RU"/>
    </w:rPr>
  </w:style>
  <w:style w:type="character" w:customStyle="1" w:styleId="30">
    <w:name w:val="Заголовок 3 Знак"/>
    <w:basedOn w:val="a1"/>
    <w:link w:val="3"/>
    <w:rsid w:val="0032756C"/>
    <w:rPr>
      <w:rFonts w:ascii="Cambria" w:eastAsia="Times New Roman" w:hAnsi="Cambria" w:cs="Times New Roman"/>
      <w:b/>
      <w:bCs/>
      <w:sz w:val="26"/>
      <w:szCs w:val="26"/>
      <w:lang w:eastAsia="ru-RU"/>
    </w:rPr>
  </w:style>
  <w:style w:type="character" w:customStyle="1" w:styleId="40">
    <w:name w:val="Заголовок 4 Знак"/>
    <w:basedOn w:val="a1"/>
    <w:link w:val="4"/>
    <w:rsid w:val="0032756C"/>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32756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2756C"/>
    <w:rPr>
      <w:rFonts w:ascii="Courier New" w:eastAsia="Times New Roman" w:hAnsi="Courier New" w:cs="Courier New"/>
      <w:sz w:val="20"/>
      <w:szCs w:val="20"/>
      <w:lang w:eastAsia="ru-RU"/>
    </w:rPr>
  </w:style>
  <w:style w:type="paragraph" w:styleId="a6">
    <w:name w:val="footer"/>
    <w:basedOn w:val="a0"/>
    <w:link w:val="a7"/>
    <w:uiPriority w:val="99"/>
    <w:rsid w:val="0032756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2756C"/>
    <w:rPr>
      <w:rFonts w:ascii="Courier New" w:eastAsia="Times New Roman" w:hAnsi="Courier New" w:cs="Courier New"/>
      <w:sz w:val="20"/>
      <w:szCs w:val="20"/>
      <w:lang w:eastAsia="ru-RU"/>
    </w:rPr>
  </w:style>
  <w:style w:type="character" w:styleId="a8">
    <w:name w:val="page number"/>
    <w:basedOn w:val="a1"/>
    <w:semiHidden/>
    <w:rsid w:val="0032756C"/>
  </w:style>
  <w:style w:type="paragraph" w:customStyle="1" w:styleId="11">
    <w:name w:val="заголовок 11"/>
    <w:basedOn w:val="a0"/>
    <w:next w:val="a0"/>
    <w:rsid w:val="0032756C"/>
    <w:pPr>
      <w:keepNext/>
      <w:jc w:val="center"/>
    </w:pPr>
    <w:rPr>
      <w:snapToGrid w:val="0"/>
      <w:szCs w:val="20"/>
    </w:rPr>
  </w:style>
  <w:style w:type="paragraph" w:customStyle="1" w:styleId="12">
    <w:name w:val="заголовок 1"/>
    <w:basedOn w:val="a0"/>
    <w:next w:val="a0"/>
    <w:rsid w:val="0032756C"/>
    <w:pPr>
      <w:keepNext/>
      <w:widowControl w:val="0"/>
      <w:jc w:val="center"/>
    </w:pPr>
    <w:rPr>
      <w:b/>
      <w:snapToGrid w:val="0"/>
      <w:sz w:val="22"/>
      <w:szCs w:val="20"/>
    </w:rPr>
  </w:style>
  <w:style w:type="paragraph" w:customStyle="1" w:styleId="a">
    <w:name w:val="Пункт"/>
    <w:basedOn w:val="a0"/>
    <w:rsid w:val="0032756C"/>
    <w:pPr>
      <w:numPr>
        <w:ilvl w:val="2"/>
        <w:numId w:val="1"/>
      </w:numPr>
      <w:spacing w:line="360" w:lineRule="auto"/>
      <w:jc w:val="both"/>
    </w:pPr>
    <w:rPr>
      <w:snapToGrid w:val="0"/>
      <w:sz w:val="28"/>
      <w:szCs w:val="28"/>
    </w:rPr>
  </w:style>
  <w:style w:type="character" w:styleId="a9">
    <w:name w:val="Hyperlink"/>
    <w:uiPriority w:val="99"/>
    <w:rsid w:val="0032756C"/>
    <w:rPr>
      <w:color w:val="0000FF"/>
      <w:u w:val="single"/>
    </w:rPr>
  </w:style>
  <w:style w:type="paragraph" w:styleId="13">
    <w:name w:val="toc 1"/>
    <w:basedOn w:val="a0"/>
    <w:next w:val="a0"/>
    <w:autoRedefine/>
    <w:uiPriority w:val="39"/>
    <w:rsid w:val="0032756C"/>
    <w:pPr>
      <w:tabs>
        <w:tab w:val="left" w:pos="426"/>
        <w:tab w:val="right" w:leader="dot" w:pos="9923"/>
      </w:tabs>
      <w:ind w:left="426" w:hanging="426"/>
    </w:pPr>
    <w:rPr>
      <w:noProof/>
      <w:szCs w:val="20"/>
    </w:rPr>
  </w:style>
  <w:style w:type="paragraph" w:customStyle="1" w:styleId="aa">
    <w:name w:val="регламент список"/>
    <w:basedOn w:val="3"/>
    <w:autoRedefine/>
    <w:rsid w:val="0032756C"/>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32756C"/>
    <w:pPr>
      <w:spacing w:after="120"/>
      <w:ind w:left="283"/>
    </w:pPr>
  </w:style>
  <w:style w:type="paragraph" w:styleId="ac">
    <w:name w:val="List Paragraph"/>
    <w:basedOn w:val="a0"/>
    <w:link w:val="ad"/>
    <w:uiPriority w:val="34"/>
    <w:qFormat/>
    <w:rsid w:val="0032756C"/>
    <w:pPr>
      <w:spacing w:after="200" w:line="276" w:lineRule="auto"/>
      <w:ind w:left="720"/>
      <w:contextualSpacing/>
    </w:pPr>
    <w:rPr>
      <w:rFonts w:ascii="Calibri" w:eastAsia="Calibri" w:hAnsi="Calibri"/>
      <w:sz w:val="22"/>
      <w:szCs w:val="22"/>
      <w:lang w:eastAsia="en-US"/>
    </w:rPr>
  </w:style>
  <w:style w:type="table" w:styleId="ae">
    <w:name w:val="Table Grid"/>
    <w:basedOn w:val="a2"/>
    <w:rsid w:val="0032756C"/>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34"/>
    <w:rsid w:val="0032756C"/>
    <w:rPr>
      <w:rFonts w:ascii="Calibri" w:eastAsia="Calibri" w:hAnsi="Calibri" w:cs="Times New Roman"/>
    </w:rPr>
  </w:style>
  <w:style w:type="paragraph" w:styleId="af">
    <w:name w:val="No Spacing"/>
    <w:uiPriority w:val="1"/>
    <w:qFormat/>
    <w:rsid w:val="0032756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1745</Words>
  <Characters>9951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2015-05-25T08:28:00Z</dcterms:created>
  <dcterms:modified xsi:type="dcterms:W3CDTF">2015-05-25T08:30:00Z</dcterms:modified>
</cp:coreProperties>
</file>