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014" w:rsidRPr="007475D7" w:rsidRDefault="007475D7" w:rsidP="007475D7">
      <w:pPr>
        <w:jc w:val="center"/>
        <w:outlineLvl w:val="0"/>
        <w:rPr>
          <w:b/>
          <w:sz w:val="32"/>
          <w:szCs w:val="32"/>
        </w:rPr>
      </w:pPr>
      <w:r w:rsidRPr="007475D7">
        <w:rPr>
          <w:b/>
          <w:snapToGrid w:val="0"/>
          <w:sz w:val="32"/>
          <w:szCs w:val="32"/>
        </w:rPr>
        <w:t>Том 2</w:t>
      </w:r>
    </w:p>
    <w:p w:rsidR="00B30014" w:rsidRDefault="00B30014" w:rsidP="00B30014">
      <w:pPr>
        <w:jc w:val="right"/>
      </w:pPr>
    </w:p>
    <w:p w:rsidR="00B30014" w:rsidRDefault="00B30014" w:rsidP="00B30014">
      <w:pPr>
        <w:jc w:val="right"/>
      </w:pPr>
    </w:p>
    <w:p w:rsidR="00B30014" w:rsidRDefault="00B30014" w:rsidP="00B30014">
      <w:pPr>
        <w:jc w:val="right"/>
      </w:pPr>
    </w:p>
    <w:p w:rsidR="00B30014" w:rsidRDefault="00B30014" w:rsidP="00B30014">
      <w:pPr>
        <w:jc w:val="right"/>
      </w:pPr>
    </w:p>
    <w:p w:rsidR="00B30014" w:rsidRDefault="00B30014" w:rsidP="00B30014">
      <w:pPr>
        <w:jc w:val="right"/>
      </w:pPr>
    </w:p>
    <w:p w:rsidR="00B30014" w:rsidRDefault="00B30014" w:rsidP="00B30014">
      <w:pPr>
        <w:jc w:val="right"/>
      </w:pPr>
    </w:p>
    <w:p w:rsidR="00B30014" w:rsidRDefault="00B30014" w:rsidP="00B30014">
      <w:pPr>
        <w:jc w:val="right"/>
      </w:pPr>
    </w:p>
    <w:p w:rsidR="00B30014" w:rsidRDefault="00B30014" w:rsidP="00B30014">
      <w:pPr>
        <w:jc w:val="right"/>
      </w:pPr>
    </w:p>
    <w:p w:rsidR="00B30014" w:rsidRDefault="00B30014" w:rsidP="00B30014">
      <w:pPr>
        <w:jc w:val="center"/>
        <w:rPr>
          <w:b/>
        </w:rPr>
      </w:pPr>
    </w:p>
    <w:p w:rsidR="00B30014" w:rsidRDefault="00B30014" w:rsidP="00B30014">
      <w:pPr>
        <w:jc w:val="center"/>
        <w:rPr>
          <w:b/>
        </w:rPr>
      </w:pPr>
    </w:p>
    <w:p w:rsidR="00B30014" w:rsidRDefault="00B30014" w:rsidP="00B30014">
      <w:pPr>
        <w:jc w:val="center"/>
        <w:rPr>
          <w:b/>
        </w:rPr>
      </w:pPr>
    </w:p>
    <w:p w:rsidR="00B30014" w:rsidRDefault="00B30014" w:rsidP="00B30014">
      <w:pPr>
        <w:jc w:val="center"/>
        <w:rPr>
          <w:b/>
        </w:rPr>
      </w:pPr>
    </w:p>
    <w:p w:rsidR="00B30014" w:rsidRDefault="00B30014" w:rsidP="00B30014">
      <w:pPr>
        <w:jc w:val="center"/>
        <w:rPr>
          <w:b/>
        </w:rPr>
      </w:pPr>
    </w:p>
    <w:p w:rsidR="00B30014" w:rsidRDefault="00B30014" w:rsidP="00B30014">
      <w:pPr>
        <w:jc w:val="center"/>
        <w:rPr>
          <w:b/>
        </w:rPr>
      </w:pPr>
    </w:p>
    <w:p w:rsidR="00B30014" w:rsidRPr="00445058" w:rsidRDefault="00B30014" w:rsidP="0047606B">
      <w:pPr>
        <w:jc w:val="center"/>
        <w:outlineLvl w:val="0"/>
        <w:rPr>
          <w:b/>
        </w:rPr>
      </w:pPr>
      <w:r w:rsidRPr="00445058">
        <w:rPr>
          <w:b/>
        </w:rPr>
        <w:t>Техническое задание</w:t>
      </w:r>
    </w:p>
    <w:p w:rsidR="00B30014" w:rsidRPr="00445058" w:rsidRDefault="00B30014" w:rsidP="00B30014">
      <w:pPr>
        <w:jc w:val="center"/>
        <w:rPr>
          <w:color w:val="000000"/>
        </w:rPr>
      </w:pPr>
    </w:p>
    <w:p w:rsidR="00B30014" w:rsidRPr="00445058" w:rsidRDefault="00906191" w:rsidP="00906191">
      <w:pPr>
        <w:jc w:val="center"/>
        <w:rPr>
          <w:color w:val="000000"/>
          <w:u w:val="single"/>
        </w:rPr>
      </w:pPr>
      <w:r>
        <w:rPr>
          <w:color w:val="000000"/>
        </w:rPr>
        <w:t xml:space="preserve">Предмет закупки: </w:t>
      </w:r>
      <w:r w:rsidR="000C7E0C">
        <w:rPr>
          <w:color w:val="000000"/>
        </w:rPr>
        <w:t>«</w:t>
      </w:r>
      <w:proofErr w:type="spellStart"/>
      <w:r w:rsidR="00B30014">
        <w:rPr>
          <w:u w:val="single"/>
        </w:rPr>
        <w:t>Строительно</w:t>
      </w:r>
      <w:proofErr w:type="spellEnd"/>
      <w:r w:rsidR="00B30014">
        <w:rPr>
          <w:u w:val="single"/>
        </w:rPr>
        <w:t>–отделочные материалы</w:t>
      </w:r>
      <w:r w:rsidR="000C7E0C">
        <w:rPr>
          <w:u w:val="single"/>
        </w:rPr>
        <w:t>»</w:t>
      </w: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Pr="00445058" w:rsidRDefault="00B30014" w:rsidP="00B30014">
      <w:pPr>
        <w:jc w:val="right"/>
      </w:pPr>
    </w:p>
    <w:p w:rsidR="00B30014" w:rsidRDefault="00B30014" w:rsidP="00B30014">
      <w:pPr>
        <w:jc w:val="right"/>
      </w:pPr>
    </w:p>
    <w:p w:rsidR="00B30014" w:rsidRPr="001B2CD5" w:rsidRDefault="00B30014" w:rsidP="0047606B">
      <w:pPr>
        <w:jc w:val="center"/>
        <w:outlineLvl w:val="0"/>
        <w:rPr>
          <w:color w:val="000000"/>
        </w:rPr>
      </w:pPr>
      <w:r w:rsidRPr="001B2CD5">
        <w:rPr>
          <w:color w:val="000000"/>
        </w:rPr>
        <w:t>Москва</w:t>
      </w:r>
    </w:p>
    <w:p w:rsidR="00B30014" w:rsidRPr="001B2CD5" w:rsidRDefault="00B30014" w:rsidP="00B30014">
      <w:pPr>
        <w:jc w:val="center"/>
      </w:pPr>
      <w:r w:rsidRPr="001B2CD5">
        <w:rPr>
          <w:color w:val="000000"/>
        </w:rPr>
        <w:t>201</w:t>
      </w:r>
      <w:r w:rsidR="009E6637">
        <w:rPr>
          <w:color w:val="000000"/>
        </w:rPr>
        <w:t>4</w:t>
      </w:r>
    </w:p>
    <w:p w:rsidR="00B30014" w:rsidRDefault="00B30014" w:rsidP="00B30014">
      <w:pPr>
        <w:pStyle w:val="11"/>
        <w:rPr>
          <w:sz w:val="24"/>
          <w:szCs w:val="24"/>
        </w:rPr>
      </w:pPr>
    </w:p>
    <w:p w:rsidR="00B30014" w:rsidRDefault="00B30014" w:rsidP="00B30014">
      <w:pPr>
        <w:pStyle w:val="11"/>
        <w:rPr>
          <w:sz w:val="24"/>
          <w:szCs w:val="24"/>
        </w:rPr>
      </w:pPr>
    </w:p>
    <w:p w:rsidR="00B30014" w:rsidRDefault="00B30014" w:rsidP="00B30014">
      <w:pPr>
        <w:pStyle w:val="11"/>
        <w:rPr>
          <w:sz w:val="24"/>
          <w:szCs w:val="24"/>
        </w:rPr>
      </w:pPr>
    </w:p>
    <w:p w:rsidR="009E6637" w:rsidRDefault="009E6637" w:rsidP="00B30014">
      <w:pPr>
        <w:pStyle w:val="11"/>
        <w:rPr>
          <w:sz w:val="24"/>
          <w:szCs w:val="24"/>
        </w:rPr>
      </w:pPr>
    </w:p>
    <w:p w:rsidR="00B30014" w:rsidRDefault="00B30014" w:rsidP="00B30014">
      <w:pPr>
        <w:pStyle w:val="11"/>
        <w:rPr>
          <w:sz w:val="24"/>
          <w:szCs w:val="24"/>
        </w:rPr>
      </w:pPr>
    </w:p>
    <w:p w:rsidR="005F3633" w:rsidRPr="005F3633" w:rsidRDefault="00B30014" w:rsidP="007475D7">
      <w:pPr>
        <w:pStyle w:val="11"/>
        <w:pageBreakBefore/>
        <w:outlineLvl w:val="0"/>
        <w:rPr>
          <w:color w:val="000000"/>
          <w:sz w:val="24"/>
          <w:szCs w:val="24"/>
        </w:rPr>
      </w:pPr>
      <w:r w:rsidRPr="005F3633">
        <w:rPr>
          <w:color w:val="000000"/>
          <w:sz w:val="24"/>
          <w:szCs w:val="24"/>
        </w:rPr>
        <w:lastRenderedPageBreak/>
        <w:t>1.</w:t>
      </w:r>
      <w:r w:rsidRPr="00B61FC5">
        <w:rPr>
          <w:b/>
          <w:color w:val="000000"/>
          <w:sz w:val="24"/>
          <w:szCs w:val="24"/>
        </w:rPr>
        <w:t xml:space="preserve"> </w:t>
      </w:r>
      <w:r w:rsidR="005F3633" w:rsidRPr="005F3633">
        <w:rPr>
          <w:color w:val="000000"/>
          <w:sz w:val="24"/>
          <w:szCs w:val="24"/>
        </w:rPr>
        <w:t>ОБЩИЕ СВЕДЕНИЯ.</w:t>
      </w:r>
    </w:p>
    <w:p w:rsidR="005F3633" w:rsidRDefault="005F3633" w:rsidP="005F3633">
      <w:pPr>
        <w:pStyle w:val="11"/>
        <w:outlineLvl w:val="0"/>
        <w:rPr>
          <w:b/>
          <w:color w:val="000000"/>
          <w:sz w:val="24"/>
          <w:szCs w:val="24"/>
        </w:rPr>
      </w:pPr>
    </w:p>
    <w:p w:rsidR="00B30014" w:rsidRPr="005F3633" w:rsidRDefault="005F3633" w:rsidP="005F3633">
      <w:pPr>
        <w:pStyle w:val="11"/>
        <w:outlineLvl w:val="0"/>
        <w:rPr>
          <w:sz w:val="24"/>
          <w:szCs w:val="24"/>
        </w:rPr>
      </w:pPr>
      <w:r w:rsidRPr="005F3633">
        <w:rPr>
          <w:color w:val="000000"/>
          <w:sz w:val="24"/>
          <w:szCs w:val="24"/>
        </w:rPr>
        <w:t xml:space="preserve">Таблица 1. </w:t>
      </w:r>
      <w:r w:rsidR="00B30014" w:rsidRPr="005F3633">
        <w:rPr>
          <w:color w:val="000000"/>
          <w:sz w:val="24"/>
          <w:szCs w:val="24"/>
        </w:rPr>
        <w:t>Перечень товаров и общих требований.</w:t>
      </w:r>
    </w:p>
    <w:tbl>
      <w:tblPr>
        <w:tblW w:w="1034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426"/>
        <w:gridCol w:w="7229"/>
        <w:gridCol w:w="709"/>
        <w:gridCol w:w="992"/>
        <w:gridCol w:w="992"/>
      </w:tblGrid>
      <w:tr w:rsidR="0040266A" w:rsidTr="0040266A">
        <w:trPr>
          <w:trHeight w:val="547"/>
        </w:trPr>
        <w:tc>
          <w:tcPr>
            <w:tcW w:w="426" w:type="dxa"/>
            <w:vAlign w:val="center"/>
          </w:tcPr>
          <w:p w:rsidR="0040266A" w:rsidRPr="0001593A" w:rsidRDefault="0040266A" w:rsidP="0001593A">
            <w:pPr>
              <w:pStyle w:val="11"/>
              <w:ind w:firstLine="0"/>
              <w:jc w:val="center"/>
            </w:pPr>
            <w:r w:rsidRPr="0001593A">
              <w:t>№</w:t>
            </w:r>
          </w:p>
          <w:p w:rsidR="0040266A" w:rsidRPr="0001593A" w:rsidRDefault="0040266A" w:rsidP="0001593A">
            <w:pPr>
              <w:pStyle w:val="11"/>
              <w:ind w:firstLine="0"/>
              <w:jc w:val="center"/>
            </w:pPr>
            <w:proofErr w:type="spellStart"/>
            <w:r w:rsidRPr="0001593A">
              <w:t>п</w:t>
            </w:r>
            <w:proofErr w:type="spellEnd"/>
            <w:r w:rsidRPr="0001593A">
              <w:t>/</w:t>
            </w:r>
            <w:proofErr w:type="spellStart"/>
            <w:r w:rsidRPr="0001593A">
              <w:t>п</w:t>
            </w:r>
            <w:proofErr w:type="spellEnd"/>
          </w:p>
        </w:tc>
        <w:tc>
          <w:tcPr>
            <w:tcW w:w="7229" w:type="dxa"/>
            <w:vAlign w:val="center"/>
          </w:tcPr>
          <w:p w:rsidR="0040266A" w:rsidRPr="00EC2701" w:rsidRDefault="0040266A" w:rsidP="0040266A">
            <w:pPr>
              <w:pStyle w:val="11"/>
              <w:ind w:firstLine="0"/>
              <w:jc w:val="center"/>
            </w:pPr>
            <w:r w:rsidRPr="00EC2701">
              <w:t>Наименование товара, характеристики</w:t>
            </w:r>
          </w:p>
        </w:tc>
        <w:tc>
          <w:tcPr>
            <w:tcW w:w="709" w:type="dxa"/>
            <w:vAlign w:val="center"/>
          </w:tcPr>
          <w:p w:rsidR="0040266A" w:rsidRPr="00C70353" w:rsidRDefault="0040266A" w:rsidP="0040266A">
            <w:pPr>
              <w:pStyle w:val="11"/>
              <w:ind w:firstLine="0"/>
              <w:jc w:val="center"/>
            </w:pPr>
            <w:r w:rsidRPr="00C70353">
              <w:t>Ед. изм.</w:t>
            </w:r>
          </w:p>
        </w:tc>
        <w:tc>
          <w:tcPr>
            <w:tcW w:w="992" w:type="dxa"/>
            <w:vAlign w:val="center"/>
          </w:tcPr>
          <w:p w:rsidR="0040266A" w:rsidRPr="0001593A" w:rsidRDefault="0040266A" w:rsidP="00C70353">
            <w:pPr>
              <w:pStyle w:val="11"/>
              <w:ind w:firstLine="0"/>
              <w:jc w:val="center"/>
            </w:pPr>
            <w:r w:rsidRPr="0001593A">
              <w:t>Кол-во</w:t>
            </w:r>
          </w:p>
        </w:tc>
        <w:tc>
          <w:tcPr>
            <w:tcW w:w="992" w:type="dxa"/>
            <w:vAlign w:val="center"/>
          </w:tcPr>
          <w:p w:rsidR="0040266A" w:rsidRPr="0001593A" w:rsidRDefault="0040266A" w:rsidP="0040266A">
            <w:pPr>
              <w:pStyle w:val="11"/>
              <w:ind w:firstLine="0"/>
              <w:jc w:val="center"/>
            </w:pPr>
            <w:r>
              <w:t>Код ОКП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7475D7">
            <w:pPr>
              <w:widowControl/>
              <w:ind w:left="0" w:firstLine="170"/>
              <w:contextualSpacing/>
              <w:jc w:val="left"/>
              <w:rPr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>Шпаклевка финишная «</w:t>
            </w:r>
            <w:proofErr w:type="spellStart"/>
            <w:r w:rsidRPr="00A32036">
              <w:rPr>
                <w:b/>
                <w:sz w:val="21"/>
                <w:szCs w:val="21"/>
              </w:rPr>
              <w:t>Ветонит</w:t>
            </w:r>
            <w:proofErr w:type="spellEnd"/>
            <w:r w:rsidRPr="00A32036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A32036">
              <w:rPr>
                <w:b/>
                <w:sz w:val="21"/>
                <w:szCs w:val="21"/>
              </w:rPr>
              <w:t>ЛР+</w:t>
            </w:r>
            <w:proofErr w:type="spellEnd"/>
            <w:r w:rsidRPr="00A32036">
              <w:rPr>
                <w:b/>
                <w:sz w:val="21"/>
                <w:szCs w:val="21"/>
              </w:rPr>
              <w:t>» (25 кг/ мешок)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>или аналог. Критерий определения аналога: основа - полимерное связующее; о</w:t>
            </w:r>
            <w:r w:rsidR="007475D7">
              <w:rPr>
                <w:sz w:val="21"/>
                <w:szCs w:val="21"/>
              </w:rPr>
              <w:t>б</w:t>
            </w:r>
            <w:r w:rsidRPr="000136F8">
              <w:rPr>
                <w:sz w:val="21"/>
                <w:szCs w:val="21"/>
              </w:rPr>
              <w:t xml:space="preserve">ласть применения - стены и потолки в сухих помещениях по бетонным, гипсовым, оштукатуренных поверхностям, </w:t>
            </w:r>
            <w:proofErr w:type="spellStart"/>
            <w:r w:rsidRPr="000136F8">
              <w:rPr>
                <w:sz w:val="21"/>
                <w:szCs w:val="21"/>
              </w:rPr>
              <w:t>гипсокартону</w:t>
            </w:r>
            <w:proofErr w:type="spellEnd"/>
            <w:r w:rsidRPr="000136F8">
              <w:rPr>
                <w:sz w:val="21"/>
                <w:szCs w:val="21"/>
              </w:rPr>
              <w:t>; характеристики - неводостойкая; толщина слоя - 1-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0136F8">
                <w:rPr>
                  <w:sz w:val="21"/>
                  <w:szCs w:val="21"/>
                </w:rPr>
                <w:t>5 мм</w:t>
              </w:r>
            </w:smartTag>
            <w:r w:rsidRPr="000136F8">
              <w:rPr>
                <w:sz w:val="21"/>
                <w:szCs w:val="21"/>
              </w:rPr>
              <w:t xml:space="preserve">; цвет - белый; фасовка - пакет весом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0136F8">
                <w:rPr>
                  <w:sz w:val="21"/>
                  <w:szCs w:val="21"/>
                </w:rPr>
                <w:t>25 кг</w:t>
              </w:r>
            </w:smartTag>
            <w:r w:rsidRPr="000136F8">
              <w:rPr>
                <w:sz w:val="21"/>
                <w:szCs w:val="21"/>
              </w:rPr>
              <w:t xml:space="preserve">. Рабочая температура во время выполнения работ по выравниванию температура основы, растворной смеси и помещения должна быть выше +10oС.  Расход прибл. 1,2 кг/м2 при толщ. слоя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0136F8">
                <w:rPr>
                  <w:sz w:val="21"/>
                  <w:szCs w:val="21"/>
                </w:rPr>
                <w:t>1 мм</w:t>
              </w:r>
            </w:smartTag>
            <w:r w:rsidRPr="000136F8">
              <w:rPr>
                <w:sz w:val="21"/>
                <w:szCs w:val="21"/>
              </w:rPr>
              <w:t>. Сцепления с бетоном &gt; 0,5 МПа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4C48F3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9E6637" w:rsidRPr="009E6637" w:rsidRDefault="009E6637" w:rsidP="00336770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 xml:space="preserve">Краска в/э. "Симфония 12" </w:t>
            </w:r>
            <w:proofErr w:type="spellStart"/>
            <w:r w:rsidRPr="00A32036">
              <w:rPr>
                <w:b/>
                <w:sz w:val="21"/>
                <w:szCs w:val="21"/>
              </w:rPr>
              <w:t>цв</w:t>
            </w:r>
            <w:proofErr w:type="spellEnd"/>
            <w:r w:rsidRPr="00A32036">
              <w:rPr>
                <w:b/>
                <w:sz w:val="21"/>
                <w:szCs w:val="21"/>
              </w:rPr>
              <w:t>. белый (9 л./ведро)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>или аналог. Критерий определения аналога: цвет- белый. расход, л/м</w:t>
            </w:r>
            <w:r w:rsidRPr="000136F8">
              <w:rPr>
                <w:sz w:val="21"/>
                <w:szCs w:val="21"/>
                <w:vertAlign w:val="superscript"/>
              </w:rPr>
              <w:t>2</w:t>
            </w:r>
            <w:r w:rsidRPr="000136F8">
              <w:rPr>
                <w:sz w:val="21"/>
                <w:szCs w:val="21"/>
              </w:rPr>
              <w:t xml:space="preserve"> – 8-12, плотность – около 1,3 кг/л., сухой остаток – около 50%. </w:t>
            </w:r>
            <w:r w:rsidR="008E5A4D">
              <w:rPr>
                <w:sz w:val="21"/>
                <w:szCs w:val="21"/>
              </w:rPr>
              <w:t>р</w:t>
            </w:r>
            <w:r w:rsidRPr="000136F8">
              <w:rPr>
                <w:sz w:val="21"/>
                <w:szCs w:val="21"/>
              </w:rPr>
              <w:t xml:space="preserve">асход: 8-12 м2/л при однослойном нанесении, в зависимости от пористости поверхности и способа нанесения. </w:t>
            </w:r>
            <w:r w:rsidRPr="000136F8">
              <w:rPr>
                <w:kern w:val="0"/>
                <w:sz w:val="21"/>
                <w:szCs w:val="21"/>
              </w:rPr>
              <w:t>Разбавитель: Вода. Способ нанесения: Наносится валиком, кистью или распылением. .Время высыхания 1 слоя при +23</w:t>
            </w:r>
            <w:r w:rsidRPr="000136F8">
              <w:rPr>
                <w:kern w:val="0"/>
                <w:sz w:val="21"/>
                <w:szCs w:val="21"/>
                <w:vertAlign w:val="superscript"/>
              </w:rPr>
              <w:t>о</w:t>
            </w:r>
            <w:r w:rsidRPr="000136F8">
              <w:rPr>
                <w:kern w:val="0"/>
                <w:sz w:val="21"/>
                <w:szCs w:val="21"/>
              </w:rPr>
              <w:t>С и относительной влажности 50% от пыли 30 минут. Следующий слой можно наносить через 1-2 часа. Можно наносить на новые и ранее окрашенные алкидными и в/</w:t>
            </w:r>
            <w:proofErr w:type="spellStart"/>
            <w:r w:rsidRPr="000136F8">
              <w:rPr>
                <w:kern w:val="0"/>
                <w:sz w:val="21"/>
                <w:szCs w:val="21"/>
              </w:rPr>
              <w:t>д</w:t>
            </w:r>
            <w:proofErr w:type="spellEnd"/>
            <w:r w:rsidRPr="000136F8">
              <w:rPr>
                <w:kern w:val="0"/>
                <w:sz w:val="21"/>
                <w:szCs w:val="21"/>
              </w:rPr>
              <w:t xml:space="preserve"> красками поверхности. Выдерживает более 10000 проходов щеткой. . Гарантийный срок хранения в невскрытой заводской упаковке 2 года, со дня изготовления.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1618CE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9E6637" w:rsidRPr="009E663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9E6637" w:rsidRPr="009E6637" w:rsidRDefault="009E6637" w:rsidP="00336770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 xml:space="preserve">Краска в/э. «Симфония 12» </w:t>
            </w:r>
            <w:proofErr w:type="spellStart"/>
            <w:r w:rsidRPr="00A32036">
              <w:rPr>
                <w:b/>
                <w:sz w:val="21"/>
                <w:szCs w:val="21"/>
              </w:rPr>
              <w:t>цв</w:t>
            </w:r>
            <w:proofErr w:type="spellEnd"/>
            <w:r w:rsidRPr="00A32036">
              <w:rPr>
                <w:b/>
                <w:sz w:val="21"/>
                <w:szCs w:val="21"/>
              </w:rPr>
              <w:t xml:space="preserve">. св. беж. </w:t>
            </w:r>
            <w:r w:rsidRPr="00A32036">
              <w:rPr>
                <w:b/>
                <w:sz w:val="21"/>
                <w:szCs w:val="21"/>
                <w:lang w:val="en-US"/>
              </w:rPr>
              <w:t>RAL</w:t>
            </w:r>
            <w:r w:rsidRPr="00A32036">
              <w:rPr>
                <w:b/>
                <w:sz w:val="21"/>
                <w:szCs w:val="21"/>
              </w:rPr>
              <w:t xml:space="preserve">  </w:t>
            </w:r>
            <w:r w:rsidRPr="00A32036">
              <w:rPr>
                <w:b/>
                <w:sz w:val="21"/>
                <w:szCs w:val="21"/>
                <w:lang w:val="en-US"/>
              </w:rPr>
              <w:t>F</w:t>
            </w:r>
            <w:r w:rsidRPr="00A32036">
              <w:rPr>
                <w:b/>
                <w:sz w:val="21"/>
                <w:szCs w:val="21"/>
              </w:rPr>
              <w:t>465 (9 л./ведро)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цвет- </w:t>
            </w:r>
            <w:proofErr w:type="spellStart"/>
            <w:r w:rsidRPr="000136F8">
              <w:rPr>
                <w:sz w:val="21"/>
                <w:szCs w:val="21"/>
              </w:rPr>
              <w:t>светлобежевый</w:t>
            </w:r>
            <w:proofErr w:type="spellEnd"/>
            <w:r w:rsidRPr="000136F8">
              <w:rPr>
                <w:sz w:val="21"/>
                <w:szCs w:val="21"/>
              </w:rPr>
              <w:t>. расход, л/м</w:t>
            </w:r>
            <w:r w:rsidRPr="000136F8">
              <w:rPr>
                <w:sz w:val="21"/>
                <w:szCs w:val="21"/>
                <w:vertAlign w:val="superscript"/>
              </w:rPr>
              <w:t>2</w:t>
            </w:r>
            <w:r w:rsidRPr="000136F8">
              <w:rPr>
                <w:sz w:val="21"/>
                <w:szCs w:val="21"/>
              </w:rPr>
              <w:t xml:space="preserve"> – 8-12, плотность – около 1,3 кг/л., сухой остаток – около 50%.</w:t>
            </w:r>
            <w:r w:rsidRPr="000136F8">
              <w:rPr>
                <w:kern w:val="0"/>
                <w:sz w:val="21"/>
                <w:szCs w:val="21"/>
              </w:rPr>
              <w:t xml:space="preserve"> Разбавитель: Вода. Способ нанесения: Наносится валиком, кистью или распылением. .Время высыхания 1 слоя при +23</w:t>
            </w:r>
            <w:r w:rsidRPr="000136F8">
              <w:rPr>
                <w:kern w:val="0"/>
                <w:sz w:val="21"/>
                <w:szCs w:val="21"/>
                <w:vertAlign w:val="superscript"/>
              </w:rPr>
              <w:t>о</w:t>
            </w:r>
            <w:r w:rsidRPr="000136F8">
              <w:rPr>
                <w:kern w:val="0"/>
                <w:sz w:val="21"/>
                <w:szCs w:val="21"/>
              </w:rPr>
              <w:t>С и относительной влажности 50% от пыли 30 минут. Следующий слой можно наносить через 1-2 часа. Можно наносить на новые и ранее окрашенные алкидными и в/</w:t>
            </w:r>
            <w:proofErr w:type="spellStart"/>
            <w:r w:rsidRPr="000136F8">
              <w:rPr>
                <w:kern w:val="0"/>
                <w:sz w:val="21"/>
                <w:szCs w:val="21"/>
              </w:rPr>
              <w:t>д</w:t>
            </w:r>
            <w:proofErr w:type="spellEnd"/>
            <w:r w:rsidRPr="000136F8">
              <w:rPr>
                <w:kern w:val="0"/>
                <w:sz w:val="21"/>
                <w:szCs w:val="21"/>
              </w:rPr>
              <w:t xml:space="preserve"> красками поверхности. Выдерживает более 10000 проходов щеткой. . Гарантийный срок хранения в невскрытой заводской упаковке 2 года, со дня изготовления.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1618CE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:rsidR="009E6637" w:rsidRPr="009E6637" w:rsidRDefault="009E6637" w:rsidP="00336770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>Клей для линолеума «</w:t>
            </w:r>
            <w:proofErr w:type="spellStart"/>
            <w:r w:rsidRPr="00A32036">
              <w:rPr>
                <w:b/>
                <w:sz w:val="21"/>
                <w:szCs w:val="21"/>
              </w:rPr>
              <w:t>Томсит</w:t>
            </w:r>
            <w:proofErr w:type="spellEnd"/>
            <w:r w:rsidRPr="00A32036">
              <w:rPr>
                <w:b/>
                <w:sz w:val="21"/>
                <w:szCs w:val="21"/>
              </w:rPr>
              <w:t xml:space="preserve"> К198Е», (6 кг/ведро)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Водно-дисперсионный клей </w:t>
            </w:r>
            <w:r w:rsidRPr="000136F8">
              <w:rPr>
                <w:rStyle w:val="a3"/>
                <w:b w:val="0"/>
                <w:sz w:val="21"/>
                <w:szCs w:val="21"/>
              </w:rPr>
              <w:t>для укладки</w:t>
            </w:r>
            <w:r w:rsidRPr="000136F8">
              <w:rPr>
                <w:rStyle w:val="a3"/>
                <w:sz w:val="21"/>
                <w:szCs w:val="21"/>
              </w:rPr>
              <w:t xml:space="preserve"> </w:t>
            </w:r>
            <w:r w:rsidRPr="000136F8">
              <w:rPr>
                <w:sz w:val="21"/>
                <w:szCs w:val="21"/>
              </w:rPr>
              <w:t xml:space="preserve">гетерогенных и гомогенных ПВХ покрытий в рулонах и плитках (в т.ч. </w:t>
            </w:r>
            <w:proofErr w:type="spellStart"/>
            <w:r w:rsidRPr="000136F8">
              <w:rPr>
                <w:sz w:val="21"/>
                <w:szCs w:val="21"/>
              </w:rPr>
              <w:t>кварцвиниловых</w:t>
            </w:r>
            <w:proofErr w:type="spellEnd"/>
            <w:r w:rsidRPr="000136F8">
              <w:rPr>
                <w:sz w:val="21"/>
                <w:szCs w:val="21"/>
              </w:rPr>
              <w:t xml:space="preserve"> плиток); расход 300 г/м2 </w:t>
            </w:r>
            <w:r w:rsidRPr="000136F8">
              <w:rPr>
                <w:kern w:val="0"/>
                <w:sz w:val="21"/>
                <w:szCs w:val="21"/>
              </w:rPr>
              <w:t>Обладает высокой адгезией; эффективен при укладке покрытий на не впитывающие основания и на стены; термопластичен, позволяет произвести повторное приклеивание (ремонт) покрытия при нагревании; препятствует миграции пластификаторов из старого ПВХ покрытия в новое; выдерживает нагрузку от стульев на роликах; может применяться на полах с подогревом; допускается кратковременное замораживание клея при транспортировке и хранении; не содержит органические растворители; экологически безопасна.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1618CE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9E6637" w:rsidRPr="009E663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23 0000 8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>Жидкие гвозди «</w:t>
            </w:r>
            <w:proofErr w:type="spellStart"/>
            <w:r w:rsidRPr="00A32036">
              <w:rPr>
                <w:b/>
                <w:sz w:val="21"/>
                <w:szCs w:val="21"/>
              </w:rPr>
              <w:t>Макрофлекс</w:t>
            </w:r>
            <w:proofErr w:type="spellEnd"/>
            <w:r w:rsidRPr="00A32036">
              <w:rPr>
                <w:b/>
                <w:sz w:val="21"/>
                <w:szCs w:val="21"/>
              </w:rPr>
              <w:t>» MF-990 (340 гр./картридж)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высококачественный однокомпонентный </w:t>
            </w:r>
            <w:proofErr w:type="spellStart"/>
            <w:r w:rsidRPr="000136F8">
              <w:rPr>
                <w:sz w:val="21"/>
                <w:szCs w:val="21"/>
              </w:rPr>
              <w:t>морозо</w:t>
            </w:r>
            <w:proofErr w:type="spellEnd"/>
            <w:r w:rsidRPr="000136F8">
              <w:rPr>
                <w:sz w:val="21"/>
                <w:szCs w:val="21"/>
              </w:rPr>
              <w:t xml:space="preserve">- и водостойкий строительный монтажный клей, предназначенный для быстрого и сверхпрочного склеивания строительных материалов и конструкций при различных погодных условиях, </w:t>
            </w:r>
            <w:r w:rsidRPr="000136F8">
              <w:rPr>
                <w:bCs/>
                <w:sz w:val="21"/>
                <w:szCs w:val="21"/>
              </w:rPr>
              <w:t>Упаковка</w:t>
            </w:r>
            <w:r w:rsidRPr="000136F8">
              <w:rPr>
                <w:sz w:val="21"/>
                <w:szCs w:val="21"/>
              </w:rPr>
              <w:t xml:space="preserve"> – картридж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0136F8">
                <w:rPr>
                  <w:sz w:val="21"/>
                  <w:szCs w:val="21"/>
                </w:rPr>
                <w:t>330 г</w:t>
              </w:r>
            </w:smartTag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9E6637" w:rsidP="00D14856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92" w:type="dxa"/>
          </w:tcPr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23 0000 8</w:t>
            </w:r>
          </w:p>
        </w:tc>
      </w:tr>
      <w:tr w:rsidR="009E6637" w:rsidTr="0040266A">
        <w:trPr>
          <w:trHeight w:val="741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C35161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>Подвесная потолочная система «</w:t>
            </w:r>
            <w:proofErr w:type="spellStart"/>
            <w:r w:rsidRPr="00A32036">
              <w:rPr>
                <w:b/>
                <w:sz w:val="21"/>
                <w:szCs w:val="21"/>
              </w:rPr>
              <w:t>Армстронг</w:t>
            </w:r>
            <w:proofErr w:type="spellEnd"/>
            <w:r w:rsidRPr="00A32036">
              <w:rPr>
                <w:b/>
                <w:sz w:val="21"/>
                <w:szCs w:val="21"/>
              </w:rPr>
              <w:t>», плита «Байкал» 600х600</w:t>
            </w:r>
            <w:r>
              <w:rPr>
                <w:sz w:val="21"/>
                <w:szCs w:val="21"/>
              </w:rPr>
              <w:t xml:space="preserve">, </w:t>
            </w:r>
            <w:r w:rsidRPr="001752E8">
              <w:rPr>
                <w:sz w:val="21"/>
                <w:szCs w:val="21"/>
              </w:rPr>
              <w:t xml:space="preserve">в </w:t>
            </w:r>
            <w:proofErr w:type="spellStart"/>
            <w:r w:rsidRPr="001752E8">
              <w:rPr>
                <w:sz w:val="21"/>
                <w:szCs w:val="21"/>
              </w:rPr>
              <w:t>ком-те</w:t>
            </w:r>
            <w:proofErr w:type="spellEnd"/>
            <w:r w:rsidRPr="001752E8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 xml:space="preserve"> потолочная панель, каркас белый матовый, уголок белый стальной, подвесы,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Тип материала - </w:t>
            </w:r>
            <w:proofErr w:type="spellStart"/>
            <w:r w:rsidRPr="000136F8">
              <w:rPr>
                <w:sz w:val="21"/>
                <w:szCs w:val="21"/>
              </w:rPr>
              <w:t>минераловолокно</w:t>
            </w:r>
            <w:proofErr w:type="spellEnd"/>
            <w:r w:rsidRPr="000136F8">
              <w:rPr>
                <w:sz w:val="21"/>
                <w:szCs w:val="21"/>
              </w:rPr>
              <w:t xml:space="preserve">, </w:t>
            </w:r>
            <w:r w:rsidRPr="000136F8">
              <w:rPr>
                <w:bCs/>
                <w:snapToGrid w:val="0"/>
                <w:sz w:val="21"/>
                <w:szCs w:val="21"/>
              </w:rPr>
              <w:t xml:space="preserve">влагостойкость: </w:t>
            </w:r>
            <w:proofErr w:type="spellStart"/>
            <w:r w:rsidRPr="000136F8">
              <w:rPr>
                <w:bCs/>
                <w:snapToGrid w:val="0"/>
                <w:sz w:val="21"/>
                <w:szCs w:val="21"/>
              </w:rPr>
              <w:t>RH</w:t>
            </w:r>
            <w:proofErr w:type="spellEnd"/>
            <w:r w:rsidRPr="000136F8">
              <w:rPr>
                <w:bCs/>
                <w:snapToGrid w:val="0"/>
                <w:sz w:val="21"/>
                <w:szCs w:val="21"/>
              </w:rPr>
              <w:t xml:space="preserve"> 90%, звукоизоляция: 32 дБ, звукопоглощение: NRC=0,45, светоотражение: 75%, теплопроводность (Вт/</w:t>
            </w:r>
            <w:proofErr w:type="spellStart"/>
            <w:r w:rsidRPr="000136F8">
              <w:rPr>
                <w:bCs/>
                <w:snapToGrid w:val="0"/>
                <w:sz w:val="21"/>
                <w:szCs w:val="21"/>
              </w:rPr>
              <w:t>м°C</w:t>
            </w:r>
            <w:proofErr w:type="spellEnd"/>
            <w:r w:rsidRPr="000136F8">
              <w:rPr>
                <w:bCs/>
                <w:snapToGrid w:val="0"/>
                <w:sz w:val="21"/>
                <w:szCs w:val="21"/>
              </w:rPr>
              <w:t>): = 0,052-0,057</w:t>
            </w:r>
            <w:r>
              <w:rPr>
                <w:bCs/>
                <w:snapToGrid w:val="0"/>
                <w:sz w:val="21"/>
                <w:szCs w:val="21"/>
              </w:rPr>
              <w:t>. Каркас белый матовый</w:t>
            </w:r>
            <w:r>
              <w:rPr>
                <w:bCs/>
                <w:snapToGrid w:val="0"/>
                <w:sz w:val="21"/>
                <w:szCs w:val="21"/>
                <w:lang w:val="en-US"/>
              </w:rPr>
              <w:t xml:space="preserve">, </w:t>
            </w:r>
            <w:r>
              <w:rPr>
                <w:bCs/>
                <w:snapToGrid w:val="0"/>
                <w:sz w:val="21"/>
                <w:szCs w:val="21"/>
              </w:rPr>
              <w:t>уголок, подвес.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</w:tcPr>
          <w:p w:rsidR="009E6637" w:rsidRPr="009E6637" w:rsidRDefault="001618CE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992" w:type="dxa"/>
          </w:tcPr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23 0000 8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 xml:space="preserve">Плинтус, ПВХ 3-х канальный </w:t>
            </w:r>
            <w:r w:rsidRPr="00A32036">
              <w:rPr>
                <w:b/>
                <w:sz w:val="21"/>
                <w:szCs w:val="21"/>
                <w:lang w:val="en-US"/>
              </w:rPr>
              <w:t>T</w:t>
            </w:r>
            <w:r w:rsidRPr="00A32036">
              <w:rPr>
                <w:b/>
                <w:sz w:val="21"/>
                <w:szCs w:val="21"/>
              </w:rPr>
              <w:t>-пласт 0</w:t>
            </w:r>
            <w:r>
              <w:rPr>
                <w:b/>
                <w:sz w:val="21"/>
                <w:szCs w:val="21"/>
              </w:rPr>
              <w:t>55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bCs/>
                <w:snapToGrid w:val="0"/>
                <w:sz w:val="21"/>
                <w:szCs w:val="21"/>
              </w:rPr>
              <w:t>или аналог.</w:t>
            </w:r>
            <w:r>
              <w:rPr>
                <w:bCs/>
                <w:snapToGrid w:val="0"/>
                <w:sz w:val="21"/>
                <w:szCs w:val="21"/>
              </w:rPr>
              <w:t xml:space="preserve"> </w:t>
            </w:r>
            <w:r w:rsidRPr="000136F8">
              <w:rPr>
                <w:sz w:val="21"/>
                <w:szCs w:val="21"/>
              </w:rPr>
              <w:t>Критерии определения соответствия аналога:</w:t>
            </w:r>
            <w:r w:rsidRPr="000136F8">
              <w:rPr>
                <w:bCs/>
                <w:snapToGrid w:val="0"/>
                <w:sz w:val="21"/>
                <w:szCs w:val="21"/>
              </w:rPr>
              <w:t xml:space="preserve"> со съемной центральной панелью,  мягким краем и </w:t>
            </w:r>
            <w:proofErr w:type="spellStart"/>
            <w:r w:rsidRPr="000136F8">
              <w:rPr>
                <w:bCs/>
                <w:snapToGrid w:val="0"/>
                <w:sz w:val="21"/>
                <w:szCs w:val="21"/>
              </w:rPr>
              <w:t>кабель-каналом</w:t>
            </w:r>
            <w:proofErr w:type="spellEnd"/>
            <w:r w:rsidRPr="000136F8">
              <w:rPr>
                <w:bCs/>
                <w:snapToGrid w:val="0"/>
                <w:sz w:val="21"/>
                <w:szCs w:val="21"/>
              </w:rPr>
              <w:t xml:space="preserve">, евро профиль, длина: 2,5 м, материал: ПВХ, высота: 58 мм, глубина: 22 мм, толщина стенки: 1 мм.  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992" w:type="dxa"/>
          </w:tcPr>
          <w:p w:rsidR="009E6637" w:rsidRPr="009E6637" w:rsidRDefault="001618CE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992" w:type="dxa"/>
          </w:tcPr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23 0000 8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A32036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 xml:space="preserve">Соединительные элементы к плинтусам </w:t>
            </w:r>
            <w:r w:rsidRPr="00A32036">
              <w:rPr>
                <w:b/>
                <w:sz w:val="21"/>
                <w:szCs w:val="21"/>
                <w:lang w:val="en-US"/>
              </w:rPr>
              <w:t>T</w:t>
            </w:r>
            <w:r w:rsidRPr="00A32036">
              <w:rPr>
                <w:b/>
                <w:sz w:val="21"/>
                <w:szCs w:val="21"/>
              </w:rPr>
              <w:t>-пласт 0</w:t>
            </w:r>
            <w:r>
              <w:rPr>
                <w:b/>
                <w:sz w:val="21"/>
                <w:szCs w:val="21"/>
              </w:rPr>
              <w:t>55</w:t>
            </w:r>
            <w:r w:rsidRPr="00A32036">
              <w:rPr>
                <w:b/>
                <w:sz w:val="21"/>
                <w:szCs w:val="21"/>
              </w:rPr>
              <w:t>: угол внешний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1618CE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992" w:type="dxa"/>
          </w:tcPr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23 0000 8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A32036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 xml:space="preserve">Соединительные элементы к плинтусам </w:t>
            </w:r>
            <w:r w:rsidRPr="00A32036">
              <w:rPr>
                <w:b/>
                <w:sz w:val="21"/>
                <w:szCs w:val="21"/>
                <w:lang w:val="en-US"/>
              </w:rPr>
              <w:t>T</w:t>
            </w:r>
            <w:r w:rsidRPr="00A32036">
              <w:rPr>
                <w:b/>
                <w:sz w:val="21"/>
                <w:szCs w:val="21"/>
              </w:rPr>
              <w:t>-пласт 0</w:t>
            </w:r>
            <w:r>
              <w:rPr>
                <w:b/>
                <w:sz w:val="21"/>
                <w:szCs w:val="21"/>
              </w:rPr>
              <w:t>55</w:t>
            </w:r>
            <w:r w:rsidRPr="00A32036">
              <w:rPr>
                <w:b/>
                <w:sz w:val="21"/>
                <w:szCs w:val="21"/>
              </w:rPr>
              <w:t>: угол внутренний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1618CE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992" w:type="dxa"/>
          </w:tcPr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23 0000 8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A32036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 xml:space="preserve">Соединительные элементы к плинтусам </w:t>
            </w:r>
            <w:r w:rsidRPr="00A32036">
              <w:rPr>
                <w:b/>
                <w:sz w:val="21"/>
                <w:szCs w:val="21"/>
                <w:lang w:val="en-US"/>
              </w:rPr>
              <w:t>T</w:t>
            </w:r>
            <w:r w:rsidRPr="00A32036">
              <w:rPr>
                <w:b/>
                <w:sz w:val="21"/>
                <w:szCs w:val="21"/>
              </w:rPr>
              <w:t>-пласт 0</w:t>
            </w:r>
            <w:r>
              <w:rPr>
                <w:b/>
                <w:sz w:val="21"/>
                <w:szCs w:val="21"/>
              </w:rPr>
              <w:t>55</w:t>
            </w:r>
            <w:r w:rsidRPr="00A32036">
              <w:rPr>
                <w:b/>
                <w:sz w:val="21"/>
                <w:szCs w:val="21"/>
              </w:rPr>
              <w:t>: заглушка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1618CE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A32036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 xml:space="preserve">Соединительные элементы к плинтусам </w:t>
            </w:r>
            <w:r w:rsidRPr="00A32036">
              <w:rPr>
                <w:b/>
                <w:sz w:val="21"/>
                <w:szCs w:val="21"/>
                <w:lang w:val="en-US"/>
              </w:rPr>
              <w:t>T</w:t>
            </w:r>
            <w:r w:rsidRPr="00A32036">
              <w:rPr>
                <w:b/>
                <w:sz w:val="21"/>
                <w:szCs w:val="21"/>
              </w:rPr>
              <w:t>-пласт 0</w:t>
            </w:r>
            <w:r>
              <w:rPr>
                <w:b/>
                <w:sz w:val="21"/>
                <w:szCs w:val="21"/>
              </w:rPr>
              <w:t>55</w:t>
            </w:r>
            <w:r w:rsidRPr="00A32036">
              <w:rPr>
                <w:b/>
                <w:sz w:val="21"/>
                <w:szCs w:val="21"/>
              </w:rPr>
              <w:t>: соединитель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1618CE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sz w:val="22"/>
                <w:szCs w:val="22"/>
              </w:rPr>
            </w:pPr>
          </w:p>
        </w:tc>
      </w:tr>
      <w:tr w:rsidR="009E6637" w:rsidRPr="00E15266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A32036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A32036">
              <w:rPr>
                <w:b/>
                <w:sz w:val="21"/>
                <w:szCs w:val="21"/>
              </w:rPr>
              <w:t>Радиаторные решетки ПВХ 600х1200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4C48F3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RPr="00E15266" w:rsidTr="0040266A">
        <w:trPr>
          <w:trHeight w:val="397"/>
        </w:trPr>
        <w:tc>
          <w:tcPr>
            <w:tcW w:w="426" w:type="dxa"/>
          </w:tcPr>
          <w:p w:rsidR="009E6637" w:rsidRPr="00E15266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4A4B8C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4A4B8C">
              <w:rPr>
                <w:b/>
                <w:sz w:val="21"/>
                <w:szCs w:val="21"/>
              </w:rPr>
              <w:t xml:space="preserve">Порожек алюминиевый, прямой,  </w:t>
            </w:r>
            <w:proofErr w:type="spellStart"/>
            <w:r w:rsidRPr="004A4B8C">
              <w:rPr>
                <w:b/>
                <w:sz w:val="21"/>
                <w:szCs w:val="21"/>
              </w:rPr>
              <w:t>шир</w:t>
            </w:r>
            <w:proofErr w:type="spellEnd"/>
            <w:r w:rsidRPr="004A4B8C">
              <w:rPr>
                <w:b/>
                <w:sz w:val="21"/>
                <w:szCs w:val="21"/>
              </w:rPr>
              <w:t xml:space="preserve">. </w:t>
            </w:r>
            <w:r>
              <w:rPr>
                <w:b/>
                <w:sz w:val="21"/>
                <w:szCs w:val="21"/>
              </w:rPr>
              <w:t>4</w:t>
            </w:r>
            <w:r w:rsidRPr="004A4B8C">
              <w:rPr>
                <w:b/>
                <w:sz w:val="21"/>
                <w:szCs w:val="21"/>
              </w:rPr>
              <w:t xml:space="preserve">0мм; длина 2000 мм; </w:t>
            </w:r>
            <w:proofErr w:type="spellStart"/>
            <w:r w:rsidRPr="004A4B8C">
              <w:rPr>
                <w:b/>
                <w:sz w:val="21"/>
                <w:szCs w:val="21"/>
              </w:rPr>
              <w:t>цв</w:t>
            </w:r>
            <w:proofErr w:type="spellEnd"/>
            <w:r w:rsidRPr="004A4B8C">
              <w:rPr>
                <w:b/>
                <w:sz w:val="21"/>
                <w:szCs w:val="21"/>
              </w:rPr>
              <w:t>. золото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4C48F3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RPr="00E15266" w:rsidTr="0040266A">
        <w:trPr>
          <w:trHeight w:val="397"/>
        </w:trPr>
        <w:tc>
          <w:tcPr>
            <w:tcW w:w="426" w:type="dxa"/>
          </w:tcPr>
          <w:p w:rsidR="009E6637" w:rsidRPr="00E15266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4A4B8C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4A4B8C">
              <w:rPr>
                <w:b/>
                <w:sz w:val="21"/>
                <w:szCs w:val="21"/>
              </w:rPr>
              <w:t xml:space="preserve">Ограничитель для двери (напольный), </w:t>
            </w:r>
            <w:proofErr w:type="spellStart"/>
            <w:r w:rsidR="004C48F3" w:rsidRPr="004A4B8C">
              <w:rPr>
                <w:b/>
                <w:sz w:val="21"/>
                <w:szCs w:val="21"/>
              </w:rPr>
              <w:t>цв</w:t>
            </w:r>
            <w:proofErr w:type="spellEnd"/>
            <w:r w:rsidR="004C48F3" w:rsidRPr="004A4B8C">
              <w:rPr>
                <w:b/>
                <w:sz w:val="21"/>
                <w:szCs w:val="21"/>
              </w:rPr>
              <w:t>. матовый никель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9E6637" w:rsidP="00D14856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E15266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4A4B8C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4A4B8C">
              <w:rPr>
                <w:b/>
                <w:sz w:val="21"/>
                <w:szCs w:val="21"/>
              </w:rPr>
              <w:t xml:space="preserve">Ограничитель для двери (стеновой), </w:t>
            </w:r>
            <w:proofErr w:type="spellStart"/>
            <w:r w:rsidRPr="004A4B8C">
              <w:rPr>
                <w:b/>
                <w:sz w:val="21"/>
                <w:szCs w:val="21"/>
              </w:rPr>
              <w:t>цв</w:t>
            </w:r>
            <w:proofErr w:type="spellEnd"/>
            <w:r w:rsidRPr="004A4B8C">
              <w:rPr>
                <w:b/>
                <w:sz w:val="21"/>
                <w:szCs w:val="21"/>
              </w:rPr>
              <w:t>. матовый никель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9E6637" w:rsidP="00D14856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7475D7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73507E">
              <w:rPr>
                <w:b/>
                <w:sz w:val="21"/>
                <w:szCs w:val="21"/>
              </w:rPr>
              <w:t xml:space="preserve">Плита </w:t>
            </w:r>
            <w:proofErr w:type="spellStart"/>
            <w:r w:rsidRPr="0073507E">
              <w:rPr>
                <w:b/>
                <w:sz w:val="21"/>
                <w:szCs w:val="21"/>
              </w:rPr>
              <w:t>ЛДСП</w:t>
            </w:r>
            <w:proofErr w:type="spellEnd"/>
            <w:r w:rsidRPr="0073507E">
              <w:rPr>
                <w:b/>
                <w:sz w:val="21"/>
                <w:szCs w:val="21"/>
              </w:rPr>
              <w:t xml:space="preserve"> «</w:t>
            </w:r>
            <w:proofErr w:type="spellStart"/>
            <w:r w:rsidRPr="0073507E">
              <w:rPr>
                <w:b/>
                <w:sz w:val="21"/>
                <w:szCs w:val="21"/>
              </w:rPr>
              <w:t>Kronospan</w:t>
            </w:r>
            <w:proofErr w:type="spellEnd"/>
            <w:r w:rsidRPr="0073507E">
              <w:rPr>
                <w:b/>
                <w:sz w:val="21"/>
                <w:szCs w:val="21"/>
              </w:rPr>
              <w:t xml:space="preserve">» Е1;  </w:t>
            </w:r>
            <w:proofErr w:type="spellStart"/>
            <w:r w:rsidRPr="0073507E">
              <w:rPr>
                <w:b/>
                <w:sz w:val="21"/>
                <w:szCs w:val="21"/>
              </w:rPr>
              <w:t>цв</w:t>
            </w:r>
            <w:proofErr w:type="spellEnd"/>
            <w:r w:rsidRPr="0073507E">
              <w:rPr>
                <w:b/>
                <w:sz w:val="21"/>
                <w:szCs w:val="21"/>
              </w:rPr>
              <w:t xml:space="preserve">. орех итальянский </w:t>
            </w:r>
            <w:proofErr w:type="spellStart"/>
            <w:r w:rsidRPr="0073507E">
              <w:rPr>
                <w:b/>
                <w:sz w:val="21"/>
                <w:szCs w:val="21"/>
              </w:rPr>
              <w:t>разм</w:t>
            </w:r>
            <w:proofErr w:type="spellEnd"/>
            <w:r w:rsidRPr="0073507E">
              <w:rPr>
                <w:b/>
                <w:sz w:val="21"/>
                <w:szCs w:val="21"/>
              </w:rPr>
              <w:t>.: 2500х1830х16 мм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ламинированная древесностружечная плита, </w:t>
            </w:r>
            <w:r w:rsidR="007475D7">
              <w:rPr>
                <w:sz w:val="21"/>
                <w:szCs w:val="21"/>
              </w:rPr>
              <w:t>с</w:t>
            </w:r>
            <w:r w:rsidRPr="000136F8">
              <w:rPr>
                <w:sz w:val="21"/>
                <w:szCs w:val="21"/>
              </w:rPr>
              <w:t xml:space="preserve">одержание формальдегида: мг/100г, 8 Класс эмиссии </w:t>
            </w:r>
            <w:r w:rsidRPr="000136F8">
              <w:rPr>
                <w:sz w:val="21"/>
                <w:szCs w:val="21"/>
                <w:lang w:val="en-US"/>
              </w:rPr>
              <w:t>E</w:t>
            </w:r>
            <w:r w:rsidRPr="000136F8">
              <w:rPr>
                <w:sz w:val="21"/>
                <w:szCs w:val="21"/>
              </w:rPr>
              <w:t>1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1618CE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9E6637" w:rsidRPr="009E663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bCs/>
                <w:sz w:val="21"/>
                <w:szCs w:val="21"/>
              </w:rPr>
            </w:pPr>
            <w:r w:rsidRPr="0073507E">
              <w:rPr>
                <w:b/>
                <w:bCs/>
                <w:sz w:val="21"/>
                <w:szCs w:val="21"/>
              </w:rPr>
              <w:t>Сухая кладочная смесь М200,</w:t>
            </w:r>
            <w:r w:rsidRPr="0073507E">
              <w:rPr>
                <w:b/>
                <w:sz w:val="21"/>
                <w:szCs w:val="21"/>
              </w:rPr>
              <w:t xml:space="preserve"> Мастер Гарц, (50 кг/мешок)</w:t>
            </w:r>
            <w:r>
              <w:rPr>
                <w:sz w:val="21"/>
                <w:szCs w:val="21"/>
              </w:rPr>
              <w:t>,</w:t>
            </w:r>
            <w:r w:rsidRPr="000136F8">
              <w:rPr>
                <w:sz w:val="21"/>
                <w:szCs w:val="21"/>
              </w:rPr>
              <w:t>или аналог. Критерий определения аналога: предназначена для проведения кладочных работ, изготовлена в соответствии с ГОСТ 28013-98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9E6637" w:rsidP="00D14856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7475D7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73507E">
              <w:rPr>
                <w:b/>
                <w:sz w:val="21"/>
                <w:szCs w:val="21"/>
              </w:rPr>
              <w:t>Клей плиточный "</w:t>
            </w:r>
            <w:proofErr w:type="spellStart"/>
            <w:r w:rsidRPr="0073507E">
              <w:rPr>
                <w:b/>
                <w:sz w:val="21"/>
                <w:szCs w:val="21"/>
              </w:rPr>
              <w:t>Юнис</w:t>
            </w:r>
            <w:proofErr w:type="spellEnd"/>
            <w:r w:rsidRPr="0073507E">
              <w:rPr>
                <w:b/>
                <w:sz w:val="21"/>
                <w:szCs w:val="21"/>
              </w:rPr>
              <w:t xml:space="preserve"> плюс" (25 кг/мешок)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максимальная толщина слоя – 15 мм, расход при работе шпателем 6Х6 – 3,5 кг/м², прочность сцепления – 5 кг/см², удерживаемый вес – 500гр/100см². Температура </w:t>
            </w:r>
            <w:r w:rsidR="007475D7">
              <w:rPr>
                <w:sz w:val="21"/>
                <w:szCs w:val="21"/>
              </w:rPr>
              <w:t>р</w:t>
            </w:r>
            <w:r w:rsidRPr="000136F8">
              <w:rPr>
                <w:sz w:val="21"/>
                <w:szCs w:val="21"/>
              </w:rPr>
              <w:t xml:space="preserve">аботы от +5 °С до + 30 °С. Количество воды на 25 кг. Сухой смеси – 4,5 – 5,5 л. Жизнеспособность раствора – 180 минуют. Морозостойкость – 35 циклов. Температура эксплуатации от -50 до + 70 °С. 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4C48F3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73507E">
              <w:rPr>
                <w:b/>
                <w:sz w:val="21"/>
                <w:szCs w:val="21"/>
              </w:rPr>
              <w:t>Пена монтажная проф. «</w:t>
            </w:r>
            <w:proofErr w:type="spellStart"/>
            <w:r w:rsidRPr="0073507E">
              <w:rPr>
                <w:b/>
                <w:sz w:val="21"/>
                <w:szCs w:val="21"/>
              </w:rPr>
              <w:t>Макрофлекс</w:t>
            </w:r>
            <w:proofErr w:type="spellEnd"/>
            <w:r w:rsidRPr="0073507E">
              <w:rPr>
                <w:b/>
                <w:sz w:val="21"/>
                <w:szCs w:val="21"/>
              </w:rPr>
              <w:t>» (под пистолет), (750мл.)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однокомпонентная профессиональная полиуретановую пена, которая затвердевает под воздействием влажности воздуха.  </w:t>
            </w:r>
            <w:r w:rsidRPr="000136F8">
              <w:rPr>
                <w:iCs/>
                <w:sz w:val="21"/>
                <w:szCs w:val="21"/>
              </w:rPr>
              <w:t>Баллон 750/1000 мл с вентилем для пистолета.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9E6637" w:rsidP="00D14856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73507E">
              <w:rPr>
                <w:b/>
                <w:sz w:val="21"/>
                <w:szCs w:val="21"/>
              </w:rPr>
              <w:t>Грунтовка "</w:t>
            </w:r>
            <w:proofErr w:type="spellStart"/>
            <w:r w:rsidRPr="0073507E">
              <w:rPr>
                <w:b/>
                <w:sz w:val="21"/>
                <w:szCs w:val="21"/>
              </w:rPr>
              <w:t>Кнауф</w:t>
            </w:r>
            <w:proofErr w:type="spellEnd"/>
            <w:r w:rsidRPr="0073507E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73507E">
              <w:rPr>
                <w:b/>
                <w:sz w:val="21"/>
                <w:szCs w:val="21"/>
              </w:rPr>
              <w:t>Бетоконтакт</w:t>
            </w:r>
            <w:proofErr w:type="spellEnd"/>
            <w:r w:rsidRPr="0073507E">
              <w:rPr>
                <w:b/>
                <w:sz w:val="21"/>
                <w:szCs w:val="21"/>
              </w:rPr>
              <w:t>" (20 кг/ведро)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>или аналог. Критерий определения аналога: расход, кг/м</w:t>
            </w:r>
            <w:r w:rsidRPr="000136F8">
              <w:rPr>
                <w:sz w:val="21"/>
                <w:szCs w:val="21"/>
                <w:vertAlign w:val="superscript"/>
              </w:rPr>
              <w:t>2</w:t>
            </w:r>
            <w:r w:rsidRPr="000136F8">
              <w:rPr>
                <w:sz w:val="21"/>
                <w:szCs w:val="21"/>
              </w:rPr>
              <w:t xml:space="preserve"> – 0,35 Время высыхания – 1 час. Температура применения от +5°С  до 30°С  Срок хранения 12 месяцев.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2F597C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9E6637" w:rsidRPr="009E6637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9E6637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6D20D3" w:rsidRDefault="009E6637" w:rsidP="00D14856">
            <w:pPr>
              <w:pStyle w:val="a4"/>
              <w:spacing w:before="0" w:beforeAutospacing="0" w:after="0" w:afterAutospacing="0"/>
              <w:ind w:firstLine="170"/>
              <w:rPr>
                <w:sz w:val="21"/>
                <w:szCs w:val="21"/>
              </w:rPr>
            </w:pPr>
            <w:proofErr w:type="spellStart"/>
            <w:r w:rsidRPr="006D20D3">
              <w:rPr>
                <w:b/>
                <w:sz w:val="21"/>
                <w:szCs w:val="21"/>
              </w:rPr>
              <w:t>Пескобетон</w:t>
            </w:r>
            <w:proofErr w:type="spellEnd"/>
            <w:r w:rsidRPr="006D20D3">
              <w:rPr>
                <w:b/>
                <w:sz w:val="21"/>
                <w:szCs w:val="21"/>
              </w:rPr>
              <w:t xml:space="preserve"> М300, (50 кг/мешок)</w:t>
            </w:r>
            <w:r w:rsidRPr="006D20D3">
              <w:rPr>
                <w:sz w:val="21"/>
                <w:szCs w:val="21"/>
              </w:rPr>
              <w:t>, или аналог. Критерий определения аналога: соответствие ГОСТ 28013-98, дозировка 1 кг./на 0,22-0,25л.воды,</w:t>
            </w:r>
          </w:p>
        </w:tc>
        <w:tc>
          <w:tcPr>
            <w:tcW w:w="709" w:type="dxa"/>
          </w:tcPr>
          <w:p w:rsidR="009E6637" w:rsidRPr="006D20D3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D20D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6D20D3" w:rsidRDefault="004C48F3" w:rsidP="00D14856">
            <w:pPr>
              <w:jc w:val="center"/>
              <w:rPr>
                <w:color w:val="000000"/>
                <w:sz w:val="22"/>
                <w:szCs w:val="22"/>
              </w:rPr>
            </w:pPr>
            <w:r w:rsidRPr="006D20D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9E6637" w:rsidRPr="006D20D3" w:rsidRDefault="009E6637" w:rsidP="00917D16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6D20D3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9E6637" w:rsidRPr="006D20D3" w:rsidRDefault="009E6637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3F46" w:rsidTr="0040266A">
        <w:trPr>
          <w:trHeight w:val="397"/>
        </w:trPr>
        <w:tc>
          <w:tcPr>
            <w:tcW w:w="426" w:type="dxa"/>
          </w:tcPr>
          <w:p w:rsidR="00A93F46" w:rsidRPr="0001593A" w:rsidRDefault="00A93F46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A93F46" w:rsidRPr="000136F8" w:rsidRDefault="00A93F46" w:rsidP="00A93F4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73507E">
              <w:rPr>
                <w:b/>
                <w:sz w:val="21"/>
                <w:szCs w:val="21"/>
              </w:rPr>
              <w:t>Затирка для швов "</w:t>
            </w:r>
            <w:proofErr w:type="spellStart"/>
            <w:r w:rsidRPr="0073507E">
              <w:rPr>
                <w:b/>
                <w:sz w:val="21"/>
                <w:szCs w:val="21"/>
              </w:rPr>
              <w:t>Мапей</w:t>
            </w:r>
            <w:proofErr w:type="spellEnd"/>
            <w:r w:rsidRPr="0073507E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73507E">
              <w:rPr>
                <w:b/>
                <w:sz w:val="21"/>
                <w:szCs w:val="21"/>
              </w:rPr>
              <w:t>ультраколор</w:t>
            </w:r>
            <w:proofErr w:type="spellEnd"/>
            <w:r w:rsidRPr="0073507E">
              <w:rPr>
                <w:b/>
                <w:sz w:val="21"/>
                <w:szCs w:val="21"/>
              </w:rPr>
              <w:t xml:space="preserve">" </w:t>
            </w:r>
            <w:proofErr w:type="spellStart"/>
            <w:r w:rsidRPr="0073507E">
              <w:rPr>
                <w:b/>
                <w:sz w:val="21"/>
                <w:szCs w:val="21"/>
              </w:rPr>
              <w:t>цв</w:t>
            </w:r>
            <w:proofErr w:type="spellEnd"/>
            <w:r w:rsidRPr="0073507E">
              <w:rPr>
                <w:b/>
                <w:sz w:val="21"/>
                <w:szCs w:val="21"/>
              </w:rPr>
              <w:t xml:space="preserve">. </w:t>
            </w:r>
            <w:r>
              <w:rPr>
                <w:b/>
                <w:sz w:val="21"/>
                <w:szCs w:val="21"/>
              </w:rPr>
              <w:t>серый</w:t>
            </w:r>
            <w:r w:rsidRPr="0073507E">
              <w:rPr>
                <w:b/>
                <w:sz w:val="21"/>
                <w:szCs w:val="21"/>
              </w:rPr>
              <w:t xml:space="preserve"> , (2 кг./</w:t>
            </w:r>
            <w:proofErr w:type="spellStart"/>
            <w:r w:rsidRPr="0073507E">
              <w:rPr>
                <w:b/>
                <w:sz w:val="21"/>
                <w:szCs w:val="21"/>
              </w:rPr>
              <w:t>уп</w:t>
            </w:r>
            <w:proofErr w:type="spellEnd"/>
            <w:r w:rsidRPr="0073507E">
              <w:rPr>
                <w:b/>
                <w:sz w:val="21"/>
                <w:szCs w:val="21"/>
              </w:rPr>
              <w:t>.)</w:t>
            </w:r>
            <w:r w:rsidRPr="0073507E">
              <w:rPr>
                <w:sz w:val="21"/>
                <w:szCs w:val="21"/>
              </w:rPr>
              <w:t xml:space="preserve">, </w:t>
            </w:r>
            <w:r>
              <w:rPr>
                <w:sz w:val="21"/>
                <w:szCs w:val="21"/>
              </w:rPr>
              <w:t xml:space="preserve"> 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Консистенция: порошок, Цвет: </w:t>
            </w:r>
            <w:r>
              <w:rPr>
                <w:sz w:val="21"/>
                <w:szCs w:val="21"/>
              </w:rPr>
              <w:t>серый</w:t>
            </w:r>
            <w:r w:rsidRPr="000136F8">
              <w:rPr>
                <w:sz w:val="21"/>
                <w:szCs w:val="21"/>
              </w:rPr>
              <w:t>, Плотность: 1,4 г/см3, Содержание твердых веществ: 100%</w:t>
            </w:r>
            <w:r w:rsidRPr="000136F8">
              <w:rPr>
                <w:sz w:val="21"/>
                <w:szCs w:val="21"/>
              </w:rPr>
              <w:br/>
              <w:t>Опасность для здоровья согласно EEC 1999/45: нет</w:t>
            </w:r>
            <w:r w:rsidRPr="000136F8">
              <w:rPr>
                <w:sz w:val="21"/>
                <w:szCs w:val="21"/>
              </w:rPr>
              <w:br/>
              <w:t>Соотношение смешивания: 100 частей ULTRACOLOR PLUS на 21- 23 части воды по весу</w:t>
            </w:r>
          </w:p>
        </w:tc>
        <w:tc>
          <w:tcPr>
            <w:tcW w:w="709" w:type="dxa"/>
          </w:tcPr>
          <w:p w:rsidR="00A93F46" w:rsidRPr="009E6637" w:rsidRDefault="00A93F46" w:rsidP="00C1094F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992" w:type="dxa"/>
          </w:tcPr>
          <w:p w:rsidR="00A93F46" w:rsidRPr="009E6637" w:rsidRDefault="00A93F46" w:rsidP="00C1094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696B64" w:rsidRPr="009E6637" w:rsidRDefault="00696B64" w:rsidP="00696B64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A93F46" w:rsidRPr="009E6637" w:rsidRDefault="00A93F46" w:rsidP="009F3BA7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DE32F9">
              <w:rPr>
                <w:b/>
                <w:sz w:val="21"/>
                <w:szCs w:val="21"/>
              </w:rPr>
              <w:t xml:space="preserve">Дверной блок </w:t>
            </w:r>
            <w:proofErr w:type="spellStart"/>
            <w:r w:rsidRPr="00DE32F9">
              <w:rPr>
                <w:b/>
                <w:sz w:val="21"/>
                <w:szCs w:val="21"/>
              </w:rPr>
              <w:t>цв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. Венге </w:t>
            </w:r>
            <w:proofErr w:type="spellStart"/>
            <w:r w:rsidRPr="00DE32F9">
              <w:rPr>
                <w:b/>
                <w:sz w:val="21"/>
                <w:szCs w:val="21"/>
              </w:rPr>
              <w:t>однопольный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  800х2000 в комплекте:</w:t>
            </w:r>
            <w:r w:rsidRPr="00DE32F9">
              <w:rPr>
                <w:b/>
                <w:sz w:val="21"/>
                <w:szCs w:val="21"/>
              </w:rPr>
              <w:br/>
              <w:t>Наличники, коробка, полотно, добор 116 мм (ЗАО «</w:t>
            </w:r>
            <w:proofErr w:type="spellStart"/>
            <w:r w:rsidRPr="00DE32F9">
              <w:rPr>
                <w:b/>
                <w:sz w:val="21"/>
                <w:szCs w:val="21"/>
              </w:rPr>
              <w:t>ЗДИ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», серия </w:t>
            </w:r>
            <w:proofErr w:type="spellStart"/>
            <w:r w:rsidRPr="00DE32F9">
              <w:rPr>
                <w:b/>
                <w:sz w:val="21"/>
                <w:szCs w:val="21"/>
              </w:rPr>
              <w:t>Флэт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 тип 1)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фанерованы шпоном натурального дерева цвета «венге вертикальный», </w:t>
            </w:r>
            <w:proofErr w:type="spellStart"/>
            <w:r w:rsidRPr="000136F8">
              <w:rPr>
                <w:sz w:val="21"/>
                <w:szCs w:val="21"/>
              </w:rPr>
              <w:t>дв.полотно</w:t>
            </w:r>
            <w:proofErr w:type="spellEnd"/>
            <w:r w:rsidRPr="000136F8">
              <w:rPr>
                <w:sz w:val="21"/>
                <w:szCs w:val="21"/>
              </w:rPr>
              <w:t xml:space="preserve"> каркасной конструкции на основе бруса хвойных пород с МДФ в качестве наполнителя, глухие.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к-т</w:t>
            </w:r>
            <w:proofErr w:type="spellEnd"/>
          </w:p>
        </w:tc>
        <w:tc>
          <w:tcPr>
            <w:tcW w:w="992" w:type="dxa"/>
          </w:tcPr>
          <w:p w:rsidR="009E6637" w:rsidRPr="009E6637" w:rsidRDefault="00A93F46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992" w:type="dxa"/>
          </w:tcPr>
          <w:p w:rsidR="009E6637" w:rsidRPr="009E6637" w:rsidRDefault="00696B64" w:rsidP="009F3B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56 8300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DE32F9">
              <w:rPr>
                <w:b/>
                <w:sz w:val="21"/>
                <w:szCs w:val="21"/>
              </w:rPr>
              <w:t xml:space="preserve">Дверной блок ЗАО «ЗДИ» серия Флэт1, двупольный, </w:t>
            </w:r>
            <w:proofErr w:type="spellStart"/>
            <w:r w:rsidRPr="00DE32F9">
              <w:rPr>
                <w:b/>
                <w:sz w:val="21"/>
                <w:szCs w:val="21"/>
              </w:rPr>
              <w:t>разм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 1500х2100,         </w:t>
            </w:r>
            <w:proofErr w:type="spellStart"/>
            <w:r w:rsidRPr="00DE32F9">
              <w:rPr>
                <w:b/>
                <w:sz w:val="21"/>
                <w:szCs w:val="21"/>
              </w:rPr>
              <w:t>цв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. Венге , в </w:t>
            </w:r>
            <w:proofErr w:type="spellStart"/>
            <w:r w:rsidRPr="00DE32F9">
              <w:rPr>
                <w:b/>
                <w:sz w:val="21"/>
                <w:szCs w:val="21"/>
              </w:rPr>
              <w:t>к-те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: наличник плоский 70, коробка, полотно, </w:t>
            </w:r>
            <w:proofErr w:type="spellStart"/>
            <w:r w:rsidRPr="00DE32F9">
              <w:rPr>
                <w:b/>
                <w:sz w:val="21"/>
                <w:szCs w:val="21"/>
              </w:rPr>
              <w:t>нащельник</w:t>
            </w:r>
            <w:proofErr w:type="spellEnd"/>
            <w:r w:rsidRPr="00DE32F9">
              <w:rPr>
                <w:b/>
                <w:sz w:val="21"/>
                <w:szCs w:val="21"/>
              </w:rPr>
              <w:t>, добор 116мм</w:t>
            </w:r>
            <w:r w:rsidRPr="000136F8">
              <w:rPr>
                <w:sz w:val="21"/>
                <w:szCs w:val="21"/>
              </w:rPr>
              <w:t>,</w:t>
            </w:r>
            <w:r w:rsidR="00A93F46">
              <w:rPr>
                <w:sz w:val="21"/>
                <w:szCs w:val="21"/>
              </w:rPr>
              <w:t xml:space="preserve"> фиксаторы,</w:t>
            </w:r>
            <w:r>
              <w:rPr>
                <w:sz w:val="21"/>
                <w:szCs w:val="21"/>
              </w:rPr>
              <w:t xml:space="preserve"> </w:t>
            </w:r>
            <w:r w:rsidRPr="000136F8">
              <w:rPr>
                <w:color w:val="000000"/>
                <w:sz w:val="21"/>
                <w:szCs w:val="21"/>
              </w:rPr>
              <w:t xml:space="preserve">или аналог. Критерий определения аналога: </w:t>
            </w:r>
            <w:r w:rsidRPr="000136F8">
              <w:rPr>
                <w:sz w:val="21"/>
                <w:szCs w:val="21"/>
              </w:rPr>
              <w:t xml:space="preserve">фанерованы шпоном натурального дерева цвета «венге вертикальный», </w:t>
            </w:r>
            <w:proofErr w:type="spellStart"/>
            <w:r w:rsidRPr="000136F8">
              <w:rPr>
                <w:sz w:val="21"/>
                <w:szCs w:val="21"/>
              </w:rPr>
              <w:t>дв.полотно</w:t>
            </w:r>
            <w:proofErr w:type="spellEnd"/>
            <w:r w:rsidRPr="000136F8">
              <w:rPr>
                <w:sz w:val="21"/>
                <w:szCs w:val="21"/>
              </w:rPr>
              <w:t xml:space="preserve"> каркасной конструкции на основе бруса хвойных пород с МДФ в качестве наполнителя, глухие.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к-т</w:t>
            </w:r>
            <w:proofErr w:type="spellEnd"/>
          </w:p>
        </w:tc>
        <w:tc>
          <w:tcPr>
            <w:tcW w:w="992" w:type="dxa"/>
          </w:tcPr>
          <w:p w:rsidR="009E6637" w:rsidRPr="009E6637" w:rsidRDefault="002F597C" w:rsidP="00A93F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A93F4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9E6637" w:rsidRPr="009E6637" w:rsidRDefault="00696B64" w:rsidP="009F3B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56 8300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DE32F9">
              <w:rPr>
                <w:b/>
                <w:sz w:val="21"/>
                <w:szCs w:val="21"/>
              </w:rPr>
              <w:t>Дверная фурнитура «ROSSI»  в комплекте: Ручка, замок, накладка, цилиндр, ответная часть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</w:t>
            </w:r>
            <w:proofErr w:type="spellStart"/>
            <w:r w:rsidRPr="000136F8">
              <w:rPr>
                <w:sz w:val="21"/>
                <w:szCs w:val="21"/>
              </w:rPr>
              <w:t>цв</w:t>
            </w:r>
            <w:proofErr w:type="spellEnd"/>
            <w:r w:rsidRPr="000136F8">
              <w:rPr>
                <w:sz w:val="21"/>
                <w:szCs w:val="21"/>
              </w:rPr>
              <w:t xml:space="preserve">. матовый никель/Венге, ручка эргономичной формы, из сплава латуни, цинк и </w:t>
            </w:r>
            <w:r w:rsidRPr="000136F8">
              <w:rPr>
                <w:sz w:val="21"/>
                <w:szCs w:val="21"/>
              </w:rPr>
              <w:lastRenderedPageBreak/>
              <w:t xml:space="preserve">меди, покрыта двойным слоем лака, в верхней части –вставка цвета Венге, </w:t>
            </w:r>
            <w:proofErr w:type="spellStart"/>
            <w:r w:rsidRPr="000136F8">
              <w:rPr>
                <w:sz w:val="21"/>
                <w:szCs w:val="21"/>
              </w:rPr>
              <w:t>цилиндрованный</w:t>
            </w:r>
            <w:proofErr w:type="spellEnd"/>
            <w:r w:rsidRPr="000136F8">
              <w:rPr>
                <w:sz w:val="21"/>
                <w:szCs w:val="21"/>
              </w:rPr>
              <w:t xml:space="preserve"> механизм замка в исполнении </w:t>
            </w:r>
            <w:proofErr w:type="spellStart"/>
            <w:r w:rsidRPr="000136F8">
              <w:rPr>
                <w:sz w:val="21"/>
                <w:szCs w:val="21"/>
              </w:rPr>
              <w:t>евроцилиндр</w:t>
            </w:r>
            <w:proofErr w:type="spellEnd"/>
            <w:r w:rsidRPr="000136F8">
              <w:rPr>
                <w:sz w:val="21"/>
                <w:szCs w:val="21"/>
              </w:rPr>
              <w:t xml:space="preserve">, типоразмер 30х30, </w:t>
            </w:r>
            <w:proofErr w:type="spellStart"/>
            <w:r w:rsidRPr="000136F8">
              <w:rPr>
                <w:sz w:val="21"/>
                <w:szCs w:val="21"/>
              </w:rPr>
              <w:t>к-кт</w:t>
            </w:r>
            <w:proofErr w:type="spellEnd"/>
            <w:r w:rsidRPr="000136F8">
              <w:rPr>
                <w:sz w:val="21"/>
                <w:szCs w:val="21"/>
              </w:rPr>
              <w:t xml:space="preserve"> 5 ключей.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lastRenderedPageBreak/>
              <w:t>к-т</w:t>
            </w:r>
            <w:proofErr w:type="spellEnd"/>
          </w:p>
        </w:tc>
        <w:tc>
          <w:tcPr>
            <w:tcW w:w="992" w:type="dxa"/>
          </w:tcPr>
          <w:p w:rsidR="009E6637" w:rsidRPr="009E6637" w:rsidRDefault="00A93F46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992" w:type="dxa"/>
          </w:tcPr>
          <w:p w:rsidR="009E6637" w:rsidRPr="009E6637" w:rsidRDefault="00696B64" w:rsidP="009F3B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49 8700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DE32F9">
              <w:rPr>
                <w:b/>
                <w:sz w:val="21"/>
                <w:szCs w:val="21"/>
              </w:rPr>
              <w:t xml:space="preserve">Петли несъемные универсальные  </w:t>
            </w:r>
            <w:proofErr w:type="spellStart"/>
            <w:r w:rsidRPr="00DE32F9">
              <w:rPr>
                <w:b/>
                <w:sz w:val="21"/>
                <w:szCs w:val="21"/>
              </w:rPr>
              <w:t>цв</w:t>
            </w:r>
            <w:proofErr w:type="spellEnd"/>
            <w:r w:rsidRPr="00DE32F9">
              <w:rPr>
                <w:b/>
                <w:sz w:val="21"/>
                <w:szCs w:val="21"/>
              </w:rPr>
              <w:t>. матовый никель «</w:t>
            </w:r>
            <w:proofErr w:type="spellStart"/>
            <w:r w:rsidRPr="00DE32F9">
              <w:rPr>
                <w:b/>
                <w:sz w:val="21"/>
                <w:szCs w:val="21"/>
              </w:rPr>
              <w:t>Rossi</w:t>
            </w:r>
            <w:proofErr w:type="spellEnd"/>
            <w:r w:rsidRPr="00DE32F9">
              <w:rPr>
                <w:b/>
                <w:sz w:val="21"/>
                <w:szCs w:val="21"/>
              </w:rPr>
              <w:t>»</w:t>
            </w:r>
            <w:r>
              <w:rPr>
                <w:sz w:val="21"/>
                <w:szCs w:val="21"/>
              </w:rPr>
              <w:t xml:space="preserve">, </w:t>
            </w:r>
            <w:r w:rsidRPr="000136F8">
              <w:rPr>
                <w:sz w:val="21"/>
                <w:szCs w:val="21"/>
              </w:rPr>
              <w:t>или аналог. Критерий определения аналога: латунная универсальная, размер: 4"*3*3,0 - 5"*3*3,0. Цвет: матовый никель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2F597C" w:rsidP="00A93F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A93F46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992" w:type="dxa"/>
          </w:tcPr>
          <w:p w:rsidR="009E6637" w:rsidRPr="009E6637" w:rsidRDefault="00696B64" w:rsidP="009F3B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49 8700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DE32F9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DE32F9">
              <w:rPr>
                <w:b/>
                <w:sz w:val="21"/>
                <w:szCs w:val="21"/>
              </w:rPr>
              <w:t xml:space="preserve">Лист алюминиевый рифленый </w:t>
            </w:r>
            <w:proofErr w:type="spellStart"/>
            <w:r w:rsidRPr="00DE32F9">
              <w:rPr>
                <w:b/>
                <w:sz w:val="21"/>
                <w:szCs w:val="21"/>
              </w:rPr>
              <w:t>разм</w:t>
            </w:r>
            <w:proofErr w:type="spellEnd"/>
            <w:r w:rsidRPr="00DE32F9">
              <w:rPr>
                <w:b/>
                <w:sz w:val="21"/>
                <w:szCs w:val="21"/>
              </w:rPr>
              <w:t>. 400х1020х4мм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A93F46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9E6637" w:rsidRPr="009E6637" w:rsidRDefault="00696B64" w:rsidP="009F3B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17 1200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0136F8" w:rsidRDefault="009E6637" w:rsidP="00D14856">
            <w:pPr>
              <w:widowControl/>
              <w:ind w:left="0" w:firstLine="170"/>
              <w:jc w:val="left"/>
              <w:rPr>
                <w:sz w:val="21"/>
                <w:szCs w:val="21"/>
              </w:rPr>
            </w:pPr>
            <w:r w:rsidRPr="00DE32F9">
              <w:rPr>
                <w:b/>
                <w:sz w:val="21"/>
                <w:szCs w:val="21"/>
              </w:rPr>
              <w:t xml:space="preserve">Линолеум </w:t>
            </w:r>
            <w:proofErr w:type="spellStart"/>
            <w:r w:rsidRPr="00DE32F9">
              <w:rPr>
                <w:b/>
                <w:sz w:val="21"/>
                <w:szCs w:val="21"/>
                <w:lang w:val="en-US"/>
              </w:rPr>
              <w:t>Smaragd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 </w:t>
            </w:r>
            <w:r w:rsidRPr="00DE32F9">
              <w:rPr>
                <w:b/>
                <w:sz w:val="21"/>
                <w:szCs w:val="21"/>
                <w:lang w:val="en-US"/>
              </w:rPr>
              <w:t>Classic</w:t>
            </w:r>
            <w:r w:rsidRPr="00DE32F9">
              <w:rPr>
                <w:b/>
                <w:sz w:val="21"/>
                <w:szCs w:val="21"/>
              </w:rPr>
              <w:t xml:space="preserve"> 6125, </w:t>
            </w:r>
            <w:r w:rsidRPr="000136F8">
              <w:rPr>
                <w:sz w:val="21"/>
                <w:szCs w:val="21"/>
              </w:rPr>
              <w:t xml:space="preserve">или аналог. Критерий определения аналога: Износостойкость: </w:t>
            </w:r>
            <w:r w:rsidRPr="000136F8">
              <w:rPr>
                <w:bCs/>
                <w:sz w:val="21"/>
                <w:szCs w:val="21"/>
              </w:rPr>
              <w:t xml:space="preserve">высокая, повышенная прочность. </w:t>
            </w:r>
            <w:r w:rsidRPr="000136F8">
              <w:rPr>
                <w:sz w:val="21"/>
                <w:szCs w:val="21"/>
              </w:rPr>
              <w:t xml:space="preserve">Тип покрытия: </w:t>
            </w:r>
            <w:r w:rsidRPr="000136F8">
              <w:rPr>
                <w:bCs/>
                <w:sz w:val="21"/>
                <w:szCs w:val="21"/>
              </w:rPr>
              <w:t xml:space="preserve">коммерческий линолеум, </w:t>
            </w:r>
            <w:r w:rsidRPr="000136F8">
              <w:rPr>
                <w:sz w:val="21"/>
                <w:szCs w:val="21"/>
              </w:rPr>
              <w:t xml:space="preserve">Толщина: </w:t>
            </w:r>
            <w:r w:rsidRPr="000136F8">
              <w:rPr>
                <w:bCs/>
                <w:sz w:val="21"/>
                <w:szCs w:val="21"/>
              </w:rPr>
              <w:t xml:space="preserve">2,0 мм. </w:t>
            </w:r>
            <w:r w:rsidRPr="000136F8">
              <w:rPr>
                <w:sz w:val="21"/>
                <w:szCs w:val="21"/>
              </w:rPr>
              <w:t xml:space="preserve">Общий вес: </w:t>
            </w:r>
            <w:r w:rsidRPr="000136F8">
              <w:rPr>
                <w:bCs/>
                <w:sz w:val="21"/>
                <w:szCs w:val="21"/>
              </w:rPr>
              <w:t xml:space="preserve">2800 </w:t>
            </w:r>
            <w:proofErr w:type="spellStart"/>
            <w:r w:rsidRPr="000136F8">
              <w:rPr>
                <w:bCs/>
                <w:sz w:val="21"/>
                <w:szCs w:val="21"/>
              </w:rPr>
              <w:t>гр</w:t>
            </w:r>
            <w:proofErr w:type="spellEnd"/>
            <w:r w:rsidRPr="000136F8">
              <w:rPr>
                <w:bCs/>
                <w:sz w:val="21"/>
                <w:szCs w:val="21"/>
              </w:rPr>
              <w:t xml:space="preserve">/кв.м. </w:t>
            </w:r>
            <w:r w:rsidRPr="000136F8">
              <w:rPr>
                <w:sz w:val="21"/>
                <w:szCs w:val="21"/>
              </w:rPr>
              <w:t xml:space="preserve">Толщина защитного слоя: </w:t>
            </w:r>
            <w:r w:rsidRPr="000136F8">
              <w:rPr>
                <w:bCs/>
                <w:sz w:val="21"/>
                <w:szCs w:val="21"/>
              </w:rPr>
              <w:t xml:space="preserve">0,70 мм. </w:t>
            </w:r>
            <w:r w:rsidRPr="000136F8">
              <w:rPr>
                <w:sz w:val="21"/>
                <w:szCs w:val="21"/>
              </w:rPr>
              <w:t xml:space="preserve">Упаковка: </w:t>
            </w:r>
            <w:r w:rsidRPr="000136F8">
              <w:rPr>
                <w:bCs/>
                <w:sz w:val="21"/>
                <w:szCs w:val="21"/>
              </w:rPr>
              <w:t xml:space="preserve">Рулон </w:t>
            </w:r>
            <w:proofErr w:type="spellStart"/>
            <w:r w:rsidRPr="000136F8">
              <w:rPr>
                <w:bCs/>
                <w:sz w:val="21"/>
                <w:szCs w:val="21"/>
              </w:rPr>
              <w:t>шир</w:t>
            </w:r>
            <w:proofErr w:type="spellEnd"/>
            <w:r w:rsidRPr="000136F8">
              <w:rPr>
                <w:bCs/>
                <w:sz w:val="21"/>
                <w:szCs w:val="21"/>
              </w:rPr>
              <w:t xml:space="preserve">. 2,0 м - 50 кв.м. Цвет и рисунок: 6125 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</w:tcPr>
          <w:p w:rsidR="009E6637" w:rsidRPr="009E6637" w:rsidRDefault="002F597C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</w:t>
            </w:r>
          </w:p>
        </w:tc>
        <w:tc>
          <w:tcPr>
            <w:tcW w:w="992" w:type="dxa"/>
          </w:tcPr>
          <w:p w:rsidR="009E6637" w:rsidRPr="009E6637" w:rsidRDefault="00696B64" w:rsidP="009F3B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57 7100</w:t>
            </w:r>
          </w:p>
        </w:tc>
      </w:tr>
      <w:tr w:rsidR="00A93F46" w:rsidTr="0040266A">
        <w:trPr>
          <w:trHeight w:val="397"/>
        </w:trPr>
        <w:tc>
          <w:tcPr>
            <w:tcW w:w="426" w:type="dxa"/>
          </w:tcPr>
          <w:p w:rsidR="00A93F46" w:rsidRPr="0001593A" w:rsidRDefault="00A93F46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A93F46" w:rsidRPr="000136F8" w:rsidRDefault="00A93F46" w:rsidP="00C1094F">
            <w:pPr>
              <w:pStyle w:val="1"/>
              <w:spacing w:before="0" w:beforeAutospacing="0" w:after="0" w:afterAutospacing="0"/>
              <w:ind w:firstLine="170"/>
              <w:rPr>
                <w:b w:val="0"/>
                <w:sz w:val="21"/>
                <w:szCs w:val="21"/>
              </w:rPr>
            </w:pPr>
            <w:proofErr w:type="spellStart"/>
            <w:r w:rsidRPr="00DE32F9">
              <w:rPr>
                <w:sz w:val="21"/>
                <w:szCs w:val="21"/>
              </w:rPr>
              <w:t>Керамогранит</w:t>
            </w:r>
            <w:proofErr w:type="spellEnd"/>
            <w:r w:rsidRPr="00DE32F9">
              <w:rPr>
                <w:sz w:val="21"/>
                <w:szCs w:val="21"/>
              </w:rPr>
              <w:t xml:space="preserve"> </w:t>
            </w:r>
            <w:proofErr w:type="spellStart"/>
            <w:r w:rsidRPr="00DE32F9">
              <w:rPr>
                <w:sz w:val="21"/>
                <w:szCs w:val="21"/>
              </w:rPr>
              <w:t>Standard</w:t>
            </w:r>
            <w:proofErr w:type="spellEnd"/>
            <w:r w:rsidRPr="00DE32F9">
              <w:rPr>
                <w:sz w:val="21"/>
                <w:szCs w:val="21"/>
              </w:rPr>
              <w:t xml:space="preserve"> </w:t>
            </w:r>
            <w:r w:rsidRPr="00DE32F9">
              <w:rPr>
                <w:sz w:val="21"/>
                <w:szCs w:val="21"/>
                <w:lang w:val="en-US"/>
              </w:rPr>
              <w:t>ST</w:t>
            </w:r>
            <w:r w:rsidRPr="00DE32F9">
              <w:rPr>
                <w:sz w:val="21"/>
                <w:szCs w:val="21"/>
              </w:rPr>
              <w:t xml:space="preserve"> 02, </w:t>
            </w:r>
            <w:proofErr w:type="spellStart"/>
            <w:r w:rsidRPr="00DE32F9">
              <w:rPr>
                <w:sz w:val="21"/>
                <w:szCs w:val="21"/>
              </w:rPr>
              <w:t>цв.Серый</w:t>
            </w:r>
            <w:proofErr w:type="spellEnd"/>
            <w:r w:rsidRPr="00DE32F9">
              <w:rPr>
                <w:sz w:val="21"/>
                <w:szCs w:val="21"/>
              </w:rPr>
              <w:t xml:space="preserve"> 30 х30см, неполированный, 1,53м</w:t>
            </w:r>
            <w:r w:rsidRPr="00DE32F9">
              <w:rPr>
                <w:sz w:val="21"/>
                <w:szCs w:val="21"/>
                <w:vertAlign w:val="superscript"/>
              </w:rPr>
              <w:t>2</w:t>
            </w:r>
            <w:r w:rsidRPr="00DE32F9">
              <w:rPr>
                <w:sz w:val="21"/>
                <w:szCs w:val="21"/>
              </w:rPr>
              <w:t>/</w:t>
            </w:r>
            <w:proofErr w:type="spellStart"/>
            <w:r w:rsidRPr="00DE32F9">
              <w:rPr>
                <w:sz w:val="21"/>
                <w:szCs w:val="21"/>
              </w:rPr>
              <w:t>уп</w:t>
            </w:r>
            <w:proofErr w:type="spellEnd"/>
            <w:r w:rsidRPr="00DE32F9">
              <w:rPr>
                <w:sz w:val="21"/>
                <w:szCs w:val="21"/>
              </w:rPr>
              <w:t>.</w:t>
            </w:r>
            <w:r w:rsidRPr="000136F8">
              <w:rPr>
                <w:b w:val="0"/>
                <w:sz w:val="21"/>
                <w:szCs w:val="21"/>
              </w:rPr>
              <w:t>,</w:t>
            </w:r>
            <w:r>
              <w:rPr>
                <w:b w:val="0"/>
                <w:sz w:val="21"/>
                <w:szCs w:val="21"/>
              </w:rPr>
              <w:t xml:space="preserve"> </w:t>
            </w:r>
            <w:r w:rsidRPr="000136F8">
              <w:rPr>
                <w:b w:val="0"/>
                <w:color w:val="000000"/>
                <w:sz w:val="21"/>
                <w:szCs w:val="21"/>
              </w:rPr>
              <w:t xml:space="preserve">или аналог. Критерий определения аналога: </w:t>
            </w:r>
            <w:r w:rsidRPr="000136F8">
              <w:rPr>
                <w:b w:val="0"/>
                <w:bCs w:val="0"/>
                <w:sz w:val="21"/>
                <w:szCs w:val="21"/>
              </w:rPr>
              <w:t>Размер:</w:t>
            </w:r>
            <w:r w:rsidRPr="000136F8">
              <w:rPr>
                <w:b w:val="0"/>
                <w:sz w:val="21"/>
                <w:szCs w:val="21"/>
              </w:rPr>
              <w:t xml:space="preserve"> 300 </w:t>
            </w:r>
            <w:proofErr w:type="spellStart"/>
            <w:r w:rsidRPr="000136F8">
              <w:rPr>
                <w:b w:val="0"/>
                <w:sz w:val="21"/>
                <w:szCs w:val="21"/>
              </w:rPr>
              <w:t>х</w:t>
            </w:r>
            <w:proofErr w:type="spellEnd"/>
            <w:r w:rsidRPr="000136F8">
              <w:rPr>
                <w:b w:val="0"/>
                <w:sz w:val="21"/>
                <w:szCs w:val="21"/>
              </w:rPr>
              <w:t xml:space="preserve"> 300 </w:t>
            </w:r>
            <w:proofErr w:type="spellStart"/>
            <w:r w:rsidRPr="000136F8">
              <w:rPr>
                <w:b w:val="0"/>
                <w:sz w:val="21"/>
                <w:szCs w:val="21"/>
              </w:rPr>
              <w:t>х</w:t>
            </w:r>
            <w:proofErr w:type="spellEnd"/>
            <w:r w:rsidRPr="000136F8">
              <w:rPr>
                <w:b w:val="0"/>
                <w:sz w:val="21"/>
                <w:szCs w:val="21"/>
              </w:rPr>
              <w:t xml:space="preserve"> 8мм., неполированный, зернистая структура, </w:t>
            </w:r>
            <w:proofErr w:type="spellStart"/>
            <w:r w:rsidRPr="000136F8">
              <w:rPr>
                <w:b w:val="0"/>
                <w:sz w:val="21"/>
                <w:szCs w:val="21"/>
              </w:rPr>
              <w:t>цв.Серый</w:t>
            </w:r>
            <w:proofErr w:type="spellEnd"/>
            <w:r w:rsidRPr="000136F8">
              <w:rPr>
                <w:b w:val="0"/>
                <w:sz w:val="21"/>
                <w:szCs w:val="21"/>
              </w:rPr>
              <w:t>, рисунок "Соль перец"</w:t>
            </w:r>
          </w:p>
        </w:tc>
        <w:tc>
          <w:tcPr>
            <w:tcW w:w="709" w:type="dxa"/>
          </w:tcPr>
          <w:p w:rsidR="00A93F46" w:rsidRPr="009E6637" w:rsidRDefault="007830B5" w:rsidP="00C1094F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A93F46" w:rsidRPr="009E6637" w:rsidRDefault="007830B5" w:rsidP="00C1094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992" w:type="dxa"/>
          </w:tcPr>
          <w:p w:rsidR="003C478D" w:rsidRPr="009E6637" w:rsidRDefault="003C478D" w:rsidP="003C478D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A93F46" w:rsidRPr="009E6637" w:rsidRDefault="00A93F46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DE32F9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DE32F9">
              <w:rPr>
                <w:b/>
                <w:sz w:val="21"/>
                <w:szCs w:val="21"/>
              </w:rPr>
              <w:t xml:space="preserve">Стеновая панель из ДСП с кромкой </w:t>
            </w:r>
            <w:proofErr w:type="spellStart"/>
            <w:r w:rsidRPr="00DE32F9">
              <w:rPr>
                <w:b/>
                <w:sz w:val="21"/>
                <w:szCs w:val="21"/>
              </w:rPr>
              <w:t>ПВХ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, </w:t>
            </w:r>
            <w:proofErr w:type="spellStart"/>
            <w:r w:rsidRPr="00DE32F9">
              <w:rPr>
                <w:b/>
                <w:sz w:val="21"/>
                <w:szCs w:val="21"/>
              </w:rPr>
              <w:t>цв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. Венге,  </w:t>
            </w:r>
            <w:proofErr w:type="spellStart"/>
            <w:r w:rsidRPr="00DE32F9">
              <w:rPr>
                <w:b/>
                <w:sz w:val="21"/>
                <w:szCs w:val="21"/>
              </w:rPr>
              <w:t>разм</w:t>
            </w:r>
            <w:proofErr w:type="spellEnd"/>
            <w:r w:rsidRPr="00DE32F9">
              <w:rPr>
                <w:b/>
                <w:sz w:val="21"/>
                <w:szCs w:val="21"/>
              </w:rPr>
              <w:t>. 700х2500х16.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9E6637" w:rsidRPr="009E6637" w:rsidRDefault="009E6637" w:rsidP="00D14856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992" w:type="dxa"/>
          </w:tcPr>
          <w:p w:rsidR="009E6637" w:rsidRPr="009E6637" w:rsidRDefault="00696B64" w:rsidP="009F3B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56 8300</w:t>
            </w:r>
          </w:p>
        </w:tc>
      </w:tr>
      <w:tr w:rsidR="0015200E" w:rsidTr="0040266A">
        <w:trPr>
          <w:trHeight w:val="397"/>
        </w:trPr>
        <w:tc>
          <w:tcPr>
            <w:tcW w:w="426" w:type="dxa"/>
          </w:tcPr>
          <w:p w:rsidR="0015200E" w:rsidRPr="0001593A" w:rsidRDefault="0015200E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15200E" w:rsidRPr="00DE32F9" w:rsidRDefault="0015200E" w:rsidP="0015200E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DE32F9">
              <w:rPr>
                <w:b/>
                <w:sz w:val="21"/>
                <w:szCs w:val="21"/>
              </w:rPr>
              <w:t xml:space="preserve">Лента сигнальная, </w:t>
            </w:r>
            <w:proofErr w:type="spellStart"/>
            <w:r w:rsidRPr="00DE32F9">
              <w:rPr>
                <w:b/>
                <w:sz w:val="21"/>
                <w:szCs w:val="21"/>
              </w:rPr>
              <w:t>цв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 красно-белый, </w:t>
            </w:r>
            <w:proofErr w:type="spellStart"/>
            <w:r w:rsidRPr="00DE32F9">
              <w:rPr>
                <w:b/>
                <w:sz w:val="21"/>
                <w:szCs w:val="21"/>
              </w:rPr>
              <w:t>разм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 75мм </w:t>
            </w:r>
            <w:proofErr w:type="spellStart"/>
            <w:r w:rsidRPr="00DE32F9">
              <w:rPr>
                <w:b/>
                <w:sz w:val="21"/>
                <w:szCs w:val="21"/>
              </w:rPr>
              <w:t>х</w:t>
            </w:r>
            <w:proofErr w:type="spellEnd"/>
            <w:r w:rsidRPr="00DE32F9">
              <w:rPr>
                <w:b/>
                <w:sz w:val="21"/>
                <w:szCs w:val="21"/>
              </w:rPr>
              <w:t xml:space="preserve"> 200м.</w:t>
            </w:r>
          </w:p>
        </w:tc>
        <w:tc>
          <w:tcPr>
            <w:tcW w:w="709" w:type="dxa"/>
          </w:tcPr>
          <w:p w:rsidR="0015200E" w:rsidRPr="009E6637" w:rsidRDefault="0015200E" w:rsidP="0015200E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992" w:type="dxa"/>
          </w:tcPr>
          <w:p w:rsidR="0015200E" w:rsidRPr="009E6637" w:rsidRDefault="0015200E" w:rsidP="0015200E">
            <w:pPr>
              <w:jc w:val="center"/>
              <w:rPr>
                <w:color w:val="000000"/>
                <w:sz w:val="22"/>
                <w:szCs w:val="22"/>
              </w:rPr>
            </w:pPr>
            <w:r w:rsidRPr="009E663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15200E" w:rsidRPr="009E6637" w:rsidRDefault="003C478D" w:rsidP="009F3B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54 5729</w:t>
            </w:r>
          </w:p>
        </w:tc>
      </w:tr>
      <w:tr w:rsidR="009E6637" w:rsidTr="0040266A">
        <w:trPr>
          <w:trHeight w:val="397"/>
        </w:trPr>
        <w:tc>
          <w:tcPr>
            <w:tcW w:w="426" w:type="dxa"/>
          </w:tcPr>
          <w:p w:rsidR="009E6637" w:rsidRPr="0001593A" w:rsidRDefault="009E6637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9E6637" w:rsidRPr="00702EAA" w:rsidRDefault="009E6637" w:rsidP="00D14856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702EAA">
              <w:rPr>
                <w:b/>
                <w:sz w:val="21"/>
                <w:szCs w:val="21"/>
              </w:rPr>
              <w:t xml:space="preserve">Пленка полиэтиленовая 150 </w:t>
            </w:r>
            <w:proofErr w:type="spellStart"/>
            <w:r w:rsidRPr="00702EAA">
              <w:rPr>
                <w:b/>
                <w:sz w:val="21"/>
                <w:szCs w:val="21"/>
              </w:rPr>
              <w:t>мкр</w:t>
            </w:r>
            <w:proofErr w:type="spellEnd"/>
            <w:r w:rsidRPr="00702EAA">
              <w:rPr>
                <w:b/>
                <w:sz w:val="21"/>
                <w:szCs w:val="21"/>
              </w:rPr>
              <w:t xml:space="preserve">, </w:t>
            </w:r>
            <w:proofErr w:type="spellStart"/>
            <w:r w:rsidRPr="00702EAA">
              <w:rPr>
                <w:b/>
                <w:sz w:val="21"/>
                <w:szCs w:val="21"/>
              </w:rPr>
              <w:t>полурукав</w:t>
            </w:r>
            <w:proofErr w:type="spellEnd"/>
            <w:r w:rsidRPr="00702EAA">
              <w:rPr>
                <w:b/>
                <w:sz w:val="21"/>
                <w:szCs w:val="21"/>
              </w:rPr>
              <w:t xml:space="preserve">, 1,5*100 </w:t>
            </w:r>
          </w:p>
        </w:tc>
        <w:tc>
          <w:tcPr>
            <w:tcW w:w="709" w:type="dxa"/>
          </w:tcPr>
          <w:p w:rsidR="009E6637" w:rsidRPr="009E6637" w:rsidRDefault="009E6637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992" w:type="dxa"/>
          </w:tcPr>
          <w:p w:rsidR="009E6637" w:rsidRPr="009E6637" w:rsidRDefault="002F597C" w:rsidP="00D148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9E6637" w:rsidRPr="009E6637" w:rsidRDefault="003C478D" w:rsidP="009F3B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22 5599</w:t>
            </w:r>
          </w:p>
        </w:tc>
      </w:tr>
      <w:tr w:rsidR="000C2E84" w:rsidTr="0040266A">
        <w:trPr>
          <w:trHeight w:val="397"/>
        </w:trPr>
        <w:tc>
          <w:tcPr>
            <w:tcW w:w="426" w:type="dxa"/>
          </w:tcPr>
          <w:p w:rsidR="000C2E84" w:rsidRPr="0001593A" w:rsidRDefault="000C2E84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0C2E84" w:rsidRPr="006D20D3" w:rsidRDefault="000C2E84" w:rsidP="00836BAD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6D20D3">
              <w:rPr>
                <w:b/>
                <w:sz w:val="21"/>
                <w:szCs w:val="21"/>
              </w:rPr>
              <w:t>Наливной пол «Старатель» быстротвердеющий (25кг./мешок)</w:t>
            </w:r>
            <w:r w:rsidR="006D20D3">
              <w:rPr>
                <w:b/>
                <w:sz w:val="21"/>
                <w:szCs w:val="21"/>
              </w:rPr>
              <w:t xml:space="preserve">, </w:t>
            </w:r>
            <w:r w:rsidR="006D20D3" w:rsidRPr="000136F8">
              <w:rPr>
                <w:sz w:val="21"/>
                <w:szCs w:val="21"/>
              </w:rPr>
              <w:t>или аналог. Критерий определения аналога:</w:t>
            </w:r>
            <w:r w:rsidR="00836BAD">
              <w:rPr>
                <w:sz w:val="21"/>
                <w:szCs w:val="21"/>
              </w:rPr>
              <w:t xml:space="preserve"> </w:t>
            </w:r>
            <w:r w:rsidR="00836BAD" w:rsidRPr="00836BAD">
              <w:rPr>
                <w:sz w:val="21"/>
                <w:szCs w:val="21"/>
              </w:rPr>
              <w:t>Рекомендуемая толщина слоя от 5 до 80 мм, Цвет светло-серый, Время твердения через 4 часа, Жизнеспособность раствора  не менее 40 минут, Температура основания (при нанесении) +5 до +30 °С, Расход материала 16 кг сухой смеси на 1 кв.м. при толщине слоя 1 см, Расход воды 5,0–6,0 л на 25 кг сухой смеси, Прочность на сжатие 15 МПа, Адгезия к бетонному основанию не менее 6 кг/кв.см., Срок хранения 6 месяцев с даты изготовления.</w:t>
            </w:r>
            <w:r w:rsidR="00836BAD">
              <w:t xml:space="preserve"> </w:t>
            </w:r>
          </w:p>
        </w:tc>
        <w:tc>
          <w:tcPr>
            <w:tcW w:w="709" w:type="dxa"/>
          </w:tcPr>
          <w:p w:rsidR="000C2E84" w:rsidRPr="009E6637" w:rsidRDefault="000C2E84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0C2E84" w:rsidRPr="006D20D3" w:rsidRDefault="000C2E84">
            <w:pPr>
              <w:jc w:val="center"/>
              <w:rPr>
                <w:color w:val="000000"/>
                <w:sz w:val="22"/>
                <w:szCs w:val="22"/>
              </w:rPr>
            </w:pPr>
            <w:r w:rsidRPr="006D20D3"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992" w:type="dxa"/>
          </w:tcPr>
          <w:p w:rsidR="003C478D" w:rsidRPr="009E6637" w:rsidRDefault="003C478D" w:rsidP="003C478D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9E6637">
              <w:rPr>
                <w:rFonts w:eastAsia="Times New Roman"/>
                <w:bCs/>
                <w:sz w:val="22"/>
                <w:szCs w:val="22"/>
              </w:rPr>
              <w:t>57 0000 8</w:t>
            </w:r>
          </w:p>
          <w:p w:rsidR="000C2E84" w:rsidRPr="009E6637" w:rsidRDefault="000C2E84" w:rsidP="009F3B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2E84" w:rsidTr="0040266A">
        <w:trPr>
          <w:trHeight w:val="397"/>
        </w:trPr>
        <w:tc>
          <w:tcPr>
            <w:tcW w:w="426" w:type="dxa"/>
          </w:tcPr>
          <w:p w:rsidR="000C2E84" w:rsidRPr="0001593A" w:rsidRDefault="000C2E84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0C2E84" w:rsidRPr="00702EAA" w:rsidRDefault="000C2E84" w:rsidP="006D20D3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У</w:t>
            </w:r>
            <w:r w:rsidRPr="000C2E84">
              <w:rPr>
                <w:b/>
                <w:sz w:val="21"/>
                <w:szCs w:val="21"/>
              </w:rPr>
              <w:t>голок малярный оцинкованный 31х31мм. (25шт./</w:t>
            </w:r>
            <w:proofErr w:type="spellStart"/>
            <w:r w:rsidRPr="000C2E84">
              <w:rPr>
                <w:b/>
                <w:sz w:val="21"/>
                <w:szCs w:val="21"/>
              </w:rPr>
              <w:t>уп</w:t>
            </w:r>
            <w:proofErr w:type="spellEnd"/>
            <w:r w:rsidRPr="000C2E84">
              <w:rPr>
                <w:b/>
                <w:sz w:val="21"/>
                <w:szCs w:val="21"/>
              </w:rPr>
              <w:t>.)</w:t>
            </w:r>
          </w:p>
        </w:tc>
        <w:tc>
          <w:tcPr>
            <w:tcW w:w="709" w:type="dxa"/>
          </w:tcPr>
          <w:p w:rsidR="000C2E84" w:rsidRPr="009E6637" w:rsidRDefault="000C2E84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0C2E84" w:rsidRPr="006D20D3" w:rsidRDefault="000C2E84">
            <w:pPr>
              <w:jc w:val="center"/>
              <w:rPr>
                <w:color w:val="000000"/>
                <w:sz w:val="22"/>
                <w:szCs w:val="22"/>
              </w:rPr>
            </w:pPr>
            <w:r w:rsidRPr="006D20D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0C2E84" w:rsidRPr="009E6637" w:rsidRDefault="00B1351E" w:rsidP="009F3BA7">
            <w:pPr>
              <w:jc w:val="center"/>
              <w:rPr>
                <w:color w:val="000000"/>
                <w:sz w:val="22"/>
                <w:szCs w:val="22"/>
              </w:rPr>
            </w:pPr>
            <w:r w:rsidRPr="006D20D3">
              <w:rPr>
                <w:rFonts w:eastAsia="Times New Roman"/>
                <w:bCs/>
                <w:sz w:val="22"/>
                <w:szCs w:val="22"/>
              </w:rPr>
              <w:t>57 0000</w:t>
            </w:r>
          </w:p>
        </w:tc>
      </w:tr>
      <w:tr w:rsidR="000C2E84" w:rsidTr="0040266A">
        <w:trPr>
          <w:trHeight w:val="397"/>
        </w:trPr>
        <w:tc>
          <w:tcPr>
            <w:tcW w:w="426" w:type="dxa"/>
          </w:tcPr>
          <w:p w:rsidR="000C2E84" w:rsidRPr="0001593A" w:rsidRDefault="000C2E84" w:rsidP="004C217B">
            <w:pPr>
              <w:pStyle w:val="11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229" w:type="dxa"/>
          </w:tcPr>
          <w:p w:rsidR="000C2E84" w:rsidRPr="00702EAA" w:rsidRDefault="000C2E84" w:rsidP="000B20B3">
            <w:pPr>
              <w:widowControl/>
              <w:ind w:left="0" w:firstLine="170"/>
              <w:jc w:val="left"/>
              <w:rPr>
                <w:b/>
                <w:sz w:val="21"/>
                <w:szCs w:val="21"/>
              </w:rPr>
            </w:pPr>
            <w:r w:rsidRPr="000C2E84">
              <w:rPr>
                <w:b/>
                <w:sz w:val="21"/>
                <w:szCs w:val="21"/>
              </w:rPr>
              <w:t>Миксер-мешалка "ELMOS EMX 20"</w:t>
            </w:r>
            <w:r w:rsidR="006D20D3">
              <w:rPr>
                <w:b/>
                <w:sz w:val="21"/>
                <w:szCs w:val="21"/>
              </w:rPr>
              <w:t xml:space="preserve">, </w:t>
            </w:r>
            <w:r w:rsidR="006D20D3" w:rsidRPr="000136F8">
              <w:rPr>
                <w:sz w:val="21"/>
                <w:szCs w:val="21"/>
              </w:rPr>
              <w:t>или аналог. Критерий определения аналога:</w:t>
            </w:r>
            <w:r w:rsidR="000B20B3">
              <w:rPr>
                <w:sz w:val="21"/>
                <w:szCs w:val="21"/>
              </w:rPr>
              <w:t xml:space="preserve"> </w:t>
            </w:r>
            <w:r w:rsidR="000B20B3" w:rsidRPr="000B20B3">
              <w:rPr>
                <w:sz w:val="21"/>
                <w:szCs w:val="21"/>
              </w:rPr>
              <w:t>Миксер имеет две мешалки, Левая мешалка может устанавливаться в одно из двух удобных положений: 90мм и 140мм от правой мешалки, Потребляемая мощность:  1600 Вт, Частота вращения: 1 скорость - 200 об/мин; 2 скорость - 450 об/мин, Электр. регулировка оборотов: есть, Максимальный диаметр промешиваемой насадки 2х140 мм, Тип патрона: М14, Вес: 6.8 кг,</w:t>
            </w:r>
          </w:p>
        </w:tc>
        <w:tc>
          <w:tcPr>
            <w:tcW w:w="709" w:type="dxa"/>
          </w:tcPr>
          <w:p w:rsidR="000C2E84" w:rsidRPr="009E6637" w:rsidRDefault="000C2E84" w:rsidP="00D14856">
            <w:p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663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0C2E84" w:rsidRPr="006D20D3" w:rsidRDefault="000C2E84">
            <w:pPr>
              <w:jc w:val="center"/>
              <w:rPr>
                <w:color w:val="000000"/>
                <w:sz w:val="22"/>
                <w:szCs w:val="22"/>
              </w:rPr>
            </w:pPr>
            <w:r w:rsidRPr="006D20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0C2E84" w:rsidRPr="009E6637" w:rsidRDefault="003C478D" w:rsidP="009F3B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31 3457</w:t>
            </w:r>
          </w:p>
        </w:tc>
      </w:tr>
    </w:tbl>
    <w:p w:rsidR="000C02A7" w:rsidRDefault="000C02A7" w:rsidP="003D63F2">
      <w:pPr>
        <w:pStyle w:val="11"/>
        <w:rPr>
          <w:sz w:val="24"/>
          <w:szCs w:val="24"/>
        </w:rPr>
      </w:pPr>
    </w:p>
    <w:p w:rsidR="006E189D" w:rsidRPr="006D4E66" w:rsidRDefault="006E189D" w:rsidP="005F3633">
      <w:pPr>
        <w:pStyle w:val="WW-Web"/>
        <w:spacing w:before="0" w:after="0"/>
        <w:ind w:left="0" w:firstLine="0"/>
        <w:outlineLvl w:val="0"/>
        <w:rPr>
          <w:szCs w:val="24"/>
        </w:rPr>
      </w:pPr>
      <w:r w:rsidRPr="006D4E66">
        <w:rPr>
          <w:szCs w:val="24"/>
          <w:u w:val="single"/>
        </w:rPr>
        <w:t>1.2 Сведения о новизне</w:t>
      </w:r>
      <w:r w:rsidR="005F3633">
        <w:rPr>
          <w:szCs w:val="24"/>
        </w:rPr>
        <w:t>: п</w:t>
      </w:r>
      <w:r w:rsidRPr="006D4E66">
        <w:rPr>
          <w:szCs w:val="24"/>
        </w:rPr>
        <w:t>оставляемый товар должен быть новым, не бывшим в употреблении (в эксплуатации, в консервации), не восстановленным, не являться выставочными образцами, свободным от  прав третьих лиц.</w:t>
      </w:r>
    </w:p>
    <w:p w:rsidR="006E189D" w:rsidRDefault="006E189D" w:rsidP="006E189D">
      <w:pPr>
        <w:pStyle w:val="WW-Web"/>
        <w:spacing w:before="0" w:after="0"/>
        <w:ind w:left="0" w:firstLine="0"/>
        <w:rPr>
          <w:szCs w:val="24"/>
        </w:rPr>
      </w:pPr>
    </w:p>
    <w:p w:rsidR="005F3633" w:rsidRDefault="005F3633" w:rsidP="006E189D">
      <w:pPr>
        <w:pStyle w:val="WW-Web"/>
        <w:spacing w:before="0" w:after="0"/>
        <w:ind w:left="0" w:firstLine="0"/>
        <w:rPr>
          <w:szCs w:val="24"/>
        </w:rPr>
      </w:pPr>
      <w:r>
        <w:rPr>
          <w:szCs w:val="24"/>
        </w:rPr>
        <w:t>2. ТЕХНИЧЕСКИЕ ТРЕБОВАНИЯ.</w:t>
      </w:r>
    </w:p>
    <w:p w:rsidR="005F3633" w:rsidRPr="005F3633" w:rsidRDefault="005F3633" w:rsidP="005F3633">
      <w:pPr>
        <w:pStyle w:val="WW-Web"/>
        <w:spacing w:before="0" w:after="0"/>
        <w:ind w:left="0" w:firstLine="0"/>
      </w:pPr>
      <w:r>
        <w:t xml:space="preserve">2.1 </w:t>
      </w:r>
      <w:r w:rsidRPr="005F3633">
        <w:t>Технические, функциональные и качественные характеристики (потребительские свойства) товаров</w:t>
      </w:r>
      <w:r>
        <w:t xml:space="preserve">: согласно </w:t>
      </w:r>
      <w:r w:rsidRPr="005F3633">
        <w:t>Таблиц</w:t>
      </w:r>
      <w:r>
        <w:t>е</w:t>
      </w:r>
      <w:r w:rsidRPr="005F3633">
        <w:t xml:space="preserve"> 1. Перечень товаров и общих требований.</w:t>
      </w:r>
    </w:p>
    <w:p w:rsidR="005F3633" w:rsidRDefault="005F3633" w:rsidP="005F3633">
      <w:pPr>
        <w:pStyle w:val="WW-Web"/>
        <w:spacing w:before="0" w:after="0"/>
        <w:ind w:left="0" w:firstLine="0"/>
      </w:pPr>
      <w:r>
        <w:t xml:space="preserve">2.2 </w:t>
      </w:r>
      <w:r w:rsidRPr="005F3633">
        <w:t>Требования к составным частям, исходным и эксплуатационным материалам</w:t>
      </w:r>
    </w:p>
    <w:p w:rsidR="005F3633" w:rsidRPr="005F3633" w:rsidRDefault="005F3633" w:rsidP="005F3633">
      <w:pPr>
        <w:pStyle w:val="WW-Web"/>
        <w:spacing w:before="0" w:after="0"/>
        <w:ind w:left="567" w:firstLine="0"/>
      </w:pPr>
      <w:r>
        <w:t>1</w:t>
      </w:r>
      <w:r w:rsidRPr="005F3633">
        <w:t>) Детали и сборочные единицы товара должны собираться и разбираться без дополнительной подгонки.</w:t>
      </w:r>
    </w:p>
    <w:p w:rsidR="005F3633" w:rsidRPr="005F3633" w:rsidRDefault="005F3633" w:rsidP="005F3633">
      <w:pPr>
        <w:pStyle w:val="WW-Web"/>
        <w:spacing w:before="0" w:after="0"/>
        <w:ind w:left="567" w:firstLine="0"/>
      </w:pPr>
      <w:r>
        <w:t>2</w:t>
      </w:r>
      <w:r w:rsidRPr="005F3633">
        <w:t xml:space="preserve">) Двери и </w:t>
      </w:r>
      <w:proofErr w:type="spellStart"/>
      <w:r w:rsidRPr="005F3633">
        <w:t>погонажные</w:t>
      </w:r>
      <w:proofErr w:type="spellEnd"/>
      <w:r w:rsidRPr="005F3633">
        <w:t xml:space="preserve"> изделия должны быть выполнены в едином стиле, надежны в использовании, удобны, иметь внешнюю солидность и привлекательность. Двери и </w:t>
      </w:r>
      <w:proofErr w:type="spellStart"/>
      <w:r w:rsidRPr="005F3633">
        <w:t>погонажные</w:t>
      </w:r>
      <w:proofErr w:type="spellEnd"/>
      <w:r w:rsidRPr="005F3633">
        <w:t xml:space="preserve"> изделия должны серийно выпускаться заводом-изготовителем.</w:t>
      </w:r>
    </w:p>
    <w:p w:rsidR="005F3633" w:rsidRPr="005F3633" w:rsidRDefault="005F3633" w:rsidP="005F3633">
      <w:pPr>
        <w:pStyle w:val="WW-Web"/>
        <w:spacing w:before="0" w:after="0"/>
        <w:ind w:left="567" w:firstLine="0"/>
      </w:pPr>
      <w:r>
        <w:t>3</w:t>
      </w:r>
      <w:r w:rsidRPr="005F3633">
        <w:t>) Дверная фурнитура должна быть выполнена в едином стиле, надежна в использовании, удобна, иметь внешнюю солидность и привлекательность. Фурнитура должна серийно выпускаться заводом-изготовителем.</w:t>
      </w:r>
    </w:p>
    <w:p w:rsidR="005F3633" w:rsidRPr="005F3633" w:rsidRDefault="005F3633" w:rsidP="005F3633">
      <w:pPr>
        <w:pStyle w:val="WW-Web"/>
        <w:spacing w:before="0" w:after="0"/>
        <w:ind w:left="567" w:firstLine="0"/>
      </w:pPr>
      <w:r>
        <w:t>4</w:t>
      </w:r>
      <w:r w:rsidRPr="005F3633">
        <w:t>) Доборные элементы для напольного плинтуса должны быть полностью совместимы с плинтусом и совпадать с ним по цветовой гамме.</w:t>
      </w:r>
    </w:p>
    <w:p w:rsidR="005F3633" w:rsidRDefault="005F3633" w:rsidP="006E189D">
      <w:pPr>
        <w:pStyle w:val="WW-Web"/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2.3 </w:t>
      </w:r>
      <w:r w:rsidRPr="005F3633">
        <w:rPr>
          <w:szCs w:val="24"/>
        </w:rPr>
        <w:t>Требования к маркировке и упаковке</w:t>
      </w:r>
      <w:r>
        <w:rPr>
          <w:szCs w:val="24"/>
        </w:rPr>
        <w:t>.</w:t>
      </w:r>
    </w:p>
    <w:p w:rsidR="005F3633" w:rsidRDefault="005F3633" w:rsidP="006E189D">
      <w:pPr>
        <w:pStyle w:val="WW-Web"/>
        <w:spacing w:before="0" w:after="0"/>
        <w:ind w:left="0" w:firstLine="0"/>
        <w:rPr>
          <w:szCs w:val="24"/>
        </w:rPr>
      </w:pPr>
      <w:r>
        <w:rPr>
          <w:szCs w:val="24"/>
        </w:rPr>
        <w:lastRenderedPageBreak/>
        <w:t xml:space="preserve">1) </w:t>
      </w:r>
      <w:r w:rsidRPr="005F3633">
        <w:rPr>
          <w:szCs w:val="24"/>
        </w:rPr>
        <w:t>Товар должен поставляться в специальной упаковке, обеспечивающей полную сохранность товара на весь срок его транспортировки с учетом перегрузок и длительного хранения</w:t>
      </w:r>
      <w:r>
        <w:rPr>
          <w:szCs w:val="24"/>
        </w:rPr>
        <w:t>.</w:t>
      </w:r>
    </w:p>
    <w:p w:rsidR="005F3633" w:rsidRPr="005F3633" w:rsidRDefault="005F3633" w:rsidP="006E189D">
      <w:pPr>
        <w:pStyle w:val="WW-Web"/>
        <w:spacing w:before="0" w:after="0"/>
        <w:ind w:left="0" w:firstLine="0"/>
        <w:rPr>
          <w:szCs w:val="24"/>
        </w:rPr>
      </w:pPr>
    </w:p>
    <w:p w:rsidR="005F3633" w:rsidRDefault="005F3633" w:rsidP="006E189D">
      <w:pPr>
        <w:pStyle w:val="WW-Web"/>
        <w:spacing w:before="0" w:after="0"/>
        <w:ind w:left="0" w:firstLine="0"/>
        <w:rPr>
          <w:szCs w:val="24"/>
          <w:u w:val="single"/>
        </w:rPr>
      </w:pPr>
      <w:r>
        <w:rPr>
          <w:szCs w:val="24"/>
        </w:rPr>
        <w:t xml:space="preserve">3. </w:t>
      </w:r>
      <w:r w:rsidRPr="005F3633">
        <w:rPr>
          <w:szCs w:val="24"/>
        </w:rPr>
        <w:t>ТРЕБОВАНИЯ ПО ПРАВИЛАМ СДАЧИ И ПРИЕМКИ.</w:t>
      </w:r>
    </w:p>
    <w:p w:rsidR="005F3633" w:rsidRPr="005F3633" w:rsidRDefault="005F3633" w:rsidP="005F3633">
      <w:pPr>
        <w:pStyle w:val="WW-Web"/>
        <w:spacing w:before="0" w:after="0"/>
        <w:ind w:left="0" w:firstLine="0"/>
      </w:pPr>
      <w:r w:rsidRPr="005F3633">
        <w:t>1) Исполнитель обязан одновременно с передачей товара предать заказчику товарно-сопроводительную документацию, относящуюся к поставляемому товару.</w:t>
      </w:r>
    </w:p>
    <w:p w:rsidR="005F3633" w:rsidRPr="005F3633" w:rsidRDefault="005F3633" w:rsidP="005F3633">
      <w:pPr>
        <w:pStyle w:val="WW-Web"/>
        <w:spacing w:before="0" w:after="0"/>
        <w:ind w:left="0" w:firstLine="0"/>
      </w:pPr>
      <w:r w:rsidRPr="005F3633">
        <w:t>2) На товар, подлежащий обязательному подтверждению соответствия исполнителем должны быть предоставлены заверенные держателем документа либо заверенные нотариально копии сертификатов систем обязательной сертификации или деклараций о соответствии.</w:t>
      </w:r>
    </w:p>
    <w:p w:rsidR="005F3633" w:rsidRDefault="005F3633" w:rsidP="005F3633">
      <w:pPr>
        <w:pStyle w:val="WW-Web"/>
        <w:spacing w:before="0" w:after="0"/>
        <w:ind w:left="0" w:firstLine="0"/>
        <w:rPr>
          <w:szCs w:val="24"/>
        </w:rPr>
      </w:pPr>
      <w:r w:rsidRPr="005F3633">
        <w:t>3) Поставка и выгрузка Товара на склад Заказчика должна быть произведена</w:t>
      </w:r>
      <w:r w:rsidRPr="005F3633">
        <w:rPr>
          <w:szCs w:val="24"/>
        </w:rPr>
        <w:t xml:space="preserve"> Исполнителем по адресу: г. Москва, ул. Ферганская, д. 25, в рабочие дни с 9-00 до 16-00.</w:t>
      </w:r>
    </w:p>
    <w:p w:rsidR="005F3633" w:rsidRDefault="005F3633" w:rsidP="006E189D">
      <w:pPr>
        <w:pStyle w:val="WW-Web"/>
        <w:spacing w:before="0" w:after="0"/>
        <w:ind w:left="0" w:firstLine="0"/>
        <w:rPr>
          <w:szCs w:val="24"/>
        </w:rPr>
      </w:pPr>
    </w:p>
    <w:p w:rsidR="005F3633" w:rsidRPr="005F3633" w:rsidRDefault="005F3633" w:rsidP="005F3633">
      <w:pPr>
        <w:pStyle w:val="WW-Web"/>
        <w:spacing w:before="0" w:after="0"/>
        <w:ind w:left="0" w:firstLine="0"/>
        <w:rPr>
          <w:szCs w:val="24"/>
        </w:rPr>
      </w:pPr>
      <w:r>
        <w:rPr>
          <w:szCs w:val="24"/>
        </w:rPr>
        <w:t>4.</w:t>
      </w:r>
      <w:r w:rsidRPr="005F3633">
        <w:rPr>
          <w:szCs w:val="24"/>
        </w:rPr>
        <w:t xml:space="preserve"> ТРЕБОВАНИЯ К ТРАНСПОРТИРОВАНИЮ.</w:t>
      </w:r>
    </w:p>
    <w:p w:rsidR="005F3633" w:rsidRPr="005F3633" w:rsidRDefault="005F3633" w:rsidP="005F3633">
      <w:pPr>
        <w:pStyle w:val="WW-Web"/>
        <w:spacing w:before="0" w:after="0"/>
        <w:ind w:left="0" w:firstLine="0"/>
      </w:pPr>
      <w:r>
        <w:t xml:space="preserve">1) </w:t>
      </w:r>
      <w:r w:rsidRPr="005F3633">
        <w:t>Товар должен поставляться заказчику автомобильным транспортом.</w:t>
      </w:r>
    </w:p>
    <w:p w:rsidR="005F3633" w:rsidRDefault="005F3633" w:rsidP="006E189D">
      <w:pPr>
        <w:pStyle w:val="WW-Web"/>
        <w:spacing w:before="0" w:after="0"/>
        <w:ind w:left="0" w:firstLine="0"/>
        <w:rPr>
          <w:szCs w:val="24"/>
        </w:rPr>
      </w:pPr>
    </w:p>
    <w:p w:rsidR="005F3633" w:rsidRPr="005F3633" w:rsidRDefault="005F3633" w:rsidP="005F3633">
      <w:pPr>
        <w:pStyle w:val="WW-Web"/>
      </w:pPr>
      <w:r w:rsidRPr="005F3633">
        <w:t>5. ТРЕБОВАНИЯ К ОБЪЕМУ И СРОКУ ПРЕДОСТАВЛЕНИЯ ГАРАНТИЙ.</w:t>
      </w:r>
    </w:p>
    <w:p w:rsidR="005F3633" w:rsidRPr="005F3633" w:rsidRDefault="005F3633" w:rsidP="005F3633">
      <w:pPr>
        <w:pStyle w:val="WW-Web"/>
        <w:spacing w:before="0" w:after="0"/>
        <w:ind w:left="0" w:firstLine="0"/>
      </w:pPr>
      <w:r w:rsidRPr="005F3633">
        <w:t>1) Исполнитель должен предоставить гарантии качества на поставляемый товар. На все товары распространяется гарантия завода изготовителя (производителя) товара, но в любом случае не менее 12 (двенадцати) месяцев со дня поставки товара заказчику.</w:t>
      </w:r>
    </w:p>
    <w:p w:rsidR="005F3633" w:rsidRPr="005F3633" w:rsidRDefault="005F3633" w:rsidP="005F3633">
      <w:pPr>
        <w:pStyle w:val="WW-Web"/>
        <w:spacing w:before="0" w:after="0"/>
        <w:ind w:left="0" w:firstLine="0"/>
      </w:pPr>
      <w:r w:rsidRPr="005F3633">
        <w:t>2) В течение гарантийного срока Исполнитель обязан безвозмездно заменить некачественный или вышедший из строя товар, а также устранить скрытые дефекты и недостатки, произошедшие по вине Исполнителя или производителя товара, в течение 5 дней с момента получения от заказчика такого требования.</w:t>
      </w:r>
    </w:p>
    <w:p w:rsidR="005F3633" w:rsidRPr="006D4E66" w:rsidRDefault="005F3633" w:rsidP="006E189D">
      <w:pPr>
        <w:pStyle w:val="WW-Web"/>
        <w:spacing w:before="0" w:after="0"/>
        <w:ind w:left="0" w:firstLine="0"/>
        <w:rPr>
          <w:szCs w:val="24"/>
        </w:rPr>
      </w:pPr>
    </w:p>
    <w:p w:rsidR="006E189D" w:rsidRPr="005F3633" w:rsidRDefault="005F3633" w:rsidP="0047606B">
      <w:pPr>
        <w:pStyle w:val="WW-Web"/>
        <w:spacing w:before="0" w:after="0"/>
        <w:ind w:left="0" w:firstLine="0"/>
        <w:outlineLvl w:val="0"/>
        <w:rPr>
          <w:szCs w:val="24"/>
        </w:rPr>
      </w:pPr>
      <w:r w:rsidRPr="005F3633">
        <w:rPr>
          <w:szCs w:val="24"/>
        </w:rPr>
        <w:t>6. ТРЕБОВАНИЯ К КАЧЕСТВУ.</w:t>
      </w:r>
    </w:p>
    <w:p w:rsidR="006E189D" w:rsidRPr="006D4E66" w:rsidRDefault="006E189D" w:rsidP="006E189D">
      <w:pPr>
        <w:pStyle w:val="WW-Web"/>
        <w:spacing w:before="0" w:after="0"/>
        <w:ind w:left="0" w:firstLine="0"/>
        <w:rPr>
          <w:szCs w:val="24"/>
        </w:rPr>
      </w:pPr>
      <w:r w:rsidRPr="006D4E66">
        <w:rPr>
          <w:szCs w:val="24"/>
        </w:rPr>
        <w:t xml:space="preserve">1) Товар должен соответствовать ТУ, </w:t>
      </w:r>
      <w:proofErr w:type="spellStart"/>
      <w:r w:rsidRPr="006D4E66">
        <w:rPr>
          <w:szCs w:val="24"/>
        </w:rPr>
        <w:t>ГОСТам</w:t>
      </w:r>
      <w:proofErr w:type="spellEnd"/>
      <w:r w:rsidRPr="006D4E66">
        <w:rPr>
          <w:szCs w:val="24"/>
        </w:rPr>
        <w:t xml:space="preserve"> и иным требованиям, установленным действующим законодательством РФ.</w:t>
      </w:r>
    </w:p>
    <w:p w:rsidR="006E189D" w:rsidRPr="006D4E66" w:rsidRDefault="006E189D" w:rsidP="006E189D">
      <w:pPr>
        <w:pStyle w:val="WW-Web"/>
        <w:spacing w:before="0" w:after="0"/>
        <w:ind w:left="0" w:firstLine="0"/>
        <w:rPr>
          <w:szCs w:val="24"/>
        </w:rPr>
      </w:pPr>
      <w:r w:rsidRPr="006D4E66">
        <w:rPr>
          <w:szCs w:val="24"/>
        </w:rPr>
        <w:t>2) Товар должен быть изготовлен в полном соответствии с международными стандартами и другими нормативными документами с использованием современных технологий, экологически чистых материалов и комплектующих, что должно быть подтверждено наличием сертификатов, обязательных для данных видов товаров и санитарно-эпидемиологическими заключениями по безопасности их использования, оформленными в соответствии с действующим законодательством РФ.</w:t>
      </w:r>
    </w:p>
    <w:p w:rsidR="005F3633" w:rsidRPr="006D4E66" w:rsidRDefault="00F55285" w:rsidP="00F55285">
      <w:pPr>
        <w:pStyle w:val="11"/>
        <w:ind w:firstLine="0"/>
        <w:rPr>
          <w:sz w:val="24"/>
          <w:szCs w:val="24"/>
        </w:rPr>
      </w:pPr>
      <w:r w:rsidRPr="006D4E66">
        <w:rPr>
          <w:sz w:val="24"/>
          <w:szCs w:val="24"/>
        </w:rPr>
        <w:t xml:space="preserve">3) </w:t>
      </w:r>
      <w:r w:rsidR="005F3633" w:rsidRPr="005F3633">
        <w:rPr>
          <w:sz w:val="24"/>
          <w:szCs w:val="24"/>
        </w:rPr>
        <w:t>Исполнитель должен гарантировать качество и безопасность поставляемых товаров в соответствии с действующими стандартами, утвержденными на данные виды товаров.</w:t>
      </w:r>
    </w:p>
    <w:p w:rsidR="006E189D" w:rsidRPr="006D4E66" w:rsidRDefault="006E189D" w:rsidP="006E189D">
      <w:pPr>
        <w:pStyle w:val="WW-Web"/>
        <w:spacing w:before="0" w:after="0"/>
        <w:ind w:left="0" w:firstLine="0"/>
        <w:rPr>
          <w:szCs w:val="24"/>
        </w:rPr>
      </w:pPr>
    </w:p>
    <w:p w:rsidR="006E189D" w:rsidRPr="005F3633" w:rsidRDefault="005F3633" w:rsidP="0047606B">
      <w:pPr>
        <w:pStyle w:val="11"/>
        <w:ind w:firstLine="0"/>
        <w:outlineLvl w:val="0"/>
        <w:rPr>
          <w:bCs/>
          <w:sz w:val="24"/>
          <w:szCs w:val="24"/>
        </w:rPr>
      </w:pPr>
      <w:r w:rsidRPr="005F3633">
        <w:rPr>
          <w:sz w:val="24"/>
          <w:szCs w:val="24"/>
        </w:rPr>
        <w:t xml:space="preserve">7. </w:t>
      </w:r>
      <w:r w:rsidRPr="005F3633">
        <w:rPr>
          <w:bCs/>
          <w:sz w:val="24"/>
          <w:szCs w:val="24"/>
        </w:rPr>
        <w:t>ТРЕБОВАНИЯ К СРОКУ ПОСТАВКИ.</w:t>
      </w:r>
    </w:p>
    <w:p w:rsidR="006E189D" w:rsidRPr="007475D7" w:rsidRDefault="00D14856" w:rsidP="007475D7">
      <w:pPr>
        <w:ind w:left="0" w:firstLine="0"/>
        <w:rPr>
          <w:kern w:val="32"/>
        </w:rPr>
      </w:pPr>
      <w:r w:rsidRPr="006D4E66">
        <w:rPr>
          <w:kern w:val="32"/>
        </w:rPr>
        <w:t>Товар поставляется в течени</w:t>
      </w:r>
      <w:r w:rsidR="00C4553B">
        <w:rPr>
          <w:kern w:val="32"/>
        </w:rPr>
        <w:t>е</w:t>
      </w:r>
      <w:r w:rsidRPr="006D4E66">
        <w:rPr>
          <w:kern w:val="32"/>
        </w:rPr>
        <w:t xml:space="preserve"> 1</w:t>
      </w:r>
      <w:r w:rsidR="00672C8F">
        <w:rPr>
          <w:kern w:val="32"/>
        </w:rPr>
        <w:t xml:space="preserve"> </w:t>
      </w:r>
      <w:r w:rsidRPr="006D4E66">
        <w:rPr>
          <w:kern w:val="32"/>
        </w:rPr>
        <w:t xml:space="preserve">(одного) года с </w:t>
      </w:r>
      <w:r w:rsidR="00672C8F">
        <w:rPr>
          <w:kern w:val="32"/>
        </w:rPr>
        <w:t>момента</w:t>
      </w:r>
      <w:r w:rsidRPr="006D4E66">
        <w:rPr>
          <w:kern w:val="32"/>
        </w:rPr>
        <w:t xml:space="preserve"> заключения договора отдельными партиями по потребности и на основании заявок Заказчика в течении 5 (пяти) рабочих дней с момента направления такой заявки с электронного адреса Заказчика на электронный адрес Поставщика. Не заказанный Заказчиком Товар не поставляется.</w:t>
      </w:r>
    </w:p>
    <w:sectPr w:rsidR="006E189D" w:rsidRPr="007475D7" w:rsidSect="0040266A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A049C"/>
    <w:multiLevelType w:val="multilevel"/>
    <w:tmpl w:val="7D56D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082C97"/>
    <w:multiLevelType w:val="hybridMultilevel"/>
    <w:tmpl w:val="8C1237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D63F2"/>
    <w:rsid w:val="00000B4D"/>
    <w:rsid w:val="000136F8"/>
    <w:rsid w:val="0001593A"/>
    <w:rsid w:val="000175D9"/>
    <w:rsid w:val="00027CB1"/>
    <w:rsid w:val="000319E0"/>
    <w:rsid w:val="00034ECF"/>
    <w:rsid w:val="0006270B"/>
    <w:rsid w:val="00081D95"/>
    <w:rsid w:val="0009298D"/>
    <w:rsid w:val="00095CA5"/>
    <w:rsid w:val="000A41E8"/>
    <w:rsid w:val="000B20B3"/>
    <w:rsid w:val="000B3507"/>
    <w:rsid w:val="000C02A7"/>
    <w:rsid w:val="000C2E84"/>
    <w:rsid w:val="000C38AA"/>
    <w:rsid w:val="000C7E0C"/>
    <w:rsid w:val="000D0F89"/>
    <w:rsid w:val="000D21FB"/>
    <w:rsid w:val="000D231B"/>
    <w:rsid w:val="000D31D7"/>
    <w:rsid w:val="000D35C6"/>
    <w:rsid w:val="000D556F"/>
    <w:rsid w:val="000E0919"/>
    <w:rsid w:val="000E4496"/>
    <w:rsid w:val="000F4D42"/>
    <w:rsid w:val="000F56D7"/>
    <w:rsid w:val="000F76A3"/>
    <w:rsid w:val="00104EBB"/>
    <w:rsid w:val="0010682D"/>
    <w:rsid w:val="00112CF0"/>
    <w:rsid w:val="00113DD8"/>
    <w:rsid w:val="0013258B"/>
    <w:rsid w:val="0013331D"/>
    <w:rsid w:val="00137765"/>
    <w:rsid w:val="0015007E"/>
    <w:rsid w:val="0015200E"/>
    <w:rsid w:val="001601DB"/>
    <w:rsid w:val="0016035B"/>
    <w:rsid w:val="001618CE"/>
    <w:rsid w:val="00167775"/>
    <w:rsid w:val="0017367B"/>
    <w:rsid w:val="00197D6E"/>
    <w:rsid w:val="001A3507"/>
    <w:rsid w:val="001B1951"/>
    <w:rsid w:val="001C60C4"/>
    <w:rsid w:val="00202769"/>
    <w:rsid w:val="00224505"/>
    <w:rsid w:val="00224B10"/>
    <w:rsid w:val="00241063"/>
    <w:rsid w:val="00247358"/>
    <w:rsid w:val="002553C8"/>
    <w:rsid w:val="00257E6A"/>
    <w:rsid w:val="00292237"/>
    <w:rsid w:val="002A476F"/>
    <w:rsid w:val="002B3333"/>
    <w:rsid w:val="002C503D"/>
    <w:rsid w:val="002D16DB"/>
    <w:rsid w:val="002E4698"/>
    <w:rsid w:val="002F2258"/>
    <w:rsid w:val="002F597C"/>
    <w:rsid w:val="00300325"/>
    <w:rsid w:val="00300C4A"/>
    <w:rsid w:val="00301085"/>
    <w:rsid w:val="00314B2B"/>
    <w:rsid w:val="003358E4"/>
    <w:rsid w:val="00336770"/>
    <w:rsid w:val="00340F30"/>
    <w:rsid w:val="0035034D"/>
    <w:rsid w:val="00360882"/>
    <w:rsid w:val="00363EA9"/>
    <w:rsid w:val="00367458"/>
    <w:rsid w:val="00391E2A"/>
    <w:rsid w:val="00394B1A"/>
    <w:rsid w:val="003A2F75"/>
    <w:rsid w:val="003B5496"/>
    <w:rsid w:val="003C478D"/>
    <w:rsid w:val="003C7326"/>
    <w:rsid w:val="003D37F8"/>
    <w:rsid w:val="003D63F2"/>
    <w:rsid w:val="003E5623"/>
    <w:rsid w:val="003F0E34"/>
    <w:rsid w:val="003F384B"/>
    <w:rsid w:val="003F6643"/>
    <w:rsid w:val="004005FE"/>
    <w:rsid w:val="0040266A"/>
    <w:rsid w:val="00426D73"/>
    <w:rsid w:val="004573CD"/>
    <w:rsid w:val="00457D7B"/>
    <w:rsid w:val="00463082"/>
    <w:rsid w:val="004651BA"/>
    <w:rsid w:val="0047606B"/>
    <w:rsid w:val="0048282F"/>
    <w:rsid w:val="00486053"/>
    <w:rsid w:val="00486E18"/>
    <w:rsid w:val="004917D7"/>
    <w:rsid w:val="00495C61"/>
    <w:rsid w:val="00497549"/>
    <w:rsid w:val="004A4B8C"/>
    <w:rsid w:val="004B027D"/>
    <w:rsid w:val="004C217B"/>
    <w:rsid w:val="004C48F3"/>
    <w:rsid w:val="004D634D"/>
    <w:rsid w:val="004E7FB2"/>
    <w:rsid w:val="004F64DA"/>
    <w:rsid w:val="005068D0"/>
    <w:rsid w:val="005108A5"/>
    <w:rsid w:val="0051476A"/>
    <w:rsid w:val="00544BE2"/>
    <w:rsid w:val="005454AD"/>
    <w:rsid w:val="005653E8"/>
    <w:rsid w:val="00565CBE"/>
    <w:rsid w:val="00585D38"/>
    <w:rsid w:val="00586D5A"/>
    <w:rsid w:val="005A3816"/>
    <w:rsid w:val="005B48CC"/>
    <w:rsid w:val="005C7DD5"/>
    <w:rsid w:val="005D2E22"/>
    <w:rsid w:val="005F129D"/>
    <w:rsid w:val="005F3633"/>
    <w:rsid w:val="005F60F8"/>
    <w:rsid w:val="005F7009"/>
    <w:rsid w:val="00605925"/>
    <w:rsid w:val="00606DB9"/>
    <w:rsid w:val="0061323F"/>
    <w:rsid w:val="0061536F"/>
    <w:rsid w:val="00620987"/>
    <w:rsid w:val="006241DD"/>
    <w:rsid w:val="0063081C"/>
    <w:rsid w:val="00632956"/>
    <w:rsid w:val="00632CCF"/>
    <w:rsid w:val="006346DF"/>
    <w:rsid w:val="00634C70"/>
    <w:rsid w:val="006352AE"/>
    <w:rsid w:val="006377E7"/>
    <w:rsid w:val="0065234E"/>
    <w:rsid w:val="00657F3F"/>
    <w:rsid w:val="00661784"/>
    <w:rsid w:val="00670701"/>
    <w:rsid w:val="00672C8F"/>
    <w:rsid w:val="00672F5E"/>
    <w:rsid w:val="0069427C"/>
    <w:rsid w:val="006945B1"/>
    <w:rsid w:val="00696B64"/>
    <w:rsid w:val="0069722B"/>
    <w:rsid w:val="006A5A71"/>
    <w:rsid w:val="006C36CF"/>
    <w:rsid w:val="006D07FF"/>
    <w:rsid w:val="006D20D3"/>
    <w:rsid w:val="006D2D1A"/>
    <w:rsid w:val="006D37E0"/>
    <w:rsid w:val="006D3DC5"/>
    <w:rsid w:val="006D4E66"/>
    <w:rsid w:val="006E189D"/>
    <w:rsid w:val="006E452B"/>
    <w:rsid w:val="006F1513"/>
    <w:rsid w:val="006F7D1E"/>
    <w:rsid w:val="00705359"/>
    <w:rsid w:val="00730634"/>
    <w:rsid w:val="007306F1"/>
    <w:rsid w:val="007321C7"/>
    <w:rsid w:val="0073507E"/>
    <w:rsid w:val="007475D7"/>
    <w:rsid w:val="00752FAB"/>
    <w:rsid w:val="00756210"/>
    <w:rsid w:val="00777204"/>
    <w:rsid w:val="007830B5"/>
    <w:rsid w:val="00787CD5"/>
    <w:rsid w:val="007A6B26"/>
    <w:rsid w:val="007D3760"/>
    <w:rsid w:val="007E0B60"/>
    <w:rsid w:val="007E41B5"/>
    <w:rsid w:val="007E44FC"/>
    <w:rsid w:val="00813963"/>
    <w:rsid w:val="00821E25"/>
    <w:rsid w:val="0082420E"/>
    <w:rsid w:val="00836BAD"/>
    <w:rsid w:val="00857EF0"/>
    <w:rsid w:val="0088388F"/>
    <w:rsid w:val="00885A59"/>
    <w:rsid w:val="00890E5F"/>
    <w:rsid w:val="008B13D3"/>
    <w:rsid w:val="008B5564"/>
    <w:rsid w:val="008B6FE2"/>
    <w:rsid w:val="008D1E5A"/>
    <w:rsid w:val="008D41EB"/>
    <w:rsid w:val="008E5A4D"/>
    <w:rsid w:val="008F1750"/>
    <w:rsid w:val="008F23F8"/>
    <w:rsid w:val="008F4206"/>
    <w:rsid w:val="00906191"/>
    <w:rsid w:val="00916F0C"/>
    <w:rsid w:val="00917D16"/>
    <w:rsid w:val="00933B39"/>
    <w:rsid w:val="009351F0"/>
    <w:rsid w:val="00940222"/>
    <w:rsid w:val="0094305B"/>
    <w:rsid w:val="00943614"/>
    <w:rsid w:val="00945309"/>
    <w:rsid w:val="009531DD"/>
    <w:rsid w:val="00956B50"/>
    <w:rsid w:val="00972E67"/>
    <w:rsid w:val="00976170"/>
    <w:rsid w:val="009833C7"/>
    <w:rsid w:val="00995ABC"/>
    <w:rsid w:val="00995DC8"/>
    <w:rsid w:val="009C3822"/>
    <w:rsid w:val="009E6637"/>
    <w:rsid w:val="009F3BA7"/>
    <w:rsid w:val="009F5A3E"/>
    <w:rsid w:val="00A00264"/>
    <w:rsid w:val="00A06127"/>
    <w:rsid w:val="00A077BE"/>
    <w:rsid w:val="00A10F10"/>
    <w:rsid w:val="00A241FA"/>
    <w:rsid w:val="00A32036"/>
    <w:rsid w:val="00A32751"/>
    <w:rsid w:val="00A418F4"/>
    <w:rsid w:val="00A50EF6"/>
    <w:rsid w:val="00A57DBD"/>
    <w:rsid w:val="00A61391"/>
    <w:rsid w:val="00A6442C"/>
    <w:rsid w:val="00A6746A"/>
    <w:rsid w:val="00A77BF3"/>
    <w:rsid w:val="00A8631B"/>
    <w:rsid w:val="00A87C3C"/>
    <w:rsid w:val="00A87F44"/>
    <w:rsid w:val="00A93F46"/>
    <w:rsid w:val="00A941CD"/>
    <w:rsid w:val="00AA32C3"/>
    <w:rsid w:val="00AC252D"/>
    <w:rsid w:val="00AD4330"/>
    <w:rsid w:val="00AF2BE4"/>
    <w:rsid w:val="00AF5290"/>
    <w:rsid w:val="00B03A8F"/>
    <w:rsid w:val="00B10729"/>
    <w:rsid w:val="00B1351E"/>
    <w:rsid w:val="00B30014"/>
    <w:rsid w:val="00B56867"/>
    <w:rsid w:val="00B63995"/>
    <w:rsid w:val="00B7285E"/>
    <w:rsid w:val="00B742FB"/>
    <w:rsid w:val="00B94C29"/>
    <w:rsid w:val="00BA3EA3"/>
    <w:rsid w:val="00BB3787"/>
    <w:rsid w:val="00BB60E6"/>
    <w:rsid w:val="00BC0503"/>
    <w:rsid w:val="00BC4E8C"/>
    <w:rsid w:val="00BC5AC9"/>
    <w:rsid w:val="00BD08A7"/>
    <w:rsid w:val="00BE1F8E"/>
    <w:rsid w:val="00C1094F"/>
    <w:rsid w:val="00C27355"/>
    <w:rsid w:val="00C308B2"/>
    <w:rsid w:val="00C3411A"/>
    <w:rsid w:val="00C451CF"/>
    <w:rsid w:val="00C4553B"/>
    <w:rsid w:val="00C476F3"/>
    <w:rsid w:val="00C55529"/>
    <w:rsid w:val="00C70353"/>
    <w:rsid w:val="00C746F4"/>
    <w:rsid w:val="00C812CD"/>
    <w:rsid w:val="00C854F2"/>
    <w:rsid w:val="00CA0D5B"/>
    <w:rsid w:val="00CB691C"/>
    <w:rsid w:val="00CC626E"/>
    <w:rsid w:val="00CF1A05"/>
    <w:rsid w:val="00CF1E3D"/>
    <w:rsid w:val="00CF3BAB"/>
    <w:rsid w:val="00CF55A2"/>
    <w:rsid w:val="00CF5EFD"/>
    <w:rsid w:val="00D131B4"/>
    <w:rsid w:val="00D14856"/>
    <w:rsid w:val="00D171E2"/>
    <w:rsid w:val="00D437D2"/>
    <w:rsid w:val="00D47BAA"/>
    <w:rsid w:val="00D86289"/>
    <w:rsid w:val="00D87E51"/>
    <w:rsid w:val="00DB5C26"/>
    <w:rsid w:val="00DC1019"/>
    <w:rsid w:val="00DC5BA1"/>
    <w:rsid w:val="00DD15F3"/>
    <w:rsid w:val="00DD4056"/>
    <w:rsid w:val="00DE32F9"/>
    <w:rsid w:val="00DE6CC6"/>
    <w:rsid w:val="00E07E36"/>
    <w:rsid w:val="00E12C84"/>
    <w:rsid w:val="00E15266"/>
    <w:rsid w:val="00E1571F"/>
    <w:rsid w:val="00E23AFE"/>
    <w:rsid w:val="00E44A81"/>
    <w:rsid w:val="00E539FB"/>
    <w:rsid w:val="00E55620"/>
    <w:rsid w:val="00E754B0"/>
    <w:rsid w:val="00E7787C"/>
    <w:rsid w:val="00E91F30"/>
    <w:rsid w:val="00E94D9A"/>
    <w:rsid w:val="00E95E0F"/>
    <w:rsid w:val="00EA3221"/>
    <w:rsid w:val="00EA53A7"/>
    <w:rsid w:val="00EB0312"/>
    <w:rsid w:val="00EC2701"/>
    <w:rsid w:val="00EC75B8"/>
    <w:rsid w:val="00ED193C"/>
    <w:rsid w:val="00ED4253"/>
    <w:rsid w:val="00ED4FC6"/>
    <w:rsid w:val="00EE136A"/>
    <w:rsid w:val="00EF0C3D"/>
    <w:rsid w:val="00F03016"/>
    <w:rsid w:val="00F04557"/>
    <w:rsid w:val="00F14E3D"/>
    <w:rsid w:val="00F160FD"/>
    <w:rsid w:val="00F2458A"/>
    <w:rsid w:val="00F27275"/>
    <w:rsid w:val="00F33172"/>
    <w:rsid w:val="00F52147"/>
    <w:rsid w:val="00F55285"/>
    <w:rsid w:val="00F6311B"/>
    <w:rsid w:val="00F64907"/>
    <w:rsid w:val="00F95D3B"/>
    <w:rsid w:val="00F96379"/>
    <w:rsid w:val="00F978D1"/>
    <w:rsid w:val="00FA52CF"/>
    <w:rsid w:val="00FA5D5E"/>
    <w:rsid w:val="00FA6691"/>
    <w:rsid w:val="00FB2CA2"/>
    <w:rsid w:val="00FB45E9"/>
    <w:rsid w:val="00FC056E"/>
    <w:rsid w:val="00FD76A9"/>
    <w:rsid w:val="00FE16FF"/>
    <w:rsid w:val="00FF4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F2"/>
    <w:pPr>
      <w:widowControl w:val="0"/>
      <w:suppressAutoHyphens/>
      <w:ind w:left="357" w:hanging="357"/>
      <w:jc w:val="both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360882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3D63F2"/>
    <w:pPr>
      <w:autoSpaceDE w:val="0"/>
      <w:autoSpaceDN w:val="0"/>
      <w:adjustRightInd w:val="0"/>
      <w:ind w:left="357" w:hanging="357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2">
    <w:name w:val="Док_Заг_2"/>
    <w:basedOn w:val="a"/>
    <w:uiPriority w:val="99"/>
    <w:rsid w:val="003D63F2"/>
    <w:pPr>
      <w:widowControl/>
      <w:suppressAutoHyphens w:val="0"/>
      <w:spacing w:before="200"/>
      <w:ind w:left="0" w:firstLine="0"/>
    </w:pPr>
    <w:rPr>
      <w:rFonts w:eastAsia="Times New Roman"/>
      <w:b/>
      <w:bCs/>
      <w:kern w:val="0"/>
    </w:rPr>
  </w:style>
  <w:style w:type="paragraph" w:customStyle="1" w:styleId="11">
    <w:name w:val="Док_Тхт_11"/>
    <w:basedOn w:val="a"/>
    <w:uiPriority w:val="99"/>
    <w:qFormat/>
    <w:rsid w:val="003D63F2"/>
    <w:pPr>
      <w:widowControl/>
      <w:suppressAutoHyphens w:val="0"/>
      <w:ind w:left="0" w:firstLine="284"/>
    </w:pPr>
    <w:rPr>
      <w:rFonts w:eastAsia="Times New Roman"/>
      <w:kern w:val="0"/>
      <w:sz w:val="22"/>
      <w:szCs w:val="22"/>
    </w:rPr>
  </w:style>
  <w:style w:type="character" w:styleId="a3">
    <w:name w:val="Strong"/>
    <w:basedOn w:val="a0"/>
    <w:uiPriority w:val="99"/>
    <w:qFormat/>
    <w:rsid w:val="003D63F2"/>
    <w:rPr>
      <w:rFonts w:cs="Times New Roman"/>
      <w:b/>
      <w:bCs/>
    </w:rPr>
  </w:style>
  <w:style w:type="paragraph" w:styleId="a4">
    <w:name w:val="Normal (Web)"/>
    <w:basedOn w:val="a"/>
    <w:uiPriority w:val="99"/>
    <w:rsid w:val="00D171E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rFonts w:eastAsia="Times New Roman"/>
      <w:kern w:val="0"/>
    </w:rPr>
  </w:style>
  <w:style w:type="character" w:customStyle="1" w:styleId="apple-converted-space">
    <w:name w:val="apple-converted-space"/>
    <w:basedOn w:val="a0"/>
    <w:rsid w:val="008B6FE2"/>
    <w:rPr>
      <w:rFonts w:cs="Times New Roman"/>
    </w:rPr>
  </w:style>
  <w:style w:type="character" w:customStyle="1" w:styleId="browseproductdescription1">
    <w:name w:val="browseproductdescription1"/>
    <w:basedOn w:val="a0"/>
    <w:rsid w:val="00D86289"/>
  </w:style>
  <w:style w:type="paragraph" w:customStyle="1" w:styleId="12">
    <w:name w:val="Док_Заг_1"/>
    <w:basedOn w:val="a"/>
    <w:autoRedefine/>
    <w:rsid w:val="00AD4330"/>
    <w:pPr>
      <w:pageBreakBefore/>
      <w:widowControl/>
      <w:suppressAutoHyphens w:val="0"/>
      <w:spacing w:before="360" w:after="120"/>
      <w:ind w:left="0" w:firstLine="0"/>
    </w:pPr>
    <w:rPr>
      <w:rFonts w:eastAsia="Times New Roman"/>
      <w:b/>
      <w:bCs/>
      <w:kern w:val="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360882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productvaluefield">
    <w:name w:val="product_value_field"/>
    <w:basedOn w:val="a"/>
    <w:rsid w:val="003F384B"/>
    <w:pPr>
      <w:widowControl/>
      <w:suppressAutoHyphens w:val="0"/>
      <w:spacing w:before="100" w:beforeAutospacing="1" w:after="100" w:afterAutospacing="1"/>
      <w:ind w:left="0" w:firstLine="0"/>
      <w:jc w:val="left"/>
    </w:pPr>
    <w:rPr>
      <w:rFonts w:eastAsia="Times New Roman"/>
      <w:kern w:val="0"/>
    </w:rPr>
  </w:style>
  <w:style w:type="paragraph" w:customStyle="1" w:styleId="WW-Web">
    <w:name w:val="WW-Обычный (Web)"/>
    <w:basedOn w:val="a"/>
    <w:rsid w:val="006E189D"/>
    <w:pPr>
      <w:widowControl/>
      <w:spacing w:before="100" w:after="100"/>
    </w:pPr>
    <w:rPr>
      <w:rFonts w:eastAsia="Times New Roman"/>
      <w:kern w:val="0"/>
      <w:szCs w:val="20"/>
      <w:lang w:eastAsia="ar-SA"/>
    </w:rPr>
  </w:style>
  <w:style w:type="paragraph" w:styleId="a5">
    <w:name w:val="Document Map"/>
    <w:basedOn w:val="a"/>
    <w:link w:val="a6"/>
    <w:uiPriority w:val="99"/>
    <w:semiHidden/>
    <w:unhideWhenUsed/>
    <w:rsid w:val="0047606B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47606B"/>
    <w:rPr>
      <w:rFonts w:ascii="Tahoma" w:hAnsi="Tahoma" w:cs="Tahoma"/>
      <w:kern w:val="2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C4553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4553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4553B"/>
    <w:rPr>
      <w:rFonts w:ascii="Times New Roman" w:hAnsi="Times New Roman"/>
      <w:kern w:val="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4553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4553B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4553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4553B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E5E0D-AED2-4A55-BCEC-58B0826A4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1879</Words>
  <Characters>11521</Characters>
  <Application>Microsoft Office Word</Application>
  <DocSecurity>4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chernoplekov</dc:creator>
  <cp:lastModifiedBy>leonov</cp:lastModifiedBy>
  <cp:revision>2</cp:revision>
  <cp:lastPrinted>2014-07-28T07:00:00Z</cp:lastPrinted>
  <dcterms:created xsi:type="dcterms:W3CDTF">2014-08-21T15:20:00Z</dcterms:created>
  <dcterms:modified xsi:type="dcterms:W3CDTF">2014-08-21T15:20:00Z</dcterms:modified>
</cp:coreProperties>
</file>