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B7D5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240B9" w:rsidRPr="000240B9">
        <w:rPr>
          <w:b/>
          <w:sz w:val="28"/>
          <w:szCs w:val="28"/>
        </w:rPr>
        <w:t>КАПИТАЛЬНЫЙ РЕМОНТ ГИДРОИЗОЛЯЦИОННОГО СЛОЯ ХРАНИЛИЩА ЖИДКИХ ОТХОДОВ С ВОДООТВОДНЫМИ ЛОТКАМИ</w:t>
      </w:r>
      <w:proofErr w:type="gramEnd"/>
      <w:r w:rsidR="000240B9" w:rsidRPr="000240B9">
        <w:rPr>
          <w:b/>
          <w:sz w:val="28"/>
          <w:szCs w:val="28"/>
        </w:rPr>
        <w:t xml:space="preserve"> КАЗАНСКОГО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0240B9" w:rsidRPr="000240B9">
        <w:t>капитальный ремонт гидроизоляционного слоя хранилища жидких отходов с водоотводными лотками Казанского отделения филиала «Приволжский территориальный округ» ФГУП «РосРАО»</w:t>
      </w:r>
      <w:r w:rsidRPr="00536755">
        <w:t>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>Основание:</w:t>
      </w:r>
    </w:p>
    <w:p w:rsidR="00340061" w:rsidRPr="00340061" w:rsidRDefault="00340061" w:rsidP="00340061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340061">
        <w:rPr>
          <w:rFonts w:ascii="Times New Roman" w:hAnsi="Times New Roman"/>
          <w:sz w:val="24"/>
          <w:szCs w:val="24"/>
        </w:rPr>
        <w:t>Утвержденная годовая программа закупок ФГУП «РосРАО» на 2013г.</w:t>
      </w:r>
    </w:p>
    <w:p w:rsidR="00340061" w:rsidRPr="00340061" w:rsidRDefault="00340061" w:rsidP="00340061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340061">
        <w:rPr>
          <w:rFonts w:ascii="Times New Roman" w:hAnsi="Times New Roman"/>
          <w:sz w:val="24"/>
          <w:szCs w:val="24"/>
        </w:rPr>
        <w:t>Положение о проведении планово-предупредительного ремонта производственных     зданий и сооружений МДС 13-14.2000.</w:t>
      </w:r>
    </w:p>
    <w:p w:rsidR="00340061" w:rsidRPr="00340061" w:rsidRDefault="00340061" w:rsidP="00340061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340061">
        <w:rPr>
          <w:rFonts w:ascii="Times New Roman" w:hAnsi="Times New Roman"/>
          <w:sz w:val="24"/>
          <w:szCs w:val="24"/>
        </w:rPr>
        <w:t>Акт осмотра от 12.10.2012г.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>Цель работы:</w:t>
      </w:r>
    </w:p>
    <w:p w:rsidR="00340061" w:rsidRPr="00340061" w:rsidRDefault="00340061" w:rsidP="00340061">
      <w:pPr>
        <w:ind w:firstLine="709"/>
        <w:jc w:val="both"/>
      </w:pPr>
      <w:r w:rsidRPr="00991568">
        <w:t>Соответствующее поддержание основных фондов в исправном состоянии</w:t>
      </w:r>
      <w:r>
        <w:t xml:space="preserve"> </w:t>
      </w:r>
      <w:r w:rsidRPr="00991568">
        <w:t xml:space="preserve">Казанского отделения филиала </w:t>
      </w:r>
      <w:r w:rsidRPr="00340061">
        <w:t>«Приволжский территориальный округ» ФГУП «РосРАО».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</w:p>
    <w:p w:rsidR="00340061" w:rsidRPr="00340061" w:rsidRDefault="00340061" w:rsidP="00340061">
      <w:pPr>
        <w:ind w:firstLine="709"/>
        <w:jc w:val="both"/>
      </w:pPr>
      <w:r w:rsidRPr="00340061">
        <w:t xml:space="preserve">Республика Татарстан, </w:t>
      </w:r>
      <w:proofErr w:type="spellStart"/>
      <w:r w:rsidRPr="00340061">
        <w:t>Высокогорский</w:t>
      </w:r>
      <w:proofErr w:type="spellEnd"/>
      <w:r w:rsidRPr="00340061">
        <w:t xml:space="preserve"> район, </w:t>
      </w:r>
      <w:proofErr w:type="spellStart"/>
      <w:r w:rsidRPr="00340061">
        <w:t>Дубъязский</w:t>
      </w:r>
      <w:proofErr w:type="spellEnd"/>
      <w:r w:rsidRPr="00340061">
        <w:t xml:space="preserve"> тракт, 21 км.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340061" w:rsidRPr="00340061" w:rsidRDefault="00340061" w:rsidP="00340061">
      <w:pPr>
        <w:ind w:firstLine="709"/>
        <w:jc w:val="both"/>
      </w:pPr>
      <w:r w:rsidRPr="00340061">
        <w:t>Дата начала выполнения работ –   дата подписания договора;</w:t>
      </w:r>
    </w:p>
    <w:p w:rsidR="00340061" w:rsidRPr="003764DD" w:rsidRDefault="00340061" w:rsidP="00340061">
      <w:pPr>
        <w:ind w:firstLine="709"/>
        <w:jc w:val="both"/>
      </w:pPr>
      <w:r w:rsidRPr="003764DD">
        <w:t>Дата окончания  выполнения  работ – не позднее 20 ноября 2013 г.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207" w:type="dxa"/>
        <w:tblInd w:w="-176" w:type="dxa"/>
        <w:tblLayout w:type="fixed"/>
        <w:tblLook w:val="04A0"/>
      </w:tblPr>
      <w:tblGrid>
        <w:gridCol w:w="461"/>
        <w:gridCol w:w="3397"/>
        <w:gridCol w:w="992"/>
        <w:gridCol w:w="851"/>
        <w:gridCol w:w="2693"/>
        <w:gridCol w:w="709"/>
        <w:gridCol w:w="1104"/>
      </w:tblGrid>
      <w:tr w:rsidR="00340061" w:rsidRPr="00441038" w:rsidTr="00340061">
        <w:trPr>
          <w:trHeight w:val="255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103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4103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Выполняемые ремонтные работы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Потребность в материалах</w:t>
            </w:r>
          </w:p>
        </w:tc>
      </w:tr>
      <w:tr w:rsidR="00340061" w:rsidRPr="00441038" w:rsidTr="00340061">
        <w:trPr>
          <w:trHeight w:val="293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340061" w:rsidRPr="00441038" w:rsidTr="00340061">
        <w:trPr>
          <w:trHeight w:val="24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340061" w:rsidRPr="00441038" w:rsidTr="00340061">
        <w:trPr>
          <w:trHeight w:val="30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41038">
              <w:rPr>
                <w:b/>
                <w:bCs/>
                <w:color w:val="000000"/>
                <w:sz w:val="20"/>
                <w:szCs w:val="20"/>
              </w:rPr>
              <w:t>Раздел 1. ХЖРО</w:t>
            </w:r>
          </w:p>
        </w:tc>
      </w:tr>
      <w:tr w:rsidR="00340061" w:rsidRPr="00441038" w:rsidTr="00340061">
        <w:trPr>
          <w:trHeight w:val="49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Разборка покрытий кровель из рулонных материалов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78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Разборка покрытий и 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оснований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 xml:space="preserve"> асфальтобетонных с помощью молотков отбойных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Разборка покрытий и оснований щебеночных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76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Разработка грунта вручную с креплениями в траншеях шириной до 2 м, глубиной до 2 м, группа грунтов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84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Крепление инвентарными щитами стенок траншей шириной до 2 м в грунтах неустойчивых и мокрых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0,234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Щиты из досок толщиной 40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5,148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Засыпка вручную траншей, пазух котлованов и ям, группа грунтов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основания под фундаменты песчаного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 м3 основания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Песок природный для строительных растворов средний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8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уплотняемых самоходными катками подстилающих слоев щебеночных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1 м3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Щебень из природного камня для строительных работ марка 1000, фракция 40-70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4,32</w:t>
            </w:r>
          </w:p>
        </w:tc>
      </w:tr>
      <w:tr w:rsidR="00340061" w:rsidRPr="00441038" w:rsidTr="00340061">
        <w:trPr>
          <w:trHeight w:val="51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Щебень из природного камня для строительных работ марка 800, фракция 5(3)-10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2,88</w:t>
            </w:r>
          </w:p>
        </w:tc>
      </w:tr>
      <w:tr w:rsidR="00340061" w:rsidRPr="00441038" w:rsidTr="00340061">
        <w:trPr>
          <w:trHeight w:val="55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Щебень из природного камня для строительных работ марка 800, фракция 20-40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24</w:t>
            </w:r>
          </w:p>
        </w:tc>
      </w:tr>
      <w:tr w:rsidR="00340061" w:rsidRPr="00441038" w:rsidTr="00340061">
        <w:trPr>
          <w:trHeight w:val="270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набетонок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Проволока светлая диаметром 1,1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0,0098</w:t>
            </w:r>
          </w:p>
        </w:tc>
      </w:tr>
      <w:tr w:rsidR="00340061" w:rsidRPr="00441038" w:rsidTr="00340061">
        <w:trPr>
          <w:trHeight w:val="55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Горячекатаная арматурная сталь периодического профиля класса 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А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>-III, диаметром 10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0,35</w:t>
            </w:r>
          </w:p>
        </w:tc>
      </w:tr>
      <w:tr w:rsidR="00340061" w:rsidRPr="00441038" w:rsidTr="00340061">
        <w:trPr>
          <w:trHeight w:val="63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покрытий бетонных толщиной 35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100м2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Бетон тяжелый, крупность заполнителя 40 мм, класс В15 (М200)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7,426</w:t>
            </w:r>
          </w:p>
        </w:tc>
      </w:tr>
      <w:tr w:rsidR="00340061" w:rsidRPr="00441038" w:rsidTr="00340061">
        <w:trPr>
          <w:trHeight w:val="49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Устройство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пароизоляции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оклеечной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в один слой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 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Битумы нефтяные строительные кровельные марки БНК-45/190, БНК-45/180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0,052</w:t>
            </w:r>
          </w:p>
        </w:tc>
      </w:tr>
      <w:tr w:rsidR="00340061" w:rsidRPr="00441038" w:rsidTr="00340061">
        <w:trPr>
          <w:trHeight w:val="49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Керосин для технических целей марок КТ-1, КТ-2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0,1248</w:t>
            </w:r>
          </w:p>
        </w:tc>
      </w:tr>
      <w:tr w:rsidR="00340061" w:rsidRPr="00441038" w:rsidTr="00340061">
        <w:trPr>
          <w:trHeight w:val="27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Мастика битумная кровельная горячая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0,4077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Рубероид кровельный с пылевидной посыпкой марки РКП-350б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</w:t>
            </w:r>
            <w:proofErr w:type="gramStart"/>
            <w:r w:rsidRPr="0044103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228,8</w:t>
            </w:r>
          </w:p>
        </w:tc>
      </w:tr>
      <w:tr w:rsidR="00340061" w:rsidRPr="00441038" w:rsidTr="00340061">
        <w:trPr>
          <w:trHeight w:val="510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кровель скатных из наплавляемых материалов в два слоя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 кровли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Материалы рулонные кровельные для верхнего слоя,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изопласт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ЭКП-4.5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</w:t>
            </w:r>
            <w:proofErr w:type="gramStart"/>
            <w:r w:rsidRPr="0044103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239,2</w:t>
            </w:r>
          </w:p>
        </w:tc>
      </w:tr>
      <w:tr w:rsidR="00340061" w:rsidRPr="00441038" w:rsidTr="00340061">
        <w:trPr>
          <w:trHeight w:val="49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Материалы рулонные кровельные для нижних слоев,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изопласт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ЭПП-4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</w:t>
            </w:r>
            <w:proofErr w:type="gramStart"/>
            <w:r w:rsidRPr="0044103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235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Пропан-бутан, смесь техническая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кг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62,28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покрытий асфальтобетонных литых толщиной 30 мм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Битумы нефтяные строительные марки БН-90/10, (т)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0,0359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Керосин для технических целей марок КТ-1, КТ-2, (т)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0,1076</w:t>
            </w:r>
          </w:p>
        </w:tc>
      </w:tr>
      <w:tr w:rsidR="00340061" w:rsidRPr="00441038" w:rsidTr="00340061">
        <w:trPr>
          <w:trHeight w:val="85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Бруски обрезные хвойных пород длиной 2-3,75 м, шириной 75-150 мм, толщиной 40-75 мм, III сорта, (м3)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0,0208</w:t>
            </w:r>
          </w:p>
        </w:tc>
      </w:tr>
      <w:tr w:rsidR="00340061" w:rsidRPr="00441038" w:rsidTr="00340061">
        <w:trPr>
          <w:trHeight w:val="39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Асфальт литой для покрытий тротуаров, (м3)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6,365</w:t>
            </w:r>
          </w:p>
        </w:tc>
      </w:tr>
      <w:tr w:rsidR="00340061" w:rsidRPr="00441038" w:rsidTr="00340061">
        <w:trPr>
          <w:trHeight w:val="30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061" w:rsidRPr="00441038" w:rsidRDefault="00340061" w:rsidP="004C22E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41038">
              <w:rPr>
                <w:b/>
                <w:bCs/>
                <w:color w:val="000000"/>
                <w:sz w:val="20"/>
                <w:szCs w:val="20"/>
              </w:rPr>
              <w:t>Раздел 2. Водоотводные лотки</w:t>
            </w:r>
          </w:p>
        </w:tc>
      </w:tr>
      <w:tr w:rsidR="00340061" w:rsidRPr="00441038" w:rsidTr="00340061">
        <w:trPr>
          <w:trHeight w:val="79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Разработка грунта вручную с креплениями в траншеях шириной до 2 м, глубиной до 2 м, группа грунтов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55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Засыпка вручную траншей, пазух котлованов и ям, группа грунтов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78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Крепление инвентарными щитами стенок траншей шириной до 2 м в грунтах неустойчивых и мокрых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 креплений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0,414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Щиты из досок толщиной 40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9,108</w:t>
            </w:r>
          </w:p>
        </w:tc>
      </w:tr>
      <w:tr w:rsidR="00340061" w:rsidRPr="00441038" w:rsidTr="00340061">
        <w:trPr>
          <w:trHeight w:val="33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Очистка проходных и </w:t>
            </w:r>
            <w:r w:rsidRPr="00441038">
              <w:rPr>
                <w:color w:val="000000"/>
                <w:sz w:val="20"/>
                <w:szCs w:val="20"/>
              </w:rPr>
              <w:lastRenderedPageBreak/>
              <w:t>полупроходных каналов от мокрого ила и грязи, расстояние более 4 м при снятых трубах, глубина очистки до 2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lastRenderedPageBreak/>
              <w:t xml:space="preserve">1м3 ила </w:t>
            </w:r>
            <w:r w:rsidRPr="00441038">
              <w:rPr>
                <w:color w:val="000000"/>
                <w:sz w:val="20"/>
                <w:szCs w:val="20"/>
              </w:rPr>
              <w:lastRenderedPageBreak/>
              <w:t>или грязи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lastRenderedPageBreak/>
              <w:t>0,65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25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Ремонт железобетонных стен каналов отдельными местами площадью до 0,1м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1м3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Электроды диаметром 6 мм Э42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0,0065</w:t>
            </w:r>
          </w:p>
        </w:tc>
      </w:tr>
      <w:tr w:rsidR="00340061" w:rsidRPr="00441038" w:rsidTr="00340061">
        <w:trPr>
          <w:trHeight w:val="31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Гвозди строительные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0,0074</w:t>
            </w:r>
          </w:p>
        </w:tc>
      </w:tr>
      <w:tr w:rsidR="00340061" w:rsidRPr="00441038" w:rsidTr="00340061">
        <w:trPr>
          <w:trHeight w:val="108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Опалубка разборно-переставная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мелкощитовая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инвентарная для возведения монолитных бетонных и железобетонных конструкций: щиты 1,2х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0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>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1,469</w:t>
            </w:r>
          </w:p>
        </w:tc>
      </w:tr>
      <w:tr w:rsidR="00340061" w:rsidRPr="00441038" w:rsidTr="00340061">
        <w:trPr>
          <w:trHeight w:val="79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Доски обрезные хвойных пород длиной 2-3,75 м, шириной 75-150 мм, толщиной 32-40 мм, III сорта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0,0372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Бетон тяжелый, крупность заполнителя более 40 мм, класс В12,5 (М150)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1,888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Очистка поверхности щетками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1м2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61,4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31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41038">
              <w:rPr>
                <w:color w:val="000000"/>
                <w:sz w:val="20"/>
                <w:szCs w:val="20"/>
              </w:rPr>
              <w:t>Обеспыливание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1м2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61,4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28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Устройство покрытий из бетона кислотоупорного толщиной 50 мм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0,614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Ветошь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0,307</w:t>
            </w:r>
          </w:p>
        </w:tc>
      </w:tr>
      <w:tr w:rsidR="00340061" w:rsidRPr="00441038" w:rsidTr="00340061">
        <w:trPr>
          <w:trHeight w:val="33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Натрий кремнефтористый технический, сорт 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0,213</w:t>
            </w:r>
          </w:p>
        </w:tc>
      </w:tr>
      <w:tr w:rsidR="00340061" w:rsidRPr="00441038" w:rsidTr="00340061">
        <w:trPr>
          <w:trHeight w:val="33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Стекло натриевое жидкое каустическое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1,238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Спирт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фуриловый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>, сорт 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0,0356</w:t>
            </w:r>
          </w:p>
        </w:tc>
      </w:tr>
      <w:tr w:rsidR="00340061" w:rsidRPr="00441038" w:rsidTr="00340061">
        <w:trPr>
          <w:trHeight w:val="33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Мука андезитовая кислотоупорная, марка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0,0473</w:t>
            </w:r>
          </w:p>
        </w:tc>
      </w:tr>
      <w:tr w:rsidR="00340061" w:rsidRPr="00441038" w:rsidTr="00340061">
        <w:trPr>
          <w:trHeight w:val="34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Щебень андезитовый рядовой от 0 до 70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1,4862</w:t>
            </w:r>
          </w:p>
        </w:tc>
      </w:tr>
      <w:tr w:rsidR="00340061" w:rsidRPr="00441038" w:rsidTr="00340061">
        <w:trPr>
          <w:trHeight w:val="33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Порошок кварцевый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1,4275</w:t>
            </w:r>
          </w:p>
        </w:tc>
      </w:tr>
      <w:tr w:rsidR="00340061" w:rsidRPr="00441038" w:rsidTr="00340061">
        <w:trPr>
          <w:trHeight w:val="31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Песок кварцевый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1,4275</w:t>
            </w:r>
          </w:p>
        </w:tc>
      </w:tr>
      <w:tr w:rsidR="00340061" w:rsidRPr="00441038" w:rsidTr="00340061">
        <w:trPr>
          <w:trHeight w:val="55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41038">
              <w:rPr>
                <w:color w:val="000000"/>
                <w:sz w:val="20"/>
                <w:szCs w:val="20"/>
              </w:rPr>
              <w:t>Огрунтовка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бетонных и оштукатуренных поверхностей битумной грунтовкой, первый слой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0,614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Битумы нефтяные строительные марки БН-70/30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0,0034</w:t>
            </w:r>
          </w:p>
        </w:tc>
      </w:tr>
      <w:tr w:rsidR="00340061" w:rsidRPr="00441038" w:rsidTr="00340061">
        <w:trPr>
          <w:trHeight w:val="36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Уайт-спирит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0,0101</w:t>
            </w:r>
          </w:p>
        </w:tc>
      </w:tr>
      <w:tr w:rsidR="00340061" w:rsidRPr="00441038" w:rsidTr="00340061">
        <w:trPr>
          <w:trHeight w:val="570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41038">
              <w:rPr>
                <w:color w:val="000000"/>
                <w:sz w:val="20"/>
                <w:szCs w:val="20"/>
              </w:rPr>
              <w:t>Огрунтовка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бетонных и оштукатуренных поверхностей битумной грунтовкой, последующий слой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0,614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Битумы нефтяные строительные марки БН-70/30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0,0053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Уайт-спирит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0,0053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Усиление конструктивных элементов стен кирпичных стальными обоймами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0,2262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Кислород технический газообразный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0,414</w:t>
            </w:r>
          </w:p>
        </w:tc>
      </w:tr>
      <w:tr w:rsidR="00340061" w:rsidRPr="00441038" w:rsidTr="00340061">
        <w:trPr>
          <w:trHeight w:val="34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Электроды диаметром 6 мм </w:t>
            </w:r>
          </w:p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Э42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0,008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0,0014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Сталь полосовая, марка стали Ст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0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 xml:space="preserve"> шириной 70 мм толщиной 4-5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0,0611</w:t>
            </w:r>
          </w:p>
        </w:tc>
      </w:tr>
      <w:tr w:rsidR="00340061" w:rsidRPr="00441038" w:rsidTr="00340061">
        <w:trPr>
          <w:trHeight w:val="58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Сталь угловая равнополочная, марка стали 18кп, шириной полок 35-56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0,161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Пропан-бутан, смесь </w:t>
            </w:r>
            <w:r w:rsidRPr="00441038">
              <w:rPr>
                <w:color w:val="000000"/>
                <w:sz w:val="20"/>
                <w:szCs w:val="20"/>
              </w:rPr>
              <w:lastRenderedPageBreak/>
              <w:t>техническая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0,034</w:t>
            </w:r>
          </w:p>
        </w:tc>
      </w:tr>
      <w:tr w:rsidR="00340061" w:rsidRPr="00441038" w:rsidTr="00340061">
        <w:trPr>
          <w:trHeight w:val="82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Трубы стальные сварные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водогазопроводные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с резьбой черные обыкновенные (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неоцинкованные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>), диаметр условного прохода 25 мм, толщина стенки 3,2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1,045</w:t>
            </w:r>
          </w:p>
        </w:tc>
      </w:tr>
      <w:tr w:rsidR="00340061" w:rsidRPr="00441038" w:rsidTr="00340061">
        <w:trPr>
          <w:trHeight w:val="28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Щиты из досок толщиной 25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1,312</w:t>
            </w:r>
          </w:p>
        </w:tc>
      </w:tr>
      <w:tr w:rsidR="00340061" w:rsidRPr="00441038" w:rsidTr="00340061">
        <w:trPr>
          <w:trHeight w:val="52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Горячекатаная арматурная сталь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периодическо-го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профиля класса 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А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>-II, диаметром 12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0,009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Раствор готовый отделочный тяжелый, цементный 1:3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0,0068</w:t>
            </w:r>
          </w:p>
        </w:tc>
      </w:tr>
      <w:tr w:rsidR="00340061" w:rsidRPr="00441038" w:rsidTr="00340061">
        <w:trPr>
          <w:trHeight w:val="28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41038">
              <w:rPr>
                <w:color w:val="000000"/>
                <w:sz w:val="20"/>
                <w:szCs w:val="20"/>
              </w:rPr>
              <w:t>Огрунтовка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металлических поверхностей за один раз грунтовкой ГФ-021</w:t>
            </w:r>
            <w:r w:rsidRPr="00441038">
              <w:rPr>
                <w:color w:val="000000"/>
                <w:sz w:val="20"/>
                <w:szCs w:val="20"/>
              </w:rPr>
              <w:br/>
              <w:t>(100 м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441038">
              <w:rPr>
                <w:color w:val="000000"/>
                <w:sz w:val="20"/>
                <w:szCs w:val="20"/>
              </w:rPr>
              <w:t xml:space="preserve"> окрашиваемой поверхности)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Грунтовка ГФ-021 красно-коричневая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0,001</w:t>
            </w:r>
          </w:p>
        </w:tc>
      </w:tr>
      <w:tr w:rsidR="00340061" w:rsidRPr="00441038" w:rsidTr="00340061">
        <w:trPr>
          <w:trHeight w:val="54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Ксилол нефтяной марки</w:t>
            </w:r>
            <w:proofErr w:type="gramStart"/>
            <w:r w:rsidRPr="00441038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0,0002</w:t>
            </w:r>
          </w:p>
        </w:tc>
      </w:tr>
      <w:tr w:rsidR="00340061" w:rsidRPr="00441038" w:rsidTr="00340061">
        <w:trPr>
          <w:trHeight w:val="300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441038">
              <w:rPr>
                <w:color w:val="000000"/>
                <w:sz w:val="20"/>
                <w:szCs w:val="20"/>
              </w:rPr>
              <w:t>огрунтованных</w:t>
            </w:r>
            <w:proofErr w:type="spellEnd"/>
            <w:r w:rsidRPr="00441038">
              <w:rPr>
                <w:color w:val="000000"/>
                <w:sz w:val="20"/>
                <w:szCs w:val="20"/>
              </w:rPr>
              <w:t xml:space="preserve"> поверхностей эмалью ПФ-115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Уайт-спирит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0,0001</w:t>
            </w:r>
          </w:p>
        </w:tc>
      </w:tr>
      <w:tr w:rsidR="00340061" w:rsidRPr="00441038" w:rsidTr="00340061">
        <w:trPr>
          <w:trHeight w:val="28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Эмаль ПФ-115 серая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0,0015</w:t>
            </w:r>
          </w:p>
        </w:tc>
      </w:tr>
      <w:tr w:rsidR="00340061" w:rsidRPr="00441038" w:rsidTr="00340061">
        <w:trPr>
          <w:trHeight w:val="1035"/>
        </w:trPr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26,5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40061" w:rsidRPr="00441038" w:rsidTr="00340061">
        <w:trPr>
          <w:trHeight w:val="100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5 км I класс груза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1т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26,5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sz w:val="20"/>
                <w:szCs w:val="20"/>
              </w:rPr>
            </w:pPr>
            <w:r w:rsidRPr="00441038">
              <w:rPr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061" w:rsidRPr="00441038" w:rsidRDefault="00340061" w:rsidP="004C22EA">
            <w:pPr>
              <w:jc w:val="center"/>
              <w:rPr>
                <w:color w:val="000000"/>
                <w:sz w:val="20"/>
                <w:szCs w:val="20"/>
              </w:rPr>
            </w:pPr>
            <w:r w:rsidRPr="00441038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340061" w:rsidRPr="00340061" w:rsidRDefault="00340061" w:rsidP="00340061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340061">
        <w:rPr>
          <w:rFonts w:ascii="Times New Roman" w:hAnsi="Times New Roman"/>
          <w:sz w:val="24"/>
          <w:szCs w:val="24"/>
        </w:rPr>
        <w:t>Наличие Лицензии ФСБ на осуществление работ с использованием сведений составляющих государственную тайну.</w:t>
      </w:r>
    </w:p>
    <w:p w:rsidR="00340061" w:rsidRPr="00340061" w:rsidRDefault="00340061" w:rsidP="00340061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12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340061">
        <w:rPr>
          <w:rFonts w:ascii="Times New Roman" w:hAnsi="Times New Roman"/>
          <w:sz w:val="24"/>
          <w:szCs w:val="24"/>
        </w:rPr>
        <w:t>Наличие Лицензии Федеральной службы по экологическому, технологическому и атомному надзору России на эксплуатацию 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оказания услуг эксплуатирующим организациям.</w:t>
      </w:r>
    </w:p>
    <w:p w:rsidR="00340061" w:rsidRPr="00340061" w:rsidRDefault="00340061" w:rsidP="0034006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40061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340061" w:rsidRPr="00991568" w:rsidRDefault="00340061" w:rsidP="00340061">
      <w:pPr>
        <w:ind w:firstLine="709"/>
        <w:jc w:val="both"/>
      </w:pPr>
      <w:r w:rsidRPr="00991568">
        <w:t>Исполнитель ведет, а по завершени</w:t>
      </w:r>
      <w:r w:rsidRPr="00F83717">
        <w:t xml:space="preserve">е </w:t>
      </w:r>
      <w:r w:rsidRPr="00991568">
        <w:t>работ передает заказчику исполнительную документацию в соответствии с РД-11-02-2006, РД-11-05-2007.</w:t>
      </w:r>
    </w:p>
    <w:p w:rsidR="00340061" w:rsidRPr="00340061" w:rsidRDefault="00340061" w:rsidP="00340061">
      <w:pPr>
        <w:ind w:firstLine="709"/>
        <w:jc w:val="both"/>
      </w:pPr>
      <w:r w:rsidRPr="00991568">
        <w:t xml:space="preserve">Исполнитель оформляет Акт о приемке выполненных работ (форма КС-2), справку о </w:t>
      </w:r>
      <w:r w:rsidRPr="00340061">
        <w:t>стоимости выполненных работ и затрат (форма КС-3) и Акт сдачи-приемки работ.</w:t>
      </w:r>
    </w:p>
    <w:p w:rsidR="00340061" w:rsidRPr="00340061" w:rsidRDefault="00340061" w:rsidP="00340061">
      <w:pPr>
        <w:ind w:firstLine="709"/>
        <w:jc w:val="both"/>
      </w:pPr>
    </w:p>
    <w:p w:rsidR="00340061" w:rsidRDefault="00340061" w:rsidP="00536755">
      <w:pPr>
        <w:ind w:firstLine="709"/>
        <w:jc w:val="both"/>
      </w:pPr>
    </w:p>
    <w:sectPr w:rsidR="0034006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9B7D5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4006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240B9" w:rsidRPr="00BA5409">
      <w:rPr>
        <w:rFonts w:ascii="Times New Roman" w:hAnsi="Times New Roman" w:cs="Times New Roman"/>
      </w:rPr>
      <w:t>капитальный ремонт гидроизоляционного слоя хранилища жидких отходов с водоотводными лотками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184FB-B701-411D-AFB7-7B5F9633F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BA5D92-03E1-4434-A2C3-7642F555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2109</TotalTime>
  <Pages>5</Pages>
  <Words>1140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432</cp:revision>
  <cp:lastPrinted>2012-04-20T11:24:00Z</cp:lastPrinted>
  <dcterms:created xsi:type="dcterms:W3CDTF">2012-03-23T07:01:00Z</dcterms:created>
  <dcterms:modified xsi:type="dcterms:W3CDTF">2013-06-05T06:58:00Z</dcterms:modified>
</cp:coreProperties>
</file>