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AF9" w:rsidRPr="00E31AF3" w:rsidRDefault="00412AF9" w:rsidP="00412AF9">
      <w:pPr>
        <w:pStyle w:val="1"/>
        <w:spacing w:before="100" w:beforeAutospacing="1"/>
        <w:jc w:val="center"/>
        <w:rPr>
          <w:rFonts w:eastAsia="Times New Roman"/>
          <w:color w:val="auto"/>
        </w:rPr>
      </w:pPr>
      <w:r w:rsidRPr="00E31AF3">
        <w:rPr>
          <w:rFonts w:eastAsia="Times New Roman"/>
          <w:color w:val="auto"/>
        </w:rPr>
        <w:t>ПРОТОКОЛ № R021825-1</w:t>
      </w:r>
      <w:r w:rsidRPr="00E31AF3">
        <w:rPr>
          <w:rFonts w:eastAsia="Times New Roman"/>
          <w:color w:val="auto"/>
        </w:rPr>
        <w:br/>
        <w:t xml:space="preserve">открытия доступа </w:t>
      </w:r>
      <w:proofErr w:type="gramStart"/>
      <w:r w:rsidRPr="00E31AF3">
        <w:rPr>
          <w:rFonts w:eastAsia="Times New Roman"/>
          <w:color w:val="auto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E31AF3">
        <w:rPr>
          <w:rFonts w:eastAsia="Times New Roman"/>
          <w:color w:val="auto"/>
        </w:rPr>
        <w:t xml:space="preserve"> работ по теме: «Демографические исследования района размещения вариантных площадок </w:t>
      </w:r>
      <w:proofErr w:type="gramStart"/>
      <w:r w:rsidRPr="00E31AF3">
        <w:rPr>
          <w:rFonts w:eastAsia="Times New Roman"/>
          <w:color w:val="auto"/>
        </w:rPr>
        <w:t>Смоленской</w:t>
      </w:r>
      <w:proofErr w:type="gramEnd"/>
      <w:r w:rsidRPr="00E31AF3">
        <w:rPr>
          <w:rFonts w:eastAsia="Times New Roman"/>
          <w:color w:val="auto"/>
        </w:rPr>
        <w:t xml:space="preserve"> АЭС-2».</w:t>
      </w:r>
    </w:p>
    <w:p w:rsidR="00412AF9" w:rsidRPr="00E31AF3" w:rsidRDefault="00412AF9" w:rsidP="00412AF9"/>
    <w:tbl>
      <w:tblPr>
        <w:tblW w:w="5108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538"/>
        <w:gridCol w:w="5111"/>
      </w:tblGrid>
      <w:tr w:rsidR="00412AF9" w:rsidRPr="00E31AF3" w:rsidTr="006A0D1D">
        <w:trPr>
          <w:trHeight w:val="306"/>
          <w:tblCellSpacing w:w="15" w:type="dxa"/>
        </w:trPr>
        <w:tc>
          <w:tcPr>
            <w:tcW w:w="2328" w:type="pct"/>
          </w:tcPr>
          <w:p w:rsidR="00412AF9" w:rsidRPr="00E31AF3" w:rsidRDefault="00412AF9" w:rsidP="006A0D1D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/>
              <w:rPr>
                <w:b/>
                <w:bCs/>
              </w:rPr>
            </w:pPr>
            <w:r w:rsidRPr="00E31AF3">
              <w:rPr>
                <w:b/>
                <w:bCs/>
              </w:rPr>
              <w:t xml:space="preserve">  № </w:t>
            </w:r>
            <w:r w:rsidRPr="00E31AF3">
              <w:t>R021825</w:t>
            </w:r>
            <w:r w:rsidRPr="00E31AF3">
              <w:rPr>
                <w:b/>
                <w:bCs/>
              </w:rPr>
              <w:t xml:space="preserve">/1       </w:t>
            </w:r>
          </w:p>
        </w:tc>
        <w:tc>
          <w:tcPr>
            <w:tcW w:w="2625" w:type="pct"/>
          </w:tcPr>
          <w:p w:rsidR="00412AF9" w:rsidRPr="00E31AF3" w:rsidRDefault="00412AF9" w:rsidP="006A0D1D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 w:firstLine="720"/>
              <w:jc w:val="right"/>
              <w:rPr>
                <w:b/>
                <w:bCs/>
              </w:rPr>
            </w:pPr>
            <w:r w:rsidRPr="00E31AF3">
              <w:rPr>
                <w:b/>
                <w:bCs/>
              </w:rPr>
              <w:t>«</w:t>
            </w:r>
            <w:r w:rsidRPr="00E31AF3">
              <w:rPr>
                <w:b/>
                <w:bCs/>
                <w:lang w:val="en-US"/>
              </w:rPr>
              <w:t>11</w:t>
            </w:r>
            <w:r w:rsidRPr="00E31AF3">
              <w:rPr>
                <w:b/>
                <w:bCs/>
              </w:rPr>
              <w:t xml:space="preserve">» </w:t>
            </w:r>
            <w:r w:rsidRPr="00E31AF3">
              <w:rPr>
                <w:b/>
                <w:bCs/>
                <w:lang w:val="en-US"/>
              </w:rPr>
              <w:t xml:space="preserve"> </w:t>
            </w:r>
            <w:r w:rsidRPr="00E31AF3">
              <w:rPr>
                <w:b/>
                <w:bCs/>
              </w:rPr>
              <w:t xml:space="preserve">сентября 2013 г. </w:t>
            </w:r>
          </w:p>
          <w:p w:rsidR="00412AF9" w:rsidRPr="00E31AF3" w:rsidRDefault="00412AF9" w:rsidP="006A0D1D">
            <w:pPr>
              <w:pStyle w:val="2"/>
              <w:spacing w:before="0" w:beforeAutospacing="0" w:after="0" w:afterAutospacing="0"/>
              <w:jc w:val="right"/>
              <w:rPr>
                <w:b w:val="0"/>
                <w:bCs w:val="0"/>
                <w:sz w:val="24"/>
                <w:szCs w:val="24"/>
              </w:rPr>
            </w:pPr>
            <w:r w:rsidRPr="00E31AF3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</w:tc>
      </w:tr>
    </w:tbl>
    <w:p w:rsidR="00412AF9" w:rsidRPr="00E31AF3" w:rsidRDefault="00412AF9" w:rsidP="00412AF9">
      <w:pPr>
        <w:numPr>
          <w:ilvl w:val="0"/>
          <w:numId w:val="1"/>
        </w:numPr>
        <w:spacing w:before="240"/>
        <w:ind w:left="567" w:hanging="567"/>
        <w:jc w:val="both"/>
      </w:pPr>
      <w:r w:rsidRPr="00E31AF3">
        <w:t>Оператор электронной торговой площадки: Отраслевая и межрегиональная электронная торговая площадка Аукционный Конкурсный дом.</w:t>
      </w:r>
    </w:p>
    <w:p w:rsidR="00412AF9" w:rsidRPr="00E31AF3" w:rsidRDefault="00412AF9" w:rsidP="00412AF9">
      <w:pPr>
        <w:ind w:left="567"/>
        <w:jc w:val="both"/>
      </w:pPr>
      <w:r w:rsidRPr="00E31AF3">
        <w:t xml:space="preserve">Место проведения процедуры закупки: </w:t>
      </w:r>
      <w:hyperlink r:id="rId8" w:history="1">
        <w:r w:rsidRPr="00E31AF3">
          <w:rPr>
            <w:rStyle w:val="a3"/>
            <w:color w:val="auto"/>
          </w:rPr>
          <w:t>http://www.a-k-d.ru</w:t>
        </w:r>
      </w:hyperlink>
      <w:r w:rsidRPr="00E31AF3">
        <w:t>.</w:t>
      </w:r>
    </w:p>
    <w:p w:rsidR="00412AF9" w:rsidRPr="00E31AF3" w:rsidRDefault="00412AF9" w:rsidP="00412AF9">
      <w:pPr>
        <w:ind w:left="567"/>
        <w:jc w:val="both"/>
      </w:pPr>
      <w:r w:rsidRPr="00E31AF3">
        <w:t>Уникальный номер процедуры закупки на ЭТП:</w:t>
      </w:r>
      <w:r w:rsidRPr="00E31AF3">
        <w:rPr>
          <w:bCs/>
        </w:rPr>
        <w:t xml:space="preserve"> </w:t>
      </w:r>
      <w:r w:rsidRPr="00E31AF3">
        <w:t>R021825</w:t>
      </w:r>
      <w:r w:rsidRPr="00E31AF3">
        <w:rPr>
          <w:bCs/>
        </w:rPr>
        <w:t>.</w:t>
      </w:r>
    </w:p>
    <w:p w:rsidR="00412AF9" w:rsidRPr="00E31AF3" w:rsidRDefault="00412AF9" w:rsidP="00412AF9">
      <w:pPr>
        <w:numPr>
          <w:ilvl w:val="0"/>
          <w:numId w:val="1"/>
        </w:numPr>
        <w:spacing w:before="240"/>
        <w:ind w:left="567" w:hanging="567"/>
        <w:jc w:val="both"/>
      </w:pPr>
      <w:r w:rsidRPr="00E31AF3">
        <w:t>Заказчик: ОАО «Атомэнергопроект».</w:t>
      </w:r>
    </w:p>
    <w:p w:rsidR="00412AF9" w:rsidRPr="00E31AF3" w:rsidRDefault="00412AF9" w:rsidP="00412AF9">
      <w:pPr>
        <w:ind w:left="567"/>
        <w:jc w:val="both"/>
      </w:pPr>
      <w:r w:rsidRPr="00E31AF3">
        <w:t xml:space="preserve">(105005, Россия, г. Москва, ул. </w:t>
      </w:r>
      <w:proofErr w:type="spellStart"/>
      <w:r w:rsidRPr="00E31AF3">
        <w:t>Бакунинская</w:t>
      </w:r>
      <w:proofErr w:type="spellEnd"/>
      <w:r w:rsidRPr="00E31AF3">
        <w:t xml:space="preserve">, д. 7, стр. 1). </w:t>
      </w:r>
    </w:p>
    <w:p w:rsidR="00412AF9" w:rsidRPr="00E31AF3" w:rsidRDefault="00412AF9" w:rsidP="00412AF9">
      <w:pPr>
        <w:numPr>
          <w:ilvl w:val="0"/>
          <w:numId w:val="1"/>
        </w:numPr>
        <w:spacing w:before="240"/>
        <w:ind w:left="567" w:hanging="567"/>
        <w:jc w:val="both"/>
      </w:pPr>
      <w:r w:rsidRPr="00E31AF3">
        <w:t xml:space="preserve">Наименование процедуры закупки: «Открытый запрос предложений в электронной форме на право заключения договора на выполнение работ по теме: «Демографические исследования района размещения вариантных площадок </w:t>
      </w:r>
      <w:proofErr w:type="gramStart"/>
      <w:r w:rsidRPr="00E31AF3">
        <w:t>Смоленской</w:t>
      </w:r>
      <w:proofErr w:type="gramEnd"/>
      <w:r w:rsidRPr="00E31AF3">
        <w:t xml:space="preserve"> АЭС-2»</w:t>
      </w:r>
      <w:r w:rsidRPr="00E31AF3">
        <w:rPr>
          <w:bCs/>
        </w:rPr>
        <w:t>.</w:t>
      </w:r>
    </w:p>
    <w:p w:rsidR="00412AF9" w:rsidRPr="00E31AF3" w:rsidRDefault="00412AF9" w:rsidP="00412AF9">
      <w:pPr>
        <w:numPr>
          <w:ilvl w:val="0"/>
          <w:numId w:val="1"/>
        </w:numPr>
        <w:spacing w:before="240"/>
        <w:ind w:left="567" w:hanging="567"/>
        <w:jc w:val="both"/>
      </w:pPr>
      <w:r w:rsidRPr="00E31AF3">
        <w:t>Начальная (максимальная) цена договора составляет: 1 475 000.00 российский рубль (один миллион четыреста семьдесят пять тысяч рублей 00 копеек) включая НДС</w:t>
      </w:r>
      <w:r w:rsidRPr="00E31AF3">
        <w:rPr>
          <w:bCs/>
        </w:rPr>
        <w:t xml:space="preserve"> учетом НДС 18%.</w:t>
      </w:r>
    </w:p>
    <w:p w:rsidR="00412AF9" w:rsidRPr="00E31AF3" w:rsidRDefault="00412AF9" w:rsidP="00412AF9">
      <w:pPr>
        <w:numPr>
          <w:ilvl w:val="0"/>
          <w:numId w:val="1"/>
        </w:numPr>
        <w:spacing w:before="240"/>
        <w:ind w:left="567" w:hanging="567"/>
        <w:jc w:val="both"/>
      </w:pPr>
      <w:r w:rsidRPr="00E31AF3">
        <w:t xml:space="preserve">Объем договора: </w:t>
      </w:r>
      <w:proofErr w:type="gramStart"/>
      <w:r w:rsidRPr="00E31AF3">
        <w:t>согласно тома</w:t>
      </w:r>
      <w:proofErr w:type="gramEnd"/>
      <w:r w:rsidRPr="00E31AF3">
        <w:t xml:space="preserve"> 2 «Техническая часть» документации запроса предложений.</w:t>
      </w:r>
    </w:p>
    <w:p w:rsidR="00412AF9" w:rsidRPr="00E31AF3" w:rsidRDefault="00412AF9" w:rsidP="00412AF9">
      <w:pPr>
        <w:numPr>
          <w:ilvl w:val="0"/>
          <w:numId w:val="1"/>
        </w:numPr>
        <w:spacing w:before="240"/>
        <w:ind w:left="567" w:hanging="567"/>
        <w:jc w:val="both"/>
      </w:pPr>
      <w:r w:rsidRPr="00E31AF3">
        <w:t xml:space="preserve">Срок исполнения договора: </w:t>
      </w:r>
      <w:proofErr w:type="gramStart"/>
      <w:r w:rsidRPr="00E31AF3">
        <w:t>согласно тома</w:t>
      </w:r>
      <w:proofErr w:type="gramEnd"/>
      <w:r w:rsidRPr="00E31AF3">
        <w:t xml:space="preserve"> 2 «Техническая часть» документации запроса предложений.</w:t>
      </w:r>
    </w:p>
    <w:p w:rsidR="00412AF9" w:rsidRPr="00E31AF3" w:rsidRDefault="00412AF9" w:rsidP="00412AF9">
      <w:pPr>
        <w:numPr>
          <w:ilvl w:val="0"/>
          <w:numId w:val="1"/>
        </w:numPr>
        <w:spacing w:before="240"/>
        <w:ind w:left="567" w:hanging="567"/>
        <w:jc w:val="both"/>
        <w:rPr>
          <w:b/>
          <w:bCs/>
        </w:rPr>
      </w:pPr>
      <w:r w:rsidRPr="00E31AF3">
        <w:t xml:space="preserve">Извещение о проведении запроса предложений было размещено на сайте </w:t>
      </w:r>
      <w:hyperlink r:id="rId9" w:history="1">
        <w:r w:rsidRPr="00E31AF3">
          <w:rPr>
            <w:rStyle w:val="a3"/>
            <w:color w:val="auto"/>
          </w:rPr>
          <w:t>http://www.a-k-d.ru</w:t>
        </w:r>
      </w:hyperlink>
      <w:r w:rsidRPr="00E31AF3">
        <w:t xml:space="preserve"> в сети интернет </w:t>
      </w:r>
      <w:r w:rsidRPr="00E31AF3">
        <w:rPr>
          <w:bCs/>
        </w:rPr>
        <w:t xml:space="preserve">«30»  августа 2013 г. </w:t>
      </w:r>
    </w:p>
    <w:p w:rsidR="00412AF9" w:rsidRPr="00412AF9" w:rsidRDefault="00412AF9" w:rsidP="00412AF9">
      <w:pPr>
        <w:numPr>
          <w:ilvl w:val="0"/>
          <w:numId w:val="1"/>
        </w:numPr>
        <w:spacing w:before="240"/>
        <w:jc w:val="both"/>
      </w:pPr>
      <w:r w:rsidRPr="00E31AF3">
        <w:t xml:space="preserve">Открытие доступа к заявкам на участие в запросе предложений осуществляет Комиссия </w:t>
      </w:r>
      <w:r w:rsidRPr="00E31AF3">
        <w:rPr>
          <w:bCs/>
        </w:rPr>
        <w:t>по проведению закупок ПИР, НИОКР и технологических работ для нужд ОАО «Атомэнергопроект»</w:t>
      </w:r>
      <w:r w:rsidRPr="00E31AF3">
        <w:t xml:space="preserve"> (далее – Единая комиссия).</w:t>
      </w:r>
    </w:p>
    <w:p w:rsidR="00412AF9" w:rsidRPr="00E31AF3" w:rsidRDefault="00412AF9" w:rsidP="00412AF9">
      <w:pPr>
        <w:spacing w:before="240"/>
        <w:ind w:left="720"/>
        <w:jc w:val="both"/>
      </w:pPr>
    </w:p>
    <w:p w:rsidR="00412AF9" w:rsidRPr="00E31AF3" w:rsidRDefault="00412AF9" w:rsidP="00412AF9">
      <w:pPr>
        <w:keepLines/>
        <w:numPr>
          <w:ilvl w:val="0"/>
          <w:numId w:val="1"/>
        </w:numPr>
        <w:spacing w:before="240" w:after="240"/>
        <w:jc w:val="both"/>
      </w:pPr>
      <w:r w:rsidRPr="00E31AF3">
        <w:t xml:space="preserve">До окончания указанного в извещении срока подачи заявок на участие в запросе предложений </w:t>
      </w:r>
      <w:r w:rsidRPr="00E31AF3">
        <w:rPr>
          <w:bCs/>
        </w:rPr>
        <w:t>«11» сентября  2013 г</w:t>
      </w:r>
      <w:r w:rsidRPr="00E31AF3">
        <w:t xml:space="preserve">, 09-00 часов (время московское) поступило 1 заявка на участие в запросе предложений через сайт в сети Интернет </w:t>
      </w:r>
      <w:hyperlink r:id="rId10" w:history="1">
        <w:r w:rsidRPr="00E31AF3">
          <w:rPr>
            <w:rStyle w:val="a3"/>
            <w:color w:val="auto"/>
          </w:rPr>
          <w:t>http://www.a-k-d.ru</w:t>
        </w:r>
      </w:hyperlink>
      <w:r w:rsidRPr="00E31AF3">
        <w:t xml:space="preserve">  от следующих участников процедуры закупки:</w:t>
      </w:r>
    </w:p>
    <w:tbl>
      <w:tblPr>
        <w:tblW w:w="9406" w:type="dxa"/>
        <w:jc w:val="center"/>
        <w:tblCellSpacing w:w="15" w:type="dxa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2099"/>
        <w:gridCol w:w="1886"/>
        <w:gridCol w:w="1538"/>
        <w:gridCol w:w="2040"/>
        <w:gridCol w:w="1394"/>
      </w:tblGrid>
      <w:tr w:rsidR="00412AF9" w:rsidRPr="00E31AF3" w:rsidTr="006A0D1D">
        <w:trPr>
          <w:cantSplit/>
          <w:tblHeader/>
          <w:tblCellSpacing w:w="15" w:type="dxa"/>
          <w:jc w:val="center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2AF9" w:rsidRPr="00E31AF3" w:rsidRDefault="00412AF9" w:rsidP="006A0D1D">
            <w:pPr>
              <w:jc w:val="center"/>
              <w:rPr>
                <w:b/>
                <w:bCs/>
              </w:rPr>
            </w:pPr>
            <w:r w:rsidRPr="00E31AF3">
              <w:rPr>
                <w:b/>
                <w:bCs/>
              </w:rPr>
              <w:lastRenderedPageBreak/>
              <w:t xml:space="preserve">№ </w:t>
            </w:r>
            <w:proofErr w:type="gramStart"/>
            <w:r w:rsidRPr="00E31AF3">
              <w:rPr>
                <w:b/>
                <w:bCs/>
              </w:rPr>
              <w:t>п</w:t>
            </w:r>
            <w:proofErr w:type="gramEnd"/>
            <w:r w:rsidRPr="00E31AF3">
              <w:rPr>
                <w:b/>
                <w:bCs/>
              </w:rPr>
              <w:t>/п</w:t>
            </w:r>
          </w:p>
        </w:tc>
        <w:tc>
          <w:tcPr>
            <w:tcW w:w="206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2AF9" w:rsidRPr="00E31AF3" w:rsidRDefault="00412AF9" w:rsidP="006A0D1D">
            <w:pPr>
              <w:jc w:val="center"/>
              <w:rPr>
                <w:b/>
                <w:bCs/>
              </w:rPr>
            </w:pPr>
            <w:r w:rsidRPr="00E31AF3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8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2AF9" w:rsidRPr="00E31AF3" w:rsidRDefault="00412AF9" w:rsidP="006A0D1D">
            <w:pPr>
              <w:jc w:val="center"/>
              <w:rPr>
                <w:b/>
                <w:bCs/>
              </w:rPr>
            </w:pPr>
            <w:r w:rsidRPr="00E31AF3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2AF9" w:rsidRPr="00E31AF3" w:rsidRDefault="00412AF9" w:rsidP="006A0D1D">
            <w:pPr>
              <w:jc w:val="center"/>
              <w:rPr>
                <w:b/>
                <w:bCs/>
              </w:rPr>
            </w:pPr>
            <w:r w:rsidRPr="00E31AF3"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0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2AF9" w:rsidRPr="00E31AF3" w:rsidRDefault="00412AF9" w:rsidP="006A0D1D">
            <w:pPr>
              <w:jc w:val="center"/>
              <w:rPr>
                <w:b/>
                <w:bCs/>
              </w:rPr>
            </w:pPr>
            <w:r w:rsidRPr="00E31AF3">
              <w:rPr>
                <w:b/>
                <w:bCs/>
              </w:rPr>
              <w:t>Предлагаемая цена</w:t>
            </w:r>
          </w:p>
        </w:tc>
        <w:tc>
          <w:tcPr>
            <w:tcW w:w="13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2AF9" w:rsidRPr="00E31AF3" w:rsidRDefault="00412AF9" w:rsidP="006A0D1D">
            <w:pPr>
              <w:jc w:val="center"/>
              <w:rPr>
                <w:b/>
                <w:bCs/>
              </w:rPr>
            </w:pPr>
            <w:r w:rsidRPr="00E31AF3">
              <w:rPr>
                <w:b/>
                <w:bCs/>
              </w:rPr>
              <w:t>Срок исполнения договора</w:t>
            </w:r>
          </w:p>
        </w:tc>
      </w:tr>
      <w:tr w:rsidR="00412AF9" w:rsidRPr="00E31AF3" w:rsidTr="006A0D1D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2AF9" w:rsidRPr="00E31AF3" w:rsidRDefault="00412AF9" w:rsidP="006A0D1D">
            <w:r w:rsidRPr="00E31AF3">
              <w:t>1</w:t>
            </w:r>
          </w:p>
        </w:tc>
        <w:tc>
          <w:tcPr>
            <w:tcW w:w="206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12AF9" w:rsidRPr="00E31AF3" w:rsidRDefault="00412AF9" w:rsidP="006A0D1D">
            <w:r w:rsidRPr="00E31AF3">
              <w:t>Федеральное государственное бюджетное образовательное учреждение высшего профессионального образования "Воронежский государственный университет"</w:t>
            </w:r>
            <w:r w:rsidRPr="00E31AF3">
              <w:br/>
              <w:t>ИНН: 3666029505</w:t>
            </w:r>
          </w:p>
        </w:tc>
        <w:tc>
          <w:tcPr>
            <w:tcW w:w="18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12AF9" w:rsidRPr="00E31AF3" w:rsidRDefault="00412AF9" w:rsidP="006A0D1D">
            <w:pPr>
              <w:jc w:val="both"/>
            </w:pPr>
            <w:r w:rsidRPr="00E31AF3">
              <w:t xml:space="preserve">394006, Россия, Воронежская, </w:t>
            </w:r>
            <w:proofErr w:type="spellStart"/>
            <w:r w:rsidRPr="00E31AF3">
              <w:t>г</w:t>
            </w:r>
            <w:proofErr w:type="gramStart"/>
            <w:r w:rsidRPr="00E31AF3">
              <w:t>.В</w:t>
            </w:r>
            <w:proofErr w:type="gramEnd"/>
            <w:r w:rsidRPr="00E31AF3">
              <w:t>оронеж</w:t>
            </w:r>
            <w:proofErr w:type="spellEnd"/>
            <w:r w:rsidRPr="00E31AF3">
              <w:t>, Университетская площадь, дом 1</w:t>
            </w:r>
          </w:p>
        </w:tc>
        <w:tc>
          <w:tcPr>
            <w:tcW w:w="150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12AF9" w:rsidRPr="00E31AF3" w:rsidRDefault="00412AF9" w:rsidP="006A0D1D">
            <w:pPr>
              <w:jc w:val="both"/>
            </w:pPr>
            <w:r w:rsidRPr="00E31AF3">
              <w:t>9 сентября 2013 г. 21:43</w:t>
            </w:r>
          </w:p>
        </w:tc>
        <w:tc>
          <w:tcPr>
            <w:tcW w:w="201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12AF9" w:rsidRPr="00E31AF3" w:rsidRDefault="00412AF9" w:rsidP="006A0D1D">
            <w:pPr>
              <w:jc w:val="both"/>
            </w:pPr>
            <w:r w:rsidRPr="00E31AF3">
              <w:t>1 360 000.50 (один миллион триста шестьдесят тысяч рублей 50 копеек</w:t>
            </w:r>
            <w:proofErr w:type="gramStart"/>
            <w:r w:rsidRPr="00E31AF3">
              <w:t>)р</w:t>
            </w:r>
            <w:proofErr w:type="gramEnd"/>
            <w:r w:rsidRPr="00E31AF3">
              <w:t>оссийский рубль с НДС</w:t>
            </w:r>
          </w:p>
        </w:tc>
        <w:tc>
          <w:tcPr>
            <w:tcW w:w="1349" w:type="dxa"/>
            <w:tcBorders>
              <w:bottom w:val="single" w:sz="6" w:space="0" w:color="000000"/>
              <w:right w:val="single" w:sz="6" w:space="0" w:color="000000"/>
            </w:tcBorders>
          </w:tcPr>
          <w:p w:rsidR="00412AF9" w:rsidRPr="00E31AF3" w:rsidRDefault="00412AF9" w:rsidP="006A0D1D">
            <w:pPr>
              <w:jc w:val="both"/>
            </w:pPr>
          </w:p>
          <w:p w:rsidR="00412AF9" w:rsidRPr="00E31AF3" w:rsidRDefault="00412AF9" w:rsidP="006A0D1D">
            <w:pPr>
              <w:jc w:val="both"/>
            </w:pPr>
          </w:p>
          <w:p w:rsidR="00412AF9" w:rsidRPr="00E31AF3" w:rsidRDefault="00412AF9" w:rsidP="006A0D1D">
            <w:pPr>
              <w:jc w:val="both"/>
            </w:pPr>
          </w:p>
          <w:p w:rsidR="00412AF9" w:rsidRPr="00E31AF3" w:rsidRDefault="00412AF9" w:rsidP="006A0D1D">
            <w:pPr>
              <w:jc w:val="both"/>
            </w:pPr>
            <w:r w:rsidRPr="00E31AF3">
              <w:t>Согласно заявке участника</w:t>
            </w:r>
          </w:p>
        </w:tc>
      </w:tr>
    </w:tbl>
    <w:p w:rsidR="00412AF9" w:rsidRPr="00E31AF3" w:rsidRDefault="00412AF9" w:rsidP="00412AF9">
      <w:pPr>
        <w:keepLines/>
        <w:numPr>
          <w:ilvl w:val="0"/>
          <w:numId w:val="1"/>
        </w:numPr>
        <w:spacing w:before="240"/>
        <w:jc w:val="both"/>
      </w:pPr>
      <w:r w:rsidRPr="00E31AF3">
        <w:t xml:space="preserve">Настоящий протокол размещен на Отраслевой и межрегиональной электронной торговой площадке Аукционный Конкурсный дом по адресу http://www.a-k-d.ru. </w:t>
      </w:r>
    </w:p>
    <w:p w:rsidR="00412AF9" w:rsidRPr="00E31AF3" w:rsidRDefault="00412AF9" w:rsidP="00412AF9">
      <w:pPr>
        <w:keepLines/>
        <w:numPr>
          <w:ilvl w:val="0"/>
          <w:numId w:val="1"/>
        </w:numPr>
        <w:spacing w:before="240"/>
        <w:ind w:left="567" w:hanging="567"/>
        <w:jc w:val="both"/>
      </w:pPr>
      <w:r w:rsidRPr="00E31AF3">
        <w:t>Подписи:</w:t>
      </w:r>
    </w:p>
    <w:p w:rsidR="007355A7" w:rsidRPr="00412AF9" w:rsidRDefault="00412AF9" w:rsidP="00412AF9">
      <w:bookmarkStart w:id="0" w:name="_GoBack"/>
      <w:bookmarkEnd w:id="0"/>
    </w:p>
    <w:sectPr w:rsidR="007355A7" w:rsidRPr="00412AF9" w:rsidSect="00055BD4">
      <w:footerReference w:type="even" r:id="rId11"/>
      <w:footerReference w:type="default" r:id="rId12"/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12AF9">
      <w:r>
        <w:separator/>
      </w:r>
    </w:p>
  </w:endnote>
  <w:endnote w:type="continuationSeparator" w:id="0">
    <w:p w:rsidR="00000000" w:rsidRDefault="00412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DB3" w:rsidRDefault="009B3723" w:rsidP="005C2E7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50DB3" w:rsidRDefault="00412AF9" w:rsidP="004B7421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DB3" w:rsidRDefault="009B3723" w:rsidP="005C2E7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12AF9">
      <w:rPr>
        <w:rStyle w:val="a6"/>
        <w:noProof/>
      </w:rPr>
      <w:t>2</w:t>
    </w:r>
    <w:r>
      <w:rPr>
        <w:rStyle w:val="a6"/>
      </w:rPr>
      <w:fldChar w:fldCharType="end"/>
    </w:r>
  </w:p>
  <w:p w:rsidR="00C50DB3" w:rsidRDefault="00412AF9" w:rsidP="004B7421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12AF9">
      <w:r>
        <w:separator/>
      </w:r>
    </w:p>
  </w:footnote>
  <w:footnote w:type="continuationSeparator" w:id="0">
    <w:p w:rsidR="00000000" w:rsidRDefault="00412A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8E7"/>
    <w:rsid w:val="001D28E7"/>
    <w:rsid w:val="00412AF9"/>
    <w:rsid w:val="009B3723"/>
    <w:rsid w:val="00CB4E66"/>
    <w:rsid w:val="00E60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7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2AF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qFormat/>
    <w:rsid w:val="009B372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37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uiPriority w:val="99"/>
    <w:rsid w:val="009B3723"/>
    <w:rPr>
      <w:color w:val="0000FF"/>
      <w:u w:val="single"/>
    </w:rPr>
  </w:style>
  <w:style w:type="paragraph" w:styleId="a4">
    <w:name w:val="footer"/>
    <w:basedOn w:val="a"/>
    <w:link w:val="a5"/>
    <w:rsid w:val="009B372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9B37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9B3723"/>
  </w:style>
  <w:style w:type="character" w:styleId="a7">
    <w:name w:val="Strong"/>
    <w:uiPriority w:val="22"/>
    <w:qFormat/>
    <w:rsid w:val="009B372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12A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7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2AF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qFormat/>
    <w:rsid w:val="009B372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37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uiPriority w:val="99"/>
    <w:rsid w:val="009B3723"/>
    <w:rPr>
      <w:color w:val="0000FF"/>
      <w:u w:val="single"/>
    </w:rPr>
  </w:style>
  <w:style w:type="paragraph" w:styleId="a4">
    <w:name w:val="footer"/>
    <w:basedOn w:val="a"/>
    <w:link w:val="a5"/>
    <w:rsid w:val="009B372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9B37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9B3723"/>
  </w:style>
  <w:style w:type="character" w:styleId="a7">
    <w:name w:val="Strong"/>
    <w:uiPriority w:val="22"/>
    <w:qFormat/>
    <w:rsid w:val="009B372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12A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412</Words>
  <Characters>2353</Characters>
  <Application>Microsoft Office Word</Application>
  <DocSecurity>0</DocSecurity>
  <Lines>19</Lines>
  <Paragraphs>5</Paragraphs>
  <ScaleCrop>false</ScaleCrop>
  <Company>aep</Company>
  <LinksUpToDate>false</LinksUpToDate>
  <CharactersWithSpaces>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Цуркан Наталья Михайловна</dc:creator>
  <cp:keywords/>
  <dc:description/>
  <cp:lastModifiedBy>Цуркан Наталья Михайловна</cp:lastModifiedBy>
  <cp:revision>3</cp:revision>
  <dcterms:created xsi:type="dcterms:W3CDTF">2013-09-11T06:40:00Z</dcterms:created>
  <dcterms:modified xsi:type="dcterms:W3CDTF">2013-09-11T07:33:00Z</dcterms:modified>
</cp:coreProperties>
</file>