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557" w:rsidRPr="00FC6557" w:rsidRDefault="00FC6557" w:rsidP="00FC6557">
      <w:pPr>
        <w:pStyle w:val="1"/>
        <w:spacing w:line="276" w:lineRule="auto"/>
        <w:ind w:right="14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C6557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FC6557" w:rsidRPr="00FC6557" w:rsidRDefault="00FC6557" w:rsidP="00FC6557">
      <w:pPr>
        <w:pStyle w:val="1"/>
        <w:spacing w:line="276" w:lineRule="auto"/>
        <w:ind w:right="14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C6557">
        <w:rPr>
          <w:rFonts w:ascii="Times New Roman" w:hAnsi="Times New Roman"/>
          <w:sz w:val="24"/>
          <w:szCs w:val="24"/>
          <w:lang w:eastAsia="ru-RU"/>
        </w:rPr>
        <w:t xml:space="preserve">к Спецификации по Договору №_______ </w:t>
      </w:r>
    </w:p>
    <w:p w:rsidR="00D53C7E" w:rsidRPr="00FC6557" w:rsidRDefault="00FC6557" w:rsidP="00FC6557">
      <w:pPr>
        <w:widowControl w:val="0"/>
        <w:ind w:firstLine="0"/>
        <w:jc w:val="right"/>
      </w:pPr>
      <w:r w:rsidRPr="00FC6557">
        <w:t>от «__» _______20 __ г</w:t>
      </w:r>
    </w:p>
    <w:p w:rsidR="00FC6557" w:rsidRPr="00FC6557" w:rsidRDefault="00FC6557" w:rsidP="00067050">
      <w:pPr>
        <w:widowControl w:val="0"/>
        <w:ind w:firstLine="0"/>
      </w:pPr>
    </w:p>
    <w:p w:rsidR="00D53C7E" w:rsidRPr="00FC6557" w:rsidRDefault="00D53C7E" w:rsidP="00B76319">
      <w:pPr>
        <w:ind w:firstLine="0"/>
        <w:rPr>
          <w:color w:val="000000"/>
        </w:rPr>
      </w:pPr>
    </w:p>
    <w:p w:rsidR="00D53C7E" w:rsidRPr="00FC6557" w:rsidRDefault="00D53C7E" w:rsidP="00067050">
      <w:pPr>
        <w:jc w:val="center"/>
        <w:rPr>
          <w:b/>
          <w:bCs/>
          <w:color w:val="000000"/>
        </w:rPr>
      </w:pPr>
      <w:r w:rsidRPr="00FC6557">
        <w:rPr>
          <w:b/>
          <w:bCs/>
          <w:color w:val="000000"/>
        </w:rPr>
        <w:t>ТЕХНИЧЕСКОЕ ЗАДАНИЕ</w:t>
      </w:r>
    </w:p>
    <w:p w:rsidR="00D53C7E" w:rsidRPr="00FC6557" w:rsidRDefault="00D53C7E" w:rsidP="00067050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FC6557">
        <w:rPr>
          <w:b/>
          <w:bCs/>
          <w:color w:val="000000"/>
        </w:rPr>
        <w:t xml:space="preserve">на поставку каротажного </w:t>
      </w:r>
      <w:r w:rsidR="00FC6557">
        <w:rPr>
          <w:b/>
          <w:bCs/>
          <w:color w:val="000000"/>
        </w:rPr>
        <w:t>комплекта оборудования</w:t>
      </w:r>
    </w:p>
    <w:p w:rsidR="00D53C7E" w:rsidRPr="00FC6557" w:rsidRDefault="00D53C7E" w:rsidP="00067050">
      <w:pPr>
        <w:jc w:val="center"/>
        <w:rPr>
          <w:color w:val="4C4C4C"/>
        </w:rPr>
      </w:pPr>
    </w:p>
    <w:tbl>
      <w:tblPr>
        <w:tblW w:w="5143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83"/>
        <w:gridCol w:w="2694"/>
        <w:gridCol w:w="1312"/>
        <w:gridCol w:w="6199"/>
      </w:tblGrid>
      <w:tr w:rsidR="00D53C7E" w:rsidRPr="00FC6557" w:rsidTr="00FC6557">
        <w:trPr>
          <w:trHeight w:val="326"/>
        </w:trPr>
        <w:tc>
          <w:tcPr>
            <w:tcW w:w="356" w:type="pct"/>
            <w:shd w:val="clear" w:color="auto" w:fill="F2F2F2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  <w:rPr>
                <w:rStyle w:val="FontStyle184"/>
                <w:b/>
                <w:bCs/>
              </w:rPr>
            </w:pPr>
            <w:proofErr w:type="gramStart"/>
            <w:r w:rsidRPr="00FC6557">
              <w:rPr>
                <w:rStyle w:val="FontStyle184"/>
                <w:b/>
                <w:bCs/>
              </w:rPr>
              <w:t>п</w:t>
            </w:r>
            <w:proofErr w:type="gramEnd"/>
            <w:r w:rsidRPr="00FC6557">
              <w:rPr>
                <w:rStyle w:val="FontStyle184"/>
                <w:b/>
                <w:bCs/>
              </w:rPr>
              <w:t>/п</w:t>
            </w:r>
          </w:p>
        </w:tc>
        <w:tc>
          <w:tcPr>
            <w:tcW w:w="1226" w:type="pct"/>
            <w:shd w:val="clear" w:color="auto" w:fill="F2F2F2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  <w:rPr>
                <w:rStyle w:val="FontStyle184"/>
                <w:b/>
                <w:bCs/>
              </w:rPr>
            </w:pPr>
            <w:r w:rsidRPr="00FC6557">
              <w:rPr>
                <w:rStyle w:val="FontStyle184"/>
                <w:b/>
                <w:bCs/>
              </w:rPr>
              <w:t>Наименование</w:t>
            </w:r>
          </w:p>
        </w:tc>
        <w:tc>
          <w:tcPr>
            <w:tcW w:w="3418" w:type="pct"/>
            <w:gridSpan w:val="2"/>
            <w:shd w:val="clear" w:color="auto" w:fill="F2F2F2"/>
            <w:vAlign w:val="center"/>
          </w:tcPr>
          <w:p w:rsidR="00D53C7E" w:rsidRPr="00FC6557" w:rsidRDefault="00D53C7E" w:rsidP="00C93880">
            <w:pPr>
              <w:ind w:right="57" w:firstLine="0"/>
              <w:jc w:val="center"/>
              <w:rPr>
                <w:rStyle w:val="FontStyle184"/>
                <w:b/>
                <w:bCs/>
              </w:rPr>
            </w:pPr>
            <w:r w:rsidRPr="00FC6557">
              <w:rPr>
                <w:rStyle w:val="FontStyle184"/>
                <w:b/>
                <w:bCs/>
              </w:rPr>
              <w:t>Требования</w:t>
            </w:r>
          </w:p>
        </w:tc>
      </w:tr>
      <w:tr w:rsidR="00D53C7E" w:rsidRPr="00FC6557" w:rsidTr="00FC6557">
        <w:tc>
          <w:tcPr>
            <w:tcW w:w="356" w:type="pct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1.</w:t>
            </w:r>
          </w:p>
        </w:tc>
        <w:tc>
          <w:tcPr>
            <w:tcW w:w="1226" w:type="pct"/>
            <w:vAlign w:val="center"/>
          </w:tcPr>
          <w:p w:rsidR="00D53C7E" w:rsidRPr="00FC6557" w:rsidRDefault="00D53C7E" w:rsidP="00A9436D">
            <w:pPr>
              <w:ind w:right="57" w:firstLine="0"/>
              <w:rPr>
                <w:b/>
                <w:bCs/>
              </w:rPr>
            </w:pPr>
            <w:r w:rsidRPr="00FC6557">
              <w:rPr>
                <w:rStyle w:val="FontStyle184"/>
                <w:b/>
                <w:bCs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418" w:type="pct"/>
            <w:gridSpan w:val="2"/>
            <w:vAlign w:val="center"/>
          </w:tcPr>
          <w:p w:rsidR="00D53C7E" w:rsidRPr="00222EC0" w:rsidRDefault="00D53C7E" w:rsidP="00FC6557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  <w:r w:rsidRPr="00222EC0">
              <w:rPr>
                <w:rFonts w:eastAsia="Times New Roman"/>
                <w:sz w:val="24"/>
                <w:szCs w:val="24"/>
                <w:lang w:val="ru-RU"/>
              </w:rPr>
              <w:t>Наименование изделия – каротажный комплекс с электрическим приводом спускоподъемного агрегата (в дальнейшем каротажный комплекс). Назначение – программно-управляемый каротажный комплекс должен быть оснащен комплектом основного и вспомогательного оборудования, аппаратурно-методическим и программным обеспечением для проведения геофизических исследований скважин глубиной до 700 м.</w:t>
            </w:r>
          </w:p>
        </w:tc>
      </w:tr>
      <w:tr w:rsidR="00D53C7E" w:rsidRPr="00FC6557" w:rsidTr="00FC6557">
        <w:tc>
          <w:tcPr>
            <w:tcW w:w="356" w:type="pct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2.</w:t>
            </w:r>
          </w:p>
        </w:tc>
        <w:tc>
          <w:tcPr>
            <w:tcW w:w="1226" w:type="pct"/>
            <w:vAlign w:val="center"/>
          </w:tcPr>
          <w:p w:rsidR="00D53C7E" w:rsidRPr="00FC6557" w:rsidRDefault="00D53C7E" w:rsidP="00A9436D">
            <w:pPr>
              <w:ind w:right="57" w:firstLine="0"/>
            </w:pPr>
            <w:r w:rsidRPr="00FC6557">
              <w:rPr>
                <w:rStyle w:val="FontStyle184"/>
                <w:b/>
                <w:bCs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418" w:type="pct"/>
            <w:gridSpan w:val="2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Оборудование каротажного комплекса должно быть новым, год выпуска - не ранее 2012 г.</w:t>
            </w:r>
          </w:p>
        </w:tc>
      </w:tr>
      <w:tr w:rsidR="00D53C7E" w:rsidRPr="00FC6557" w:rsidTr="00FC6557">
        <w:tc>
          <w:tcPr>
            <w:tcW w:w="356" w:type="pct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2.1</w:t>
            </w:r>
          </w:p>
        </w:tc>
        <w:tc>
          <w:tcPr>
            <w:tcW w:w="1226" w:type="pct"/>
            <w:vAlign w:val="center"/>
          </w:tcPr>
          <w:p w:rsidR="00D53C7E" w:rsidRPr="00FC6557" w:rsidRDefault="00AE71FC" w:rsidP="00AE71FC">
            <w:pPr>
              <w:ind w:right="57" w:firstLine="0"/>
            </w:pPr>
            <w:r w:rsidRPr="00AE71FC">
              <w:rPr>
                <w:rStyle w:val="FontStyle184"/>
                <w:b/>
                <w:bCs/>
              </w:rPr>
              <w:t>Требования к обязательным документам на товар</w:t>
            </w:r>
          </w:p>
        </w:tc>
        <w:tc>
          <w:tcPr>
            <w:tcW w:w="3418" w:type="pct"/>
            <w:gridSpan w:val="2"/>
            <w:vAlign w:val="center"/>
          </w:tcPr>
          <w:p w:rsidR="00823883" w:rsidRPr="00222EC0" w:rsidRDefault="008C7678" w:rsidP="00A9436D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  <w:r w:rsidRPr="00222EC0">
              <w:rPr>
                <w:rFonts w:eastAsia="Times New Roman"/>
                <w:sz w:val="24"/>
                <w:szCs w:val="24"/>
                <w:lang w:val="ru-RU"/>
              </w:rPr>
              <w:t>С</w:t>
            </w:r>
            <w:r w:rsidR="00D53C7E" w:rsidRPr="00222EC0">
              <w:rPr>
                <w:rFonts w:eastAsia="Times New Roman"/>
                <w:sz w:val="24"/>
                <w:szCs w:val="24"/>
                <w:lang w:val="ru-RU"/>
              </w:rPr>
              <w:t xml:space="preserve">ертификаты соответствия </w:t>
            </w:r>
            <w:r w:rsidR="00823883" w:rsidRPr="00222EC0">
              <w:rPr>
                <w:rFonts w:eastAsia="Times New Roman"/>
                <w:sz w:val="24"/>
                <w:szCs w:val="24"/>
                <w:lang w:val="ru-RU"/>
              </w:rPr>
              <w:t xml:space="preserve">требованиями Технического регламента РФ </w:t>
            </w:r>
            <w:proofErr w:type="gramStart"/>
            <w:r w:rsidR="00D53C7E" w:rsidRPr="00222EC0">
              <w:rPr>
                <w:rFonts w:eastAsia="Times New Roman"/>
                <w:sz w:val="24"/>
                <w:szCs w:val="24"/>
                <w:lang w:val="ru-RU"/>
              </w:rPr>
              <w:t>на</w:t>
            </w:r>
            <w:proofErr w:type="gramEnd"/>
            <w:r w:rsidR="00D53C7E" w:rsidRPr="00222EC0">
              <w:rPr>
                <w:rFonts w:eastAsia="Times New Roman"/>
                <w:sz w:val="24"/>
                <w:szCs w:val="24"/>
                <w:lang w:val="ru-RU"/>
              </w:rPr>
              <w:t xml:space="preserve">: </w:t>
            </w:r>
          </w:p>
          <w:p w:rsidR="008C7678" w:rsidRPr="00222EC0" w:rsidRDefault="00823883" w:rsidP="00A9436D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  <w:r w:rsidRPr="00222EC0">
              <w:rPr>
                <w:rFonts w:eastAsia="Times New Roman"/>
                <w:sz w:val="24"/>
                <w:szCs w:val="24"/>
                <w:lang w:val="ru-RU"/>
              </w:rPr>
              <w:t>-</w:t>
            </w:r>
            <w:r w:rsidR="00D53C7E" w:rsidRPr="00222EC0">
              <w:rPr>
                <w:rFonts w:eastAsia="Times New Roman"/>
                <w:sz w:val="24"/>
                <w:szCs w:val="24"/>
                <w:lang w:val="ru-RU"/>
              </w:rPr>
              <w:t xml:space="preserve">каротажный кабель, </w:t>
            </w:r>
          </w:p>
          <w:p w:rsidR="008C7678" w:rsidRPr="00222EC0" w:rsidRDefault="008C7678" w:rsidP="00A9436D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  <w:r w:rsidRPr="00222EC0">
              <w:rPr>
                <w:rFonts w:eastAsia="Times New Roman"/>
                <w:sz w:val="24"/>
                <w:szCs w:val="24"/>
                <w:lang w:val="ru-RU"/>
              </w:rPr>
              <w:t>-каротажные регистраторы УГИ-01,</w:t>
            </w:r>
          </w:p>
          <w:p w:rsidR="00D53C7E" w:rsidRPr="00222EC0" w:rsidRDefault="008C7678" w:rsidP="00A9436D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  <w:r w:rsidRPr="00222EC0">
              <w:rPr>
                <w:rFonts w:eastAsia="Times New Roman"/>
                <w:sz w:val="24"/>
                <w:szCs w:val="24"/>
                <w:lang w:val="ru-RU"/>
              </w:rPr>
              <w:t>-</w:t>
            </w:r>
            <w:r w:rsidR="00D53C7E" w:rsidRPr="00222EC0">
              <w:rPr>
                <w:rFonts w:eastAsia="Times New Roman"/>
                <w:sz w:val="24"/>
                <w:szCs w:val="24"/>
                <w:lang w:val="ru-RU"/>
              </w:rPr>
              <w:t>дизель</w:t>
            </w:r>
            <w:r w:rsidR="00844BD5" w:rsidRPr="00222EC0">
              <w:rPr>
                <w:rFonts w:eastAsia="Times New Roman"/>
                <w:sz w:val="24"/>
                <w:szCs w:val="24"/>
                <w:lang w:val="ru-RU"/>
              </w:rPr>
              <w:t>-</w:t>
            </w:r>
            <w:r w:rsidR="00D53C7E" w:rsidRPr="00222EC0">
              <w:rPr>
                <w:rFonts w:eastAsia="Times New Roman"/>
                <w:sz w:val="24"/>
                <w:szCs w:val="24"/>
                <w:lang w:val="ru-RU"/>
              </w:rPr>
              <w:t>электростанцию</w:t>
            </w:r>
            <w:r w:rsidRPr="00222EC0">
              <w:rPr>
                <w:rFonts w:eastAsia="Times New Roman"/>
                <w:sz w:val="24"/>
                <w:szCs w:val="24"/>
                <w:lang w:val="ru-RU"/>
              </w:rPr>
              <w:t>.</w:t>
            </w:r>
          </w:p>
          <w:p w:rsidR="00057F70" w:rsidRPr="00222EC0" w:rsidRDefault="00057F70" w:rsidP="00A9436D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</w:p>
          <w:p w:rsidR="00716091" w:rsidRPr="00222EC0" w:rsidRDefault="00716091" w:rsidP="00716091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  <w:r w:rsidRPr="00222EC0">
              <w:rPr>
                <w:rFonts w:eastAsia="Times New Roman"/>
                <w:sz w:val="24"/>
                <w:szCs w:val="24"/>
                <w:lang w:val="ru-RU"/>
              </w:rPr>
              <w:t>Свидетельство о поверке на с</w:t>
            </w:r>
            <w:r w:rsidR="00057F70" w:rsidRPr="00222EC0">
              <w:rPr>
                <w:rFonts w:eastAsia="Times New Roman"/>
                <w:sz w:val="24"/>
                <w:szCs w:val="24"/>
                <w:lang w:val="ru-RU"/>
              </w:rPr>
              <w:t>кважинные радиометры</w:t>
            </w:r>
          </w:p>
          <w:p w:rsidR="00D11400" w:rsidRPr="00222EC0" w:rsidRDefault="00D11400" w:rsidP="00716091">
            <w:pPr>
              <w:pStyle w:val="31"/>
              <w:tabs>
                <w:tab w:val="left" w:pos="9800"/>
              </w:tabs>
              <w:spacing w:after="0" w:line="240" w:lineRule="auto"/>
              <w:ind w:left="0" w:right="57" w:firstLine="0"/>
              <w:rPr>
                <w:rFonts w:eastAsia="Times New Roman"/>
                <w:sz w:val="24"/>
                <w:szCs w:val="24"/>
                <w:lang w:val="ru-RU"/>
              </w:rPr>
            </w:pPr>
          </w:p>
        </w:tc>
      </w:tr>
      <w:tr w:rsidR="00D53C7E" w:rsidRPr="00FC6557" w:rsidTr="00FC6557">
        <w:tc>
          <w:tcPr>
            <w:tcW w:w="356" w:type="pct"/>
            <w:vAlign w:val="center"/>
          </w:tcPr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3.</w:t>
            </w:r>
          </w:p>
        </w:tc>
        <w:tc>
          <w:tcPr>
            <w:tcW w:w="1226" w:type="pct"/>
            <w:vAlign w:val="center"/>
          </w:tcPr>
          <w:p w:rsidR="00D53C7E" w:rsidRPr="00FC6557" w:rsidRDefault="00D53C7E" w:rsidP="00A9436D">
            <w:pPr>
              <w:ind w:right="57" w:firstLine="0"/>
            </w:pPr>
            <w:r w:rsidRPr="00FC6557">
              <w:rPr>
                <w:rStyle w:val="FontStyle184"/>
                <w:b/>
                <w:bCs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418" w:type="pct"/>
            <w:gridSpan w:val="2"/>
            <w:vAlign w:val="center"/>
          </w:tcPr>
          <w:p w:rsidR="00D53C7E" w:rsidRPr="00FC6557" w:rsidRDefault="00D53C7E" w:rsidP="00C93880">
            <w:pPr>
              <w:ind w:right="57" w:firstLine="0"/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>ТЕХНИЧЕСКИЕ ХАРАКТЕРИСТИКИ: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Каротажный комплекс должен быть укомплектован геофизическим регистратором УГИ, обеспечивающим автоматизированную регистрацию результатов ГИС на бортовой компьютер. Комплекс должен иметь полный набор программных и технических средств, позволяющих производить измерения со всеми основными типами скважинной аппаратуры, используемой для проведения комплекса ГИС, </w:t>
            </w:r>
            <w:proofErr w:type="spellStart"/>
            <w:r w:rsidRPr="00FC6557">
              <w:t>градуирование</w:t>
            </w:r>
            <w:proofErr w:type="spellEnd"/>
            <w:r w:rsidRPr="00FC6557">
              <w:t xml:space="preserve"> скважинных приборов, тестирование и диагностику состояния оборудования, визуализацию и вывод первичной информации на принтер или </w:t>
            </w:r>
            <w:proofErr w:type="spellStart"/>
            <w:r w:rsidRPr="00FC6557">
              <w:t>термоплоттер</w:t>
            </w:r>
            <w:proofErr w:type="spellEnd"/>
            <w:r w:rsidRPr="00FC6557">
              <w:t>. Аппаратурно-методический комплекс должен обеспечивать проведение следующих методов ГИС: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</w:t>
            </w:r>
            <w:proofErr w:type="gramStart"/>
            <w:r w:rsidRPr="00FC6557">
              <w:t>гамма-каротажа</w:t>
            </w:r>
            <w:proofErr w:type="gramEnd"/>
            <w:r w:rsidRPr="00FC6557">
              <w:t>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электрического каротажа (КС, ПС, ТК) различными зондами;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термометрии;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кавернометрии;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индукционного каротажа;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резистивиметрии;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расходометрии.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Кроме того, в состав комплекса должно входить вспомогательное оборудование, ЗИП и полный комплект технической документации.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</w:p>
          <w:p w:rsidR="00D53C7E" w:rsidRPr="00FC6557" w:rsidRDefault="00C93880" w:rsidP="00C93880">
            <w:pPr>
              <w:ind w:right="57" w:firstLine="0"/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>3.</w:t>
            </w:r>
            <w:r w:rsidR="00D53C7E" w:rsidRPr="00FC6557">
              <w:rPr>
                <w:b/>
                <w:bCs/>
              </w:rPr>
              <w:t>Комплектность поставки каротажного комплекса.</w:t>
            </w:r>
          </w:p>
          <w:p w:rsidR="00D53C7E" w:rsidRPr="00FC6557" w:rsidRDefault="00D53C7E" w:rsidP="00A9436D">
            <w:pPr>
              <w:adjustRightInd w:val="0"/>
              <w:ind w:right="57" w:firstLine="0"/>
              <w:jc w:val="both"/>
              <w:rPr>
                <w:noProof/>
              </w:rPr>
            </w:pPr>
          </w:p>
          <w:p w:rsidR="00D53C7E" w:rsidRPr="00FC6557" w:rsidRDefault="00D53C7E" w:rsidP="00A9436D">
            <w:pPr>
              <w:ind w:right="57" w:firstLine="0"/>
              <w:jc w:val="both"/>
              <w:rPr>
                <w:b/>
                <w:bCs/>
              </w:rPr>
            </w:pPr>
            <w:r w:rsidRPr="00FC6557">
              <w:rPr>
                <w:b/>
                <w:bCs/>
              </w:rPr>
              <w:t xml:space="preserve">3.1 Состав комплекса. </w:t>
            </w:r>
          </w:p>
          <w:p w:rsidR="00D53C7E" w:rsidRPr="00FC6557" w:rsidRDefault="00D53C7E" w:rsidP="00A9436D">
            <w:pPr>
              <w:tabs>
                <w:tab w:val="left" w:pos="0"/>
              </w:tabs>
              <w:ind w:right="57" w:firstLine="0"/>
              <w:jc w:val="both"/>
            </w:pPr>
            <w:r w:rsidRPr="00FC6557">
              <w:t>Комплекс должен состоять из следующих составных частей:</w:t>
            </w:r>
          </w:p>
          <w:p w:rsidR="00D53C7E" w:rsidRPr="00FC6557" w:rsidRDefault="00D53C7E" w:rsidP="00A9436D">
            <w:pPr>
              <w:tabs>
                <w:tab w:val="left" w:pos="0"/>
              </w:tabs>
              <w:ind w:right="57" w:firstLine="0"/>
              <w:jc w:val="both"/>
            </w:pPr>
            <w:r w:rsidRPr="00FC6557">
              <w:t>- спускоподъемного агрегата (в дальнейшем СПА);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наземного измерительного комплекса;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комплекта скважинной аппаратуры;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комплекта ЗИП;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</w:t>
            </w:r>
            <w:proofErr w:type="gramStart"/>
            <w:r w:rsidRPr="00FC6557">
              <w:t>дизель</w:t>
            </w:r>
            <w:r w:rsidR="00844BD5" w:rsidRPr="00FC6557">
              <w:t>-</w:t>
            </w:r>
            <w:r w:rsidRPr="00FC6557">
              <w:t>электростанции</w:t>
            </w:r>
            <w:proofErr w:type="gramEnd"/>
            <w:r w:rsidRPr="00FC6557">
              <w:t>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комплекта технической документации.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</w:p>
          <w:p w:rsidR="00D53C7E" w:rsidRPr="00FC6557" w:rsidRDefault="00D53C7E" w:rsidP="00C93880">
            <w:pPr>
              <w:tabs>
                <w:tab w:val="left" w:pos="1040"/>
              </w:tabs>
              <w:ind w:right="57" w:firstLine="0"/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>3.2 Назначение и требования к составным частям комплекса.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  <w:r w:rsidRPr="00FC6557">
              <w:rPr>
                <w:b/>
                <w:bCs/>
              </w:rPr>
              <w:t xml:space="preserve">3.2.1 </w:t>
            </w:r>
            <w:proofErr w:type="gramStart"/>
            <w:r w:rsidRPr="00FC6557">
              <w:rPr>
                <w:b/>
                <w:bCs/>
              </w:rPr>
              <w:t>Спуско-подъемный</w:t>
            </w:r>
            <w:proofErr w:type="gramEnd"/>
            <w:r w:rsidRPr="00FC6557">
              <w:rPr>
                <w:b/>
                <w:bCs/>
              </w:rPr>
              <w:t xml:space="preserve"> агрегат (СПА).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3.2.1.1 Спускоподъемный агрегат предназначен для проведения спускоподъемных операции при геофизических исследованиях в скважинах и должен состоять </w:t>
            </w:r>
            <w:proofErr w:type="gramStart"/>
            <w:r w:rsidRPr="00FC6557">
              <w:t>из</w:t>
            </w:r>
            <w:proofErr w:type="gramEnd"/>
            <w:r w:rsidRPr="00FC6557">
              <w:t>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рамы с барабаном для геофизического кабеля с четырёх жильным коллектором КГ-4М (для передачи </w:t>
            </w:r>
            <w:proofErr w:type="spellStart"/>
            <w:r w:rsidRPr="00FC6557">
              <w:t>электросигналов</w:t>
            </w:r>
            <w:proofErr w:type="spellEnd"/>
            <w:r w:rsidRPr="00FC6557">
              <w:t xml:space="preserve"> с геофизического кабеля на наземный измерительный комплекс). На барабан должно быть намотано 720 м трёх жильного грузонесущего геофизического кабеля КГ-3х0,12-18-150 диаметром 4,6 мм. Кабель должен быть оснащен кабельным наконечником (НКБЦ-3-36 или</w:t>
            </w:r>
            <w:r w:rsidR="00222EC0">
              <w:t xml:space="preserve"> эквивалент</w:t>
            </w:r>
            <w:r w:rsidRPr="00FC6557">
              <w:t>);</w:t>
            </w:r>
          </w:p>
          <w:p w:rsidR="00D53C7E" w:rsidRPr="00FC6557" w:rsidRDefault="00D53C7E" w:rsidP="00A9436D">
            <w:pPr>
              <w:tabs>
                <w:tab w:val="left" w:pos="1080"/>
              </w:tabs>
              <w:adjustRightInd w:val="0"/>
              <w:ind w:right="57" w:firstLine="0"/>
              <w:jc w:val="both"/>
            </w:pPr>
            <w:r w:rsidRPr="00FC6557">
              <w:t xml:space="preserve">- кабелеукладчика механического для обеспечения  автоматической укладки кабеля с датчиком глубины типа </w:t>
            </w:r>
            <w:proofErr w:type="spellStart"/>
            <w:r w:rsidRPr="00FC6557">
              <w:rPr>
                <w:lang w:val="en-US"/>
              </w:rPr>
              <w:t>Ri</w:t>
            </w:r>
            <w:proofErr w:type="spellEnd"/>
            <w:r w:rsidRPr="00FC6557">
              <w:t>-32;</w:t>
            </w:r>
          </w:p>
          <w:p w:rsidR="00D53C7E" w:rsidRPr="00FC6557" w:rsidRDefault="00D53C7E" w:rsidP="00A9436D">
            <w:pPr>
              <w:tabs>
                <w:tab w:val="left" w:pos="1080"/>
              </w:tabs>
              <w:adjustRightInd w:val="0"/>
              <w:ind w:right="57" w:firstLine="0"/>
              <w:jc w:val="both"/>
            </w:pPr>
            <w:r w:rsidRPr="00FC6557">
              <w:t xml:space="preserve">- тягового электродвигателя типа </w:t>
            </w:r>
            <w:proofErr w:type="spellStart"/>
            <w:r w:rsidRPr="00FC6557">
              <w:rPr>
                <w:lang w:val="en-US"/>
              </w:rPr>
              <w:t>MotiveDelphi</w:t>
            </w:r>
            <w:proofErr w:type="spellEnd"/>
            <w:r w:rsidRPr="00FC6557">
              <w:t xml:space="preserve"> с угловым редуктором типа </w:t>
            </w:r>
            <w:proofErr w:type="spellStart"/>
            <w:r w:rsidRPr="00FC6557">
              <w:rPr>
                <w:lang w:val="en-US"/>
              </w:rPr>
              <w:t>MotiveBOX</w:t>
            </w:r>
            <w:proofErr w:type="spellEnd"/>
            <w:r w:rsidR="00D003F0">
              <w:t xml:space="preserve"> (или эквивалент)</w:t>
            </w:r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80"/>
              </w:tabs>
              <w:adjustRightInd w:val="0"/>
              <w:ind w:right="57" w:firstLine="0"/>
              <w:jc w:val="both"/>
            </w:pPr>
            <w:r w:rsidRPr="00FC6557">
              <w:t>-  цепной передачи от вала редуктора на кабельный барабан;</w:t>
            </w:r>
          </w:p>
          <w:p w:rsidR="00D53C7E" w:rsidRPr="00FC6557" w:rsidRDefault="00D53C7E" w:rsidP="00A9436D">
            <w:pPr>
              <w:tabs>
                <w:tab w:val="left" w:pos="1080"/>
              </w:tabs>
              <w:adjustRightInd w:val="0"/>
              <w:ind w:right="57" w:firstLine="0"/>
              <w:jc w:val="both"/>
            </w:pPr>
            <w:r w:rsidRPr="00FC6557">
              <w:t xml:space="preserve">- блока управления тяговым электродвигателем (преобразователя частоты) типа </w:t>
            </w:r>
            <w:r w:rsidRPr="00FC6557">
              <w:rPr>
                <w:lang w:val="en-US"/>
              </w:rPr>
              <w:t>SINUSN</w:t>
            </w:r>
            <w:r w:rsidRPr="00FC6557">
              <w:t xml:space="preserve"> с выносным пультом управления.</w:t>
            </w:r>
          </w:p>
          <w:p w:rsidR="00D53C7E" w:rsidRPr="00FC6557" w:rsidRDefault="00D53C7E" w:rsidP="00A9436D">
            <w:pPr>
              <w:tabs>
                <w:tab w:val="left" w:pos="1080"/>
              </w:tabs>
              <w:adjustRightInd w:val="0"/>
              <w:ind w:right="57" w:firstLine="0"/>
              <w:jc w:val="both"/>
            </w:pPr>
            <w:r w:rsidRPr="00FC6557">
              <w:t>3.2.1.2 Основные технические характеристики СПА: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вместимость барабана лебедки (кабель диаметром 4,6 мм), не менее 720 метров;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скорость движения кабеля на среднем диаметре намотки на барабан от 40 до 1600 м/час;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потребляемая мощность не более 2,5 кВт;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напряжение питания однофазное частотой 49-51 Гц от 200 до 240В;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диапазон рабочих температур от -10 до +50 град. </w:t>
            </w:r>
            <w:proofErr w:type="gramStart"/>
            <w:r w:rsidRPr="00FC6557">
              <w:t>С</w:t>
            </w:r>
            <w:proofErr w:type="gramEnd"/>
            <w:r w:rsidRPr="00FC6557">
              <w:t xml:space="preserve"> при относительной влажности до 90%;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габаритные размеры в </w:t>
            </w:r>
            <w:proofErr w:type="gramStart"/>
            <w:r w:rsidRPr="00FC6557">
              <w:t>мм</w:t>
            </w:r>
            <w:proofErr w:type="gramEnd"/>
            <w:r w:rsidRPr="00FC6557">
              <w:t xml:space="preserve"> (длина-ширина-высота, не более) 800-500-500;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вес в </w:t>
            </w:r>
            <w:proofErr w:type="gramStart"/>
            <w:r w:rsidRPr="00FC6557">
              <w:t>кг</w:t>
            </w:r>
            <w:proofErr w:type="gramEnd"/>
            <w:r w:rsidRPr="00FC6557">
              <w:t xml:space="preserve"> (не более) 250.  </w:t>
            </w:r>
          </w:p>
          <w:p w:rsidR="00D53C7E" w:rsidRPr="00FC6557" w:rsidRDefault="00D53C7E" w:rsidP="00A9436D">
            <w:pPr>
              <w:tabs>
                <w:tab w:val="left" w:pos="1080"/>
              </w:tabs>
              <w:adjustRightInd w:val="0"/>
              <w:ind w:right="57" w:firstLine="0"/>
              <w:jc w:val="both"/>
            </w:pP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  <w:r w:rsidRPr="00FC6557">
              <w:rPr>
                <w:b/>
                <w:bCs/>
              </w:rPr>
              <w:t>3.2.2 Наземный измерительный комплекс.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3.2.2.1 Наземный измерительный комплекс предназначен для обеспечения питания и управления скважинной аппаратурой, приема сигналов, поступающих от скважинных приборов, преобразования их в цифровую форму и передачу в персональную ЭВМ для обработки и регистрации результатов геофизических исследований скважин. Наземный измерительный комплекс должен состоять </w:t>
            </w:r>
            <w:proofErr w:type="gramStart"/>
            <w:r w:rsidRPr="00FC6557">
              <w:t>из</w:t>
            </w:r>
            <w:proofErr w:type="gramEnd"/>
            <w:r w:rsidRPr="00FC6557">
              <w:t>: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двух каротажных регистраторов УГИ-01 (основного и резервного);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устройства ручной отбивки 10-ти метровых меток кабеля;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преобразователя интерфейсов </w:t>
            </w:r>
            <w:r w:rsidRPr="00FC6557">
              <w:rPr>
                <w:lang w:val="en-US"/>
              </w:rPr>
              <w:t>COM</w:t>
            </w:r>
            <w:r w:rsidRPr="00FC6557">
              <w:t>-</w:t>
            </w:r>
            <w:r w:rsidRPr="00FC6557">
              <w:rPr>
                <w:lang w:val="en-US"/>
              </w:rPr>
              <w:t>USB</w:t>
            </w:r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комплекта сетевых и соединительных кабелей;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lastRenderedPageBreak/>
              <w:t xml:space="preserve">- персонального компьютера типа </w:t>
            </w:r>
            <w:proofErr w:type="spellStart"/>
            <w:r w:rsidRPr="00FC6557">
              <w:t>Notebook</w:t>
            </w:r>
            <w:proofErr w:type="spellEnd"/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цветного струйного принтера формата А-4;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специализированное программное обеспечение для персональной ЭВМ, предназначенное для регистрации и обработки данных каротажа, градуирования и тестирования работы геофизического оборудования.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3.2.2.2 Основные технические характеристики каротажного регистратора УГИ-01: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количество измерительных счетно-импульсных каналов 4 с программно-управляемым пороговым амплитудным дискриминатором;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количество измерительных аналоговых каналов 4;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величина регулируемого постоянного или переменного стабилизированного тока питания скважинного прибора от 5 до 200 мА;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напряжение питания скважинного прибора от -60 до +60</w:t>
            </w:r>
            <w:proofErr w:type="gramStart"/>
            <w:r w:rsidRPr="00FC6557">
              <w:t xml:space="preserve"> В</w:t>
            </w:r>
            <w:proofErr w:type="gramEnd"/>
            <w:r w:rsidRPr="00FC6557">
              <w:t>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амплитуда регистрируемых импульсов по счетно-импульсным каналам от ±1 до ±10</w:t>
            </w:r>
            <w:proofErr w:type="gramStart"/>
            <w:r w:rsidRPr="00FC6557">
              <w:t xml:space="preserve"> В</w:t>
            </w:r>
            <w:proofErr w:type="gramEnd"/>
            <w:r w:rsidRPr="00FC6557">
              <w:t xml:space="preserve"> при длительности от 1 до 10 мкс с частотой повторения не более 150 кГц;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чувствительность при измерении аналогового сигнала частотой 11,5-13,5 Гц амплитудой 0-5</w:t>
            </w:r>
            <w:proofErr w:type="gramStart"/>
            <w:r w:rsidRPr="00FC6557">
              <w:t xml:space="preserve"> В</w:t>
            </w:r>
            <w:proofErr w:type="gramEnd"/>
            <w:r w:rsidRPr="00FC6557">
              <w:t xml:space="preserve"> (канал КС-каротажа) не менее 1 мВ;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чувствительность при измерении постоянного аналогового сигнала в диапазоне от -500 до +500 мВ (канал ПС-каротажа) не менее 1 мВ;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диапазон измерения сопротивления скважинного прибора от 0 до 30000 Ом с относительной погрешностью не более 0,1%;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напряжение питания однофазное частотой 49-51 Гц от 200 до 240В;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диапазон рабочих температур от 0 до +50 град. </w:t>
            </w:r>
            <w:proofErr w:type="gramStart"/>
            <w:r w:rsidRPr="00FC6557">
              <w:t>С</w:t>
            </w:r>
            <w:proofErr w:type="gramEnd"/>
            <w:r w:rsidRPr="00FC6557">
              <w:t xml:space="preserve"> при относительной влажности до 90%;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габаритные размеры в мм</w:t>
            </w:r>
            <w:proofErr w:type="gramStart"/>
            <w:r w:rsidRPr="00FC6557">
              <w:t>.</w:t>
            </w:r>
            <w:proofErr w:type="gramEnd"/>
            <w:r w:rsidRPr="00FC6557">
              <w:t xml:space="preserve"> (</w:t>
            </w:r>
            <w:proofErr w:type="gramStart"/>
            <w:r w:rsidRPr="00FC6557">
              <w:t>д</w:t>
            </w:r>
            <w:proofErr w:type="gramEnd"/>
            <w:r w:rsidRPr="00FC6557">
              <w:t>лина-ширина-высота, не более) 500-250-250;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вес (не более) 7кг.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3.2.2.3 Устройство ручной отбивки 10-ти метровых меток кабеля предназначено для формирования и передачи каротажному регистратору сигнала фиксации 10-ти метровых меток глубины, наносимых на поверхность каротажного кабеля. Устройство должно представлять собой кнопочную станцию со светодиодной индикацией ручного нажатия кнопки «метка». Устройство должно подключаться к регистратору с помощью розетки типа </w:t>
            </w:r>
            <w:r w:rsidRPr="00FC6557">
              <w:rPr>
                <w:lang w:val="en-US"/>
              </w:rPr>
              <w:t>DB</w:t>
            </w:r>
            <w:r w:rsidRPr="00FC6557">
              <w:t>9</w:t>
            </w:r>
            <w:r w:rsidRPr="00FC6557">
              <w:rPr>
                <w:lang w:val="en-US"/>
              </w:rPr>
              <w:t>F</w:t>
            </w:r>
            <w:r w:rsidRPr="00FC6557">
              <w:t xml:space="preserve">. Питание устройства </w:t>
            </w:r>
            <w:proofErr w:type="gramStart"/>
            <w:r w:rsidRPr="00FC6557">
              <w:t>осуществляется от каротажного регистратора напряжением 12 В. Выходной сигнал от устройства передается</w:t>
            </w:r>
            <w:proofErr w:type="gramEnd"/>
            <w:r w:rsidRPr="00FC6557">
              <w:t xml:space="preserve"> каротажному регистратору по интерфейсу «токовая петля 20мА». Параметры выходного сигнала: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«логическая единица»: напряжение от 5 до 10</w:t>
            </w:r>
            <w:proofErr w:type="gramStart"/>
            <w:r w:rsidRPr="00FC6557">
              <w:t xml:space="preserve"> В</w:t>
            </w:r>
            <w:proofErr w:type="gramEnd"/>
            <w:r w:rsidRPr="00FC6557">
              <w:t>, ток от 15 до 25 мА;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«логический ноль»: напряжение от 0 до 0,8</w:t>
            </w:r>
            <w:proofErr w:type="gramStart"/>
            <w:r w:rsidRPr="00FC6557">
              <w:t xml:space="preserve"> В</w:t>
            </w:r>
            <w:proofErr w:type="gramEnd"/>
            <w:r w:rsidRPr="00FC6557">
              <w:t>, ток не более 0,1 мА;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3.2.2.4 Преобразователь интерфейсов </w:t>
            </w:r>
            <w:r w:rsidRPr="00FC6557">
              <w:rPr>
                <w:lang w:val="en-US"/>
              </w:rPr>
              <w:t>COM</w:t>
            </w:r>
            <w:r w:rsidRPr="00FC6557">
              <w:t>-</w:t>
            </w:r>
            <w:r w:rsidRPr="00FC6557">
              <w:rPr>
                <w:lang w:val="en-US"/>
              </w:rPr>
              <w:t>USB</w:t>
            </w:r>
            <w:r w:rsidRPr="00FC6557">
              <w:t xml:space="preserve"> предназначен для подключения  геофизического регистратора УГИ-01 к  персональной ЭВМ через </w:t>
            </w:r>
            <w:r w:rsidRPr="00FC6557">
              <w:rPr>
                <w:lang w:val="en-US"/>
              </w:rPr>
              <w:t>USB</w:t>
            </w:r>
            <w:r w:rsidRPr="00FC6557">
              <w:t xml:space="preserve">-порт. Обязательным требованием к преобразователю является наличие гальванической развязки сигналов интерфейса </w:t>
            </w:r>
            <w:r w:rsidRPr="00FC6557">
              <w:rPr>
                <w:lang w:val="en-US"/>
              </w:rPr>
              <w:t>RS</w:t>
            </w:r>
            <w:r w:rsidRPr="00FC6557">
              <w:t>-232 (</w:t>
            </w:r>
            <w:r w:rsidRPr="00FC6557">
              <w:rPr>
                <w:lang w:val="en-US"/>
              </w:rPr>
              <w:t>COM</w:t>
            </w:r>
            <w:r w:rsidRPr="00FC6557">
              <w:t xml:space="preserve">) и </w:t>
            </w:r>
            <w:r w:rsidRPr="00FC6557">
              <w:rPr>
                <w:lang w:val="en-US"/>
              </w:rPr>
              <w:t>USB</w:t>
            </w:r>
            <w:r w:rsidRPr="00FC6557">
              <w:t>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3.2.2.5 Комплект сетевых и соединительных кабелей должен обеспечивать подключение к каротажному регистратору датчиков глубин и меток, преобразователя интерфейсов, выходов каротажного кабеля («коллекторных концов»), брони кабеля и электрода сравнения («рыбы»), а также обеспечивать подключение регистратора к цепи питания 220</w:t>
            </w:r>
            <w:proofErr w:type="gramStart"/>
            <w:r w:rsidRPr="00FC6557">
              <w:t xml:space="preserve"> В</w:t>
            </w:r>
            <w:proofErr w:type="gramEnd"/>
            <w:r w:rsidRPr="00FC6557">
              <w:t xml:space="preserve"> (к выходу дизель-генератора).</w:t>
            </w:r>
          </w:p>
          <w:p w:rsidR="003E6A5F" w:rsidRDefault="00D53C7E" w:rsidP="003E6A5F">
            <w:pPr>
              <w:ind w:right="57" w:firstLine="0"/>
              <w:jc w:val="both"/>
            </w:pPr>
            <w:proofErr w:type="gramStart"/>
            <w:r w:rsidRPr="00FC6557">
              <w:lastRenderedPageBreak/>
              <w:t xml:space="preserve">3.2.2.6 Персональный компьютера типа </w:t>
            </w:r>
            <w:proofErr w:type="spellStart"/>
            <w:r w:rsidRPr="00FC6557">
              <w:t>Notebook</w:t>
            </w:r>
            <w:proofErr w:type="spellEnd"/>
            <w:r w:rsidRPr="00FC6557">
              <w:t xml:space="preserve"> предназначен для обработки,  регистрации и визуализации данных при проведении каротажа скважин, </w:t>
            </w:r>
            <w:proofErr w:type="spellStart"/>
            <w:r w:rsidRPr="00FC6557">
              <w:t>градуировании</w:t>
            </w:r>
            <w:proofErr w:type="spellEnd"/>
            <w:r w:rsidRPr="00FC6557">
              <w:t xml:space="preserve"> скважинных приборов, тестировании и диагностики состояния оборудования, а также для вывода получаемой информации на принтер или </w:t>
            </w:r>
            <w:proofErr w:type="spellStart"/>
            <w:r w:rsidRPr="00FC6557">
              <w:t>термоплоттер</w:t>
            </w:r>
            <w:proofErr w:type="spellEnd"/>
            <w:r w:rsidRPr="00FC6557">
              <w:t>.</w:t>
            </w:r>
            <w:proofErr w:type="gramEnd"/>
            <w:r w:rsidRPr="00FC6557">
              <w:t xml:space="preserve"> Основные требования к персональному компьютеру: </w:t>
            </w:r>
          </w:p>
          <w:p w:rsidR="003E6A5F" w:rsidRPr="003E6A5F" w:rsidRDefault="003E6A5F" w:rsidP="003E6A5F">
            <w:pPr>
              <w:ind w:right="57" w:firstLine="0"/>
              <w:jc w:val="both"/>
            </w:pPr>
            <w:r>
              <w:t>Процессор</w:t>
            </w:r>
            <w:r w:rsidRPr="003E6A5F">
              <w:t>:</w:t>
            </w:r>
            <w:r w:rsidRPr="003E6A5F">
              <w:rPr>
                <w:lang w:val="en-US"/>
              </w:rPr>
              <w:t>Intel</w:t>
            </w:r>
            <w:r w:rsidRPr="003E6A5F">
              <w:t xml:space="preserve"> </w:t>
            </w:r>
            <w:r w:rsidRPr="003E6A5F">
              <w:rPr>
                <w:lang w:val="en-US"/>
              </w:rPr>
              <w:t>Core</w:t>
            </w:r>
            <w:r w:rsidRPr="003E6A5F">
              <w:t xml:space="preserve"> </w:t>
            </w:r>
            <w:r w:rsidRPr="003E6A5F">
              <w:rPr>
                <w:lang w:val="en-US"/>
              </w:rPr>
              <w:t>i</w:t>
            </w:r>
            <w:r w:rsidRPr="003E6A5F">
              <w:t xml:space="preserve">3 2300 </w:t>
            </w:r>
            <w:r>
              <w:t>МГц</w:t>
            </w:r>
            <w:r w:rsidRPr="003E6A5F">
              <w:t xml:space="preserve"> </w:t>
            </w:r>
            <w:r>
              <w:t>или выше</w:t>
            </w:r>
          </w:p>
          <w:p w:rsidR="003E6A5F" w:rsidRDefault="003E6A5F" w:rsidP="003E6A5F">
            <w:pPr>
              <w:ind w:right="57" w:firstLine="0"/>
              <w:jc w:val="both"/>
            </w:pPr>
            <w:r>
              <w:t>Количество ядер: 2</w:t>
            </w:r>
          </w:p>
          <w:p w:rsidR="003E6A5F" w:rsidRDefault="003E6A5F" w:rsidP="003E6A5F">
            <w:pPr>
              <w:ind w:right="57" w:firstLine="0"/>
              <w:jc w:val="both"/>
            </w:pPr>
            <w:r>
              <w:t xml:space="preserve">Шина/Кеш:  3 </w:t>
            </w:r>
            <w:proofErr w:type="spellStart"/>
            <w:r>
              <w:t>Mb</w:t>
            </w:r>
            <w:proofErr w:type="spellEnd"/>
            <w:r>
              <w:t xml:space="preserve"> L2 (L3) </w:t>
            </w:r>
            <w:proofErr w:type="spellStart"/>
            <w:r>
              <w:t>Cache</w:t>
            </w:r>
            <w:proofErr w:type="spellEnd"/>
          </w:p>
          <w:p w:rsidR="003E6A5F" w:rsidRDefault="003E6A5F" w:rsidP="003E6A5F">
            <w:pPr>
              <w:ind w:right="57" w:firstLine="0"/>
              <w:jc w:val="both"/>
            </w:pPr>
            <w:r>
              <w:t>Оперативная память: 3072 Мб DDR3-1333МГц или выше</w:t>
            </w:r>
          </w:p>
          <w:p w:rsidR="003E6A5F" w:rsidRPr="00222EC0" w:rsidRDefault="003E6A5F" w:rsidP="003E6A5F">
            <w:pPr>
              <w:ind w:right="57" w:firstLine="0"/>
              <w:jc w:val="both"/>
              <w:rPr>
                <w:lang w:val="en-US"/>
              </w:rPr>
            </w:pPr>
            <w:r>
              <w:t>Экран</w:t>
            </w:r>
            <w:r w:rsidRPr="00222EC0">
              <w:rPr>
                <w:lang w:val="en-US"/>
              </w:rPr>
              <w:t xml:space="preserve">: 15.6" LED </w:t>
            </w:r>
            <w:r>
              <w:t>Матовый</w:t>
            </w:r>
            <w:r w:rsidRPr="00222EC0">
              <w:rPr>
                <w:lang w:val="en-US"/>
              </w:rPr>
              <w:t xml:space="preserve"> (No Glare)</w:t>
            </w:r>
          </w:p>
          <w:p w:rsidR="003E6A5F" w:rsidRPr="00222EC0" w:rsidRDefault="003E6A5F" w:rsidP="003E6A5F">
            <w:pPr>
              <w:ind w:right="57" w:firstLine="0"/>
              <w:jc w:val="both"/>
              <w:rPr>
                <w:lang w:val="en-US"/>
              </w:rPr>
            </w:pPr>
            <w:r>
              <w:t>Разрешение</w:t>
            </w:r>
            <w:r w:rsidRPr="00222EC0">
              <w:rPr>
                <w:lang w:val="en-US"/>
              </w:rPr>
              <w:t>: (1366x768) WXGA</w:t>
            </w:r>
          </w:p>
          <w:p w:rsidR="003E6A5F" w:rsidRPr="00222EC0" w:rsidRDefault="003E6A5F" w:rsidP="003E6A5F">
            <w:pPr>
              <w:ind w:right="57" w:firstLine="0"/>
              <w:jc w:val="both"/>
              <w:rPr>
                <w:lang w:val="en-US"/>
              </w:rPr>
            </w:pPr>
            <w:r>
              <w:t>Видеокарта</w:t>
            </w:r>
            <w:r w:rsidRPr="00222EC0">
              <w:rPr>
                <w:lang w:val="en-US"/>
              </w:rPr>
              <w:t xml:space="preserve">: Intel HD Graphics 3000, 64+1247 </w:t>
            </w:r>
            <w:r>
              <w:t>Мб</w:t>
            </w:r>
          </w:p>
          <w:p w:rsidR="003E6A5F" w:rsidRPr="003E6A5F" w:rsidRDefault="003E6A5F" w:rsidP="003E6A5F">
            <w:pPr>
              <w:ind w:right="57" w:firstLine="0"/>
              <w:jc w:val="both"/>
              <w:rPr>
                <w:lang w:val="en-US"/>
              </w:rPr>
            </w:pPr>
            <w:r>
              <w:t>Звуковая</w:t>
            </w:r>
            <w:r w:rsidRPr="003E6A5F">
              <w:rPr>
                <w:lang w:val="en-US"/>
              </w:rPr>
              <w:t xml:space="preserve"> </w:t>
            </w:r>
            <w:r>
              <w:t>карта</w:t>
            </w:r>
            <w:r w:rsidRPr="003E6A5F">
              <w:rPr>
                <w:lang w:val="en-US"/>
              </w:rPr>
              <w:t>: Intel High-Definition Audio</w:t>
            </w:r>
          </w:p>
          <w:p w:rsidR="003E6A5F" w:rsidRDefault="003E6A5F" w:rsidP="003E6A5F">
            <w:pPr>
              <w:ind w:right="57" w:firstLine="0"/>
              <w:jc w:val="both"/>
            </w:pPr>
            <w:r>
              <w:t xml:space="preserve">Жесткий диск:320 Гб (5400 </w:t>
            </w:r>
            <w:proofErr w:type="spellStart"/>
            <w:r>
              <w:t>rpm</w:t>
            </w:r>
            <w:proofErr w:type="spellEnd"/>
            <w:r>
              <w:t>), HDD</w:t>
            </w:r>
          </w:p>
          <w:p w:rsidR="003E6A5F" w:rsidRDefault="003E6A5F" w:rsidP="003E6A5F">
            <w:pPr>
              <w:ind w:right="57" w:firstLine="0"/>
              <w:jc w:val="both"/>
            </w:pPr>
            <w:r>
              <w:t>Оптический привод: DVD±RW (DL)</w:t>
            </w:r>
          </w:p>
          <w:p w:rsidR="003E6A5F" w:rsidRDefault="00D53C7E" w:rsidP="003E6A5F">
            <w:pPr>
              <w:ind w:right="57" w:firstLine="0"/>
              <w:jc w:val="both"/>
            </w:pPr>
            <w:r w:rsidRPr="00FC6557">
              <w:t xml:space="preserve">3.2.2.7 Цветной струйный принтер предназначен для страничного вывода геофизической информации при каротаже скважин, </w:t>
            </w:r>
            <w:proofErr w:type="spellStart"/>
            <w:r w:rsidRPr="00FC6557">
              <w:t>градуировании</w:t>
            </w:r>
            <w:proofErr w:type="spellEnd"/>
            <w:r w:rsidRPr="00FC6557">
              <w:t xml:space="preserve"> и тестировании работы геофизического оборудования. Основные требования к принтеру: </w:t>
            </w:r>
          </w:p>
          <w:p w:rsidR="003E6A5F" w:rsidRDefault="003E6A5F" w:rsidP="003E6A5F">
            <w:pPr>
              <w:ind w:right="57" w:firstLine="0"/>
              <w:jc w:val="both"/>
            </w:pPr>
            <w:r>
              <w:t xml:space="preserve">HP </w:t>
            </w:r>
            <w:proofErr w:type="spellStart"/>
            <w:r>
              <w:t>Officejet</w:t>
            </w:r>
            <w:proofErr w:type="spellEnd"/>
            <w:r>
              <w:t xml:space="preserve"> 6500A </w:t>
            </w:r>
            <w:proofErr w:type="spellStart"/>
            <w:r>
              <w:t>Plus</w:t>
            </w:r>
            <w:proofErr w:type="spellEnd"/>
            <w:r>
              <w:t xml:space="preserve"> E710n</w:t>
            </w:r>
          </w:p>
          <w:p w:rsidR="003E6A5F" w:rsidRDefault="003E6A5F" w:rsidP="003E6A5F">
            <w:pPr>
              <w:tabs>
                <w:tab w:val="left" w:pos="1040"/>
              </w:tabs>
              <w:ind w:right="57" w:firstLine="0"/>
              <w:jc w:val="both"/>
            </w:pPr>
            <w:r>
              <w:t>Принтер / Сканер / Копир / Факс, цветной, струйный, LAN / USB 2.0 / Wi-Fi</w:t>
            </w:r>
            <w:r w:rsidR="00D53C7E" w:rsidRPr="00FC6557">
              <w:t>3.</w:t>
            </w:r>
          </w:p>
          <w:p w:rsidR="003E6A5F" w:rsidRDefault="003E6A5F" w:rsidP="003E6A5F">
            <w:pPr>
              <w:tabs>
                <w:tab w:val="left" w:pos="1040"/>
              </w:tabs>
              <w:ind w:right="57" w:firstLine="0"/>
              <w:jc w:val="both"/>
            </w:pPr>
            <w:r>
              <w:t>Ф</w:t>
            </w:r>
            <w:r w:rsidRPr="00FC6557">
              <w:t>ормат</w:t>
            </w:r>
            <w:r>
              <w:t xml:space="preserve"> печати</w:t>
            </w:r>
            <w:r w:rsidRPr="00FC6557">
              <w:t xml:space="preserve"> </w:t>
            </w:r>
            <w:r>
              <w:t>А4 или выше.</w:t>
            </w:r>
            <w:bookmarkStart w:id="0" w:name="_GoBack"/>
            <w:bookmarkEnd w:id="0"/>
          </w:p>
          <w:p w:rsidR="00D53C7E" w:rsidRPr="00FC6557" w:rsidRDefault="00D53C7E" w:rsidP="003E6A5F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2.2.8 Специализированное программное обеспечение (СПО) предназначено для проведения, обработки и регистрации данных каротажа скважин в составе каротажного комплекса, оснащенного геофизическим регистратором типа УГИ-01. СПО должно также обеспечивать выполнение градуирования и тестирования работы геофизического оборудования.</w:t>
            </w:r>
          </w:p>
          <w:p w:rsidR="00D53C7E" w:rsidRPr="00FC6557" w:rsidRDefault="00D53C7E" w:rsidP="00A9436D">
            <w:pPr>
              <w:adjustRightInd w:val="0"/>
              <w:ind w:right="57" w:firstLine="0"/>
              <w:jc w:val="both"/>
            </w:pPr>
            <w:r w:rsidRPr="00FC6557">
              <w:t>СПО должно быть ориентировано на проведение геофизических исследований на урановых месторождениях гидрогенного типа, а так же для решения задач рудной геофизики. Комплекс программ должен функционировать под управлением операционной системы Windows XP.</w:t>
            </w:r>
          </w:p>
          <w:p w:rsidR="00D53C7E" w:rsidRPr="00FC6557" w:rsidRDefault="00D53C7E" w:rsidP="00A9436D">
            <w:pPr>
              <w:adjustRightInd w:val="0"/>
              <w:ind w:right="57" w:firstLine="0"/>
              <w:jc w:val="both"/>
            </w:pPr>
            <w:r w:rsidRPr="00FC6557">
              <w:t xml:space="preserve">При проведении каротажа СПО должно обеспечивать выполнение всех требований документа: «Техническая инструкция по проведению геофизических исследований в скважинах» М., Недра, 1985 г., а при проведении </w:t>
            </w:r>
            <w:proofErr w:type="gramStart"/>
            <w:r w:rsidRPr="00FC6557">
              <w:t>гамма-каротажа</w:t>
            </w:r>
            <w:proofErr w:type="gramEnd"/>
            <w:r w:rsidRPr="00FC6557">
              <w:t xml:space="preserve"> дополнительно требований документа: «Инструкция по </w:t>
            </w:r>
            <w:proofErr w:type="gramStart"/>
            <w:r w:rsidRPr="00FC6557">
              <w:t>гамма-каротажу</w:t>
            </w:r>
            <w:proofErr w:type="gramEnd"/>
            <w:r w:rsidRPr="00FC6557">
              <w:t xml:space="preserve"> при поисках и разведке урановых месторождений» М., 1987 г.. Результаты каротажей должны сохраняться в </w:t>
            </w:r>
            <w:r w:rsidRPr="00FC6557">
              <w:rPr>
                <w:lang w:val="en-US"/>
              </w:rPr>
              <w:t>LAS</w:t>
            </w:r>
            <w:r w:rsidRPr="00FC6557">
              <w:t>-файлах.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  <w:r w:rsidRPr="00FC6557">
              <w:rPr>
                <w:b/>
                <w:bCs/>
              </w:rPr>
              <w:t>3.2.3 Компле</w:t>
            </w:r>
            <w:proofErr w:type="gramStart"/>
            <w:r w:rsidRPr="00FC6557">
              <w:rPr>
                <w:b/>
                <w:bCs/>
              </w:rPr>
              <w:t>кт скв</w:t>
            </w:r>
            <w:proofErr w:type="gramEnd"/>
            <w:r w:rsidRPr="00FC6557">
              <w:rPr>
                <w:b/>
                <w:bCs/>
              </w:rPr>
              <w:t>ажинной аппаратуры.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3.2.3.1 Компле</w:t>
            </w:r>
            <w:proofErr w:type="gramStart"/>
            <w:r w:rsidRPr="00FC6557">
              <w:t>кт скв</w:t>
            </w:r>
            <w:proofErr w:type="gramEnd"/>
            <w:r w:rsidRPr="00FC6557">
              <w:t>ажинной аппаратуры предназначен для измерения определенных параметров непосредственно вдоль оси скважины и должен состоять из следующих скважинных приборов: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двух комплексных скважинных приборов </w:t>
            </w:r>
            <w:proofErr w:type="spellStart"/>
            <w:r w:rsidRPr="00FC6557">
              <w:t>гамма-электрокаротажа</w:t>
            </w:r>
            <w:proofErr w:type="spellEnd"/>
            <w:r w:rsidRPr="00FC6557">
              <w:t xml:space="preserve"> КСП-38МКС (основного и резервного);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комплексного скважинного прибора </w:t>
            </w:r>
            <w:proofErr w:type="spellStart"/>
            <w:r w:rsidRPr="00FC6557">
              <w:t>гамма-электрокаротажа</w:t>
            </w:r>
            <w:proofErr w:type="spellEnd"/>
            <w:r w:rsidRPr="00FC6557">
              <w:t xml:space="preserve"> КСП-48МКС;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двух каверномеров скважинных управляемых КМ-4У.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3.2.3.2 Основные технические характеристики прибора КСП-38МКС: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прибор предназначен для совместного или раздельного проведения каротажей ГК, КС, ПС; 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lastRenderedPageBreak/>
              <w:t>- функция преобразования ГК: мощность дозы гамма-излучения – частота импульсов;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относительная погрешность измерения не более ±5%;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диапазон измерения мощности дозы гамма-излучения от 0 до 20000 </w:t>
            </w:r>
            <w:proofErr w:type="spellStart"/>
            <w:r w:rsidRPr="00FC6557">
              <w:t>мкР</w:t>
            </w:r>
            <w:proofErr w:type="spellEnd"/>
            <w:r w:rsidRPr="00FC6557">
              <w:t>/час;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энергетический порог регистрации </w:t>
            </w:r>
            <w:proofErr w:type="gramStart"/>
            <w:r w:rsidRPr="00FC6557">
              <w:t>гамма-квантов</w:t>
            </w:r>
            <w:proofErr w:type="gramEnd"/>
            <w:r w:rsidRPr="00FC6557">
              <w:t xml:space="preserve"> 20±5 кэВ;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пересчетный коэффициент К</w:t>
            </w:r>
            <w:r w:rsidRPr="00FC6557">
              <w:rPr>
                <w:vertAlign w:val="subscript"/>
              </w:rPr>
              <w:t>0</w:t>
            </w:r>
            <w:r w:rsidRPr="00FC6557">
              <w:t xml:space="preserve">115±3 </w:t>
            </w:r>
            <w:proofErr w:type="spellStart"/>
            <w:r w:rsidRPr="00FC6557">
              <w:t>мкР</w:t>
            </w:r>
            <w:proofErr w:type="spellEnd"/>
            <w:r w:rsidRPr="00FC6557">
              <w:t>/час/0,01%</w:t>
            </w:r>
            <w:r w:rsidRPr="00FC6557">
              <w:rPr>
                <w:lang w:val="en-US"/>
              </w:rPr>
              <w:t>U</w:t>
            </w:r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ток питания переменный частотой 12,5 Гц 80-100 мА;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выходной сигнал канала ГК импульсный </w:t>
            </w:r>
            <w:proofErr w:type="spellStart"/>
            <w:r w:rsidRPr="00FC6557">
              <w:t>парафазный</w:t>
            </w:r>
            <w:proofErr w:type="spellEnd"/>
            <w:r w:rsidRPr="00FC6557">
              <w:t>, амплитуда импульса не менее 5</w:t>
            </w:r>
            <w:proofErr w:type="gramStart"/>
            <w:r w:rsidRPr="00FC6557">
              <w:t xml:space="preserve"> В</w:t>
            </w:r>
            <w:proofErr w:type="gramEnd"/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тип </w:t>
            </w:r>
            <w:proofErr w:type="spellStart"/>
            <w:r w:rsidRPr="00FC6557">
              <w:t>электрозонда</w:t>
            </w:r>
            <w:proofErr w:type="spellEnd"/>
            <w:r w:rsidRPr="00FC6557">
              <w:t xml:space="preserve"> КС-каротажа градиент-зонд М</w:t>
            </w:r>
            <w:proofErr w:type="gramStart"/>
            <w:r w:rsidRPr="00FC6557">
              <w:t>0</w:t>
            </w:r>
            <w:proofErr w:type="gramEnd"/>
            <w:r w:rsidRPr="00FC6557">
              <w:t>,5А0,1В;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функция преобразования КС: удельное сопротивление – напряжение частотой 12,5 Гц;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выходной сигнал канала ПС: постоянное напряжение;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диаметр прибора 38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длина прибора (не более) 2000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вес прибора (не более) 8 кг;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максимальная глубина исследуемых скважин 1000 м.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3.2.3.3 Основные технические характеристики прибора КСП-48МКС: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прибор предназначен для совместного или раздельного проведения каротажей ГК, КС, ПС; 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функция преобразования ГК: мощность дозы гамма-излучения – частота импульсов;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относительная погрешность измерения не более ±5%;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диапазон измерения мощности дозы гамма-излучения от 0 до 10000 </w:t>
            </w:r>
            <w:proofErr w:type="spellStart"/>
            <w:r w:rsidRPr="00FC6557">
              <w:t>мкР</w:t>
            </w:r>
            <w:proofErr w:type="spellEnd"/>
            <w:r w:rsidRPr="00FC6557">
              <w:t>/час;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энергетический порог регистрации </w:t>
            </w:r>
            <w:proofErr w:type="gramStart"/>
            <w:r w:rsidRPr="00FC6557">
              <w:t>гамма-квантов</w:t>
            </w:r>
            <w:proofErr w:type="gramEnd"/>
            <w:r w:rsidRPr="00FC6557">
              <w:t xml:space="preserve"> 20±5 кэВ;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пересчетный коэффициент К</w:t>
            </w:r>
            <w:r w:rsidRPr="00FC6557">
              <w:rPr>
                <w:vertAlign w:val="subscript"/>
              </w:rPr>
              <w:t>0</w:t>
            </w:r>
            <w:r w:rsidRPr="00FC6557">
              <w:t xml:space="preserve">115±3 </w:t>
            </w:r>
            <w:proofErr w:type="spellStart"/>
            <w:r w:rsidRPr="00FC6557">
              <w:t>мкР</w:t>
            </w:r>
            <w:proofErr w:type="spellEnd"/>
            <w:r w:rsidRPr="00FC6557">
              <w:t>/час/0,01%</w:t>
            </w:r>
            <w:r w:rsidRPr="00FC6557">
              <w:rPr>
                <w:lang w:val="en-US"/>
              </w:rPr>
              <w:t>U</w:t>
            </w:r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ток питания переменный частотой 12,5 Гц 80-100 мА;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выходной сигнал канала ГК импульсный </w:t>
            </w:r>
            <w:proofErr w:type="spellStart"/>
            <w:r w:rsidRPr="00FC6557">
              <w:t>парафазный</w:t>
            </w:r>
            <w:proofErr w:type="spellEnd"/>
            <w:r w:rsidRPr="00FC6557">
              <w:t>, амплитуда импульса не менее 5</w:t>
            </w:r>
            <w:proofErr w:type="gramStart"/>
            <w:r w:rsidRPr="00FC6557">
              <w:t xml:space="preserve"> В</w:t>
            </w:r>
            <w:proofErr w:type="gramEnd"/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тип </w:t>
            </w:r>
            <w:proofErr w:type="spellStart"/>
            <w:r w:rsidRPr="00FC6557">
              <w:t>электрозонда</w:t>
            </w:r>
            <w:proofErr w:type="spellEnd"/>
            <w:r w:rsidRPr="00FC6557">
              <w:t xml:space="preserve"> КС-каротажа градиент-зонд М</w:t>
            </w:r>
            <w:proofErr w:type="gramStart"/>
            <w:r w:rsidRPr="00FC6557">
              <w:t>0</w:t>
            </w:r>
            <w:proofErr w:type="gramEnd"/>
            <w:r w:rsidRPr="00FC6557">
              <w:t>,5А0,1В;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функция преобразования КС: удельное сопротивление – напряжение частотой 12,5 Гц;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выходной сигнал канала ПС: постоянное напряжение;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диаметр прибора 48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длина прибора (не более) 2000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вес прибора (не более) 12 кг;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максимальная глубина исследуемых скважин 1000 м.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3.2.3.4 Основные технические характеристики прибора КМ-4У:</w:t>
            </w:r>
          </w:p>
          <w:p w:rsidR="00D53C7E" w:rsidRPr="00FC6557" w:rsidRDefault="00D53C7E" w:rsidP="00A9436D">
            <w:pPr>
              <w:overflowPunct w:val="0"/>
              <w:adjustRightInd w:val="0"/>
              <w:ind w:right="57" w:firstLine="0"/>
              <w:jc w:val="both"/>
              <w:textAlignment w:val="baseline"/>
            </w:pPr>
            <w:r w:rsidRPr="00FC6557">
              <w:t xml:space="preserve">     - прибор предназначен для измерения диаметра скважины и позволяет осуществлять многократное раскрытие и закрытие измерительных рычагов по команде с поверхности;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диапазон измерения диаметров от 50 до 400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абсолютная погрешность измерения не более ±5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усилие прижатия рычагов к стенке скважины от 10 до 50</w:t>
            </w:r>
            <w:r w:rsidRPr="00FC6557">
              <w:rPr>
                <w:lang w:val="en-US"/>
              </w:rPr>
              <w:t>N</w:t>
            </w:r>
            <w:r w:rsidRPr="00FC6557">
              <w:t>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 xml:space="preserve">- напряжение питания </w:t>
            </w:r>
            <w:proofErr w:type="gramStart"/>
            <w:r w:rsidRPr="00FC6557">
              <w:t>мотор-редуктора</w:t>
            </w:r>
            <w:proofErr w:type="gramEnd"/>
            <w:r w:rsidRPr="00FC6557">
              <w:t xml:space="preserve"> раскрытия/закрытия измерительных рычагов  постоянное стабилизированное от 22 до 26В;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ток питания измерительного реохорда не более 10 мА;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выходной сигнал сопротивление в диапазоне от 0 до 1000 Ом;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диаметр прибора 43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длина прибора (не более) 1300 мм;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вес прибора (не более) 14 кг;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- максимальная глубина исследуемых скважин 1000 м.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  <w:r w:rsidRPr="00FC6557">
              <w:rPr>
                <w:b/>
                <w:bCs/>
              </w:rPr>
              <w:lastRenderedPageBreak/>
              <w:t>3.2.4 Комплект ЗИП.</w:t>
            </w: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</w:pPr>
            <w:r w:rsidRPr="00FC6557">
              <w:t>3.2.4.1 Комплект ЗИП предназначен для проведения мелких ремонтов спуско-подъемного оборудования (замены изнашиваемых частей) с целью обеспечения бесперебойной работы комплекса в целом и включает в себя: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коллектор геофизический КГ-4М;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- датчик глубины </w:t>
            </w:r>
            <w:proofErr w:type="spellStart"/>
            <w:r w:rsidRPr="00FC6557">
              <w:rPr>
                <w:lang w:val="en-US"/>
              </w:rPr>
              <w:t>Ri</w:t>
            </w:r>
            <w:proofErr w:type="spellEnd"/>
            <w:r w:rsidRPr="00FC6557">
              <w:t>-32;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наконечник кабельный типа НК-36.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</w:p>
          <w:p w:rsidR="00D53C7E" w:rsidRPr="00FC6557" w:rsidRDefault="00D53C7E" w:rsidP="00A9436D">
            <w:pPr>
              <w:tabs>
                <w:tab w:val="left" w:pos="1040"/>
              </w:tabs>
              <w:ind w:right="57" w:firstLine="0"/>
              <w:jc w:val="both"/>
              <w:rPr>
                <w:b/>
                <w:bCs/>
              </w:rPr>
            </w:pPr>
            <w:r w:rsidRPr="00FC6557">
              <w:rPr>
                <w:b/>
                <w:bCs/>
              </w:rPr>
              <w:t>3.2.5 Дизель</w:t>
            </w:r>
            <w:r w:rsidR="00844BD5" w:rsidRPr="00FC6557">
              <w:rPr>
                <w:b/>
                <w:bCs/>
              </w:rPr>
              <w:t>-</w:t>
            </w:r>
            <w:r w:rsidRPr="00FC6557">
              <w:rPr>
                <w:b/>
                <w:bCs/>
              </w:rPr>
              <w:t>электростанция.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3.2.5.1 Дизель</w:t>
            </w:r>
            <w:r w:rsidR="00844BD5" w:rsidRPr="00FC6557">
              <w:t>-</w:t>
            </w:r>
            <w:r w:rsidRPr="00FC6557">
              <w:t xml:space="preserve">электростанция </w:t>
            </w:r>
            <w:proofErr w:type="gramStart"/>
            <w:r w:rsidRPr="00FC6557">
              <w:t>предназначена</w:t>
            </w:r>
            <w:proofErr w:type="gramEnd"/>
            <w:r w:rsidRPr="00FC6557">
              <w:t xml:space="preserve"> для обеспечения электропитания комплекса и его составных частей.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 xml:space="preserve">3.2.5.2 Основные технические характеристики </w:t>
            </w:r>
            <w:proofErr w:type="gramStart"/>
            <w:r w:rsidRPr="00FC6557">
              <w:t>дизель</w:t>
            </w:r>
            <w:r w:rsidR="00844BD5" w:rsidRPr="00FC6557">
              <w:t>-</w:t>
            </w:r>
            <w:r w:rsidRPr="00FC6557">
              <w:t>электростанции</w:t>
            </w:r>
            <w:proofErr w:type="gramEnd"/>
            <w:r w:rsidRPr="00FC6557">
              <w:t>: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выходное напряжение переменное с частотой 49-51 Гц однофазное  200-240</w:t>
            </w:r>
            <w:proofErr w:type="gramStart"/>
            <w:r w:rsidRPr="00FC6557">
              <w:t xml:space="preserve"> В</w:t>
            </w:r>
            <w:proofErr w:type="gramEnd"/>
            <w:r w:rsidRPr="00FC6557">
              <w:t>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номинальная мощность (не менее) 3600 Вт;</w:t>
            </w:r>
          </w:p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t>- время работы на одной заправке топливом не менее 3 ч.;</w:t>
            </w:r>
          </w:p>
          <w:p w:rsidR="00844BD5" w:rsidRPr="00FC6557" w:rsidRDefault="00844BD5" w:rsidP="00844BD5">
            <w:pPr>
              <w:ind w:right="57" w:firstLine="0"/>
              <w:jc w:val="both"/>
            </w:pPr>
            <w:r w:rsidRPr="00FC6557">
              <w:t xml:space="preserve">- габаритные размеры) 800Х500Х600 в </w:t>
            </w:r>
            <w:proofErr w:type="gramStart"/>
            <w:r w:rsidRPr="00FC6557">
              <w:t>мм</w:t>
            </w:r>
            <w:proofErr w:type="gramEnd"/>
            <w:r w:rsidRPr="00FC6557">
              <w:t>.</w:t>
            </w:r>
          </w:p>
          <w:p w:rsidR="00D53C7E" w:rsidRPr="00FC6557" w:rsidRDefault="00D53C7E" w:rsidP="00844BD5">
            <w:pPr>
              <w:ind w:right="57" w:firstLine="0"/>
              <w:jc w:val="both"/>
              <w:rPr>
                <w:rStyle w:val="FontStyle184"/>
                <w:i/>
                <w:iCs/>
              </w:rPr>
            </w:pPr>
            <w:r w:rsidRPr="00FC6557">
              <w:t>- вес не более 75 кг.</w:t>
            </w:r>
            <w:r w:rsidRPr="00FC6557">
              <w:rPr>
                <w:i/>
                <w:iCs/>
              </w:rPr>
              <w:tab/>
            </w:r>
            <w:r w:rsidRPr="00FC6557">
              <w:rPr>
                <w:i/>
                <w:iCs/>
              </w:rPr>
              <w:tab/>
            </w:r>
            <w:r w:rsidRPr="00FC6557">
              <w:rPr>
                <w:i/>
                <w:iCs/>
              </w:rPr>
              <w:tab/>
            </w:r>
          </w:p>
        </w:tc>
      </w:tr>
      <w:tr w:rsidR="00D53C7E" w:rsidRPr="00FC6557" w:rsidTr="00FC6557">
        <w:tc>
          <w:tcPr>
            <w:tcW w:w="356" w:type="pct"/>
            <w:tcMar>
              <w:left w:w="28" w:type="dxa"/>
              <w:right w:w="28" w:type="dxa"/>
            </w:tcMar>
          </w:tcPr>
          <w:p w:rsidR="00D53C7E" w:rsidRPr="00FC6557" w:rsidRDefault="00D53C7E" w:rsidP="00A9436D">
            <w:pPr>
              <w:ind w:right="57" w:firstLine="0"/>
              <w:jc w:val="both"/>
            </w:pPr>
            <w:r w:rsidRPr="00FC6557">
              <w:lastRenderedPageBreak/>
              <w:t>3.1</w:t>
            </w:r>
          </w:p>
        </w:tc>
        <w:tc>
          <w:tcPr>
            <w:tcW w:w="1226" w:type="pct"/>
          </w:tcPr>
          <w:p w:rsidR="00D53C7E" w:rsidRPr="00FC6557" w:rsidRDefault="00DE6551" w:rsidP="00A9436D">
            <w:pPr>
              <w:ind w:right="57" w:firstLine="0"/>
              <w:rPr>
                <w:b/>
                <w:bCs/>
              </w:rPr>
            </w:pPr>
            <w:r>
              <w:rPr>
                <w:b/>
                <w:bCs/>
              </w:rPr>
              <w:t>Требования к комплекту каротажного оборудования</w:t>
            </w:r>
          </w:p>
        </w:tc>
        <w:tc>
          <w:tcPr>
            <w:tcW w:w="3418" w:type="pct"/>
            <w:gridSpan w:val="2"/>
          </w:tcPr>
          <w:p w:rsidR="00D53C7E" w:rsidRPr="00FC6557" w:rsidRDefault="00DE6551" w:rsidP="00A9436D">
            <w:pPr>
              <w:ind w:right="57" w:firstLine="0"/>
              <w:jc w:val="both"/>
            </w:pPr>
            <w:r>
              <w:t>См.</w:t>
            </w:r>
            <w:r w:rsidR="00844BD5" w:rsidRPr="00FC6557">
              <w:t xml:space="preserve"> П</w:t>
            </w:r>
            <w:r>
              <w:t>риложение</w:t>
            </w:r>
            <w:r w:rsidR="00D53C7E" w:rsidRPr="00FC6557">
              <w:t xml:space="preserve"> №1</w:t>
            </w:r>
            <w:r>
              <w:t xml:space="preserve"> к Техническому заданию</w:t>
            </w:r>
          </w:p>
        </w:tc>
      </w:tr>
      <w:tr w:rsidR="00D53C7E" w:rsidRPr="00FC6557" w:rsidTr="00FC6557">
        <w:trPr>
          <w:trHeight w:val="1941"/>
        </w:trPr>
        <w:tc>
          <w:tcPr>
            <w:tcW w:w="356" w:type="pct"/>
            <w:vAlign w:val="center"/>
          </w:tcPr>
          <w:p w:rsidR="00D53C7E" w:rsidRPr="00FC6557" w:rsidRDefault="00E74E0A" w:rsidP="00A9436D">
            <w:pPr>
              <w:ind w:right="57" w:firstLine="0"/>
              <w:jc w:val="both"/>
            </w:pPr>
            <w:r>
              <w:t>4</w:t>
            </w:r>
            <w:r w:rsidR="00D53C7E" w:rsidRPr="00FC6557">
              <w:t>.</w:t>
            </w:r>
          </w:p>
        </w:tc>
        <w:tc>
          <w:tcPr>
            <w:tcW w:w="1823" w:type="pct"/>
            <w:gridSpan w:val="2"/>
            <w:vAlign w:val="center"/>
          </w:tcPr>
          <w:p w:rsidR="00D53C7E" w:rsidRPr="00FC6557" w:rsidRDefault="00D53C7E" w:rsidP="00A9436D">
            <w:pPr>
              <w:ind w:right="57" w:firstLine="0"/>
            </w:pPr>
            <w:r w:rsidRPr="00FC6557">
              <w:rPr>
                <w:b/>
                <w:bCs/>
              </w:rPr>
              <w:t>Требования к сроку и (или) объему предоставления гарантий качества товара, работ, услуг, к обслуживанию товара, к расходам на эксплуатацию товара (при необходимости).</w:t>
            </w:r>
          </w:p>
        </w:tc>
        <w:tc>
          <w:tcPr>
            <w:tcW w:w="2821" w:type="pct"/>
            <w:vAlign w:val="center"/>
          </w:tcPr>
          <w:p w:rsidR="00D53C7E" w:rsidRPr="00FC6557" w:rsidRDefault="00D53C7E" w:rsidP="00844BD5">
            <w:pPr>
              <w:ind w:right="57" w:firstLine="0"/>
              <w:jc w:val="center"/>
              <w:rPr>
                <w:rStyle w:val="FontStyle184"/>
              </w:rPr>
            </w:pPr>
            <w:r w:rsidRPr="00FC6557">
              <w:rPr>
                <w:rStyle w:val="FontStyle184"/>
              </w:rPr>
              <w:t>Гарантийный срок эксплуатации не менее 12 месяцев со дня подписания акта приёмки-передачи.</w:t>
            </w:r>
          </w:p>
        </w:tc>
      </w:tr>
    </w:tbl>
    <w:p w:rsidR="00D53C7E" w:rsidRDefault="00D53C7E" w:rsidP="00067050">
      <w:pPr>
        <w:jc w:val="both"/>
        <w:rPr>
          <w:color w:val="4C4C4C"/>
        </w:rPr>
      </w:pPr>
    </w:p>
    <w:p w:rsidR="0082773E" w:rsidRDefault="0082773E" w:rsidP="00067050">
      <w:pPr>
        <w:jc w:val="both"/>
        <w:rPr>
          <w:color w:val="4C4C4C"/>
        </w:rPr>
      </w:pPr>
    </w:p>
    <w:p w:rsidR="0082773E" w:rsidRDefault="0082773E" w:rsidP="00067050">
      <w:pPr>
        <w:jc w:val="both"/>
        <w:rPr>
          <w:color w:val="4C4C4C"/>
        </w:rPr>
      </w:pPr>
    </w:p>
    <w:tbl>
      <w:tblPr>
        <w:tblW w:w="5000" w:type="pct"/>
        <w:shd w:val="clear" w:color="auto" w:fill="FFFFFF"/>
        <w:tblLayout w:type="fixed"/>
        <w:tblLook w:val="04A0"/>
      </w:tblPr>
      <w:tblGrid>
        <w:gridCol w:w="5426"/>
        <w:gridCol w:w="5256"/>
      </w:tblGrid>
      <w:tr w:rsidR="0082773E" w:rsidRPr="004359FB" w:rsidTr="00051F61">
        <w:trPr>
          <w:trHeight w:val="265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b/>
                <w:bCs/>
                <w:color w:val="000000"/>
              </w:rPr>
            </w:pPr>
            <w:r w:rsidRPr="004359FB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b/>
                <w:bCs/>
                <w:color w:val="000000"/>
              </w:rPr>
            </w:pPr>
          </w:p>
          <w:p w:rsidR="0082773E" w:rsidRPr="004359FB" w:rsidRDefault="0082773E" w:rsidP="00051F61">
            <w:pPr>
              <w:jc w:val="center"/>
              <w:rPr>
                <w:b/>
                <w:bCs/>
                <w:color w:val="000000"/>
              </w:rPr>
            </w:pPr>
            <w:r w:rsidRPr="004359FB">
              <w:rPr>
                <w:b/>
                <w:bCs/>
                <w:color w:val="000000"/>
              </w:rPr>
              <w:t>Поставщик</w:t>
            </w:r>
          </w:p>
        </w:tc>
      </w:tr>
      <w:tr w:rsidR="0082773E" w:rsidRPr="004359FB" w:rsidTr="00051F61">
        <w:trPr>
          <w:trHeight w:val="194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b/>
                <w:bCs/>
                <w:color w:val="000000"/>
              </w:rPr>
            </w:pPr>
            <w:r w:rsidRPr="004359FB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color w:val="000000"/>
              </w:rPr>
            </w:pPr>
          </w:p>
        </w:tc>
      </w:tr>
      <w:tr w:rsidR="0082773E" w:rsidRPr="004359FB" w:rsidTr="00051F61">
        <w:trPr>
          <w:trHeight w:val="241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color w:val="000000"/>
              </w:rPr>
            </w:pP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color w:val="000000"/>
              </w:rPr>
            </w:pPr>
          </w:p>
        </w:tc>
      </w:tr>
      <w:tr w:rsidR="0082773E" w:rsidRPr="004359FB" w:rsidTr="00051F61">
        <w:trPr>
          <w:trHeight w:val="241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__________________/_________________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color w:val="000000"/>
              </w:rPr>
            </w:pPr>
            <w:r w:rsidRPr="004359FB">
              <w:rPr>
                <w:color w:val="000000"/>
              </w:rPr>
              <w:t>__________________/_______________</w:t>
            </w:r>
          </w:p>
        </w:tc>
      </w:tr>
      <w:tr w:rsidR="0082773E" w:rsidRPr="00343485" w:rsidTr="00051F61">
        <w:trPr>
          <w:trHeight w:val="241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4359FB" w:rsidRDefault="0082773E" w:rsidP="00051F61">
            <w:pPr>
              <w:jc w:val="center"/>
              <w:rPr>
                <w:color w:val="000000"/>
              </w:rPr>
            </w:pPr>
            <w:r w:rsidRPr="004359FB">
              <w:rPr>
                <w:color w:val="000000"/>
              </w:rPr>
              <w:t>М.П.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2773E" w:rsidRPr="00343485" w:rsidRDefault="0082773E" w:rsidP="00051F61">
            <w:pPr>
              <w:jc w:val="center"/>
              <w:rPr>
                <w:color w:val="000000"/>
              </w:rPr>
            </w:pPr>
            <w:r w:rsidRPr="004359FB">
              <w:rPr>
                <w:color w:val="000000"/>
              </w:rPr>
              <w:t>М.П.</w:t>
            </w:r>
          </w:p>
        </w:tc>
      </w:tr>
    </w:tbl>
    <w:p w:rsidR="0082773E" w:rsidRPr="00FC6557" w:rsidRDefault="0082773E" w:rsidP="00067050">
      <w:pPr>
        <w:jc w:val="both"/>
        <w:rPr>
          <w:color w:val="4C4C4C"/>
        </w:rPr>
      </w:pPr>
    </w:p>
    <w:p w:rsidR="00D53C7E" w:rsidRPr="00FC6557" w:rsidRDefault="00933DF3" w:rsidP="0047714A">
      <w:pPr>
        <w:jc w:val="right"/>
      </w:pPr>
      <w:r>
        <w:br w:type="page"/>
      </w:r>
      <w:r w:rsidR="00D53C7E" w:rsidRPr="00FC6557">
        <w:lastRenderedPageBreak/>
        <w:t xml:space="preserve">Приложение №1 </w:t>
      </w:r>
    </w:p>
    <w:p w:rsidR="00844BD5" w:rsidRPr="00FC6557" w:rsidRDefault="00844BD5" w:rsidP="0047714A">
      <w:pPr>
        <w:jc w:val="right"/>
      </w:pPr>
      <w:r w:rsidRPr="00FC6557">
        <w:t>к Техническому заданию</w:t>
      </w:r>
    </w:p>
    <w:p w:rsidR="00D53C7E" w:rsidRPr="00FC6557" w:rsidRDefault="00D53C7E" w:rsidP="00131146">
      <w:pPr>
        <w:jc w:val="center"/>
      </w:pPr>
    </w:p>
    <w:p w:rsidR="00D53C7E" w:rsidRDefault="00E74E0A" w:rsidP="00A4579F">
      <w:pPr>
        <w:ind w:firstLine="720"/>
        <w:jc w:val="center"/>
        <w:rPr>
          <w:b/>
          <w:bCs/>
        </w:rPr>
      </w:pPr>
      <w:r>
        <w:rPr>
          <w:b/>
          <w:bCs/>
        </w:rPr>
        <w:t>Комплект</w:t>
      </w:r>
      <w:r w:rsidR="00D53C7E" w:rsidRPr="00FC6557">
        <w:rPr>
          <w:b/>
          <w:bCs/>
        </w:rPr>
        <w:t xml:space="preserve"> поставки каротажного </w:t>
      </w:r>
      <w:r>
        <w:rPr>
          <w:b/>
          <w:bCs/>
        </w:rPr>
        <w:t>оборудования</w:t>
      </w:r>
    </w:p>
    <w:p w:rsidR="00933DF3" w:rsidRPr="00FC6557" w:rsidRDefault="00933DF3" w:rsidP="00A4579F">
      <w:pPr>
        <w:ind w:firstLine="720"/>
        <w:jc w:val="center"/>
        <w:rPr>
          <w:b/>
          <w:bCs/>
        </w:rPr>
      </w:pPr>
    </w:p>
    <w:tbl>
      <w:tblPr>
        <w:tblW w:w="10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8"/>
        <w:gridCol w:w="7259"/>
        <w:gridCol w:w="1414"/>
        <w:gridCol w:w="825"/>
      </w:tblGrid>
      <w:tr w:rsidR="00D53C7E" w:rsidRPr="00FC6557" w:rsidTr="00ED396B">
        <w:trPr>
          <w:cantSplit/>
          <w:trHeight w:val="1104"/>
          <w:tblHeader/>
          <w:jc w:val="center"/>
        </w:trPr>
        <w:tc>
          <w:tcPr>
            <w:tcW w:w="988" w:type="dxa"/>
            <w:vAlign w:val="center"/>
          </w:tcPr>
          <w:p w:rsidR="00D53C7E" w:rsidRPr="00FC6557" w:rsidRDefault="00D53C7E" w:rsidP="002F535C">
            <w:pPr>
              <w:ind w:left="-24" w:firstLine="24"/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 xml:space="preserve">№ </w:t>
            </w:r>
            <w:proofErr w:type="gramStart"/>
            <w:r w:rsidRPr="00FC6557">
              <w:rPr>
                <w:b/>
                <w:bCs/>
              </w:rPr>
              <w:t>п</w:t>
            </w:r>
            <w:proofErr w:type="gramEnd"/>
            <w:r w:rsidRPr="00FC6557">
              <w:rPr>
                <w:b/>
                <w:bCs/>
              </w:rPr>
              <w:t>/п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8F5A58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>Наименование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2F535C">
            <w:pPr>
              <w:tabs>
                <w:tab w:val="left" w:pos="0"/>
              </w:tabs>
              <w:ind w:firstLine="0"/>
              <w:jc w:val="center"/>
              <w:rPr>
                <w:b/>
                <w:bCs/>
                <w:lang w:val="en-US"/>
              </w:rPr>
            </w:pPr>
            <w:r w:rsidRPr="00FC6557">
              <w:rPr>
                <w:b/>
                <w:bCs/>
              </w:rPr>
              <w:t>Ед.</w:t>
            </w:r>
          </w:p>
          <w:p w:rsidR="00D53C7E" w:rsidRPr="00FC6557" w:rsidRDefault="00D53C7E" w:rsidP="002F535C">
            <w:pPr>
              <w:tabs>
                <w:tab w:val="left" w:pos="0"/>
              </w:tabs>
              <w:ind w:firstLine="0"/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>изм.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tabs>
                <w:tab w:val="left" w:pos="0"/>
              </w:tabs>
              <w:ind w:firstLine="0"/>
              <w:jc w:val="center"/>
              <w:rPr>
                <w:b/>
                <w:bCs/>
              </w:rPr>
            </w:pPr>
            <w:r w:rsidRPr="00FC6557">
              <w:rPr>
                <w:b/>
                <w:bCs/>
              </w:rPr>
              <w:t>Кол-во</w:t>
            </w:r>
          </w:p>
        </w:tc>
      </w:tr>
      <w:tr w:rsidR="00D53C7E" w:rsidRPr="00FC6557" w:rsidTr="00E74E0A">
        <w:trPr>
          <w:cantSplit/>
          <w:trHeight w:val="756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left="-24" w:firstLine="2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ED396B">
            <w:pPr>
              <w:rPr>
                <w:b/>
                <w:bCs/>
                <w:color w:val="000000"/>
              </w:rPr>
            </w:pPr>
            <w:r w:rsidRPr="00FC6557">
              <w:rPr>
                <w:b/>
                <w:bCs/>
                <w:color w:val="000000"/>
              </w:rPr>
              <w:t>Каротажный комплекс в составе: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1.</w:t>
            </w:r>
            <w:r w:rsidR="00ED396B">
              <w:rPr>
                <w:color w:val="000000"/>
              </w:rPr>
              <w:t>1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921B99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Подъемник каротажный с электроприводом,</w:t>
            </w:r>
            <w:r w:rsidR="00844BD5" w:rsidRPr="00FC6557">
              <w:rPr>
                <w:color w:val="000000"/>
              </w:rPr>
              <w:t xml:space="preserve"> блоком управления электроприво</w:t>
            </w:r>
            <w:r w:rsidRPr="00FC6557">
              <w:rPr>
                <w:color w:val="000000"/>
              </w:rPr>
              <w:t>дом, кабелеукладчиком, коллектором, датчиком глубины, каротажным кабелем КГ-3х0,12-18-150 (720 м), кабельным наконечником.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2.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Каротажный регистратор УГИ-01.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2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3.</w:t>
            </w:r>
          </w:p>
        </w:tc>
        <w:tc>
          <w:tcPr>
            <w:tcW w:w="7259" w:type="dxa"/>
            <w:vAlign w:val="center"/>
          </w:tcPr>
          <w:p w:rsidR="00D53C7E" w:rsidRPr="00FC6557" w:rsidRDefault="00844BD5" w:rsidP="0047714A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Ноутбук</w:t>
            </w:r>
            <w:r w:rsidR="00D53C7E" w:rsidRPr="00FC6557">
              <w:rPr>
                <w:color w:val="000000"/>
              </w:rPr>
              <w:t xml:space="preserve"> с установленным специализированным программным обеспечением (СПО)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Шт.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4.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47714A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Принтер цветной струйный формата А-4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714FD4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Шт.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714FD4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5.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 xml:space="preserve">Комплексный скважинный прибор </w:t>
            </w:r>
            <w:proofErr w:type="spellStart"/>
            <w:r w:rsidRPr="00FC6557">
              <w:rPr>
                <w:color w:val="000000"/>
              </w:rPr>
              <w:t>гамма-электрокаротажа</w:t>
            </w:r>
            <w:proofErr w:type="spellEnd"/>
            <w:r w:rsidRPr="00FC6557">
              <w:rPr>
                <w:color w:val="000000"/>
              </w:rPr>
              <w:t xml:space="preserve"> КСП-38МКС.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2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6.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b/>
                <w:bCs/>
                <w:color w:val="000000"/>
              </w:rPr>
            </w:pPr>
            <w:r w:rsidRPr="00FC6557">
              <w:rPr>
                <w:color w:val="000000"/>
              </w:rPr>
              <w:t xml:space="preserve">Комплексный скважинный прибор </w:t>
            </w:r>
            <w:proofErr w:type="spellStart"/>
            <w:r w:rsidRPr="00FC6557">
              <w:rPr>
                <w:color w:val="000000"/>
              </w:rPr>
              <w:t>гамма-электрокаротажа</w:t>
            </w:r>
            <w:proofErr w:type="spellEnd"/>
            <w:r w:rsidRPr="00FC6557">
              <w:rPr>
                <w:color w:val="000000"/>
              </w:rPr>
              <w:t xml:space="preserve"> КСП-48МКС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7.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Каверномер скважинный КМ-4У.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  <w:lang w:val="en-US"/>
              </w:rPr>
            </w:pPr>
            <w:r w:rsidRPr="00FC6557">
              <w:rPr>
                <w:color w:val="000000"/>
                <w:lang w:val="en-US"/>
              </w:rPr>
              <w:t>2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8.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Коллектор геофизический КГ-4М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Шт.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9.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Датчик глубины Ri-32.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Шт.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10.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 xml:space="preserve">Наконечник кабельный типа НК-36. 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Шт.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2F535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  <w:r w:rsidR="00D53C7E" w:rsidRPr="00FC6557">
              <w:rPr>
                <w:color w:val="000000"/>
              </w:rPr>
              <w:t>11.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Дизель</w:t>
            </w:r>
            <w:r w:rsidR="00844BD5" w:rsidRPr="00FC6557">
              <w:rPr>
                <w:color w:val="000000"/>
              </w:rPr>
              <w:t>-</w:t>
            </w:r>
            <w:r w:rsidRPr="00FC6557">
              <w:rPr>
                <w:color w:val="000000"/>
              </w:rPr>
              <w:t>электростанция (4кВА)</w:t>
            </w:r>
          </w:p>
        </w:tc>
        <w:tc>
          <w:tcPr>
            <w:tcW w:w="1414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Шт.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  <w:tr w:rsidR="00D53C7E" w:rsidRPr="00FC6557" w:rsidTr="00ED396B">
        <w:trPr>
          <w:cantSplit/>
          <w:trHeight w:val="1104"/>
          <w:jc w:val="center"/>
        </w:trPr>
        <w:tc>
          <w:tcPr>
            <w:tcW w:w="988" w:type="dxa"/>
            <w:vAlign w:val="center"/>
          </w:tcPr>
          <w:p w:rsidR="00D53C7E" w:rsidRPr="00FC6557" w:rsidRDefault="00ED396B" w:rsidP="00141E8C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53C7E" w:rsidRPr="00FC6557">
              <w:rPr>
                <w:color w:val="000000"/>
              </w:rPr>
              <w:t>12.</w:t>
            </w:r>
          </w:p>
        </w:tc>
        <w:tc>
          <w:tcPr>
            <w:tcW w:w="7259" w:type="dxa"/>
            <w:vAlign w:val="center"/>
          </w:tcPr>
          <w:p w:rsidR="00D53C7E" w:rsidRPr="00FC6557" w:rsidRDefault="00D53C7E" w:rsidP="002A1488">
            <w:pPr>
              <w:ind w:firstLine="0"/>
              <w:rPr>
                <w:color w:val="000000"/>
              </w:rPr>
            </w:pPr>
            <w:r w:rsidRPr="00FC6557">
              <w:rPr>
                <w:color w:val="000000"/>
              </w:rPr>
              <w:t>Комплект технической документации</w:t>
            </w:r>
          </w:p>
        </w:tc>
        <w:tc>
          <w:tcPr>
            <w:tcW w:w="1414" w:type="dxa"/>
            <w:vAlign w:val="center"/>
          </w:tcPr>
          <w:p w:rsidR="00D53C7E" w:rsidRPr="00FC6557" w:rsidRDefault="00844BD5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комплект</w:t>
            </w:r>
          </w:p>
        </w:tc>
        <w:tc>
          <w:tcPr>
            <w:tcW w:w="825" w:type="dxa"/>
            <w:vAlign w:val="center"/>
          </w:tcPr>
          <w:p w:rsidR="00D53C7E" w:rsidRPr="00FC6557" w:rsidRDefault="00D53C7E" w:rsidP="002F535C">
            <w:pPr>
              <w:ind w:firstLine="0"/>
              <w:jc w:val="center"/>
              <w:rPr>
                <w:color w:val="000000"/>
              </w:rPr>
            </w:pPr>
            <w:r w:rsidRPr="00FC6557">
              <w:rPr>
                <w:color w:val="000000"/>
              </w:rPr>
              <w:t>1</w:t>
            </w:r>
          </w:p>
        </w:tc>
      </w:tr>
    </w:tbl>
    <w:p w:rsidR="00D53C7E" w:rsidRDefault="00D53C7E" w:rsidP="00067050"/>
    <w:p w:rsidR="00933DF3" w:rsidRDefault="00933DF3" w:rsidP="00067050"/>
    <w:p w:rsidR="00933DF3" w:rsidRDefault="00933DF3" w:rsidP="00067050"/>
    <w:p w:rsidR="00933DF3" w:rsidRDefault="00933DF3" w:rsidP="00067050"/>
    <w:p w:rsidR="00933DF3" w:rsidRDefault="00933DF3" w:rsidP="00067050"/>
    <w:p w:rsidR="00933DF3" w:rsidRPr="00FC6557" w:rsidRDefault="00933DF3" w:rsidP="00067050"/>
    <w:tbl>
      <w:tblPr>
        <w:tblW w:w="5000" w:type="pct"/>
        <w:shd w:val="clear" w:color="auto" w:fill="FFFFFF"/>
        <w:tblLayout w:type="fixed"/>
        <w:tblLook w:val="04A0"/>
      </w:tblPr>
      <w:tblGrid>
        <w:gridCol w:w="5426"/>
        <w:gridCol w:w="5256"/>
      </w:tblGrid>
      <w:tr w:rsidR="00933DF3" w:rsidRPr="004359FB" w:rsidTr="00051F61">
        <w:trPr>
          <w:trHeight w:val="265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b/>
                <w:bCs/>
                <w:color w:val="000000"/>
              </w:rPr>
            </w:pPr>
            <w:r w:rsidRPr="004359FB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b/>
                <w:bCs/>
                <w:color w:val="000000"/>
              </w:rPr>
            </w:pPr>
          </w:p>
          <w:p w:rsidR="00933DF3" w:rsidRPr="004359FB" w:rsidRDefault="00933DF3" w:rsidP="00051F61">
            <w:pPr>
              <w:jc w:val="center"/>
              <w:rPr>
                <w:b/>
                <w:bCs/>
                <w:color w:val="000000"/>
              </w:rPr>
            </w:pPr>
            <w:r w:rsidRPr="004359FB">
              <w:rPr>
                <w:b/>
                <w:bCs/>
                <w:color w:val="000000"/>
              </w:rPr>
              <w:t>Поставщик</w:t>
            </w:r>
          </w:p>
        </w:tc>
      </w:tr>
      <w:tr w:rsidR="00933DF3" w:rsidRPr="004359FB" w:rsidTr="00051F61">
        <w:trPr>
          <w:trHeight w:val="194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b/>
                <w:bCs/>
                <w:color w:val="000000"/>
              </w:rPr>
            </w:pPr>
            <w:r w:rsidRPr="004359FB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color w:val="000000"/>
              </w:rPr>
            </w:pPr>
          </w:p>
        </w:tc>
      </w:tr>
      <w:tr w:rsidR="00933DF3" w:rsidRPr="004359FB" w:rsidTr="00051F61">
        <w:trPr>
          <w:trHeight w:val="241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color w:val="000000"/>
              </w:rPr>
            </w:pP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color w:val="000000"/>
              </w:rPr>
            </w:pPr>
          </w:p>
        </w:tc>
      </w:tr>
      <w:tr w:rsidR="00933DF3" w:rsidRPr="004359FB" w:rsidTr="00051F61">
        <w:trPr>
          <w:trHeight w:val="241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933D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__________________/_________________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color w:val="000000"/>
              </w:rPr>
            </w:pPr>
            <w:r w:rsidRPr="004359FB">
              <w:rPr>
                <w:color w:val="000000"/>
              </w:rPr>
              <w:t>__________________/_______________</w:t>
            </w:r>
          </w:p>
        </w:tc>
      </w:tr>
      <w:tr w:rsidR="00933DF3" w:rsidRPr="00343485" w:rsidTr="00051F61">
        <w:trPr>
          <w:trHeight w:val="241"/>
        </w:trPr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4359FB" w:rsidRDefault="00933DF3" w:rsidP="00051F61">
            <w:pPr>
              <w:jc w:val="center"/>
              <w:rPr>
                <w:color w:val="000000"/>
              </w:rPr>
            </w:pPr>
            <w:r w:rsidRPr="004359FB">
              <w:rPr>
                <w:color w:val="000000"/>
              </w:rPr>
              <w:t>М.П.</w:t>
            </w:r>
          </w:p>
        </w:tc>
        <w:tc>
          <w:tcPr>
            <w:tcW w:w="24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933DF3" w:rsidRPr="00343485" w:rsidRDefault="00933DF3" w:rsidP="00051F61">
            <w:pPr>
              <w:jc w:val="center"/>
              <w:rPr>
                <w:color w:val="000000"/>
              </w:rPr>
            </w:pPr>
            <w:r w:rsidRPr="004359FB">
              <w:rPr>
                <w:color w:val="000000"/>
              </w:rPr>
              <w:t>М.П.</w:t>
            </w:r>
          </w:p>
        </w:tc>
      </w:tr>
    </w:tbl>
    <w:p w:rsidR="00933DF3" w:rsidRPr="002669C1" w:rsidRDefault="00933DF3" w:rsidP="00933DF3">
      <w:pPr>
        <w:widowControl w:val="0"/>
        <w:spacing w:before="300"/>
        <w:ind w:right="23"/>
        <w:jc w:val="both"/>
      </w:pPr>
    </w:p>
    <w:p w:rsidR="00D53C7E" w:rsidRPr="00FC6557" w:rsidRDefault="00D53C7E" w:rsidP="00067050"/>
    <w:sectPr w:rsidR="00D53C7E" w:rsidRPr="00FC6557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AE51CA"/>
    <w:multiLevelType w:val="hybridMultilevel"/>
    <w:tmpl w:val="F46A3AF6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3"/>
  </w:num>
  <w:num w:numId="18">
    <w:abstractNumId w:val="1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54A"/>
    <w:rsid w:val="00000758"/>
    <w:rsid w:val="000122F7"/>
    <w:rsid w:val="0001368C"/>
    <w:rsid w:val="00032608"/>
    <w:rsid w:val="0003402F"/>
    <w:rsid w:val="00047CAC"/>
    <w:rsid w:val="00050770"/>
    <w:rsid w:val="00052952"/>
    <w:rsid w:val="00053094"/>
    <w:rsid w:val="00057F70"/>
    <w:rsid w:val="00066F29"/>
    <w:rsid w:val="00067050"/>
    <w:rsid w:val="00067AC8"/>
    <w:rsid w:val="0007168D"/>
    <w:rsid w:val="00074DB0"/>
    <w:rsid w:val="0008445A"/>
    <w:rsid w:val="000A5740"/>
    <w:rsid w:val="000B2097"/>
    <w:rsid w:val="000B375F"/>
    <w:rsid w:val="000B475C"/>
    <w:rsid w:val="000E1412"/>
    <w:rsid w:val="000E2470"/>
    <w:rsid w:val="000E63AC"/>
    <w:rsid w:val="000F0BB5"/>
    <w:rsid w:val="000F2E52"/>
    <w:rsid w:val="000F6DDC"/>
    <w:rsid w:val="00102731"/>
    <w:rsid w:val="00102897"/>
    <w:rsid w:val="001119DC"/>
    <w:rsid w:val="00112A9A"/>
    <w:rsid w:val="00131146"/>
    <w:rsid w:val="0013463F"/>
    <w:rsid w:val="00141086"/>
    <w:rsid w:val="00141E8C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504A"/>
    <w:rsid w:val="001C6746"/>
    <w:rsid w:val="001D6160"/>
    <w:rsid w:val="001E0FB4"/>
    <w:rsid w:val="001E2B2F"/>
    <w:rsid w:val="001E2ECC"/>
    <w:rsid w:val="001F0383"/>
    <w:rsid w:val="001F06B4"/>
    <w:rsid w:val="001F0E4D"/>
    <w:rsid w:val="001F383E"/>
    <w:rsid w:val="001F71B6"/>
    <w:rsid w:val="002118E4"/>
    <w:rsid w:val="002118EB"/>
    <w:rsid w:val="00220F97"/>
    <w:rsid w:val="00222EC0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A1488"/>
    <w:rsid w:val="002B022D"/>
    <w:rsid w:val="002B4CC1"/>
    <w:rsid w:val="002C0E5D"/>
    <w:rsid w:val="002C15DA"/>
    <w:rsid w:val="002D095C"/>
    <w:rsid w:val="002D3AAA"/>
    <w:rsid w:val="002F48B2"/>
    <w:rsid w:val="002F535C"/>
    <w:rsid w:val="00316278"/>
    <w:rsid w:val="00320088"/>
    <w:rsid w:val="003214E7"/>
    <w:rsid w:val="0033034E"/>
    <w:rsid w:val="003403AB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6A5F"/>
    <w:rsid w:val="003E7E6F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60A47"/>
    <w:rsid w:val="0047116B"/>
    <w:rsid w:val="00472C93"/>
    <w:rsid w:val="004761BC"/>
    <w:rsid w:val="0047714A"/>
    <w:rsid w:val="00482317"/>
    <w:rsid w:val="00485C10"/>
    <w:rsid w:val="00494C7A"/>
    <w:rsid w:val="00496D01"/>
    <w:rsid w:val="004A12A2"/>
    <w:rsid w:val="004A443F"/>
    <w:rsid w:val="004A7563"/>
    <w:rsid w:val="004B0B66"/>
    <w:rsid w:val="004B1074"/>
    <w:rsid w:val="004B4A5F"/>
    <w:rsid w:val="004C7349"/>
    <w:rsid w:val="004C7B55"/>
    <w:rsid w:val="004E7F18"/>
    <w:rsid w:val="004F1A7F"/>
    <w:rsid w:val="004F292E"/>
    <w:rsid w:val="005021E9"/>
    <w:rsid w:val="0050516E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603FF4"/>
    <w:rsid w:val="00612688"/>
    <w:rsid w:val="00615472"/>
    <w:rsid w:val="0062136B"/>
    <w:rsid w:val="00635F19"/>
    <w:rsid w:val="00640BA5"/>
    <w:rsid w:val="00641433"/>
    <w:rsid w:val="00642BDD"/>
    <w:rsid w:val="00650886"/>
    <w:rsid w:val="006542C0"/>
    <w:rsid w:val="0066052D"/>
    <w:rsid w:val="00667165"/>
    <w:rsid w:val="00673CBC"/>
    <w:rsid w:val="006756DE"/>
    <w:rsid w:val="00676081"/>
    <w:rsid w:val="00697D8B"/>
    <w:rsid w:val="006A1B70"/>
    <w:rsid w:val="006B4515"/>
    <w:rsid w:val="006C0535"/>
    <w:rsid w:val="006C1FF9"/>
    <w:rsid w:val="006C41D4"/>
    <w:rsid w:val="006E3783"/>
    <w:rsid w:val="00714D10"/>
    <w:rsid w:val="00714FD4"/>
    <w:rsid w:val="00715E81"/>
    <w:rsid w:val="00716091"/>
    <w:rsid w:val="007160B8"/>
    <w:rsid w:val="0072288A"/>
    <w:rsid w:val="0072651F"/>
    <w:rsid w:val="00727830"/>
    <w:rsid w:val="00731A88"/>
    <w:rsid w:val="00737207"/>
    <w:rsid w:val="00745259"/>
    <w:rsid w:val="007577CD"/>
    <w:rsid w:val="00776C63"/>
    <w:rsid w:val="00777784"/>
    <w:rsid w:val="0078387C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61C5"/>
    <w:rsid w:val="00823883"/>
    <w:rsid w:val="00823D06"/>
    <w:rsid w:val="00826FC3"/>
    <w:rsid w:val="0082773E"/>
    <w:rsid w:val="00836C84"/>
    <w:rsid w:val="008439F0"/>
    <w:rsid w:val="00844BD5"/>
    <w:rsid w:val="00847C0E"/>
    <w:rsid w:val="00851D71"/>
    <w:rsid w:val="00853D17"/>
    <w:rsid w:val="00854293"/>
    <w:rsid w:val="00854BE1"/>
    <w:rsid w:val="00871ECB"/>
    <w:rsid w:val="008863E7"/>
    <w:rsid w:val="00893D87"/>
    <w:rsid w:val="008A457C"/>
    <w:rsid w:val="008B139B"/>
    <w:rsid w:val="008C2B10"/>
    <w:rsid w:val="008C613D"/>
    <w:rsid w:val="008C7678"/>
    <w:rsid w:val="008E386D"/>
    <w:rsid w:val="008F5A58"/>
    <w:rsid w:val="008F6EF5"/>
    <w:rsid w:val="00910BD3"/>
    <w:rsid w:val="00910D36"/>
    <w:rsid w:val="00916166"/>
    <w:rsid w:val="0092058A"/>
    <w:rsid w:val="00921B99"/>
    <w:rsid w:val="009224DF"/>
    <w:rsid w:val="00933DF3"/>
    <w:rsid w:val="0094301A"/>
    <w:rsid w:val="00950CDF"/>
    <w:rsid w:val="00954A75"/>
    <w:rsid w:val="00956055"/>
    <w:rsid w:val="009618CB"/>
    <w:rsid w:val="00963545"/>
    <w:rsid w:val="00965862"/>
    <w:rsid w:val="009676B5"/>
    <w:rsid w:val="00970693"/>
    <w:rsid w:val="009817D1"/>
    <w:rsid w:val="00985242"/>
    <w:rsid w:val="009854F0"/>
    <w:rsid w:val="0099120B"/>
    <w:rsid w:val="00992371"/>
    <w:rsid w:val="00994A3E"/>
    <w:rsid w:val="009A02F5"/>
    <w:rsid w:val="009A55F3"/>
    <w:rsid w:val="009A687D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14E6E"/>
    <w:rsid w:val="00A30F9F"/>
    <w:rsid w:val="00A3302E"/>
    <w:rsid w:val="00A41F10"/>
    <w:rsid w:val="00A4579F"/>
    <w:rsid w:val="00A50487"/>
    <w:rsid w:val="00A60479"/>
    <w:rsid w:val="00A708A2"/>
    <w:rsid w:val="00A814BE"/>
    <w:rsid w:val="00A9436D"/>
    <w:rsid w:val="00AA1337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53DB"/>
    <w:rsid w:val="00AD73B6"/>
    <w:rsid w:val="00AE0351"/>
    <w:rsid w:val="00AE0DC8"/>
    <w:rsid w:val="00AE71FC"/>
    <w:rsid w:val="00AF253D"/>
    <w:rsid w:val="00B02682"/>
    <w:rsid w:val="00B24AD1"/>
    <w:rsid w:val="00B26F87"/>
    <w:rsid w:val="00B31D18"/>
    <w:rsid w:val="00B43D5D"/>
    <w:rsid w:val="00B4705F"/>
    <w:rsid w:val="00B52A6F"/>
    <w:rsid w:val="00B70754"/>
    <w:rsid w:val="00B76319"/>
    <w:rsid w:val="00B76E0E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D6D31"/>
    <w:rsid w:val="00BE5762"/>
    <w:rsid w:val="00BE7200"/>
    <w:rsid w:val="00BF6B90"/>
    <w:rsid w:val="00C00A15"/>
    <w:rsid w:val="00C05AC7"/>
    <w:rsid w:val="00C3083D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93880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03F0"/>
    <w:rsid w:val="00D02494"/>
    <w:rsid w:val="00D11400"/>
    <w:rsid w:val="00D16E71"/>
    <w:rsid w:val="00D2220C"/>
    <w:rsid w:val="00D2760F"/>
    <w:rsid w:val="00D36910"/>
    <w:rsid w:val="00D53019"/>
    <w:rsid w:val="00D53C7E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D0F96"/>
    <w:rsid w:val="00DD13FC"/>
    <w:rsid w:val="00DD29B1"/>
    <w:rsid w:val="00DE6551"/>
    <w:rsid w:val="00DE702D"/>
    <w:rsid w:val="00DF64AA"/>
    <w:rsid w:val="00E02505"/>
    <w:rsid w:val="00E2074E"/>
    <w:rsid w:val="00E23BE3"/>
    <w:rsid w:val="00E26815"/>
    <w:rsid w:val="00E40F5A"/>
    <w:rsid w:val="00E529F2"/>
    <w:rsid w:val="00E53661"/>
    <w:rsid w:val="00E600B3"/>
    <w:rsid w:val="00E64745"/>
    <w:rsid w:val="00E74BB0"/>
    <w:rsid w:val="00E74E0A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396B"/>
    <w:rsid w:val="00ED3C7C"/>
    <w:rsid w:val="00EE738A"/>
    <w:rsid w:val="00EF33B6"/>
    <w:rsid w:val="00F16146"/>
    <w:rsid w:val="00F64C1E"/>
    <w:rsid w:val="00F67D73"/>
    <w:rsid w:val="00F91DA9"/>
    <w:rsid w:val="00FA0944"/>
    <w:rsid w:val="00FA33A7"/>
    <w:rsid w:val="00FA3BC8"/>
    <w:rsid w:val="00FA67B3"/>
    <w:rsid w:val="00FA7BFC"/>
    <w:rsid w:val="00FC0948"/>
    <w:rsid w:val="00FC6557"/>
    <w:rsid w:val="00FD4367"/>
    <w:rsid w:val="00FD60DA"/>
    <w:rsid w:val="00FE1C8B"/>
    <w:rsid w:val="00FE2181"/>
    <w:rsid w:val="00FE6C17"/>
    <w:rsid w:val="00FF6E2D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1"/>
    <w:link w:val="30"/>
    <w:uiPriority w:val="99"/>
    <w:qFormat/>
    <w:rsid w:val="00C5754A"/>
    <w:pPr>
      <w:spacing w:after="51" w:line="216" w:lineRule="auto"/>
      <w:ind w:firstLine="0"/>
      <w:outlineLvl w:val="2"/>
    </w:pPr>
    <w:rPr>
      <w:rFonts w:ascii="Tahoma" w:eastAsia="Calibri" w:hAnsi="Tahoma"/>
      <w:b/>
      <w:bCs/>
      <w:color w:val="5AA4DB"/>
      <w:sz w:val="15"/>
      <w:szCs w:val="15"/>
      <w:lang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C5754A"/>
    <w:rPr>
      <w:rFonts w:ascii="Tahoma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iPriority w:val="99"/>
    <w:rsid w:val="00C5754A"/>
    <w:pPr>
      <w:spacing w:after="71"/>
      <w:ind w:firstLine="0"/>
    </w:pPr>
  </w:style>
  <w:style w:type="paragraph" w:styleId="a6">
    <w:name w:val="List Paragraph"/>
    <w:basedOn w:val="a1"/>
    <w:uiPriority w:val="99"/>
    <w:qFormat/>
    <w:rsid w:val="00DA1CE6"/>
    <w:pPr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rsid w:val="00FF731F"/>
    <w:rPr>
      <w:rFonts w:ascii="Tahoma" w:eastAsia="Calibri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99"/>
    <w:rsid w:val="00391C5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uiPriority w:val="99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8"/>
    </w:rPr>
  </w:style>
  <w:style w:type="paragraph" w:customStyle="1" w:styleId="a0">
    <w:name w:val="Подподпункт"/>
    <w:basedOn w:val="a"/>
    <w:uiPriority w:val="99"/>
    <w:rsid w:val="00D63804"/>
    <w:pPr>
      <w:numPr>
        <w:ilvl w:val="4"/>
      </w:numPr>
    </w:pPr>
  </w:style>
  <w:style w:type="character" w:customStyle="1" w:styleId="FontStyle184">
    <w:name w:val="Font Style184"/>
    <w:uiPriority w:val="99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uiPriority w:val="99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uiPriority w:val="99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uiPriority w:val="99"/>
    <w:rsid w:val="00854BE1"/>
    <w:pPr>
      <w:ind w:firstLine="0"/>
    </w:pPr>
    <w:rPr>
      <w:rFonts w:ascii="Courier New" w:eastAsia="Calibri" w:hAnsi="Courier New"/>
      <w:sz w:val="20"/>
      <w:szCs w:val="20"/>
      <w:lang/>
    </w:rPr>
  </w:style>
  <w:style w:type="character" w:customStyle="1" w:styleId="ab">
    <w:name w:val="Текст Знак"/>
    <w:link w:val="aa"/>
    <w:uiPriority w:val="99"/>
    <w:rsid w:val="00854BE1"/>
    <w:rPr>
      <w:rFonts w:ascii="Courier New" w:hAnsi="Courier New" w:cs="Courier New"/>
      <w:sz w:val="20"/>
      <w:szCs w:val="20"/>
      <w:lang w:eastAsia="ru-RU"/>
    </w:rPr>
  </w:style>
  <w:style w:type="paragraph" w:styleId="31">
    <w:name w:val="Body Text Indent 3"/>
    <w:basedOn w:val="a1"/>
    <w:link w:val="32"/>
    <w:uiPriority w:val="99"/>
    <w:rsid w:val="00DC12BC"/>
    <w:pPr>
      <w:spacing w:after="120" w:line="360" w:lineRule="auto"/>
      <w:ind w:left="283" w:firstLine="567"/>
      <w:jc w:val="both"/>
    </w:pPr>
    <w:rPr>
      <w:rFonts w:eastAsia="Calibri"/>
      <w:sz w:val="16"/>
      <w:szCs w:val="16"/>
      <w:lang/>
    </w:rPr>
  </w:style>
  <w:style w:type="character" w:customStyle="1" w:styleId="32">
    <w:name w:val="Основной текст с отступом 3 Знак"/>
    <w:link w:val="31"/>
    <w:uiPriority w:val="99"/>
    <w:rsid w:val="00DC12BC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1">
    <w:name w:val="Без интервала1"/>
    <w:rsid w:val="00FC6557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47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70285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7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7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8</Pages>
  <Words>2231</Words>
  <Characters>12718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miguelitto</dc:creator>
  <cp:keywords/>
  <dc:description/>
  <cp:lastModifiedBy> </cp:lastModifiedBy>
  <cp:revision>16</cp:revision>
  <cp:lastPrinted>2012-11-01T11:03:00Z</cp:lastPrinted>
  <dcterms:created xsi:type="dcterms:W3CDTF">2012-10-30T06:04:00Z</dcterms:created>
  <dcterms:modified xsi:type="dcterms:W3CDTF">2012-12-10T13:37:00Z</dcterms:modified>
</cp:coreProperties>
</file>