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842234" w:rsidRPr="00723913" w:rsidRDefault="00842234" w:rsidP="0084223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842234" w:rsidP="0084223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895513">
        <w:rPr>
          <w:b/>
          <w:sz w:val="28"/>
          <w:szCs w:val="28"/>
          <w:lang w:val="ru-RU"/>
        </w:rPr>
        <w:t>на</w:t>
      </w:r>
      <w:proofErr w:type="gramEnd"/>
      <w:r w:rsidRPr="00895513">
        <w:rPr>
          <w:b/>
          <w:sz w:val="28"/>
          <w:szCs w:val="28"/>
          <w:lang w:val="ru-RU"/>
        </w:rPr>
        <w:t xml:space="preserve"> </w:t>
      </w:r>
      <w:r w:rsidRPr="00895513">
        <w:rPr>
          <w:b/>
          <w:bCs/>
          <w:iCs/>
          <w:sz w:val="28"/>
          <w:szCs w:val="28"/>
        </w:rPr>
        <w:t xml:space="preserve">поставку материалов для монтажа части заграждения для нужд </w:t>
      </w:r>
      <w:r w:rsidRPr="00895513">
        <w:rPr>
          <w:b/>
          <w:sz w:val="28"/>
          <w:szCs w:val="28"/>
        </w:rPr>
        <w:t>Свердловского отделения филиала «Уральский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842234" w:rsidRPr="00363881" w:rsidRDefault="00842234" w:rsidP="00842234">
      <w:pPr>
        <w:pStyle w:val="3a"/>
        <w:shd w:val="clear" w:color="auto" w:fill="auto"/>
        <w:spacing w:after="85" w:line="220" w:lineRule="exact"/>
        <w:ind w:left="3640" w:right="580"/>
        <w:jc w:val="left"/>
        <w:rPr>
          <w:sz w:val="24"/>
          <w:szCs w:val="24"/>
        </w:rPr>
      </w:pPr>
      <w:r w:rsidRPr="00363881">
        <w:rPr>
          <w:sz w:val="24"/>
          <w:szCs w:val="24"/>
        </w:rPr>
        <w:lastRenderedPageBreak/>
        <w:t>ТЕХНИЧЕСКОЕ ЗАДАНИЕ</w:t>
      </w:r>
    </w:p>
    <w:p w:rsidR="00842234" w:rsidRPr="00363881" w:rsidRDefault="00842234" w:rsidP="00842234">
      <w:pPr>
        <w:pStyle w:val="61"/>
        <w:shd w:val="clear" w:color="auto" w:fill="auto"/>
        <w:spacing w:before="0" w:after="0" w:line="240" w:lineRule="auto"/>
        <w:ind w:right="580"/>
        <w:jc w:val="center"/>
        <w:rPr>
          <w:sz w:val="24"/>
          <w:szCs w:val="24"/>
        </w:rPr>
      </w:pPr>
      <w:proofErr w:type="gramStart"/>
      <w:r w:rsidRPr="00363881">
        <w:rPr>
          <w:sz w:val="24"/>
          <w:szCs w:val="24"/>
        </w:rPr>
        <w:t>на</w:t>
      </w:r>
      <w:proofErr w:type="gramEnd"/>
      <w:r w:rsidRPr="00363881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поставку</w:t>
      </w:r>
      <w:r w:rsidRPr="00363881">
        <w:rPr>
          <w:sz w:val="24"/>
          <w:szCs w:val="24"/>
        </w:rPr>
        <w:t xml:space="preserve"> материалов для монтажа части заграждения </w:t>
      </w:r>
      <w:r>
        <w:rPr>
          <w:sz w:val="24"/>
          <w:szCs w:val="24"/>
        </w:rPr>
        <w:t>для нужд</w:t>
      </w:r>
    </w:p>
    <w:p w:rsidR="00842234" w:rsidRPr="00363881" w:rsidRDefault="00842234" w:rsidP="00842234">
      <w:pPr>
        <w:pStyle w:val="3a"/>
        <w:shd w:val="clear" w:color="auto" w:fill="auto"/>
        <w:spacing w:line="240" w:lineRule="auto"/>
        <w:ind w:right="580"/>
        <w:jc w:val="center"/>
        <w:rPr>
          <w:sz w:val="24"/>
          <w:szCs w:val="24"/>
        </w:rPr>
      </w:pPr>
      <w:r w:rsidRPr="00363881">
        <w:rPr>
          <w:sz w:val="24"/>
          <w:szCs w:val="24"/>
        </w:rPr>
        <w:t>Свердловского отделения филиала «Уральский территориальный округ» ФГУП «РосРАО»</w:t>
      </w:r>
    </w:p>
    <w:p w:rsidR="00842234" w:rsidRPr="00365268" w:rsidRDefault="00842234" w:rsidP="00842234">
      <w:pPr>
        <w:pStyle w:val="3a"/>
        <w:shd w:val="clear" w:color="auto" w:fill="auto"/>
        <w:spacing w:after="245" w:line="274" w:lineRule="exact"/>
        <w:ind w:left="284" w:right="580"/>
        <w:jc w:val="center"/>
        <w:rPr>
          <w:sz w:val="24"/>
          <w:szCs w:val="24"/>
        </w:rPr>
      </w:pPr>
      <w:r w:rsidRPr="00365268">
        <w:rPr>
          <w:sz w:val="24"/>
          <w:szCs w:val="24"/>
        </w:rPr>
        <w:t>Код ОКДП 4520000</w:t>
      </w:r>
    </w:p>
    <w:tbl>
      <w:tblPr>
        <w:tblStyle w:val="afff4"/>
        <w:tblpPr w:leftFromText="180" w:rightFromText="180" w:vertAnchor="text" w:horzAnchor="margin" w:tblpXSpec="center" w:tblpY="127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4961"/>
        <w:gridCol w:w="1134"/>
        <w:gridCol w:w="1560"/>
      </w:tblGrid>
      <w:tr w:rsidR="00842234" w:rsidRPr="00A70329" w:rsidTr="00623AA0">
        <w:tc>
          <w:tcPr>
            <w:tcW w:w="675" w:type="dxa"/>
            <w:vAlign w:val="center"/>
          </w:tcPr>
          <w:p w:rsidR="00842234" w:rsidRPr="00A70329" w:rsidRDefault="00842234" w:rsidP="00623AA0">
            <w:pPr>
              <w:pStyle w:val="3a"/>
              <w:shd w:val="clear" w:color="auto" w:fill="auto"/>
              <w:spacing w:after="245" w:line="274" w:lineRule="exact"/>
              <w:ind w:right="34"/>
              <w:jc w:val="center"/>
              <w:rPr>
                <w:b/>
              </w:rPr>
            </w:pPr>
            <w:r w:rsidRPr="00A70329">
              <w:rPr>
                <w:b/>
              </w:rPr>
              <w:t>№ п</w:t>
            </w:r>
            <w:r>
              <w:rPr>
                <w:b/>
              </w:rPr>
              <w:t>/</w:t>
            </w:r>
            <w:r w:rsidRPr="00A70329">
              <w:rPr>
                <w:b/>
              </w:rPr>
              <w:t>п</w:t>
            </w:r>
          </w:p>
        </w:tc>
        <w:tc>
          <w:tcPr>
            <w:tcW w:w="1843" w:type="dxa"/>
            <w:vAlign w:val="center"/>
          </w:tcPr>
          <w:p w:rsidR="00842234" w:rsidRPr="00A70329" w:rsidRDefault="00842234" w:rsidP="00623AA0">
            <w:pPr>
              <w:pStyle w:val="3a"/>
              <w:shd w:val="clear" w:color="auto" w:fill="auto"/>
              <w:tabs>
                <w:tab w:val="left" w:pos="1735"/>
              </w:tabs>
              <w:spacing w:after="245" w:line="274" w:lineRule="exact"/>
              <w:ind w:right="34"/>
              <w:jc w:val="center"/>
              <w:rPr>
                <w:b/>
              </w:rPr>
            </w:pPr>
            <w:r w:rsidRPr="00A70329">
              <w:rPr>
                <w:b/>
              </w:rPr>
              <w:t>Наименование</w:t>
            </w:r>
          </w:p>
        </w:tc>
        <w:tc>
          <w:tcPr>
            <w:tcW w:w="4961" w:type="dxa"/>
            <w:vAlign w:val="center"/>
          </w:tcPr>
          <w:p w:rsidR="00842234" w:rsidRPr="00A70329" w:rsidRDefault="00842234" w:rsidP="00623AA0">
            <w:pPr>
              <w:pStyle w:val="3a"/>
              <w:shd w:val="clear" w:color="auto" w:fill="auto"/>
              <w:spacing w:after="245" w:line="274" w:lineRule="exact"/>
              <w:ind w:right="580"/>
              <w:jc w:val="center"/>
              <w:rPr>
                <w:b/>
              </w:rPr>
            </w:pPr>
            <w:r w:rsidRPr="00A70329">
              <w:rPr>
                <w:rStyle w:val="46"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842234" w:rsidRPr="00A70329" w:rsidRDefault="00842234" w:rsidP="00623AA0">
            <w:pPr>
              <w:pStyle w:val="3a"/>
              <w:shd w:val="clear" w:color="auto" w:fill="auto"/>
              <w:spacing w:after="245" w:line="274" w:lineRule="exact"/>
              <w:ind w:right="162"/>
              <w:jc w:val="center"/>
              <w:rPr>
                <w:b/>
              </w:rPr>
            </w:pPr>
            <w:r w:rsidRPr="00A70329">
              <w:rPr>
                <w:rStyle w:val="46"/>
              </w:rPr>
              <w:t xml:space="preserve">Срок </w:t>
            </w:r>
            <w:r w:rsidRPr="00A70329">
              <w:rPr>
                <w:b/>
              </w:rPr>
              <w:t>гаран</w:t>
            </w:r>
            <w:r w:rsidRPr="00A70329">
              <w:rPr>
                <w:b/>
              </w:rPr>
              <w:softHyphen/>
              <w:t>тии</w:t>
            </w:r>
          </w:p>
        </w:tc>
        <w:tc>
          <w:tcPr>
            <w:tcW w:w="1560" w:type="dxa"/>
            <w:vAlign w:val="center"/>
          </w:tcPr>
          <w:p w:rsidR="00842234" w:rsidRPr="00A70329" w:rsidRDefault="00842234" w:rsidP="00623AA0">
            <w:pPr>
              <w:pStyle w:val="3a"/>
              <w:shd w:val="clear" w:color="auto" w:fill="auto"/>
              <w:spacing w:after="245" w:line="274" w:lineRule="exact"/>
              <w:ind w:right="34"/>
              <w:jc w:val="center"/>
              <w:rPr>
                <w:b/>
              </w:rPr>
            </w:pPr>
            <w:r w:rsidRPr="00A70329">
              <w:rPr>
                <w:b/>
              </w:rPr>
              <w:t>Количест</w:t>
            </w:r>
            <w:r w:rsidRPr="00A70329">
              <w:rPr>
                <w:rStyle w:val="afffc"/>
              </w:rPr>
              <w:t>во</w:t>
            </w:r>
          </w:p>
        </w:tc>
      </w:tr>
      <w:tr w:rsidR="00842234" w:rsidTr="00623AA0">
        <w:trPr>
          <w:trHeight w:val="1404"/>
        </w:trPr>
        <w:tc>
          <w:tcPr>
            <w:tcW w:w="675" w:type="dxa"/>
          </w:tcPr>
          <w:p w:rsidR="00842234" w:rsidRDefault="00842234" w:rsidP="00623AA0">
            <w:pPr>
              <w:pStyle w:val="3a"/>
              <w:shd w:val="clear" w:color="auto" w:fill="auto"/>
              <w:spacing w:after="245" w:line="274" w:lineRule="exact"/>
              <w:ind w:right="580"/>
              <w:jc w:val="left"/>
            </w:pPr>
            <w:r>
              <w:t>1</w:t>
            </w:r>
          </w:p>
        </w:tc>
        <w:tc>
          <w:tcPr>
            <w:tcW w:w="1843" w:type="dxa"/>
          </w:tcPr>
          <w:p w:rsidR="00842234" w:rsidRDefault="00842234" w:rsidP="00623AA0">
            <w:pPr>
              <w:pStyle w:val="3a"/>
              <w:shd w:val="clear" w:color="auto" w:fill="auto"/>
              <w:spacing w:after="245" w:line="274" w:lineRule="exact"/>
              <w:ind w:right="176"/>
              <w:jc w:val="left"/>
            </w:pPr>
            <w:r>
              <w:t xml:space="preserve">Сетчатое заграждение </w:t>
            </w:r>
          </w:p>
        </w:tc>
        <w:tc>
          <w:tcPr>
            <w:tcW w:w="4961" w:type="dxa"/>
          </w:tcPr>
          <w:p w:rsidR="00842234" w:rsidRPr="00A70329" w:rsidRDefault="00842234" w:rsidP="00842234">
            <w:pPr>
              <w:numPr>
                <w:ilvl w:val="0"/>
                <w:numId w:val="33"/>
              </w:numPr>
              <w:spacing w:before="100" w:beforeAutospacing="1" w:after="100" w:afterAutospacing="1"/>
              <w:ind w:left="34" w:right="141" w:firstLine="17"/>
              <w:jc w:val="both"/>
            </w:pPr>
            <w:r w:rsidRPr="00A70329">
              <w:t xml:space="preserve">Общая высота заграждения: от </w:t>
            </w:r>
            <w:r w:rsidRPr="00CC00D0">
              <w:t>3,9</w:t>
            </w:r>
            <w:r w:rsidRPr="00A70329">
              <w:t>м.</w:t>
            </w:r>
            <w:r w:rsidRPr="00CC00D0">
              <w:t xml:space="preserve"> (3,6 м. над грунтом) </w:t>
            </w:r>
          </w:p>
          <w:p w:rsidR="00842234" w:rsidRPr="00CC00D0" w:rsidRDefault="00842234" w:rsidP="00842234">
            <w:pPr>
              <w:numPr>
                <w:ilvl w:val="0"/>
                <w:numId w:val="33"/>
              </w:numPr>
              <w:spacing w:before="100" w:beforeAutospacing="1" w:after="100" w:afterAutospacing="1"/>
              <w:ind w:left="34" w:right="141" w:firstLine="17"/>
              <w:jc w:val="both"/>
            </w:pPr>
            <w:r w:rsidRPr="00A70329">
              <w:t xml:space="preserve">Расстояние </w:t>
            </w:r>
            <w:r w:rsidRPr="00CC00D0">
              <w:t>между опорами заграждения: 2,88</w:t>
            </w:r>
            <w:r w:rsidRPr="00A70329">
              <w:t>м.</w:t>
            </w:r>
          </w:p>
          <w:p w:rsidR="00842234" w:rsidRPr="00A70329" w:rsidRDefault="00842234" w:rsidP="00842234">
            <w:pPr>
              <w:numPr>
                <w:ilvl w:val="0"/>
                <w:numId w:val="33"/>
              </w:numPr>
              <w:spacing w:before="100" w:beforeAutospacing="1" w:after="100" w:afterAutospacing="1"/>
              <w:ind w:left="34" w:right="141" w:firstLine="17"/>
              <w:jc w:val="both"/>
            </w:pPr>
            <w:r w:rsidRPr="00CC00D0">
              <w:t xml:space="preserve">Цвет </w:t>
            </w:r>
            <w:r w:rsidRPr="00CC00D0">
              <w:rPr>
                <w:lang w:val="en-US"/>
              </w:rPr>
              <w:t>RAL 6005 (</w:t>
            </w:r>
            <w:r w:rsidRPr="00CC00D0">
              <w:t>зеленый)</w:t>
            </w:r>
          </w:p>
          <w:p w:rsidR="00842234" w:rsidRPr="00A70329" w:rsidRDefault="00842234" w:rsidP="00842234">
            <w:pPr>
              <w:numPr>
                <w:ilvl w:val="0"/>
                <w:numId w:val="33"/>
              </w:numPr>
              <w:spacing w:before="100" w:beforeAutospacing="1" w:after="100" w:afterAutospacing="1"/>
              <w:ind w:left="34" w:right="141" w:firstLine="17"/>
              <w:jc w:val="both"/>
            </w:pPr>
            <w:r w:rsidRPr="00A70329">
              <w:t xml:space="preserve">Предусмотрен </w:t>
            </w:r>
            <w:proofErr w:type="spellStart"/>
            <w:r w:rsidRPr="00A70329">
              <w:t>противоподкоп</w:t>
            </w:r>
            <w:proofErr w:type="spellEnd"/>
            <w:r w:rsidRPr="00A70329">
              <w:t>: при монтаже полотно заграждения заглубляется в грунт на 0,3 м.</w:t>
            </w:r>
          </w:p>
          <w:p w:rsidR="00842234" w:rsidRPr="00A70329" w:rsidRDefault="00842234" w:rsidP="00842234">
            <w:pPr>
              <w:numPr>
                <w:ilvl w:val="0"/>
                <w:numId w:val="33"/>
              </w:numPr>
              <w:spacing w:before="100" w:beforeAutospacing="1" w:after="100" w:afterAutospacing="1"/>
              <w:ind w:left="34" w:right="141" w:firstLine="17"/>
              <w:jc w:val="both"/>
            </w:pPr>
            <w:r w:rsidRPr="00A70329">
              <w:t>Конструкция заграждения не имеет узлов, облегчающих преодоление заграждения.</w:t>
            </w:r>
          </w:p>
          <w:p w:rsidR="00842234" w:rsidRPr="00A70329" w:rsidRDefault="00842234" w:rsidP="00842234">
            <w:pPr>
              <w:numPr>
                <w:ilvl w:val="0"/>
                <w:numId w:val="33"/>
              </w:numPr>
              <w:spacing w:before="100" w:beforeAutospacing="1" w:after="100" w:afterAutospacing="1"/>
              <w:ind w:left="34" w:right="141" w:firstLine="17"/>
              <w:jc w:val="both"/>
            </w:pPr>
            <w:r w:rsidRPr="00A70329">
              <w:t xml:space="preserve">Заграждение </w:t>
            </w:r>
            <w:proofErr w:type="spellStart"/>
            <w:r w:rsidRPr="00A70329">
              <w:t>легкомонтируемое</w:t>
            </w:r>
            <w:proofErr w:type="spellEnd"/>
            <w:r w:rsidRPr="00A70329">
              <w:t xml:space="preserve"> и </w:t>
            </w:r>
            <w:proofErr w:type="spellStart"/>
            <w:r w:rsidRPr="00A70329">
              <w:t>ремонтопригодное</w:t>
            </w:r>
            <w:proofErr w:type="spellEnd"/>
            <w:r w:rsidRPr="00A70329">
              <w:t xml:space="preserve">. </w:t>
            </w:r>
          </w:p>
          <w:p w:rsidR="00842234" w:rsidRPr="00A70329" w:rsidRDefault="00842234" w:rsidP="00842234">
            <w:pPr>
              <w:numPr>
                <w:ilvl w:val="0"/>
                <w:numId w:val="33"/>
              </w:numPr>
              <w:spacing w:before="100" w:beforeAutospacing="1" w:after="100" w:afterAutospacing="1"/>
              <w:ind w:left="34" w:right="141" w:firstLine="17"/>
              <w:jc w:val="both"/>
            </w:pPr>
            <w:r w:rsidRPr="00A70329">
              <w:t>Диапазон рабочих температур эксплуатации: от –60°С до +60°С.</w:t>
            </w:r>
          </w:p>
          <w:p w:rsidR="00842234" w:rsidRPr="00CC00D0" w:rsidRDefault="00842234" w:rsidP="00842234">
            <w:pPr>
              <w:numPr>
                <w:ilvl w:val="0"/>
                <w:numId w:val="33"/>
              </w:numPr>
              <w:spacing w:before="100" w:beforeAutospacing="1" w:after="100" w:afterAutospacing="1"/>
              <w:ind w:left="34" w:right="141" w:firstLine="17"/>
              <w:jc w:val="both"/>
            </w:pPr>
            <w:r w:rsidRPr="00A70329">
              <w:t xml:space="preserve">Срок службы – не менее 25 лет </w:t>
            </w:r>
          </w:p>
          <w:p w:rsidR="00842234" w:rsidRPr="00CC00D0" w:rsidRDefault="00842234" w:rsidP="00842234">
            <w:pPr>
              <w:numPr>
                <w:ilvl w:val="0"/>
                <w:numId w:val="33"/>
              </w:numPr>
              <w:spacing w:before="100" w:beforeAutospacing="1" w:after="100" w:afterAutospacing="1"/>
              <w:ind w:left="34" w:right="141" w:firstLine="17"/>
              <w:jc w:val="both"/>
            </w:pPr>
            <w:r w:rsidRPr="00CC00D0">
              <w:t>Конструкция заграждения – комбинированная:</w:t>
            </w:r>
          </w:p>
          <w:p w:rsidR="00842234" w:rsidRPr="00CC00D0" w:rsidRDefault="00842234" w:rsidP="00623AA0">
            <w:pPr>
              <w:spacing w:before="100" w:beforeAutospacing="1" w:after="100" w:afterAutospacing="1"/>
              <w:ind w:left="34" w:right="141" w:firstLine="17"/>
              <w:jc w:val="both"/>
            </w:pPr>
            <w:r w:rsidRPr="00CC00D0">
              <w:t>-полотно заграждения собирается из сварных сетчатых панелей, оцинкованн</w:t>
            </w:r>
            <w:r>
              <w:t>ых</w:t>
            </w:r>
            <w:r w:rsidRPr="00CC00D0">
              <w:t xml:space="preserve"> методом горячего </w:t>
            </w:r>
            <w:proofErr w:type="spellStart"/>
            <w:r w:rsidRPr="00CC00D0">
              <w:t>цинкования</w:t>
            </w:r>
            <w:proofErr w:type="spellEnd"/>
            <w:r w:rsidRPr="00CC00D0">
              <w:t xml:space="preserve"> (140 г/м2)</w:t>
            </w:r>
            <w:r>
              <w:t>,</w:t>
            </w:r>
            <w:r w:rsidRPr="00CC00D0">
              <w:t xml:space="preserve"> выполненных методом точечной сварки из прутка диаметром </w:t>
            </w:r>
            <w:r>
              <w:t xml:space="preserve">не менее </w:t>
            </w:r>
            <w:r w:rsidRPr="00CC00D0">
              <w:t>5мм и имеющих несколько горизонтальных ребер жесткости, финишное покрытие полиэтилен;</w:t>
            </w:r>
          </w:p>
          <w:p w:rsidR="00842234" w:rsidRPr="00CC00D0" w:rsidRDefault="00842234" w:rsidP="00623AA0">
            <w:pPr>
              <w:spacing w:before="100" w:beforeAutospacing="1" w:after="100" w:afterAutospacing="1"/>
              <w:ind w:left="34" w:right="141" w:firstLine="17"/>
              <w:jc w:val="both"/>
            </w:pPr>
            <w:r w:rsidRPr="00CC00D0">
              <w:t xml:space="preserve">-козырьковое заграждение с объемной спиралью диаметром 950 мм из армированной колючей ленты с пятью точками обжима на 1 виток, </w:t>
            </w:r>
            <w:r w:rsidRPr="00CC00D0">
              <w:rPr>
                <w:lang w:val="en-US"/>
              </w:rPr>
              <w:t>V</w:t>
            </w:r>
            <w:r w:rsidRPr="00CC00D0">
              <w:t>-образные кронштейны козырькового заграждения закрепляются в верхней части опор заграждения.</w:t>
            </w:r>
          </w:p>
          <w:p w:rsidR="00842234" w:rsidRDefault="00842234" w:rsidP="00623AA0">
            <w:pPr>
              <w:spacing w:before="100" w:beforeAutospacing="1" w:after="100" w:afterAutospacing="1"/>
              <w:ind w:left="34" w:right="141" w:firstLine="17"/>
              <w:jc w:val="both"/>
            </w:pPr>
            <w:r w:rsidRPr="00CC00D0">
              <w:t xml:space="preserve">-опора заграждения профиль 90х60 мм, оцинкованная методом горячего </w:t>
            </w:r>
            <w:proofErr w:type="spellStart"/>
            <w:r w:rsidRPr="00CC00D0">
              <w:t>цинкования</w:t>
            </w:r>
            <w:proofErr w:type="spellEnd"/>
            <w:r w:rsidRPr="00CC00D0">
              <w:t xml:space="preserve"> (140 г/м2), финишное покрытие порошковая окраска.</w:t>
            </w:r>
          </w:p>
          <w:p w:rsidR="00842234" w:rsidRDefault="00842234" w:rsidP="00623AA0">
            <w:pPr>
              <w:spacing w:before="100" w:beforeAutospacing="1" w:after="100" w:afterAutospacing="1"/>
              <w:ind w:left="34" w:right="141"/>
              <w:jc w:val="both"/>
            </w:pPr>
            <w:r>
              <w:lastRenderedPageBreak/>
              <w:t>10. Заграждение соответствует требованиям ТУ 7031-001-18772967-2007 показателей стойкости к климатическим факторам, что подтверждено протоколом соответствующих испытаний, проведенных специализированной организацией.</w:t>
            </w:r>
          </w:p>
        </w:tc>
        <w:tc>
          <w:tcPr>
            <w:tcW w:w="1134" w:type="dxa"/>
          </w:tcPr>
          <w:p w:rsidR="00842234" w:rsidRDefault="00842234" w:rsidP="00623AA0">
            <w:pPr>
              <w:pStyle w:val="3a"/>
              <w:shd w:val="clear" w:color="auto" w:fill="auto"/>
              <w:spacing w:after="245" w:line="274" w:lineRule="exact"/>
              <w:ind w:right="33"/>
              <w:jc w:val="left"/>
            </w:pPr>
            <w:r>
              <w:lastRenderedPageBreak/>
              <w:t>Не менее 24 мес.</w:t>
            </w:r>
          </w:p>
        </w:tc>
        <w:tc>
          <w:tcPr>
            <w:tcW w:w="1560" w:type="dxa"/>
          </w:tcPr>
          <w:p w:rsidR="00842234" w:rsidRDefault="00842234" w:rsidP="00623AA0">
            <w:pPr>
              <w:pStyle w:val="3a"/>
              <w:shd w:val="clear" w:color="auto" w:fill="auto"/>
              <w:spacing w:after="245" w:line="274" w:lineRule="exact"/>
              <w:ind w:right="34"/>
              <w:jc w:val="left"/>
            </w:pPr>
            <w:r>
              <w:t xml:space="preserve">500 </w:t>
            </w:r>
            <w:proofErr w:type="spellStart"/>
            <w:r>
              <w:t>м.п</w:t>
            </w:r>
            <w:proofErr w:type="spellEnd"/>
            <w:r>
              <w:t>. заграждения</w:t>
            </w:r>
          </w:p>
        </w:tc>
      </w:tr>
    </w:tbl>
    <w:p w:rsidR="00842234" w:rsidRPr="00A70329" w:rsidRDefault="00842234" w:rsidP="00842234">
      <w:pPr>
        <w:pStyle w:val="3a"/>
        <w:shd w:val="clear" w:color="auto" w:fill="auto"/>
        <w:spacing w:after="245" w:line="274" w:lineRule="exact"/>
        <w:ind w:left="2960" w:right="580"/>
        <w:jc w:val="left"/>
      </w:pPr>
    </w:p>
    <w:p w:rsidR="00842234" w:rsidRDefault="00842234" w:rsidP="00842234">
      <w:pPr>
        <w:ind w:right="580"/>
        <w:rPr>
          <w:sz w:val="2"/>
          <w:szCs w:val="2"/>
        </w:rPr>
      </w:pPr>
    </w:p>
    <w:p w:rsidR="00842234" w:rsidRPr="00363881" w:rsidRDefault="00842234" w:rsidP="00842234">
      <w:pPr>
        <w:pStyle w:val="45"/>
        <w:numPr>
          <w:ilvl w:val="0"/>
          <w:numId w:val="32"/>
        </w:numPr>
        <w:shd w:val="clear" w:color="auto" w:fill="auto"/>
        <w:tabs>
          <w:tab w:val="left" w:pos="260"/>
        </w:tabs>
        <w:spacing w:line="274" w:lineRule="exact"/>
        <w:ind w:left="20" w:right="580" w:hanging="20"/>
        <w:jc w:val="both"/>
        <w:rPr>
          <w:sz w:val="24"/>
          <w:szCs w:val="24"/>
        </w:rPr>
      </w:pPr>
      <w:r w:rsidRPr="00363881">
        <w:rPr>
          <w:sz w:val="24"/>
          <w:szCs w:val="24"/>
        </w:rPr>
        <w:t>Условия поставки:</w:t>
      </w:r>
    </w:p>
    <w:p w:rsidR="00842234" w:rsidRPr="00363881" w:rsidRDefault="00842234" w:rsidP="00842234">
      <w:pPr>
        <w:pStyle w:val="45"/>
        <w:shd w:val="clear" w:color="auto" w:fill="auto"/>
        <w:tabs>
          <w:tab w:val="left" w:pos="260"/>
        </w:tabs>
        <w:spacing w:line="274" w:lineRule="exact"/>
        <w:ind w:right="580" w:firstLine="709"/>
        <w:jc w:val="both"/>
        <w:rPr>
          <w:b/>
          <w:sz w:val="24"/>
          <w:szCs w:val="24"/>
        </w:rPr>
      </w:pPr>
      <w:r w:rsidRPr="00363881">
        <w:rPr>
          <w:sz w:val="24"/>
          <w:szCs w:val="24"/>
        </w:rPr>
        <w:t>В общую сумму контракта должны входить НДС, доставка на склад Заказчика, расходы на перевозку, упаковку, заготовительно-складские расходы, полный комплект тех. документации, уплаты таможенных пошлин, налогов и других обязательных платежей.</w:t>
      </w:r>
    </w:p>
    <w:p w:rsidR="00842234" w:rsidRPr="00363881" w:rsidRDefault="00842234" w:rsidP="00842234">
      <w:pPr>
        <w:pStyle w:val="3c"/>
        <w:keepNext/>
        <w:keepLines/>
        <w:numPr>
          <w:ilvl w:val="0"/>
          <w:numId w:val="32"/>
        </w:numPr>
        <w:shd w:val="clear" w:color="auto" w:fill="auto"/>
        <w:tabs>
          <w:tab w:val="left" w:pos="260"/>
        </w:tabs>
        <w:ind w:left="20" w:right="580"/>
        <w:rPr>
          <w:sz w:val="24"/>
          <w:szCs w:val="24"/>
        </w:rPr>
      </w:pPr>
      <w:bookmarkStart w:id="2" w:name="bookmark4"/>
      <w:r w:rsidRPr="00363881">
        <w:rPr>
          <w:sz w:val="24"/>
          <w:szCs w:val="24"/>
        </w:rPr>
        <w:t>Требования к упаковке оборудования</w:t>
      </w:r>
      <w:bookmarkEnd w:id="2"/>
    </w:p>
    <w:p w:rsidR="00842234" w:rsidRPr="00363881" w:rsidRDefault="00842234" w:rsidP="00842234">
      <w:pPr>
        <w:pStyle w:val="61"/>
        <w:shd w:val="clear" w:color="auto" w:fill="auto"/>
        <w:spacing w:before="0" w:after="0"/>
        <w:ind w:left="20" w:right="580" w:firstLine="720"/>
        <w:jc w:val="both"/>
        <w:rPr>
          <w:sz w:val="24"/>
          <w:szCs w:val="24"/>
        </w:rPr>
      </w:pPr>
      <w:r w:rsidRPr="00363881">
        <w:rPr>
          <w:sz w:val="24"/>
          <w:szCs w:val="24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842234" w:rsidRPr="00363881" w:rsidRDefault="00842234" w:rsidP="00842234">
      <w:pPr>
        <w:pStyle w:val="3c"/>
        <w:keepNext/>
        <w:keepLines/>
        <w:numPr>
          <w:ilvl w:val="0"/>
          <w:numId w:val="32"/>
        </w:numPr>
        <w:shd w:val="clear" w:color="auto" w:fill="auto"/>
        <w:tabs>
          <w:tab w:val="left" w:pos="260"/>
        </w:tabs>
        <w:ind w:left="20" w:right="580"/>
        <w:rPr>
          <w:sz w:val="24"/>
          <w:szCs w:val="24"/>
        </w:rPr>
      </w:pPr>
      <w:bookmarkStart w:id="3" w:name="bookmark5"/>
      <w:r w:rsidRPr="00363881">
        <w:rPr>
          <w:sz w:val="24"/>
          <w:szCs w:val="24"/>
        </w:rPr>
        <w:t>Требования к технической документации</w:t>
      </w:r>
      <w:bookmarkEnd w:id="3"/>
    </w:p>
    <w:p w:rsidR="00842234" w:rsidRPr="00363881" w:rsidRDefault="00842234" w:rsidP="00842234">
      <w:pPr>
        <w:pStyle w:val="61"/>
        <w:shd w:val="clear" w:color="auto" w:fill="auto"/>
        <w:spacing w:before="0" w:after="0"/>
        <w:ind w:left="20" w:right="580" w:firstLine="720"/>
        <w:jc w:val="both"/>
        <w:rPr>
          <w:sz w:val="24"/>
          <w:szCs w:val="24"/>
        </w:rPr>
      </w:pPr>
      <w:r w:rsidRPr="00363881">
        <w:rPr>
          <w:sz w:val="24"/>
          <w:szCs w:val="24"/>
        </w:rPr>
        <w:t>Поставщик обязуется предоставить полный комплект Технической документации на русском языке.</w:t>
      </w:r>
    </w:p>
    <w:p w:rsidR="00842234" w:rsidRPr="00363881" w:rsidRDefault="00842234" w:rsidP="00842234">
      <w:pPr>
        <w:pStyle w:val="3c"/>
        <w:keepNext/>
        <w:keepLines/>
        <w:numPr>
          <w:ilvl w:val="0"/>
          <w:numId w:val="32"/>
        </w:numPr>
        <w:shd w:val="clear" w:color="auto" w:fill="auto"/>
        <w:tabs>
          <w:tab w:val="left" w:pos="255"/>
        </w:tabs>
        <w:ind w:left="20" w:right="580"/>
        <w:rPr>
          <w:sz w:val="24"/>
          <w:szCs w:val="24"/>
        </w:rPr>
      </w:pPr>
      <w:bookmarkStart w:id="4" w:name="bookmark6"/>
      <w:r w:rsidRPr="00363881">
        <w:rPr>
          <w:sz w:val="24"/>
          <w:szCs w:val="24"/>
        </w:rPr>
        <w:t>Прочие условия</w:t>
      </w:r>
      <w:bookmarkEnd w:id="4"/>
    </w:p>
    <w:p w:rsidR="00842234" w:rsidRPr="00363881" w:rsidRDefault="00842234" w:rsidP="00842234">
      <w:pPr>
        <w:pStyle w:val="61"/>
        <w:shd w:val="clear" w:color="auto" w:fill="auto"/>
        <w:spacing w:before="0" w:after="0"/>
        <w:ind w:left="20" w:right="580" w:firstLine="720"/>
        <w:jc w:val="both"/>
        <w:rPr>
          <w:sz w:val="24"/>
          <w:szCs w:val="24"/>
        </w:rPr>
      </w:pPr>
      <w:r w:rsidRPr="00363881">
        <w:rPr>
          <w:sz w:val="24"/>
          <w:szCs w:val="24"/>
        </w:rPr>
        <w:t>Поставляемое оборудование должно быть новым (не допускается поставка выста</w:t>
      </w:r>
      <w:r w:rsidRPr="00363881">
        <w:rPr>
          <w:sz w:val="24"/>
          <w:szCs w:val="24"/>
        </w:rPr>
        <w:softHyphen/>
        <w:t>вочных образцов, а также оборудования, собранного из восстановленных узлов и агрега</w:t>
      </w:r>
      <w:r w:rsidRPr="00363881">
        <w:rPr>
          <w:sz w:val="24"/>
          <w:szCs w:val="24"/>
        </w:rPr>
        <w:softHyphen/>
        <w:t>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</w:t>
      </w:r>
      <w:r w:rsidRPr="00363881">
        <w:rPr>
          <w:sz w:val="24"/>
          <w:szCs w:val="24"/>
        </w:rPr>
        <w:softHyphen/>
        <w:t>ции, должно иметь сертификат соответствия.</w:t>
      </w:r>
    </w:p>
    <w:p w:rsidR="00842234" w:rsidRPr="00363881" w:rsidRDefault="00842234" w:rsidP="00842234">
      <w:pPr>
        <w:pStyle w:val="3c"/>
        <w:keepNext/>
        <w:keepLines/>
        <w:numPr>
          <w:ilvl w:val="0"/>
          <w:numId w:val="32"/>
        </w:numPr>
        <w:shd w:val="clear" w:color="auto" w:fill="auto"/>
        <w:tabs>
          <w:tab w:val="left" w:pos="250"/>
        </w:tabs>
        <w:ind w:left="20" w:right="580"/>
        <w:rPr>
          <w:sz w:val="24"/>
          <w:szCs w:val="24"/>
        </w:rPr>
      </w:pPr>
      <w:bookmarkStart w:id="5" w:name="bookmark7"/>
      <w:r w:rsidRPr="00363881">
        <w:rPr>
          <w:sz w:val="24"/>
          <w:szCs w:val="24"/>
        </w:rPr>
        <w:t>Место поставки и условия допуска</w:t>
      </w:r>
      <w:bookmarkEnd w:id="5"/>
    </w:p>
    <w:p w:rsidR="00842234" w:rsidRPr="00363881" w:rsidRDefault="00842234" w:rsidP="00842234">
      <w:pPr>
        <w:pStyle w:val="61"/>
        <w:shd w:val="clear" w:color="auto" w:fill="auto"/>
        <w:spacing w:before="0" w:after="0"/>
        <w:ind w:left="20" w:right="580" w:firstLine="720"/>
        <w:jc w:val="both"/>
        <w:rPr>
          <w:sz w:val="24"/>
          <w:szCs w:val="24"/>
        </w:rPr>
      </w:pPr>
      <w:r w:rsidRPr="00363881">
        <w:rPr>
          <w:sz w:val="24"/>
          <w:szCs w:val="24"/>
        </w:rPr>
        <w:t xml:space="preserve">Свердловская обл., ГО Верхняя Пышма, в 3км. Восточнее п. Крутой (Пункт хранения радиоактивных отходов (ПХРО) Свердловского </w:t>
      </w:r>
      <w:proofErr w:type="gramStart"/>
      <w:r w:rsidRPr="00363881">
        <w:rPr>
          <w:sz w:val="24"/>
          <w:szCs w:val="24"/>
        </w:rPr>
        <w:t>отделения  филиала</w:t>
      </w:r>
      <w:proofErr w:type="gramEnd"/>
      <w:r w:rsidRPr="00363881">
        <w:rPr>
          <w:sz w:val="24"/>
          <w:szCs w:val="24"/>
        </w:rPr>
        <w:t xml:space="preserve"> «Уральский территориальный округ»)</w:t>
      </w:r>
    </w:p>
    <w:p w:rsidR="00842234" w:rsidRPr="00363881" w:rsidRDefault="00842234" w:rsidP="00842234">
      <w:pPr>
        <w:pStyle w:val="3c"/>
        <w:keepNext/>
        <w:keepLines/>
        <w:numPr>
          <w:ilvl w:val="0"/>
          <w:numId w:val="32"/>
        </w:numPr>
        <w:shd w:val="clear" w:color="auto" w:fill="auto"/>
        <w:tabs>
          <w:tab w:val="left" w:pos="265"/>
        </w:tabs>
        <w:ind w:left="20" w:right="580"/>
        <w:rPr>
          <w:sz w:val="24"/>
          <w:szCs w:val="24"/>
        </w:rPr>
      </w:pPr>
      <w:bookmarkStart w:id="6" w:name="bookmark8"/>
      <w:r w:rsidRPr="00363881">
        <w:rPr>
          <w:sz w:val="24"/>
          <w:szCs w:val="24"/>
        </w:rPr>
        <w:t>Срок поставки товара</w:t>
      </w:r>
      <w:bookmarkEnd w:id="6"/>
    </w:p>
    <w:p w:rsidR="00842234" w:rsidRPr="00363881" w:rsidRDefault="00842234" w:rsidP="00842234">
      <w:pPr>
        <w:pStyle w:val="61"/>
        <w:shd w:val="clear" w:color="auto" w:fill="auto"/>
        <w:spacing w:before="0" w:after="244" w:line="278" w:lineRule="exact"/>
        <w:ind w:left="20" w:right="580" w:firstLine="720"/>
        <w:jc w:val="both"/>
        <w:rPr>
          <w:sz w:val="24"/>
          <w:szCs w:val="24"/>
        </w:rPr>
      </w:pPr>
      <w:r w:rsidRPr="00363881">
        <w:rPr>
          <w:sz w:val="24"/>
          <w:szCs w:val="24"/>
        </w:rPr>
        <w:t>Поставка оборудо</w:t>
      </w:r>
      <w:r>
        <w:rPr>
          <w:sz w:val="24"/>
          <w:szCs w:val="24"/>
        </w:rPr>
        <w:t xml:space="preserve">вания осуществляется </w:t>
      </w:r>
      <w:r w:rsidRPr="00363881">
        <w:rPr>
          <w:sz w:val="24"/>
          <w:szCs w:val="24"/>
        </w:rPr>
        <w:t xml:space="preserve">в срок не позднее </w:t>
      </w:r>
      <w:r w:rsidR="00EF44E2">
        <w:rPr>
          <w:sz w:val="24"/>
          <w:szCs w:val="24"/>
        </w:rPr>
        <w:t>30</w:t>
      </w:r>
      <w:bookmarkStart w:id="7" w:name="_GoBack"/>
      <w:bookmarkEnd w:id="7"/>
      <w:r w:rsidRPr="00363881">
        <w:rPr>
          <w:sz w:val="24"/>
          <w:szCs w:val="24"/>
        </w:rPr>
        <w:t>.12.2013 г.</w:t>
      </w:r>
    </w:p>
    <w:sectPr w:rsidR="00842234" w:rsidRPr="00363881" w:rsidSect="00F85D9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1256" w:bottom="776" w:left="1255" w:header="720" w:footer="2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EF44E2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D92" w:rsidRPr="00C030AA" w:rsidRDefault="00EF44E2" w:rsidP="00F85D92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32039486"/>
        <w:docPartObj>
          <w:docPartGallery w:val="Page Numbers (Top of Page)"/>
          <w:docPartUnique/>
        </w:docPartObj>
      </w:sdtPr>
      <w:sdtEndPr/>
      <w:sdtContent>
        <w:r w:rsidR="00F85D92" w:rsidRPr="00C030AA">
          <w:rPr>
            <w:rFonts w:ascii="Times New Roman" w:hAnsi="Times New Roman"/>
          </w:rPr>
          <w:t xml:space="preserve">Страница </w:t>
        </w:r>
        <w:r w:rsidR="00F85D92" w:rsidRPr="00C030AA">
          <w:rPr>
            <w:rFonts w:ascii="Times New Roman" w:hAnsi="Times New Roman"/>
          </w:rPr>
          <w:fldChar w:fldCharType="begin"/>
        </w:r>
        <w:r w:rsidR="00F85D92" w:rsidRPr="00C030AA">
          <w:rPr>
            <w:rFonts w:ascii="Times New Roman" w:hAnsi="Times New Roman"/>
          </w:rPr>
          <w:instrText>PAGE</w:instrText>
        </w:r>
        <w:r w:rsidR="00F85D9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F85D92" w:rsidRPr="00C030AA">
          <w:rPr>
            <w:rFonts w:ascii="Times New Roman" w:hAnsi="Times New Roman"/>
          </w:rPr>
          <w:fldChar w:fldCharType="end"/>
        </w:r>
        <w:r w:rsidR="00F85D92" w:rsidRPr="00C030AA">
          <w:rPr>
            <w:rFonts w:ascii="Times New Roman" w:hAnsi="Times New Roman"/>
          </w:rPr>
          <w:t xml:space="preserve"> из </w:t>
        </w:r>
        <w:r w:rsidR="00F85D92" w:rsidRPr="00C030AA">
          <w:rPr>
            <w:rFonts w:ascii="Times New Roman" w:hAnsi="Times New Roman"/>
          </w:rPr>
          <w:fldChar w:fldCharType="begin"/>
        </w:r>
        <w:r w:rsidR="00F85D92" w:rsidRPr="00C030AA">
          <w:rPr>
            <w:rFonts w:ascii="Times New Roman" w:hAnsi="Times New Roman"/>
          </w:rPr>
          <w:instrText>NUMPAGES</w:instrText>
        </w:r>
        <w:r w:rsidR="00F85D9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F85D92" w:rsidRPr="00C030AA">
          <w:rPr>
            <w:rFonts w:ascii="Times New Roman" w:hAnsi="Times New Roman"/>
          </w:rPr>
          <w:fldChar w:fldCharType="end"/>
        </w:r>
      </w:sdtContent>
    </w:sdt>
    <w:r w:rsidR="00F85D92" w:rsidRPr="00C030AA">
      <w:rPr>
        <w:rFonts w:ascii="Times New Roman" w:hAnsi="Times New Roman" w:cs="Times New Roman"/>
      </w:rPr>
      <w:t xml:space="preserve"> </w:t>
    </w:r>
  </w:p>
  <w:p w:rsidR="00F85D92" w:rsidRPr="00C030AA" w:rsidRDefault="00F85D92" w:rsidP="00F85D92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C13AE" w:rsidRDefault="00F85D92" w:rsidP="00F85D92">
    <w:pPr>
      <w:pStyle w:val="a8"/>
      <w:tabs>
        <w:tab w:val="clear" w:pos="8306"/>
        <w:tab w:val="right" w:pos="7797"/>
      </w:tabs>
      <w:jc w:val="center"/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842234" w:rsidRPr="00895513">
      <w:rPr>
        <w:rFonts w:ascii="Times New Roman" w:hAnsi="Times New Roman" w:cs="Times New Roman"/>
        <w:bCs/>
        <w:iCs/>
      </w:rPr>
      <w:t xml:space="preserve">поставку материалов для монтажа части заграждения для нужд </w:t>
    </w:r>
    <w:r w:rsidR="00842234" w:rsidRPr="00895513">
      <w:rPr>
        <w:rFonts w:ascii="Times New Roman" w:hAnsi="Times New Roman" w:cs="Times New Roman"/>
      </w:rPr>
      <w:t>Свердловского отделения филиала «Уральский территориальный округ» ФГУП «РосРАО»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EF44E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EF44E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EF44E2">
    <w:pPr>
      <w:pStyle w:val="a6"/>
      <w:jc w:val="center"/>
    </w:pPr>
  </w:p>
  <w:p w:rsidR="000C13AE" w:rsidRDefault="00EF44E2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EF44E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1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697"/>
        </w:tabs>
        <w:ind w:left="697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5">
    <w:nsid w:val="00000003"/>
    <w:multiLevelType w:val="multilevel"/>
    <w:tmpl w:val="00000003"/>
    <w:name w:val="WW8Num20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6">
    <w:nsid w:val="00000004"/>
    <w:multiLevelType w:val="multilevel"/>
    <w:tmpl w:val="00000004"/>
    <w:name w:val="WW8Num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7">
    <w:nsid w:val="00000005"/>
    <w:multiLevelType w:val="multilevel"/>
    <w:tmpl w:val="00000005"/>
    <w:name w:val="WW8Num54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8">
    <w:nsid w:val="00000008"/>
    <w:multiLevelType w:val="multilevel"/>
    <w:tmpl w:val="BEDA2298"/>
    <w:name w:val="WW8Num65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00000009"/>
    <w:multiLevelType w:val="multilevel"/>
    <w:tmpl w:val="00000009"/>
    <w:name w:val="WW8Num67"/>
    <w:lvl w:ilvl="0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6.%2.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10">
    <w:nsid w:val="0000000A"/>
    <w:multiLevelType w:val="multilevel"/>
    <w:tmpl w:val="0000000A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73"/>
    <w:lvl w:ilvl="0">
      <w:start w:val="13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D7B5A83"/>
    <w:multiLevelType w:val="multilevel"/>
    <w:tmpl w:val="5BB21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FD64913"/>
    <w:multiLevelType w:val="hybridMultilevel"/>
    <w:tmpl w:val="2D3833A0"/>
    <w:name w:val="WW8Num692"/>
    <w:lvl w:ilvl="0" w:tplc="8FD09C8A">
      <w:start w:val="1"/>
      <w:numFmt w:val="decimal"/>
      <w:lvlText w:val="15.%1."/>
      <w:lvlJc w:val="left"/>
      <w:pPr>
        <w:tabs>
          <w:tab w:val="num" w:pos="1637"/>
        </w:tabs>
        <w:ind w:left="1637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A4A18F5"/>
    <w:multiLevelType w:val="hybridMultilevel"/>
    <w:tmpl w:val="325C6026"/>
    <w:lvl w:ilvl="0" w:tplc="295AE582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116792"/>
    <w:multiLevelType w:val="multilevel"/>
    <w:tmpl w:val="2ED06D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4.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E410E2C"/>
    <w:multiLevelType w:val="multilevel"/>
    <w:tmpl w:val="E0B6357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FF40F21"/>
    <w:multiLevelType w:val="multilevel"/>
    <w:tmpl w:val="6E4CB84E"/>
    <w:name w:val="WW8Num673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510E5261"/>
    <w:multiLevelType w:val="hybridMultilevel"/>
    <w:tmpl w:val="877E4DB2"/>
    <w:lvl w:ilvl="0" w:tplc="FF88D07A">
      <w:start w:val="1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313C37"/>
    <w:multiLevelType w:val="multilevel"/>
    <w:tmpl w:val="807238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4.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C06B6A"/>
    <w:multiLevelType w:val="hybridMultilevel"/>
    <w:tmpl w:val="2894101E"/>
    <w:lvl w:ilvl="0" w:tplc="CBCA95A0">
      <w:start w:val="1"/>
      <w:numFmt w:val="bullet"/>
      <w:lvlText w:val=""/>
      <w:lvlJc w:val="left"/>
      <w:pPr>
        <w:tabs>
          <w:tab w:val="num" w:pos="2103"/>
        </w:tabs>
        <w:ind w:left="663" w:firstLine="5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26979CF"/>
    <w:multiLevelType w:val="hybridMultilevel"/>
    <w:tmpl w:val="A06E3A66"/>
    <w:lvl w:ilvl="0" w:tplc="04190005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7AE87733"/>
    <w:multiLevelType w:val="hybridMultilevel"/>
    <w:tmpl w:val="E7DC9368"/>
    <w:lvl w:ilvl="0" w:tplc="64E2B18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30"/>
  </w:num>
  <w:num w:numId="12">
    <w:abstractNumId w:val="15"/>
  </w:num>
  <w:num w:numId="13">
    <w:abstractNumId w:val="27"/>
  </w:num>
  <w:num w:numId="14">
    <w:abstractNumId w:val="16"/>
  </w:num>
  <w:num w:numId="15">
    <w:abstractNumId w:val="12"/>
  </w:num>
  <w:num w:numId="16">
    <w:abstractNumId w:val="4"/>
  </w:num>
  <w:num w:numId="17">
    <w:abstractNumId w:val="5"/>
  </w:num>
  <w:num w:numId="18">
    <w:abstractNumId w:val="6"/>
  </w:num>
  <w:num w:numId="19">
    <w:abstractNumId w:val="7"/>
  </w:num>
  <w:num w:numId="20">
    <w:abstractNumId w:val="8"/>
  </w:num>
  <w:num w:numId="21">
    <w:abstractNumId w:val="9"/>
  </w:num>
  <w:num w:numId="22">
    <w:abstractNumId w:val="10"/>
  </w:num>
  <w:num w:numId="23">
    <w:abstractNumId w:val="23"/>
  </w:num>
  <w:num w:numId="24">
    <w:abstractNumId w:val="26"/>
  </w:num>
  <w:num w:numId="25">
    <w:abstractNumId w:val="19"/>
  </w:num>
  <w:num w:numId="26">
    <w:abstractNumId w:val="29"/>
  </w:num>
  <w:num w:numId="27">
    <w:abstractNumId w:val="32"/>
  </w:num>
  <w:num w:numId="28">
    <w:abstractNumId w:val="14"/>
  </w:num>
  <w:num w:numId="29">
    <w:abstractNumId w:val="33"/>
  </w:num>
  <w:num w:numId="30">
    <w:abstractNumId w:val="24"/>
  </w:num>
  <w:num w:numId="31">
    <w:abstractNumId w:val="17"/>
  </w:num>
  <w:num w:numId="32">
    <w:abstractNumId w:val="21"/>
  </w:num>
  <w:num w:numId="33">
    <w:abstractNumId w:val="1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2234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15E5B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227B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47E4A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6DF2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4E2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D92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212">
    <w:name w:val="ЛЕН2_ОБИН_ переч1"/>
    <w:basedOn w:val="a2"/>
    <w:rsid w:val="00A15E5B"/>
    <w:pPr>
      <w:tabs>
        <w:tab w:val="num" w:pos="360"/>
      </w:tabs>
      <w:suppressAutoHyphens/>
      <w:ind w:left="360" w:hanging="360"/>
      <w:jc w:val="both"/>
    </w:pPr>
    <w:rPr>
      <w:rFonts w:ascii="Times New Roman CYR" w:hAnsi="Times New Roman CYR" w:cs="Times New Roman CYR"/>
      <w:lang w:eastAsia="zh-CN"/>
    </w:rPr>
  </w:style>
  <w:style w:type="character" w:customStyle="1" w:styleId="afffb">
    <w:name w:val="Основной текст_"/>
    <w:basedOn w:val="a3"/>
    <w:link w:val="61"/>
    <w:rsid w:val="00842234"/>
    <w:rPr>
      <w:sz w:val="22"/>
      <w:szCs w:val="22"/>
      <w:shd w:val="clear" w:color="auto" w:fill="FFFFFF"/>
    </w:rPr>
  </w:style>
  <w:style w:type="character" w:customStyle="1" w:styleId="39">
    <w:name w:val="Основной текст (3)_"/>
    <w:basedOn w:val="a3"/>
    <w:link w:val="3a"/>
    <w:rsid w:val="00842234"/>
    <w:rPr>
      <w:sz w:val="22"/>
      <w:szCs w:val="22"/>
      <w:shd w:val="clear" w:color="auto" w:fill="FFFFFF"/>
    </w:rPr>
  </w:style>
  <w:style w:type="character" w:customStyle="1" w:styleId="44">
    <w:name w:val="Основной текст (4)_"/>
    <w:basedOn w:val="a3"/>
    <w:link w:val="45"/>
    <w:rsid w:val="00842234"/>
    <w:rPr>
      <w:sz w:val="22"/>
      <w:szCs w:val="22"/>
      <w:shd w:val="clear" w:color="auto" w:fill="FFFFFF"/>
    </w:rPr>
  </w:style>
  <w:style w:type="character" w:customStyle="1" w:styleId="46">
    <w:name w:val="Основной текст (4) + Не полужирный"/>
    <w:basedOn w:val="44"/>
    <w:rsid w:val="00842234"/>
    <w:rPr>
      <w:b/>
      <w:bCs/>
      <w:sz w:val="22"/>
      <w:szCs w:val="22"/>
      <w:shd w:val="clear" w:color="auto" w:fill="FFFFFF"/>
    </w:rPr>
  </w:style>
  <w:style w:type="character" w:customStyle="1" w:styleId="afffc">
    <w:name w:val="Основной текст + Полужирный"/>
    <w:basedOn w:val="afffb"/>
    <w:rsid w:val="00842234"/>
    <w:rPr>
      <w:b/>
      <w:bCs/>
      <w:sz w:val="22"/>
      <w:szCs w:val="22"/>
      <w:shd w:val="clear" w:color="auto" w:fill="FFFFFF"/>
    </w:rPr>
  </w:style>
  <w:style w:type="character" w:customStyle="1" w:styleId="3b">
    <w:name w:val="Заголовок №3_"/>
    <w:basedOn w:val="a3"/>
    <w:link w:val="3c"/>
    <w:rsid w:val="00842234"/>
    <w:rPr>
      <w:sz w:val="22"/>
      <w:szCs w:val="22"/>
      <w:shd w:val="clear" w:color="auto" w:fill="FFFFFF"/>
    </w:rPr>
  </w:style>
  <w:style w:type="paragraph" w:customStyle="1" w:styleId="61">
    <w:name w:val="Основной текст6"/>
    <w:basedOn w:val="a2"/>
    <w:link w:val="afffb"/>
    <w:rsid w:val="00842234"/>
    <w:pPr>
      <w:shd w:val="clear" w:color="auto" w:fill="FFFFFF"/>
      <w:spacing w:before="600" w:after="600" w:line="274" w:lineRule="exact"/>
      <w:jc w:val="right"/>
    </w:pPr>
    <w:rPr>
      <w:sz w:val="22"/>
      <w:szCs w:val="22"/>
    </w:rPr>
  </w:style>
  <w:style w:type="paragraph" w:customStyle="1" w:styleId="3a">
    <w:name w:val="Основной текст (3)"/>
    <w:basedOn w:val="a2"/>
    <w:link w:val="39"/>
    <w:rsid w:val="00842234"/>
    <w:pPr>
      <w:shd w:val="clear" w:color="auto" w:fill="FFFFFF"/>
      <w:spacing w:line="278" w:lineRule="exact"/>
      <w:jc w:val="both"/>
    </w:pPr>
    <w:rPr>
      <w:sz w:val="22"/>
      <w:szCs w:val="22"/>
    </w:rPr>
  </w:style>
  <w:style w:type="paragraph" w:customStyle="1" w:styleId="45">
    <w:name w:val="Основной текст (4)"/>
    <w:basedOn w:val="a2"/>
    <w:link w:val="44"/>
    <w:rsid w:val="00842234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3c">
    <w:name w:val="Заголовок №3"/>
    <w:basedOn w:val="a2"/>
    <w:link w:val="3b"/>
    <w:rsid w:val="00842234"/>
    <w:pPr>
      <w:shd w:val="clear" w:color="auto" w:fill="FFFFFF"/>
      <w:spacing w:line="274" w:lineRule="exact"/>
      <w:outlineLvl w:val="2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43AE6CA-E3FC-4461-A8F6-E5E11B4EA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20</TotalTime>
  <Pages>3</Pages>
  <Words>439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3764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11</cp:revision>
  <cp:lastPrinted>2013-12-05T09:43:00Z</cp:lastPrinted>
  <dcterms:created xsi:type="dcterms:W3CDTF">2013-12-04T11:06:00Z</dcterms:created>
  <dcterms:modified xsi:type="dcterms:W3CDTF">2013-12-09T12:25:00Z</dcterms:modified>
</cp:coreProperties>
</file>