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rPr>
          <w:rFonts w:ascii="Arial" w:eastAsia="Times New Roman" w:hAnsi="Arial"/>
          <w:color w:val="000000"/>
          <w:szCs w:val="20"/>
          <w:lang w:eastAsia="ar-SA"/>
        </w:rPr>
      </w:pPr>
    </w:p>
    <w:p w:rsidR="0095573E" w:rsidRPr="0095573E" w:rsidRDefault="0095573E" w:rsidP="0095573E">
      <w:pPr>
        <w:suppressAutoHyphens/>
        <w:outlineLvl w:val="0"/>
        <w:rPr>
          <w:rFonts w:eastAsia="Times New Roman"/>
          <w:color w:val="000000"/>
          <w:lang w:eastAsia="ar-SA"/>
        </w:rPr>
      </w:pPr>
      <w:r w:rsidRPr="0095573E">
        <w:rPr>
          <w:rFonts w:ascii="Arial" w:eastAsia="Times New Roman" w:hAnsi="Arial"/>
          <w:color w:val="000000"/>
          <w:szCs w:val="20"/>
          <w:lang w:eastAsia="ar-SA"/>
        </w:rPr>
        <w:t xml:space="preserve"> </w:t>
      </w:r>
      <w:r w:rsidRPr="0095573E">
        <w:rPr>
          <w:rFonts w:eastAsia="Times New Roman"/>
          <w:color w:val="000000"/>
          <w:lang w:eastAsia="ar-SA"/>
        </w:rPr>
        <w:t>Техническое задание</w:t>
      </w: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tabs>
          <w:tab w:val="left" w:pos="4820"/>
        </w:tabs>
        <w:suppressAutoHyphens/>
        <w:rPr>
          <w:rFonts w:eastAsia="Times New Roman"/>
          <w:color w:val="000000"/>
          <w:lang w:eastAsia="ar-SA"/>
        </w:rPr>
      </w:pPr>
      <w:r w:rsidRPr="0095573E">
        <w:rPr>
          <w:rFonts w:eastAsia="Times New Roman"/>
          <w:color w:val="000000"/>
          <w:lang w:eastAsia="ar-SA"/>
        </w:rPr>
        <w:t>Предмет закупки: поставка рыбных консервов</w:t>
      </w:r>
    </w:p>
    <w:p w:rsidR="0095573E" w:rsidRPr="0095573E" w:rsidRDefault="0095573E" w:rsidP="0095573E">
      <w:pPr>
        <w:tabs>
          <w:tab w:val="left" w:pos="4820"/>
        </w:tabs>
        <w:suppressAutoHyphens/>
        <w:rPr>
          <w:rFonts w:eastAsia="Times New Roman"/>
          <w:color w:val="000000"/>
          <w:lang w:eastAsia="ar-SA"/>
        </w:rPr>
      </w:pPr>
    </w:p>
    <w:p w:rsidR="0095573E" w:rsidRPr="0095573E" w:rsidRDefault="0095573E" w:rsidP="0095573E">
      <w:pPr>
        <w:tabs>
          <w:tab w:val="left" w:pos="4820"/>
        </w:tabs>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Обнинск</w:t>
      </w:r>
    </w:p>
    <w:p w:rsidR="0095573E" w:rsidRPr="0095573E" w:rsidRDefault="0095573E" w:rsidP="0095573E">
      <w:pPr>
        <w:suppressAutoHyphens/>
        <w:rPr>
          <w:rFonts w:eastAsia="Times New Roman"/>
          <w:color w:val="000000"/>
          <w:lang w:eastAsia="ar-SA"/>
        </w:rPr>
        <w:sectPr w:rsidR="0095573E" w:rsidRPr="0095573E" w:rsidSect="00DC76B8">
          <w:footerReference w:type="default" r:id="rId6"/>
          <w:footerReference w:type="first" r:id="rId7"/>
          <w:pgSz w:w="11906" w:h="16838"/>
          <w:pgMar w:top="1134" w:right="566" w:bottom="1134" w:left="1276" w:header="709" w:footer="709" w:gutter="0"/>
          <w:cols w:space="720"/>
          <w:titlePg/>
          <w:docGrid w:linePitch="381"/>
        </w:sectPr>
      </w:pPr>
      <w:r w:rsidRPr="0095573E">
        <w:rPr>
          <w:rFonts w:eastAsia="Times New Roman"/>
          <w:color w:val="000000"/>
          <w:lang w:eastAsia="ar-SA"/>
        </w:rPr>
        <w:t>2014г.</w:t>
      </w: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lastRenderedPageBreak/>
        <w:t>РАЗДЕЛ 1. ПЕРЕЧЕНЬ ТОВАРОВ И ОБЩИХ ТРЕБОВАНИЙ</w:t>
      </w:r>
    </w:p>
    <w:p w:rsidR="0095573E" w:rsidRPr="0095573E" w:rsidRDefault="0095573E" w:rsidP="0095573E">
      <w:pPr>
        <w:suppressAutoHyphens/>
        <w:rPr>
          <w:rFonts w:eastAsia="Times New Roman"/>
          <w:color w:val="000000"/>
          <w:lang w:eastAsia="ar-SA"/>
        </w:rPr>
      </w:pPr>
    </w:p>
    <w:tbl>
      <w:tblPr>
        <w:tblW w:w="15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558"/>
        <w:gridCol w:w="3544"/>
        <w:gridCol w:w="2360"/>
        <w:gridCol w:w="758"/>
        <w:gridCol w:w="1134"/>
        <w:gridCol w:w="993"/>
        <w:gridCol w:w="1745"/>
        <w:gridCol w:w="2429"/>
      </w:tblGrid>
      <w:tr w:rsidR="0095573E" w:rsidRPr="0095573E" w:rsidTr="00770E52">
        <w:trPr>
          <w:trHeight w:val="408"/>
        </w:trPr>
        <w:tc>
          <w:tcPr>
            <w:tcW w:w="56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p w:rsidR="0095573E" w:rsidRPr="0095573E" w:rsidRDefault="0095573E" w:rsidP="0095573E">
            <w:pPr>
              <w:suppressAutoHyphens/>
              <w:rPr>
                <w:rFonts w:eastAsia="Times New Roman"/>
                <w:color w:val="000000"/>
                <w:lang w:eastAsia="ar-SA"/>
              </w:rPr>
            </w:pPr>
            <w:proofErr w:type="gramStart"/>
            <w:r w:rsidRPr="0095573E">
              <w:rPr>
                <w:rFonts w:eastAsia="Times New Roman"/>
                <w:color w:val="000000"/>
                <w:lang w:eastAsia="ar-SA"/>
              </w:rPr>
              <w:t>п</w:t>
            </w:r>
            <w:proofErr w:type="gramEnd"/>
            <w:r w:rsidRPr="0095573E">
              <w:rPr>
                <w:rFonts w:eastAsia="Times New Roman"/>
                <w:color w:val="000000"/>
                <w:lang w:eastAsia="ar-SA"/>
              </w:rPr>
              <w:t>/п</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Наименование</w:t>
            </w:r>
            <w:r w:rsidRPr="0095573E">
              <w:rPr>
                <w:rFonts w:eastAsia="Times New Roman"/>
                <w:i/>
                <w:color w:val="000000"/>
                <w:lang w:eastAsia="ar-SA"/>
              </w:rPr>
              <w:t>-</w:t>
            </w:r>
            <w:r w:rsidRPr="0095573E">
              <w:rPr>
                <w:rFonts w:eastAsia="Times New Roman"/>
                <w:i/>
                <w:color w:val="000000"/>
                <w:vertAlign w:val="superscript"/>
                <w:lang w:eastAsia="ar-SA"/>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Основные технические характеристики товара</w:t>
            </w:r>
            <w:r w:rsidRPr="0095573E">
              <w:rPr>
                <w:rFonts w:eastAsia="Times New Roman"/>
                <w:i/>
                <w:color w:val="000000"/>
                <w:lang w:eastAsia="ar-SA"/>
              </w:rPr>
              <w:t>-</w:t>
            </w:r>
            <w:r w:rsidRPr="0095573E">
              <w:rPr>
                <w:rFonts w:eastAsia="Times New Roman"/>
                <w:i/>
                <w:color w:val="000000"/>
                <w:vertAlign w:val="superscript"/>
                <w:lang w:eastAsia="ar-SA"/>
              </w:rPr>
              <w:t>2</w:t>
            </w: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7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Единица измерения</w:t>
            </w:r>
            <w:r w:rsidRPr="0095573E">
              <w:rPr>
                <w:rFonts w:eastAsia="Times New Roman"/>
                <w:i/>
                <w:color w:val="000000"/>
                <w:lang w:eastAsia="ar-SA"/>
              </w:rPr>
              <w:t>-</w:t>
            </w:r>
            <w:r w:rsidRPr="0095573E">
              <w:rPr>
                <w:rFonts w:eastAsia="Times New Roman"/>
                <w:i/>
                <w:color w:val="000000"/>
                <w:vertAlign w:val="superscript"/>
                <w:lang w:eastAsia="ar-SA"/>
              </w:rPr>
              <w:t>5</w:t>
            </w:r>
          </w:p>
        </w:tc>
        <w:tc>
          <w:tcPr>
            <w:tcW w:w="1134"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Данные из ниже приведенного перечня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Количество</w:t>
            </w:r>
            <w:r w:rsidRPr="0095573E">
              <w:rPr>
                <w:rFonts w:eastAsia="Times New Roman"/>
                <w:i/>
                <w:color w:val="000000"/>
                <w:lang w:eastAsia="ar-SA"/>
              </w:rPr>
              <w:t>-</w:t>
            </w:r>
            <w:r w:rsidRPr="0095573E">
              <w:rPr>
                <w:rFonts w:eastAsia="Times New Roman"/>
                <w:i/>
                <w:color w:val="000000"/>
                <w:vertAlign w:val="superscript"/>
                <w:lang w:eastAsia="ar-SA"/>
              </w:rPr>
              <w:t>6</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Срок поставки</w:t>
            </w:r>
            <w:r w:rsidRPr="0095573E">
              <w:rPr>
                <w:rFonts w:eastAsia="Times New Roman"/>
                <w:i/>
                <w:color w:val="000000"/>
                <w:lang w:eastAsia="ar-SA"/>
              </w:rPr>
              <w:t>-</w:t>
            </w:r>
            <w:r w:rsidRPr="0095573E">
              <w:rPr>
                <w:rFonts w:eastAsia="Times New Roman"/>
                <w:i/>
                <w:color w:val="000000"/>
                <w:vertAlign w:val="superscript"/>
                <w:lang w:eastAsia="ar-SA"/>
              </w:rPr>
              <w:t>7</w:t>
            </w: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Объем гарантий  и гарантийный срок</w:t>
            </w:r>
            <w:r w:rsidRPr="0095573E">
              <w:rPr>
                <w:rFonts w:eastAsia="Times New Roman"/>
                <w:i/>
                <w:color w:val="000000"/>
                <w:lang w:eastAsia="ar-SA"/>
              </w:rPr>
              <w:t>-</w:t>
            </w:r>
            <w:r w:rsidRPr="0095573E">
              <w:rPr>
                <w:rFonts w:eastAsia="Times New Roman"/>
                <w:i/>
                <w:color w:val="000000"/>
                <w:vertAlign w:val="superscript"/>
                <w:lang w:eastAsia="ar-SA"/>
              </w:rPr>
              <w:t>8</w:t>
            </w:r>
          </w:p>
        </w:tc>
      </w:tr>
      <w:tr w:rsidR="0095573E" w:rsidRPr="0095573E" w:rsidTr="00770E52">
        <w:trPr>
          <w:trHeight w:val="70"/>
        </w:trPr>
        <w:tc>
          <w:tcPr>
            <w:tcW w:w="56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1</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Горбуша</w:t>
            </w:r>
            <w:proofErr w:type="gramEnd"/>
            <w:r w:rsidRPr="0095573E">
              <w:rPr>
                <w:rFonts w:eastAsia="Times New Roman"/>
                <w:color w:val="000000"/>
                <w:lang w:eastAsia="ar-SA"/>
              </w:rPr>
              <w:t xml:space="preserve"> консервированная натуральная в собственном соку</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Печень трески консервированная натуральная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lastRenderedPageBreak/>
              <w:t>Горбуша</w:t>
            </w:r>
            <w:proofErr w:type="gramEnd"/>
            <w:r w:rsidRPr="0095573E">
              <w:rPr>
                <w:rFonts w:eastAsia="Times New Roman"/>
                <w:color w:val="000000"/>
                <w:lang w:eastAsia="ar-SA"/>
              </w:rPr>
              <w:t xml:space="preserve"> консервированная натуральная в собственном соку должна быть изготовленная из свежей потрошеной рыбы, разделана и уложена в банки, герметично укупорена и стерилизована при температуре выше 100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Консервы должны удовлетворять  требованиям промышленной стерильности. По химическим показателям консервы должны соответствовать нормам: массовая доля поваренной соли от 1,2 до 2,0 % по ГОСТ 27207.  Вкус у горбуши консервированной натуральной в собственном соку должен </w:t>
            </w:r>
            <w:r w:rsidRPr="0095573E">
              <w:rPr>
                <w:rFonts w:eastAsia="Times New Roman"/>
                <w:color w:val="000000"/>
                <w:lang w:eastAsia="ar-SA"/>
              </w:rPr>
              <w:lastRenderedPageBreak/>
              <w:t xml:space="preserve">быть приятным, свойственный консервам данного вида без постороннего вкуса, в меру соленый. Запах должен быть приятным, свойственный консервам данного вида. Посторонний запах должен отсутствовать. Консистенция: мяса рыбы – нежная, сочная, плотная, возможна суховатая. Состояние рыбы: куски и тушки, филе и филе-куски рыб целые, при выкладывании из банки не должны распадаться, поперечный срез кусков или порции рыбы должен быть ровным. Цвет мяса рыб, свойственный вареному мясу данного вида рыбы. Цвет бульона должен быть светлым, прозрачным. Характеристика разделки – голова, внутренности, плавники, «жучки» (костное образование), хребтовая кость у  филе  и филе-кусочков должны быть удалены, сгустки крови - зачищены. Горбуша может быть разделана на спинку и тешу. Поперечный надрез брюшка около анального </w:t>
            </w:r>
            <w:r w:rsidRPr="0095573E">
              <w:rPr>
                <w:rFonts w:eastAsia="Times New Roman"/>
                <w:color w:val="000000"/>
                <w:lang w:eastAsia="ar-SA"/>
              </w:rPr>
              <w:lastRenderedPageBreak/>
              <w:t>отверстия при разделке рыбы без разрезания брюшка. Срезанное брюшко в кусках и тушках рыбы. Чешуя должна быть удалена. Порядок укладывания: куски рыбы и филе-кусочки должны быть плотно уложены поперечным срезом к донышку и крышке банки. Высота кусков, филе-кусочков или порций рыбы должна быть равна внутренней высоте банки или быть на 4-</w:t>
            </w:r>
            <w:smartTag w:uri="urn:schemas-microsoft-com:office:smarttags" w:element="metricconverter">
              <w:smartTagPr>
                <w:attr w:name="ProductID" w:val="5 мм"/>
              </w:smartTagPr>
              <w:r w:rsidRPr="0095573E">
                <w:rPr>
                  <w:rFonts w:eastAsia="Times New Roman"/>
                  <w:color w:val="000000"/>
                  <w:lang w:eastAsia="ar-SA"/>
                </w:rPr>
                <w:t>5 мм</w:t>
              </w:r>
            </w:smartTag>
            <w:r w:rsidRPr="0095573E">
              <w:rPr>
                <w:rFonts w:eastAsia="Times New Roman"/>
                <w:color w:val="000000"/>
                <w:lang w:eastAsia="ar-SA"/>
              </w:rPr>
              <w:t xml:space="preserve"> ниже ее. Возможно </w:t>
            </w:r>
            <w:proofErr w:type="spellStart"/>
            <w:r w:rsidRPr="0095573E">
              <w:rPr>
                <w:rFonts w:eastAsia="Times New Roman"/>
                <w:color w:val="000000"/>
                <w:lang w:eastAsia="ar-SA"/>
              </w:rPr>
              <w:t>фасование</w:t>
            </w:r>
            <w:proofErr w:type="spellEnd"/>
            <w:r w:rsidRPr="0095573E">
              <w:rPr>
                <w:rFonts w:eastAsia="Times New Roman"/>
                <w:color w:val="000000"/>
                <w:lang w:eastAsia="ar-SA"/>
              </w:rPr>
              <w:t xml:space="preserve"> отдельных кусков рыбы, филе-кусков в два ряда или плашмя. Куски </w:t>
            </w:r>
            <w:proofErr w:type="spellStart"/>
            <w:r w:rsidRPr="0095573E">
              <w:rPr>
                <w:rFonts w:eastAsia="Times New Roman"/>
                <w:color w:val="000000"/>
                <w:lang w:eastAsia="ar-SA"/>
              </w:rPr>
              <w:t>горубши</w:t>
            </w:r>
            <w:proofErr w:type="spellEnd"/>
            <w:r w:rsidRPr="0095573E">
              <w:rPr>
                <w:rFonts w:eastAsia="Times New Roman"/>
                <w:color w:val="000000"/>
                <w:lang w:eastAsia="ar-SA"/>
              </w:rPr>
              <w:t xml:space="preserve">, разделанные на спинку и тешу, должны быть спрессованы по форме банки. Сырье и материалы, используемые для изготовления консервов должны быть не ниже первого сорта. Масса нетто горбуши консервированной натуральной в собственном соку  должна быть не менее 85%. По микробиологическим показателям, содержанию токсических элементов, антибиотиков, пестицидов, </w:t>
            </w:r>
            <w:r w:rsidRPr="0095573E">
              <w:rPr>
                <w:rFonts w:eastAsia="Times New Roman"/>
                <w:color w:val="000000"/>
                <w:lang w:eastAsia="ar-SA"/>
              </w:rPr>
              <w:lastRenderedPageBreak/>
              <w:t xml:space="preserve">радионуклидов  </w:t>
            </w:r>
            <w:proofErr w:type="gramStart"/>
            <w:r w:rsidRPr="0095573E">
              <w:rPr>
                <w:rFonts w:eastAsia="Times New Roman"/>
                <w:color w:val="000000"/>
                <w:lang w:eastAsia="ar-SA"/>
              </w:rPr>
              <w:t>горбуша</w:t>
            </w:r>
            <w:proofErr w:type="gramEnd"/>
            <w:r w:rsidRPr="0095573E">
              <w:rPr>
                <w:rFonts w:eastAsia="Times New Roman"/>
                <w:color w:val="000000"/>
                <w:lang w:eastAsia="ar-SA"/>
              </w:rPr>
              <w:t xml:space="preserve"> консервированная натуральная в собственном соку должна   соответствовать требованиям допустимых уровней, установленных нормативными правовыми актами РФ.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должна быть изготовленная из свежей, потрошеной рыбы, разделана и уложена в банки, герметично укупорена и стерилизована при температуре выше 100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Консервы должны удовлетворять  требованиям промышленной стерильности. По химическим показателям консервы должны соответствовать нормам: массовая доля поваренной соли от 1,2 до 2,0 % по ГОСТ 27207.  Вкус у сайры консервированной натуральной в собственном соку должен быть приятным, свойственный консервам данного вида без постороннего вкуса, в меру соленый. Запах должен быть приятным, свойственный </w:t>
            </w:r>
            <w:r w:rsidRPr="0095573E">
              <w:rPr>
                <w:rFonts w:eastAsia="Times New Roman"/>
                <w:color w:val="000000"/>
                <w:lang w:eastAsia="ar-SA"/>
              </w:rPr>
              <w:lastRenderedPageBreak/>
              <w:t xml:space="preserve">консервам данного вида. Посторонний запах должен отсутствовать. Консистенция: мяса рыбы должна быть нежной, сочной, плотной, возможна суховатой. Состояние рыбы: куски и тушки, филе и филе-куски рыб  должны быть целыми, при выкладывании из банки не распадаться, поперечный срез кусков или порции рыбы ровными. Цвет мяса рыб, свойственный вареному мясу данного вида рыбы. Цвет бульона должен быть светлым, прозрачным. Характеристика разделки – голова, внутренности, плавники, «жучки» (костное образование), хребтовая кость у  филе  и филе-кусочков должны быть удалены, сгустки крови </w:t>
            </w:r>
            <w:proofErr w:type="gramStart"/>
            <w:r w:rsidRPr="0095573E">
              <w:rPr>
                <w:rFonts w:eastAsia="Times New Roman"/>
                <w:color w:val="000000"/>
                <w:lang w:eastAsia="ar-SA"/>
              </w:rPr>
              <w:t>-з</w:t>
            </w:r>
            <w:proofErr w:type="gramEnd"/>
            <w:r w:rsidRPr="0095573E">
              <w:rPr>
                <w:rFonts w:eastAsia="Times New Roman"/>
                <w:color w:val="000000"/>
                <w:lang w:eastAsia="ar-SA"/>
              </w:rPr>
              <w:t xml:space="preserve">ачищены. Сайра может быть разделана на спинку и тешу. Поперечный надрез брюшка около анального отверстия при разделке рыбы без разрезания брюшка. Срезанное брюшко в кусках и тушках рыбы. Чешуя должна быть удалена. Порядок укладывания: куски рыбы и </w:t>
            </w:r>
            <w:r w:rsidRPr="0095573E">
              <w:rPr>
                <w:rFonts w:eastAsia="Times New Roman"/>
                <w:color w:val="000000"/>
                <w:lang w:eastAsia="ar-SA"/>
              </w:rPr>
              <w:lastRenderedPageBreak/>
              <w:t xml:space="preserve">филе-кусочки </w:t>
            </w:r>
            <w:proofErr w:type="spellStart"/>
            <w:r w:rsidRPr="0095573E">
              <w:rPr>
                <w:rFonts w:eastAsia="Times New Roman"/>
                <w:color w:val="000000"/>
                <w:lang w:eastAsia="ar-SA"/>
              </w:rPr>
              <w:t>долны</w:t>
            </w:r>
            <w:proofErr w:type="spellEnd"/>
            <w:r w:rsidRPr="0095573E">
              <w:rPr>
                <w:rFonts w:eastAsia="Times New Roman"/>
                <w:color w:val="000000"/>
                <w:lang w:eastAsia="ar-SA"/>
              </w:rPr>
              <w:t xml:space="preserve"> быть плотно уложены поперечным срезом к донышку и крышке банки. Высота кусков, филе-кусочков или порций рыбы должна быть равна внутренней высоте банки или быть на 4-</w:t>
            </w:r>
            <w:smartTag w:uri="urn:schemas-microsoft-com:office:smarttags" w:element="metricconverter">
              <w:smartTagPr>
                <w:attr w:name="ProductID" w:val="5 мм"/>
              </w:smartTagPr>
              <w:r w:rsidRPr="0095573E">
                <w:rPr>
                  <w:rFonts w:eastAsia="Times New Roman"/>
                  <w:color w:val="000000"/>
                  <w:lang w:eastAsia="ar-SA"/>
                </w:rPr>
                <w:t>5 мм</w:t>
              </w:r>
            </w:smartTag>
            <w:r w:rsidRPr="0095573E">
              <w:rPr>
                <w:rFonts w:eastAsia="Times New Roman"/>
                <w:color w:val="000000"/>
                <w:lang w:eastAsia="ar-SA"/>
              </w:rPr>
              <w:t xml:space="preserve"> ниже ее. Возможно </w:t>
            </w:r>
            <w:proofErr w:type="spellStart"/>
            <w:r w:rsidRPr="0095573E">
              <w:rPr>
                <w:rFonts w:eastAsia="Times New Roman"/>
                <w:color w:val="000000"/>
                <w:lang w:eastAsia="ar-SA"/>
              </w:rPr>
              <w:t>фасование</w:t>
            </w:r>
            <w:proofErr w:type="spellEnd"/>
            <w:r w:rsidRPr="0095573E">
              <w:rPr>
                <w:rFonts w:eastAsia="Times New Roman"/>
                <w:color w:val="000000"/>
                <w:lang w:eastAsia="ar-SA"/>
              </w:rPr>
              <w:t xml:space="preserve"> отдельных кусков рыбы, филе-кусков в два ряда или плашмя. Сырье и материалы, используемые для изготовления консервов должны быть не ниже первого сорта. Масса нетто сайры консервированной натуральной в собственном соку должна быть не менее 85%. По микробиологическим показателям, содержанию токсических элементов, антибиотиков, пестицидов, радионуклидов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должна   соответствовать требованиям допустимых уровней, установленных нормативными правовыми актами РФ.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Печень </w:t>
            </w:r>
            <w:proofErr w:type="gramStart"/>
            <w:r w:rsidRPr="0095573E">
              <w:rPr>
                <w:rFonts w:eastAsia="Times New Roman"/>
                <w:color w:val="000000"/>
                <w:lang w:eastAsia="ar-SA"/>
              </w:rPr>
              <w:t>трески</w:t>
            </w:r>
            <w:proofErr w:type="gramEnd"/>
            <w:r w:rsidRPr="0095573E">
              <w:rPr>
                <w:rFonts w:eastAsia="Times New Roman"/>
                <w:color w:val="000000"/>
                <w:lang w:eastAsia="ar-SA"/>
              </w:rPr>
              <w:t xml:space="preserve"> </w:t>
            </w:r>
            <w:r w:rsidRPr="0095573E">
              <w:rPr>
                <w:rFonts w:eastAsia="Times New Roman"/>
                <w:color w:val="000000"/>
                <w:lang w:eastAsia="ar-SA"/>
              </w:rPr>
              <w:lastRenderedPageBreak/>
              <w:t xml:space="preserve">консервированная натуральная должна быть изготовлена из свежей продукции, уложена в банки с добавлением масла. Банки с продуктом должны быть герметично укупорены и стерилизованы при температуре свыше 100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Массовая доля поваренной соли для данных консервов от 1,2 до 2,5% по ГОСТ 27207. Вкус, свойственный консервам данного вида, без постороннего привкуса, в меру </w:t>
            </w:r>
            <w:proofErr w:type="gramStart"/>
            <w:r w:rsidRPr="0095573E">
              <w:rPr>
                <w:rFonts w:eastAsia="Times New Roman"/>
                <w:color w:val="000000"/>
                <w:lang w:eastAsia="ar-SA"/>
              </w:rPr>
              <w:t>соленая</w:t>
            </w:r>
            <w:proofErr w:type="gramEnd"/>
            <w:r w:rsidRPr="0095573E">
              <w:rPr>
                <w:rFonts w:eastAsia="Times New Roman"/>
                <w:color w:val="000000"/>
                <w:lang w:eastAsia="ar-SA"/>
              </w:rPr>
              <w:t xml:space="preserve">. Может быть слабый привкус йода. Запах, свойственный консервам данного вида, без постороннего запаха. Консистенция печени трески натуральной консервированной должна быть нежной, сочной. Состояние печени для консервов должно быть целым плотным. Цвет должен быть от </w:t>
            </w:r>
            <w:proofErr w:type="gramStart"/>
            <w:r w:rsidRPr="0095573E">
              <w:rPr>
                <w:rFonts w:eastAsia="Times New Roman"/>
                <w:color w:val="000000"/>
                <w:lang w:eastAsia="ar-SA"/>
              </w:rPr>
              <w:t>бежевого</w:t>
            </w:r>
            <w:proofErr w:type="gramEnd"/>
            <w:r w:rsidRPr="0095573E">
              <w:rPr>
                <w:rFonts w:eastAsia="Times New Roman"/>
                <w:color w:val="000000"/>
                <w:lang w:eastAsia="ar-SA"/>
              </w:rPr>
              <w:t xml:space="preserve"> до светло-коричневого или серого различных оттенков. Цвет печени: может быть неоднородность цвета в одной банке. Цвет выделившегося жира должен быть </w:t>
            </w:r>
            <w:proofErr w:type="gramStart"/>
            <w:r w:rsidRPr="0095573E">
              <w:rPr>
                <w:rFonts w:eastAsia="Times New Roman"/>
                <w:color w:val="000000"/>
                <w:lang w:eastAsia="ar-SA"/>
              </w:rPr>
              <w:t>от</w:t>
            </w:r>
            <w:proofErr w:type="gramEnd"/>
            <w:r w:rsidRPr="0095573E">
              <w:rPr>
                <w:rFonts w:eastAsia="Times New Roman"/>
                <w:color w:val="000000"/>
                <w:lang w:eastAsia="ar-SA"/>
              </w:rPr>
              <w:t xml:space="preserve"> </w:t>
            </w:r>
            <w:r w:rsidRPr="0095573E">
              <w:rPr>
                <w:rFonts w:eastAsia="Times New Roman"/>
                <w:color w:val="000000"/>
                <w:lang w:eastAsia="ar-SA"/>
              </w:rPr>
              <w:lastRenderedPageBreak/>
              <w:t xml:space="preserve">соломенного до желтого. Цвет выделившегося бульона – </w:t>
            </w:r>
            <w:proofErr w:type="gramStart"/>
            <w:r w:rsidRPr="0095573E">
              <w:rPr>
                <w:rFonts w:eastAsia="Times New Roman"/>
                <w:color w:val="000000"/>
                <w:lang w:eastAsia="ar-SA"/>
              </w:rPr>
              <w:t>от</w:t>
            </w:r>
            <w:proofErr w:type="gramEnd"/>
            <w:r w:rsidRPr="0095573E">
              <w:rPr>
                <w:rFonts w:eastAsia="Times New Roman"/>
                <w:color w:val="000000"/>
                <w:lang w:eastAsia="ar-SA"/>
              </w:rPr>
              <w:t xml:space="preserve"> светло-коричневого до коричневого. Наличие посторонних примесей – не допускается. Сырье и материалы, используемые для изготовления консервов должны быть не ниже первого сорта. Масса нетто печени трески натуральной консервированной должна быть не менее 85 %.  По микробиологическим показателям, содержанию токсических элементов, антибиотиков, пестицидов, радионуклидов  печень трески натуральная консервированная должна   соответствовать требованиям допустимых уровней, установленных нормативными правовыми актами РФ.  </w:t>
            </w: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lastRenderedPageBreak/>
              <w:t>ГОСТ 7452-97 Федеральный закон от 02 января 2000г. 29-ФЗ «О качестве и безопасности пищевых продуктов». Санитарно-</w:t>
            </w:r>
            <w:proofErr w:type="spellStart"/>
            <w:r w:rsidRPr="0095573E">
              <w:rPr>
                <w:rFonts w:eastAsia="Times New Roman"/>
                <w:color w:val="000000"/>
                <w:lang w:eastAsia="ar-SA"/>
              </w:rPr>
              <w:t>эпидимилоги</w:t>
            </w:r>
            <w:proofErr w:type="spellEnd"/>
            <w:r w:rsidRPr="0095573E">
              <w:rPr>
                <w:rFonts w:eastAsia="Times New Roman"/>
                <w:color w:val="000000"/>
                <w:lang w:eastAsia="ar-SA"/>
              </w:rPr>
              <w:t>-</w:t>
            </w:r>
            <w:proofErr w:type="spellStart"/>
            <w:r w:rsidRPr="0095573E">
              <w:rPr>
                <w:rFonts w:eastAsia="Times New Roman"/>
                <w:color w:val="000000"/>
                <w:lang w:eastAsia="ar-SA"/>
              </w:rPr>
              <w:t>ческие</w:t>
            </w:r>
            <w:proofErr w:type="spellEnd"/>
            <w:r w:rsidRPr="0095573E">
              <w:rPr>
                <w:rFonts w:eastAsia="Times New Roman"/>
                <w:color w:val="000000"/>
                <w:lang w:eastAsia="ar-SA"/>
              </w:rPr>
              <w:t xml:space="preserve"> правила СанПиН 2.3.6.959-00. </w:t>
            </w:r>
          </w:p>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Горбушу</w:t>
            </w:r>
            <w:proofErr w:type="gramEnd"/>
            <w:r w:rsidRPr="0095573E">
              <w:rPr>
                <w:rFonts w:eastAsia="Times New Roman"/>
                <w:color w:val="000000"/>
                <w:lang w:eastAsia="ar-SA"/>
              </w:rPr>
              <w:t xml:space="preserve"> консервированную натуральную в собственном соку маркируют и упаковывают по ГОСТ 11771. </w:t>
            </w:r>
            <w:r w:rsidRPr="0095573E">
              <w:rPr>
                <w:rFonts w:eastAsia="Times New Roman"/>
                <w:color w:val="000000"/>
                <w:lang w:eastAsia="ar-SA"/>
              </w:rPr>
              <w:lastRenderedPageBreak/>
              <w:t xml:space="preserve">Консервы выпускают в металлических банках вместимостью не более 353 куб. см по ГОСТ 5981. Внутренняя поверхность металлических банок и крышек должна быть покрыта лаком или эмалью, или их смесью, допущенных органами государственного санитарно-эпидемиологического надзора для контакта с пищевыми продуктами.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ГОСТ 7452-97 Федеральный закон от 02 января 2000г. 29-ФЗ «О качестве и безопасности пищевых продуктов». Санитарно-</w:t>
            </w:r>
            <w:proofErr w:type="spellStart"/>
            <w:r w:rsidRPr="0095573E">
              <w:rPr>
                <w:rFonts w:eastAsia="Times New Roman"/>
                <w:color w:val="000000"/>
                <w:lang w:eastAsia="ar-SA"/>
              </w:rPr>
              <w:t>эпидимилоги</w:t>
            </w:r>
            <w:proofErr w:type="spellEnd"/>
            <w:r w:rsidRPr="0095573E">
              <w:rPr>
                <w:rFonts w:eastAsia="Times New Roman"/>
                <w:color w:val="000000"/>
                <w:lang w:eastAsia="ar-SA"/>
              </w:rPr>
              <w:t>-</w:t>
            </w:r>
            <w:proofErr w:type="spellStart"/>
            <w:r w:rsidRPr="0095573E">
              <w:rPr>
                <w:rFonts w:eastAsia="Times New Roman"/>
                <w:color w:val="000000"/>
                <w:lang w:eastAsia="ar-SA"/>
              </w:rPr>
              <w:t>ческие</w:t>
            </w:r>
            <w:proofErr w:type="spellEnd"/>
            <w:r w:rsidRPr="0095573E">
              <w:rPr>
                <w:rFonts w:eastAsia="Times New Roman"/>
                <w:color w:val="000000"/>
                <w:lang w:eastAsia="ar-SA"/>
              </w:rPr>
              <w:t xml:space="preserve"> правила СанПиН </w:t>
            </w:r>
            <w:r w:rsidRPr="0095573E">
              <w:rPr>
                <w:rFonts w:eastAsia="Times New Roman"/>
                <w:color w:val="000000"/>
                <w:lang w:eastAsia="ar-SA"/>
              </w:rPr>
              <w:lastRenderedPageBreak/>
              <w:t xml:space="preserve">2.3.6.959-00. </w:t>
            </w:r>
          </w:p>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Сайру</w:t>
            </w:r>
            <w:proofErr w:type="gramEnd"/>
            <w:r w:rsidRPr="0095573E">
              <w:rPr>
                <w:rFonts w:eastAsia="Times New Roman"/>
                <w:color w:val="000000"/>
                <w:lang w:eastAsia="ar-SA"/>
              </w:rPr>
              <w:t xml:space="preserve"> консервированную натуральную в собственном соку маркируют и упаковывают по ГОСТ 11771. Консервы выпускают в металлических банках вместимостью не более 353 куб. см по ГОСТ 5981. Внутренняя поверхность металлических банок и крышек должна быть покрыта лаком или эмалью, или их смесью, допущенных органами государственного санитарно-эпидемиологического надзора для контакта с пищевыми </w:t>
            </w:r>
            <w:r w:rsidRPr="0095573E">
              <w:rPr>
                <w:rFonts w:eastAsia="Times New Roman"/>
                <w:color w:val="000000"/>
                <w:lang w:eastAsia="ar-SA"/>
              </w:rPr>
              <w:lastRenderedPageBreak/>
              <w:t xml:space="preserve">продуктами.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ГОСТ 13272-2009 Федеральный закон от 02 января 2000г. 29-ФЗ «О качестве и безопасности пищевых </w:t>
            </w:r>
            <w:r w:rsidRPr="0095573E">
              <w:rPr>
                <w:rFonts w:eastAsia="Times New Roman"/>
                <w:color w:val="000000"/>
                <w:lang w:eastAsia="ar-SA"/>
              </w:rPr>
              <w:lastRenderedPageBreak/>
              <w:t>продуктов». Санитарно-</w:t>
            </w:r>
            <w:proofErr w:type="spellStart"/>
            <w:r w:rsidRPr="0095573E">
              <w:rPr>
                <w:rFonts w:eastAsia="Times New Roman"/>
                <w:color w:val="000000"/>
                <w:lang w:eastAsia="ar-SA"/>
              </w:rPr>
              <w:t>эпидимилоги</w:t>
            </w:r>
            <w:proofErr w:type="spellEnd"/>
            <w:r w:rsidRPr="0095573E">
              <w:rPr>
                <w:rFonts w:eastAsia="Times New Roman"/>
                <w:color w:val="000000"/>
                <w:lang w:eastAsia="ar-SA"/>
              </w:rPr>
              <w:t>-</w:t>
            </w:r>
            <w:proofErr w:type="spellStart"/>
            <w:r w:rsidRPr="0095573E">
              <w:rPr>
                <w:rFonts w:eastAsia="Times New Roman"/>
                <w:color w:val="000000"/>
                <w:lang w:eastAsia="ar-SA"/>
              </w:rPr>
              <w:t>ческие</w:t>
            </w:r>
            <w:proofErr w:type="spellEnd"/>
            <w:r w:rsidRPr="0095573E">
              <w:rPr>
                <w:rFonts w:eastAsia="Times New Roman"/>
                <w:color w:val="000000"/>
                <w:lang w:eastAsia="ar-SA"/>
              </w:rPr>
              <w:t xml:space="preserve"> правила СанПиН 2.3.6.959-00. </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Маркировка и упаковка печени трески натуральной консервированной по ГОСТ 11771.  Консервы выпускают в металлических банках вместимостью не более 353 </w:t>
            </w:r>
            <w:proofErr w:type="spellStart"/>
            <w:r w:rsidRPr="0095573E">
              <w:rPr>
                <w:rFonts w:eastAsia="Times New Roman"/>
                <w:color w:val="000000"/>
                <w:lang w:eastAsia="ar-SA"/>
              </w:rPr>
              <w:t>куб</w:t>
            </w:r>
            <w:proofErr w:type="gramStart"/>
            <w:r w:rsidRPr="0095573E">
              <w:rPr>
                <w:rFonts w:eastAsia="Times New Roman"/>
                <w:color w:val="000000"/>
                <w:lang w:eastAsia="ar-SA"/>
              </w:rPr>
              <w:t>.с</w:t>
            </w:r>
            <w:proofErr w:type="gramEnd"/>
            <w:r w:rsidRPr="0095573E">
              <w:rPr>
                <w:rFonts w:eastAsia="Times New Roman"/>
                <w:color w:val="000000"/>
                <w:lang w:eastAsia="ar-SA"/>
              </w:rPr>
              <w:t>м</w:t>
            </w:r>
            <w:proofErr w:type="spellEnd"/>
            <w:r w:rsidRPr="0095573E">
              <w:rPr>
                <w:rFonts w:eastAsia="Times New Roman"/>
                <w:color w:val="000000"/>
                <w:lang w:eastAsia="ar-SA"/>
              </w:rPr>
              <w:t xml:space="preserve"> по ГОСТ 5981, нормативным и техническим документам, а также импортных указанной вместимости. Материал, используемый для изготовления и покрытия внутренней поверхности банок и крышек, должен быть допущен к </w:t>
            </w:r>
            <w:r w:rsidRPr="0095573E">
              <w:rPr>
                <w:rFonts w:eastAsia="Times New Roman"/>
                <w:color w:val="000000"/>
                <w:lang w:eastAsia="ar-SA"/>
              </w:rPr>
              <w:lastRenderedPageBreak/>
              <w:t>применению для контакта с пищевыми продуктами нормативно-правовыми актами, действующими на территории государства, принявшего стандарт.</w:t>
            </w:r>
          </w:p>
        </w:tc>
        <w:tc>
          <w:tcPr>
            <w:tcW w:w="7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rPr>
                <w:rFonts w:eastAsia="Times New Roman"/>
                <w:color w:val="000000"/>
                <w:lang w:eastAsia="ar-SA"/>
              </w:rPr>
            </w:pPr>
            <w:proofErr w:type="spellStart"/>
            <w:proofErr w:type="gramStart"/>
            <w:r w:rsidRPr="0095573E">
              <w:rPr>
                <w:rFonts w:eastAsia="Times New Roman"/>
                <w:color w:val="000000"/>
                <w:lang w:eastAsia="ar-SA"/>
              </w:rPr>
              <w:lastRenderedPageBreak/>
              <w:t>шт</w:t>
            </w:r>
            <w:proofErr w:type="spellEnd"/>
            <w:proofErr w:type="gramEnd"/>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roofErr w:type="spellStart"/>
            <w:proofErr w:type="gramStart"/>
            <w:r w:rsidRPr="0095573E">
              <w:rPr>
                <w:rFonts w:eastAsia="Times New Roman"/>
                <w:color w:val="000000"/>
                <w:lang w:eastAsia="ar-SA"/>
              </w:rPr>
              <w:t>шт</w:t>
            </w:r>
            <w:proofErr w:type="spellEnd"/>
            <w:proofErr w:type="gramEnd"/>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rPr>
                <w:rFonts w:eastAsia="Times New Roman"/>
                <w:color w:val="000000"/>
                <w:lang w:eastAsia="ar-SA"/>
              </w:rPr>
            </w:pPr>
            <w:proofErr w:type="spellStart"/>
            <w:proofErr w:type="gramStart"/>
            <w:r w:rsidRPr="0095573E">
              <w:rPr>
                <w:rFonts w:eastAsia="Times New Roman"/>
                <w:color w:val="000000"/>
                <w:lang w:eastAsia="ar-SA"/>
              </w:rPr>
              <w:t>шт</w:t>
            </w:r>
            <w:proofErr w:type="spellEnd"/>
            <w:proofErr w:type="gramEnd"/>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tc>
        <w:tc>
          <w:tcPr>
            <w:tcW w:w="1134"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lastRenderedPageBreak/>
              <w:t>Код  ОКП 927130</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Код  ОКП 927130</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Код ОКП 927131</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lastRenderedPageBreak/>
              <w:t>460</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(отдельными партиями по предварительной заявке, согласно графику поставки)</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850</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(отдельными партиями по предварительной заявке, соглас</w:t>
            </w:r>
            <w:r w:rsidRPr="0095573E">
              <w:rPr>
                <w:rFonts w:eastAsia="Times New Roman"/>
                <w:color w:val="000000"/>
                <w:lang w:eastAsia="ar-SA"/>
              </w:rPr>
              <w:lastRenderedPageBreak/>
              <w:t>но графику поставки)</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50</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(отдельными партиями по предва</w:t>
            </w:r>
            <w:r w:rsidRPr="0095573E">
              <w:rPr>
                <w:rFonts w:eastAsia="Times New Roman"/>
                <w:color w:val="000000"/>
                <w:lang w:eastAsia="ar-SA"/>
              </w:rPr>
              <w:lastRenderedPageBreak/>
              <w:t>рительной заявке, согласно графику поставки)</w:t>
            </w:r>
          </w:p>
          <w:p w:rsidR="0095573E" w:rsidRPr="0095573E" w:rsidRDefault="0095573E" w:rsidP="0095573E">
            <w:pPr>
              <w:suppressAutoHyphens/>
              <w:jc w:val="left"/>
              <w:rPr>
                <w:rFonts w:eastAsia="Times New Roman"/>
                <w:color w:val="000000"/>
                <w:lang w:eastAsia="ar-SA"/>
              </w:rPr>
            </w:pP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lastRenderedPageBreak/>
              <w:t>С 31 марта по 31 декабря 2014г.,</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Погрузо-разгрузочные работы выполняются Поставщиком. Документы  (удостоверение о качестве, декларация соответствия, </w:t>
            </w:r>
            <w:proofErr w:type="spellStart"/>
            <w:r w:rsidRPr="0095573E">
              <w:rPr>
                <w:rFonts w:eastAsia="Times New Roman"/>
                <w:color w:val="000000"/>
                <w:lang w:eastAsia="ar-SA"/>
              </w:rPr>
              <w:t>вет</w:t>
            </w:r>
            <w:proofErr w:type="gramStart"/>
            <w:r w:rsidRPr="0095573E">
              <w:rPr>
                <w:rFonts w:eastAsia="Times New Roman"/>
                <w:color w:val="000000"/>
                <w:lang w:eastAsia="ar-SA"/>
              </w:rPr>
              <w:t>.с</w:t>
            </w:r>
            <w:proofErr w:type="gramEnd"/>
            <w:r w:rsidRPr="0095573E">
              <w:rPr>
                <w:rFonts w:eastAsia="Times New Roman"/>
                <w:color w:val="000000"/>
                <w:lang w:eastAsia="ar-SA"/>
              </w:rPr>
              <w:t>видетель-ство</w:t>
            </w:r>
            <w:proofErr w:type="spellEnd"/>
            <w:r w:rsidRPr="0095573E">
              <w:rPr>
                <w:rFonts w:eastAsia="Times New Roman"/>
                <w:color w:val="000000"/>
                <w:lang w:eastAsia="ar-SA"/>
              </w:rPr>
              <w:t xml:space="preserve">), подтверждающие качество и </w:t>
            </w:r>
            <w:r w:rsidRPr="0095573E">
              <w:rPr>
                <w:rFonts w:eastAsia="Times New Roman"/>
                <w:color w:val="000000"/>
                <w:lang w:eastAsia="ar-SA"/>
              </w:rPr>
              <w:lastRenderedPageBreak/>
              <w:t>безопасность продукции, предоставляются с поставкой товара на каждую партию.</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Покупатель имеет право отказаться от  поставки продукции        (частично от 10% до 30% от первоначальной заявки) в связи с производственной необходимостью.</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С 31 марта по 31 декабря 2014г.,</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Погрузо-разгрузочные работы выполняются Поставщиком. Документы  (удостоверени</w:t>
            </w:r>
            <w:r w:rsidRPr="0095573E">
              <w:rPr>
                <w:rFonts w:eastAsia="Times New Roman"/>
                <w:color w:val="000000"/>
                <w:lang w:eastAsia="ar-SA"/>
              </w:rPr>
              <w:lastRenderedPageBreak/>
              <w:t xml:space="preserve">е о качестве, декларация соответствия, </w:t>
            </w:r>
            <w:proofErr w:type="spellStart"/>
            <w:r w:rsidRPr="0095573E">
              <w:rPr>
                <w:rFonts w:eastAsia="Times New Roman"/>
                <w:color w:val="000000"/>
                <w:lang w:eastAsia="ar-SA"/>
              </w:rPr>
              <w:t>вет</w:t>
            </w:r>
            <w:proofErr w:type="gramStart"/>
            <w:r w:rsidRPr="0095573E">
              <w:rPr>
                <w:rFonts w:eastAsia="Times New Roman"/>
                <w:color w:val="000000"/>
                <w:lang w:eastAsia="ar-SA"/>
              </w:rPr>
              <w:t>.с</w:t>
            </w:r>
            <w:proofErr w:type="gramEnd"/>
            <w:r w:rsidRPr="0095573E">
              <w:rPr>
                <w:rFonts w:eastAsia="Times New Roman"/>
                <w:color w:val="000000"/>
                <w:lang w:eastAsia="ar-SA"/>
              </w:rPr>
              <w:t>видетель-ство</w:t>
            </w:r>
            <w:proofErr w:type="spellEnd"/>
            <w:r w:rsidRPr="0095573E">
              <w:rPr>
                <w:rFonts w:eastAsia="Times New Roman"/>
                <w:color w:val="000000"/>
                <w:lang w:eastAsia="ar-SA"/>
              </w:rPr>
              <w:t>), подтверждающие качество и безопасность продукции, предоставляются с поставкой товара на каждую партию.</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Покупатель имеет право отказаться от  поставки продукции        (частично от 10% до 30% от первоначальной заявки) в связи с производственной необходимостью.</w:t>
            </w: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С 31 марта по 31 декабря 2014г.,</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Погрузо-разгрузочные работы </w:t>
            </w:r>
            <w:r w:rsidRPr="0095573E">
              <w:rPr>
                <w:rFonts w:eastAsia="Times New Roman"/>
                <w:color w:val="000000"/>
                <w:lang w:eastAsia="ar-SA"/>
              </w:rPr>
              <w:lastRenderedPageBreak/>
              <w:t xml:space="preserve">выполняются Поставщиком. Документы  (удостоверение о качестве, декларация соответствия, </w:t>
            </w:r>
            <w:proofErr w:type="spellStart"/>
            <w:r w:rsidRPr="0095573E">
              <w:rPr>
                <w:rFonts w:eastAsia="Times New Roman"/>
                <w:color w:val="000000"/>
                <w:lang w:eastAsia="ar-SA"/>
              </w:rPr>
              <w:t>вет</w:t>
            </w:r>
            <w:proofErr w:type="gramStart"/>
            <w:r w:rsidRPr="0095573E">
              <w:rPr>
                <w:rFonts w:eastAsia="Times New Roman"/>
                <w:color w:val="000000"/>
                <w:lang w:eastAsia="ar-SA"/>
              </w:rPr>
              <w:t>.с</w:t>
            </w:r>
            <w:proofErr w:type="gramEnd"/>
            <w:r w:rsidRPr="0095573E">
              <w:rPr>
                <w:rFonts w:eastAsia="Times New Roman"/>
                <w:color w:val="000000"/>
                <w:lang w:eastAsia="ar-SA"/>
              </w:rPr>
              <w:t>видетель-ство</w:t>
            </w:r>
            <w:proofErr w:type="spellEnd"/>
            <w:r w:rsidRPr="0095573E">
              <w:rPr>
                <w:rFonts w:eastAsia="Times New Roman"/>
                <w:color w:val="000000"/>
                <w:lang w:eastAsia="ar-SA"/>
              </w:rPr>
              <w:t>), подтверждающие качество и безопасность продукции, предоставляются с поставкой товара на партию.</w:t>
            </w: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Покупатель имеет право отказаться от  поставки продукции        (частично от 10% до 30% от первоначальной заявки) в связи с производственной </w:t>
            </w:r>
            <w:r w:rsidRPr="0095573E">
              <w:rPr>
                <w:rFonts w:eastAsia="Times New Roman"/>
                <w:color w:val="000000"/>
                <w:lang w:eastAsia="ar-SA"/>
              </w:rPr>
              <w:lastRenderedPageBreak/>
              <w:t>необходимостью.</w:t>
            </w:r>
          </w:p>
          <w:p w:rsidR="0095573E" w:rsidRPr="0095573E" w:rsidRDefault="0095573E" w:rsidP="0095573E">
            <w:pPr>
              <w:suppressAutoHyphens/>
              <w:jc w:val="left"/>
              <w:rPr>
                <w:rFonts w:eastAsia="Times New Roman"/>
                <w:color w:val="000000"/>
                <w:lang w:eastAsia="ar-SA"/>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lastRenderedPageBreak/>
              <w:t>Горбуша</w:t>
            </w:r>
            <w:proofErr w:type="gramEnd"/>
            <w:r w:rsidRPr="0095573E">
              <w:rPr>
                <w:rFonts w:eastAsia="Times New Roman"/>
                <w:color w:val="000000"/>
                <w:lang w:eastAsia="ar-SA"/>
              </w:rPr>
              <w:t xml:space="preserve"> консервированная натуральная в собственном соку должна хранятся в чистых, хорошо вентилируемых помещениях при температуре от 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15</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Срок хранения консервов – 2 года с даты изготовления. Остаточный  срок годности на момент </w:t>
            </w:r>
            <w:r w:rsidRPr="0095573E">
              <w:rPr>
                <w:rFonts w:eastAsia="Times New Roman"/>
                <w:color w:val="000000"/>
                <w:lang w:eastAsia="ar-SA"/>
              </w:rPr>
              <w:lastRenderedPageBreak/>
              <w:t xml:space="preserve">поставки должен составлять не менее 80% срока годности, установленного предприятием – изготовителем.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должна хранится в чистых, хорошо вентилируемых помещениях при температуре от 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15</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w:t>
            </w:r>
            <w:r w:rsidRPr="0095573E">
              <w:rPr>
                <w:rFonts w:eastAsia="Times New Roman"/>
                <w:color w:val="000000"/>
                <w:lang w:eastAsia="ar-SA"/>
              </w:rPr>
              <w:lastRenderedPageBreak/>
              <w:t xml:space="preserve">относительной влажности воздуха не более 75%. Срок хранения консервов – 2 года с даты изготовления. Остаточный  срок годности на момент поставки должен составлять не менее 80% срока годности, установленного предприятием – изготовителем. </w:t>
            </w: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p>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Печень трески натуральная консервированная должна </w:t>
            </w:r>
            <w:proofErr w:type="gramStart"/>
            <w:r w:rsidRPr="0095573E">
              <w:rPr>
                <w:rFonts w:eastAsia="Times New Roman"/>
                <w:color w:val="000000"/>
                <w:lang w:eastAsia="ar-SA"/>
              </w:rPr>
              <w:t>хранится</w:t>
            </w:r>
            <w:proofErr w:type="gramEnd"/>
            <w:r w:rsidRPr="0095573E">
              <w:rPr>
                <w:rFonts w:eastAsia="Times New Roman"/>
                <w:color w:val="000000"/>
                <w:lang w:eastAsia="ar-SA"/>
              </w:rPr>
              <w:t xml:space="preserve"> в чистых, хорошо вентилируемых </w:t>
            </w:r>
            <w:r w:rsidRPr="0095573E">
              <w:rPr>
                <w:rFonts w:eastAsia="Times New Roman"/>
                <w:color w:val="000000"/>
                <w:lang w:eastAsia="ar-SA"/>
              </w:rPr>
              <w:lastRenderedPageBreak/>
              <w:t xml:space="preserve">помещениях при температуре от 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20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 даты изготовления. Срок годности печени трески натуральной консервированной в металлических банках – 2,5 года. Остаточный  срок годности на момент поставки должен составлять не менее 80% срока годности, установленного предприятием – изготовителем.</w:t>
            </w:r>
          </w:p>
        </w:tc>
      </w:tr>
      <w:tr w:rsidR="0095573E" w:rsidRPr="0095573E" w:rsidTr="00770E52">
        <w:trPr>
          <w:trHeight w:val="402"/>
        </w:trPr>
        <w:tc>
          <w:tcPr>
            <w:tcW w:w="56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lastRenderedPageBreak/>
              <w:t>2</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Итого:</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
        </w:tc>
        <w:tc>
          <w:tcPr>
            <w:tcW w:w="758"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roofErr w:type="spellStart"/>
            <w:proofErr w:type="gramStart"/>
            <w:r w:rsidRPr="0095573E">
              <w:rPr>
                <w:rFonts w:eastAsia="Times New Roman"/>
                <w:color w:val="000000"/>
                <w:lang w:eastAsia="ar-SA"/>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1360</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95573E" w:rsidRPr="0095573E" w:rsidRDefault="0095573E" w:rsidP="0095573E">
            <w:pPr>
              <w:suppressAutoHyphens/>
              <w:jc w:val="left"/>
              <w:rPr>
                <w:rFonts w:eastAsia="Times New Roman"/>
                <w:color w:val="000000"/>
                <w:lang w:eastAsia="ar-SA"/>
              </w:rPr>
            </w:pP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p>
    <w:p w:rsidR="0095573E" w:rsidRPr="0095573E" w:rsidRDefault="0095573E" w:rsidP="0095573E">
      <w:pPr>
        <w:tabs>
          <w:tab w:val="center" w:pos="7284"/>
        </w:tabs>
        <w:suppressAutoHyphens/>
        <w:jc w:val="left"/>
        <w:rPr>
          <w:rFonts w:eastAsia="Times New Roman"/>
          <w:b/>
          <w:color w:val="000000"/>
          <w:lang w:eastAsia="ar-SA"/>
        </w:rPr>
      </w:pPr>
      <w:r w:rsidRPr="0095573E">
        <w:rPr>
          <w:rFonts w:eastAsia="Times New Roman"/>
          <w:b/>
          <w:color w:val="000000"/>
          <w:lang w:eastAsia="ar-SA"/>
        </w:rPr>
        <w:t xml:space="preserve">График поставки </w:t>
      </w:r>
      <w:proofErr w:type="spellStart"/>
      <w:r w:rsidRPr="0095573E">
        <w:rPr>
          <w:rFonts w:eastAsia="Times New Roman"/>
          <w:b/>
          <w:color w:val="000000"/>
          <w:lang w:eastAsia="ar-SA"/>
        </w:rPr>
        <w:t>ОТиП</w:t>
      </w:r>
      <w:proofErr w:type="spellEnd"/>
      <w:r w:rsidRPr="0095573E">
        <w:rPr>
          <w:rFonts w:eastAsia="Times New Roman"/>
          <w:b/>
          <w:color w:val="000000"/>
          <w:lang w:eastAsia="ar-SA"/>
        </w:rPr>
        <w:t xml:space="preserve"> АХК на 31.03.-31.12.2014г.</w:t>
      </w:r>
      <w:r w:rsidRPr="0095573E">
        <w:rPr>
          <w:rFonts w:eastAsia="Times New Roman"/>
          <w:b/>
          <w:color w:val="000000"/>
          <w:lang w:eastAsia="ar-SA"/>
        </w:rPr>
        <w:tab/>
      </w:r>
    </w:p>
    <w:p w:rsidR="0095573E" w:rsidRPr="0095573E" w:rsidRDefault="0095573E" w:rsidP="0095573E">
      <w:pPr>
        <w:suppressAutoHyphens/>
        <w:jc w:val="left"/>
        <w:rPr>
          <w:rFonts w:eastAsia="Times New Roman"/>
          <w:b/>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2303"/>
        <w:gridCol w:w="2106"/>
        <w:gridCol w:w="2160"/>
        <w:gridCol w:w="2024"/>
        <w:gridCol w:w="1801"/>
        <w:gridCol w:w="1801"/>
      </w:tblGrid>
      <w:tr w:rsidR="0095573E" w:rsidRPr="0095573E" w:rsidTr="00770E52">
        <w:tc>
          <w:tcPr>
            <w:tcW w:w="259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Наименование</w:t>
            </w:r>
          </w:p>
        </w:tc>
        <w:tc>
          <w:tcPr>
            <w:tcW w:w="2303"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Количество</w:t>
            </w:r>
          </w:p>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 xml:space="preserve">(1360 </w:t>
            </w:r>
            <w:proofErr w:type="spellStart"/>
            <w:proofErr w:type="gramStart"/>
            <w:r w:rsidRPr="0095573E">
              <w:rPr>
                <w:rFonts w:eastAsia="Times New Roman"/>
                <w:color w:val="000000"/>
                <w:lang w:eastAsia="ar-SA"/>
              </w:rPr>
              <w:t>шт</w:t>
            </w:r>
            <w:proofErr w:type="spellEnd"/>
            <w:proofErr w:type="gramEnd"/>
            <w:r w:rsidRPr="0095573E">
              <w:rPr>
                <w:rFonts w:eastAsia="Times New Roman"/>
                <w:color w:val="000000"/>
                <w:lang w:eastAsia="ar-SA"/>
              </w:rPr>
              <w:t>)</w:t>
            </w:r>
          </w:p>
        </w:tc>
        <w:tc>
          <w:tcPr>
            <w:tcW w:w="2106"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Март</w:t>
            </w:r>
          </w:p>
        </w:tc>
        <w:tc>
          <w:tcPr>
            <w:tcW w:w="216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Апрель</w:t>
            </w:r>
          </w:p>
        </w:tc>
        <w:tc>
          <w:tcPr>
            <w:tcW w:w="2024"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Май-июль</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Август</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Сентябрь-декабрь</w:t>
            </w:r>
          </w:p>
        </w:tc>
      </w:tr>
      <w:tr w:rsidR="0095573E" w:rsidRPr="0095573E" w:rsidTr="00770E52">
        <w:tc>
          <w:tcPr>
            <w:tcW w:w="259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 xml:space="preserve">Горбуша консервированная </w:t>
            </w:r>
          </w:p>
        </w:tc>
        <w:tc>
          <w:tcPr>
            <w:tcW w:w="2303"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06"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6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288</w:t>
            </w:r>
          </w:p>
        </w:tc>
        <w:tc>
          <w:tcPr>
            <w:tcW w:w="2024"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172</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r>
      <w:tr w:rsidR="0095573E" w:rsidRPr="0095573E" w:rsidTr="00770E52">
        <w:tc>
          <w:tcPr>
            <w:tcW w:w="259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Сайра консервированная</w:t>
            </w:r>
          </w:p>
        </w:tc>
        <w:tc>
          <w:tcPr>
            <w:tcW w:w="2303"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06"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6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576</w:t>
            </w:r>
          </w:p>
        </w:tc>
        <w:tc>
          <w:tcPr>
            <w:tcW w:w="2024"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274</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r>
      <w:tr w:rsidR="0095573E" w:rsidRPr="0095573E" w:rsidTr="00770E52">
        <w:tc>
          <w:tcPr>
            <w:tcW w:w="259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Печень трески</w:t>
            </w:r>
          </w:p>
        </w:tc>
        <w:tc>
          <w:tcPr>
            <w:tcW w:w="2303"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06"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2160"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50</w:t>
            </w:r>
          </w:p>
        </w:tc>
        <w:tc>
          <w:tcPr>
            <w:tcW w:w="2024"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c>
          <w:tcPr>
            <w:tcW w:w="1801" w:type="dxa"/>
            <w:shd w:val="clear" w:color="auto" w:fill="auto"/>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w:t>
            </w:r>
          </w:p>
        </w:tc>
      </w:tr>
    </w:tbl>
    <w:p w:rsidR="0095573E" w:rsidRPr="0095573E" w:rsidRDefault="0095573E" w:rsidP="0095573E">
      <w:pPr>
        <w:suppressAutoHyphens/>
        <w:rPr>
          <w:rFonts w:eastAsia="Times New Roman"/>
          <w:color w:val="000000"/>
          <w:lang w:eastAsia="ar-SA"/>
        </w:rPr>
        <w:sectPr w:rsidR="0095573E" w:rsidRPr="0095573E" w:rsidSect="004D2D5E">
          <w:pgSz w:w="16837" w:h="11905" w:orient="landscape"/>
          <w:pgMar w:top="1276" w:right="1134" w:bottom="1797" w:left="1134" w:header="720" w:footer="720" w:gutter="0"/>
          <w:cols w:space="720"/>
          <w:docGrid w:linePitch="360"/>
        </w:sectPr>
      </w:pPr>
    </w:p>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lastRenderedPageBreak/>
        <w:t>РАЗДЕЛ 2. СВЕДЕНИЯ О НОВИЗНЕ</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Горбуша и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должна хранится в чистых, хорошо вентилируемых помещениях при температуре от 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15</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Срок хранения консервов – 2 года с даты изготовления. Печень трески натуральная консервированная должна </w:t>
            </w:r>
            <w:proofErr w:type="gramStart"/>
            <w:r w:rsidRPr="0095573E">
              <w:rPr>
                <w:rFonts w:eastAsia="Times New Roman"/>
                <w:color w:val="000000"/>
                <w:lang w:eastAsia="ar-SA"/>
              </w:rPr>
              <w:t>хранится</w:t>
            </w:r>
            <w:proofErr w:type="gramEnd"/>
            <w:r w:rsidRPr="0095573E">
              <w:rPr>
                <w:rFonts w:eastAsia="Times New Roman"/>
                <w:color w:val="000000"/>
                <w:lang w:eastAsia="ar-SA"/>
              </w:rPr>
              <w:t xml:space="preserve"> в чистых, хорошо вентилируемых помещениях при температуре от 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20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 даты изготовления. Срок годности печени трески натуральной консервированной в металлических банках – 2,5 года. Остаточный  срок годности на момент поставки должен составлять не менее 80% срока годности, установленного предприятием – изготовителем.</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3. ТРЕБОВАНИЯ К МАРКИРОВКЕ</w:t>
      </w: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Горбушу и </w:t>
      </w:r>
      <w:proofErr w:type="gramStart"/>
      <w:r w:rsidRPr="0095573E">
        <w:rPr>
          <w:rFonts w:eastAsia="Times New Roman"/>
          <w:color w:val="000000"/>
          <w:lang w:eastAsia="ar-SA"/>
        </w:rPr>
        <w:t>сайру</w:t>
      </w:r>
      <w:proofErr w:type="gramEnd"/>
      <w:r w:rsidRPr="0095573E">
        <w:rPr>
          <w:rFonts w:eastAsia="Times New Roman"/>
          <w:color w:val="000000"/>
          <w:lang w:eastAsia="ar-SA"/>
        </w:rPr>
        <w:t xml:space="preserve"> консервированную натуральную в собственном соку маркируют по ГОСТ 11771. Маркировка печени трески натуральной консервированной по ГОСТ 11771. Маркировка должна быть  на русском языке с указанием наименования продукции, изготовителя, адреса изготовителя, даты изготовления, срока годности, условий хранения, веса нетто, пищевой ценности. </w:t>
      </w:r>
    </w:p>
    <w:p w:rsidR="0095573E" w:rsidRPr="0095573E" w:rsidRDefault="0095573E" w:rsidP="0095573E">
      <w:pPr>
        <w:suppressAutoHyphens/>
        <w:jc w:val="both"/>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4. ТРЕБОВАНИЯ К УПАКОВКЕ</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35"/>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Горбушу и </w:t>
            </w:r>
            <w:proofErr w:type="gramStart"/>
            <w:r w:rsidRPr="0095573E">
              <w:rPr>
                <w:rFonts w:eastAsia="Times New Roman"/>
                <w:color w:val="000000"/>
                <w:lang w:eastAsia="ar-SA"/>
              </w:rPr>
              <w:t>сайру</w:t>
            </w:r>
            <w:proofErr w:type="gramEnd"/>
            <w:r w:rsidRPr="0095573E">
              <w:rPr>
                <w:rFonts w:eastAsia="Times New Roman"/>
                <w:color w:val="000000"/>
                <w:lang w:eastAsia="ar-SA"/>
              </w:rPr>
              <w:t xml:space="preserve"> консервированную натуральную в собственном соку маркируют и упаковывают по ГОСТ 11771. Консервы выпускают в металлических банках вместимостью не более 353 куб. см по ГОСТ 5981. Внутренняя поверхность металлических банок и крышек должна быть покрыта лаком или эмалью, или их смесью, допущенных органами государственного санитарно-эпидемиологического надзора для контакта с пищевыми продуктами. Маркировка и упаковка печени трески натуральной консервированной по ГОСТ 11771.  Консервы выпускают в металлических банках вместимостью не более 353 </w:t>
            </w:r>
            <w:proofErr w:type="spellStart"/>
            <w:r w:rsidRPr="0095573E">
              <w:rPr>
                <w:rFonts w:eastAsia="Times New Roman"/>
                <w:color w:val="000000"/>
                <w:lang w:eastAsia="ar-SA"/>
              </w:rPr>
              <w:t>куб</w:t>
            </w:r>
            <w:proofErr w:type="gramStart"/>
            <w:r w:rsidRPr="0095573E">
              <w:rPr>
                <w:rFonts w:eastAsia="Times New Roman"/>
                <w:color w:val="000000"/>
                <w:lang w:eastAsia="ar-SA"/>
              </w:rPr>
              <w:t>.с</w:t>
            </w:r>
            <w:proofErr w:type="gramEnd"/>
            <w:r w:rsidRPr="0095573E">
              <w:rPr>
                <w:rFonts w:eastAsia="Times New Roman"/>
                <w:color w:val="000000"/>
                <w:lang w:eastAsia="ar-SA"/>
              </w:rPr>
              <w:t>м</w:t>
            </w:r>
            <w:proofErr w:type="spellEnd"/>
            <w:r w:rsidRPr="0095573E">
              <w:rPr>
                <w:rFonts w:eastAsia="Times New Roman"/>
                <w:color w:val="000000"/>
                <w:lang w:eastAsia="ar-SA"/>
              </w:rPr>
              <w:t xml:space="preserve"> по ГОСТ 5981, нормативным и техническим документам, а также импортных указанной вместимости. Материал, используемый для изготовления и покрытия внутренней поверхности банок и крышек, должен быть допущен к применению для контакта с пищевыми продуктами нормативно-правовыми актами, действующими на территории государства, принявшего стандарт.</w:t>
            </w:r>
          </w:p>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Упаковка   целая без повреждений,  обеспечивающая сохранность продукции от  порчи. Каждая упаковка должна иметь маркировку с указанием наименования продукции, название и адрес изготовителя, даты изготовления, время изготовления, срока годности, веса нетто, состава, пищевой ценности, условий хранения.</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5. ТРЕБОВАНИЯ ПО ПРАВИЛАМ СДАЧИ И ПРИЕМКИ</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Подраздел 5.1 Порядок сдачи и приемки</w:t>
            </w:r>
          </w:p>
        </w:tc>
      </w:tr>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iCs/>
                <w:color w:val="000000"/>
                <w:lang w:eastAsia="ar-SA"/>
              </w:rPr>
              <w:t>Приемка товара осуществляется по товарной накладной Поставщика, в которой указывается</w:t>
            </w:r>
            <w:r w:rsidRPr="0095573E">
              <w:rPr>
                <w:rFonts w:eastAsia="Times New Roman"/>
                <w:color w:val="000000"/>
                <w:lang w:eastAsia="ar-SA"/>
              </w:rPr>
              <w:t xml:space="preserve"> количество,  ассортимент и цена поставляемой продукции</w:t>
            </w:r>
            <w:r w:rsidRPr="0095573E">
              <w:rPr>
                <w:rFonts w:eastAsia="Times New Roman"/>
                <w:iCs/>
                <w:color w:val="000000"/>
                <w:lang w:eastAsia="ar-SA"/>
              </w:rPr>
              <w:t xml:space="preserve">.  </w:t>
            </w:r>
            <w:proofErr w:type="gramStart"/>
            <w:r w:rsidRPr="0095573E">
              <w:rPr>
                <w:rFonts w:eastAsia="Times New Roman"/>
                <w:iCs/>
                <w:color w:val="000000"/>
                <w:lang w:eastAsia="ar-SA"/>
              </w:rPr>
              <w:t>Приемка товара осуществляется на территории Покупателя – Калужская область, г. Обнинск ул. Пирогова 13 столовая № 2 «Здоровье») с 08-00ч. до 13-00ч., по московскому времени несколькими партиями</w:t>
            </w:r>
            <w:r w:rsidRPr="0095573E">
              <w:rPr>
                <w:rFonts w:eastAsia="Times New Roman"/>
                <w:color w:val="000000"/>
                <w:lang w:eastAsia="ar-SA"/>
              </w:rPr>
              <w:t xml:space="preserve"> на основании графика поставки, по предварительной заявке.</w:t>
            </w:r>
            <w:proofErr w:type="gramEnd"/>
          </w:p>
          <w:p w:rsidR="0095573E" w:rsidRPr="0095573E" w:rsidRDefault="0095573E" w:rsidP="0095573E">
            <w:pPr>
              <w:suppressAutoHyphens/>
              <w:jc w:val="left"/>
              <w:rPr>
                <w:rFonts w:eastAsia="Times New Roman"/>
                <w:i/>
                <w:color w:val="000000"/>
                <w:lang w:eastAsia="ar-SA"/>
              </w:rPr>
            </w:pPr>
          </w:p>
        </w:tc>
      </w:tr>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tabs>
                <w:tab w:val="left" w:pos="284"/>
                <w:tab w:val="center" w:pos="4153"/>
                <w:tab w:val="right" w:pos="8306"/>
              </w:tabs>
              <w:suppressAutoHyphens/>
              <w:ind w:right="34"/>
              <w:jc w:val="both"/>
              <w:rPr>
                <w:rFonts w:eastAsia="Times New Roman"/>
                <w:color w:val="000000"/>
                <w:lang w:eastAsia="ar-SA"/>
              </w:rPr>
            </w:pPr>
            <w:r w:rsidRPr="0095573E">
              <w:rPr>
                <w:rFonts w:eastAsia="Times New Roman"/>
                <w:color w:val="000000"/>
                <w:lang w:eastAsia="ar-SA"/>
              </w:rPr>
              <w:t xml:space="preserve">Поставщик предоставляет  покупателю товарную накладную, счет-фактуру, счет на </w:t>
            </w:r>
            <w:r w:rsidRPr="0095573E">
              <w:rPr>
                <w:rFonts w:eastAsia="Times New Roman"/>
                <w:color w:val="000000"/>
                <w:lang w:eastAsia="ar-SA"/>
              </w:rPr>
              <w:lastRenderedPageBreak/>
              <w:t xml:space="preserve">оплату, сертификат соответствия, качественное удостоверение, </w:t>
            </w:r>
            <w:proofErr w:type="spellStart"/>
            <w:r w:rsidRPr="0095573E">
              <w:rPr>
                <w:rFonts w:eastAsia="Times New Roman"/>
                <w:color w:val="000000"/>
                <w:lang w:eastAsia="ar-SA"/>
              </w:rPr>
              <w:t>вет</w:t>
            </w:r>
            <w:proofErr w:type="gramStart"/>
            <w:r w:rsidRPr="0095573E">
              <w:rPr>
                <w:rFonts w:eastAsia="Times New Roman"/>
                <w:color w:val="000000"/>
                <w:lang w:eastAsia="ar-SA"/>
              </w:rPr>
              <w:t>.с</w:t>
            </w:r>
            <w:proofErr w:type="gramEnd"/>
            <w:r w:rsidRPr="0095573E">
              <w:rPr>
                <w:rFonts w:eastAsia="Times New Roman"/>
                <w:color w:val="000000"/>
                <w:lang w:eastAsia="ar-SA"/>
              </w:rPr>
              <w:t>видетельство</w:t>
            </w:r>
            <w:proofErr w:type="spellEnd"/>
            <w:r w:rsidRPr="0095573E">
              <w:rPr>
                <w:rFonts w:eastAsia="Times New Roman"/>
                <w:color w:val="000000"/>
                <w:lang w:eastAsia="ar-SA"/>
              </w:rPr>
              <w:t xml:space="preserve"> на каждую партию товара.</w:t>
            </w:r>
          </w:p>
        </w:tc>
      </w:tr>
    </w:tbl>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6. ТРЕБОВАНИЯ К ТРАНСПОРТИРОВАНИЮ</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i/>
                <w:color w:val="000000"/>
                <w:lang w:eastAsia="ar-SA"/>
              </w:rPr>
            </w:pPr>
            <w:r w:rsidRPr="0095573E">
              <w:rPr>
                <w:rFonts w:eastAsia="Times New Roman"/>
                <w:color w:val="000000"/>
                <w:lang w:eastAsia="ar-SA"/>
              </w:rPr>
              <w:t>Доставка товара производится транспортом Поставщика на склад Покупателя по адресу: Калужская область, г. Обнинск ул. Пирогова д. 13 столовая № 2 «Здоровье».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95573E">
              <w:rPr>
                <w:rFonts w:eastAsia="Times New Roman"/>
                <w:i/>
                <w:color w:val="000000"/>
                <w:lang w:eastAsia="ar-SA"/>
              </w:rPr>
              <w:t xml:space="preserve"> </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7. ТРЕБОВАНИЯ К ХРАНЕНИЮ</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Горбуша и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должна хранится в чистых, хорошо вентилируемых помещениях при температуре от 0</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15</w:t>
            </w:r>
            <w:r w:rsidRPr="0095573E">
              <w:rPr>
                <w:rFonts w:eastAsia="Times New Roman"/>
                <w:color w:val="000000"/>
                <w:vertAlign w:val="superscript"/>
                <w:lang w:eastAsia="ar-SA"/>
              </w:rPr>
              <w:t xml:space="preserve">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Срок хранения консервов – 2 года с даты изготовления. Печень трески натуральная консервированная должна </w:t>
            </w:r>
            <w:proofErr w:type="gramStart"/>
            <w:r w:rsidRPr="0095573E">
              <w:rPr>
                <w:rFonts w:eastAsia="Times New Roman"/>
                <w:color w:val="000000"/>
                <w:lang w:eastAsia="ar-SA"/>
              </w:rPr>
              <w:t>хранится</w:t>
            </w:r>
            <w:proofErr w:type="gramEnd"/>
            <w:r w:rsidRPr="0095573E">
              <w:rPr>
                <w:rFonts w:eastAsia="Times New Roman"/>
                <w:color w:val="000000"/>
                <w:lang w:eastAsia="ar-SA"/>
              </w:rPr>
              <w:t xml:space="preserve"> в чистых, хорошо вентилируемых помещениях при температуре от 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до 20 </w:t>
            </w:r>
            <w:proofErr w:type="spellStart"/>
            <w:r w:rsidRPr="0095573E">
              <w:rPr>
                <w:rFonts w:eastAsia="Times New Roman"/>
                <w:color w:val="000000"/>
                <w:vertAlign w:val="superscript"/>
                <w:lang w:eastAsia="ar-SA"/>
              </w:rPr>
              <w:t>о</w:t>
            </w:r>
            <w:r w:rsidRPr="0095573E">
              <w:rPr>
                <w:rFonts w:eastAsia="Times New Roman"/>
                <w:color w:val="000000"/>
                <w:lang w:eastAsia="ar-SA"/>
              </w:rPr>
              <w:t>С</w:t>
            </w:r>
            <w:proofErr w:type="spellEnd"/>
            <w:r w:rsidRPr="0095573E">
              <w:rPr>
                <w:rFonts w:eastAsia="Times New Roman"/>
                <w:color w:val="000000"/>
                <w:lang w:eastAsia="ar-SA"/>
              </w:rPr>
              <w:t xml:space="preserve"> и относительной влажности воздуха не более 75% с даты изготовления. Срок годности печени трески натуральной консервированной в металлических банках – 2,5 года. Остаточный  срок годности на момент поставки должен составлять не менее 80% срока годности, установленного предприятием – изготовителем.</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8. ТРЕБОВАНИЯ К ОБСЛУЖИВАНИЮ</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i/>
                <w:color w:val="000000"/>
                <w:lang w:eastAsia="ar-SA"/>
              </w:rPr>
            </w:pPr>
            <w:r w:rsidRPr="0095573E">
              <w:rPr>
                <w:rFonts w:eastAsia="Times New Roman"/>
                <w:color w:val="000000"/>
                <w:lang w:eastAsia="ar-SA"/>
              </w:rPr>
              <w:t>Погрузочно-разгрузочные работы производятся Поставщиками.</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9. ЭКОЛОГИЧЕСКИЕ ТРЕБОВАНИЯ</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 xml:space="preserve">Горбуша и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печень трески натуральная консервированная не должны содержать ГМО</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10. ТРЕБОВАНИЯ ПО БЕЗОПАСНОСТИ</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По микробиологическим показателям, содержанию токсических элементов, антибиотиков, пестицидов, радионуклидов горбуша и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печень трески натуральная консервированная должны соответствовать требованиям  допустимых уровней, установленных нормативными правовыми актами РФ. Качество должно соответствовать ГОСТу, действующему в отношении данных товаров, обеспечивать безопасность жизни, здоровья потребителей, отвечать требованиям действующего законодательства РФ, предъявляемых данным видам товара. Срок годности горбуши и сайры консервированной натуральной в собственном соку – 2 года. Срок годности печени трески натуральной консервированной – 2,5 года. Остаточный  срок годности на момент поставки должен составлять не менее 80% срока годности, установленного предприятием – изготовителем.</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lastRenderedPageBreak/>
        <w:t>РАЗДЕЛ 11. ТРЕБОВАНИЯ К КАЧЕСТВУ</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Качество горбуши и сайры консервированной натуральной в собственном соку, печени трески натуральной консервированной должно соответствовать  ГОСТу, действующему в отношении данных товаров, обеспечивать безопасность жизни и здоровья потребителей, отвечать требованиям действующего законодательства РФ, предъявляемых к данным видам товаров. Срок годности горбуши и сайры консервированной натуральной в собственном соку – 2 года. Срок годности печени трески натуральной консервированной – 2,5 года. Остаточный  срок годности на момент поставки должен составлять не менее 80% срока годности, установленного предприятием – изготовителем.</w:t>
            </w:r>
          </w:p>
          <w:p w:rsidR="0095573E" w:rsidRPr="0095573E" w:rsidRDefault="0095573E" w:rsidP="0095573E">
            <w:pPr>
              <w:suppressAutoHyphens/>
              <w:jc w:val="both"/>
              <w:rPr>
                <w:rFonts w:eastAsia="Times New Roman"/>
                <w:color w:val="000000"/>
                <w:lang w:eastAsia="ar-SA"/>
              </w:rPr>
            </w:pPr>
            <w:r w:rsidRPr="0095573E">
              <w:rPr>
                <w:rFonts w:eastAsia="Times New Roman"/>
                <w:color w:val="000000"/>
                <w:lang w:eastAsia="ar-SA"/>
              </w:rPr>
              <w:t xml:space="preserve">По микробиологическим показателям, содержанию токсических элементов, антибиотиков, пестицидов, радионуклидов горбуша и </w:t>
            </w:r>
            <w:proofErr w:type="gramStart"/>
            <w:r w:rsidRPr="0095573E">
              <w:rPr>
                <w:rFonts w:eastAsia="Times New Roman"/>
                <w:color w:val="000000"/>
                <w:lang w:eastAsia="ar-SA"/>
              </w:rPr>
              <w:t>сайра</w:t>
            </w:r>
            <w:proofErr w:type="gramEnd"/>
            <w:r w:rsidRPr="0095573E">
              <w:rPr>
                <w:rFonts w:eastAsia="Times New Roman"/>
                <w:color w:val="000000"/>
                <w:lang w:eastAsia="ar-SA"/>
              </w:rPr>
              <w:t xml:space="preserve"> консервированная натуральная в собственном соку, печень трески натуральная консервированная должны соответствовать требованиям  допустимых уровней, установленных нормативными правовыми актами РФ. Качество должно соответствовать ГОСТу, действующему в отношении данных товаров, обеспечивать безопасность жизни, здоровья потребителей, отвечать требованиям действующего законодательства РФ, предъявляемых данным видам товара. Поставщик предоставляет </w:t>
            </w:r>
            <w:r w:rsidRPr="0095573E">
              <w:rPr>
                <w:rFonts w:eastAsia="Times New Roman"/>
                <w:bCs/>
                <w:color w:val="000000"/>
                <w:lang w:eastAsia="ar-SA"/>
              </w:rPr>
              <w:t xml:space="preserve">документы, подтверждающие соответствие качества продукции: сертификат (декларация) соответствия, удостоверение о качестве, </w:t>
            </w:r>
            <w:proofErr w:type="spellStart"/>
            <w:r w:rsidRPr="0095573E">
              <w:rPr>
                <w:rFonts w:eastAsia="Times New Roman"/>
                <w:color w:val="000000"/>
                <w:lang w:eastAsia="ar-SA"/>
              </w:rPr>
              <w:t>вет</w:t>
            </w:r>
            <w:proofErr w:type="gramStart"/>
            <w:r w:rsidRPr="0095573E">
              <w:rPr>
                <w:rFonts w:eastAsia="Times New Roman"/>
                <w:color w:val="000000"/>
                <w:lang w:eastAsia="ar-SA"/>
              </w:rPr>
              <w:t>.с</w:t>
            </w:r>
            <w:proofErr w:type="gramEnd"/>
            <w:r w:rsidRPr="0095573E">
              <w:rPr>
                <w:rFonts w:eastAsia="Times New Roman"/>
                <w:color w:val="000000"/>
                <w:lang w:eastAsia="ar-SA"/>
              </w:rPr>
              <w:t>видетельство</w:t>
            </w:r>
            <w:proofErr w:type="spellEnd"/>
            <w:r w:rsidRPr="0095573E">
              <w:rPr>
                <w:rFonts w:eastAsia="Times New Roman"/>
                <w:color w:val="000000"/>
                <w:lang w:eastAsia="ar-SA"/>
              </w:rPr>
              <w:t>,</w:t>
            </w:r>
            <w:r w:rsidRPr="0095573E">
              <w:rPr>
                <w:rFonts w:eastAsia="Times New Roman"/>
                <w:bCs/>
                <w:color w:val="000000"/>
                <w:lang w:eastAsia="ar-SA"/>
              </w:rPr>
              <w:t xml:space="preserve"> заверенные надлежащим образом на каждую партию товара.</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РАЗДЕЛ 12. ТЕХНИЧЕСКОЕ СОПРОВОЖДЕНИЕ ГРУПП ТОВАРОВ, ЗА ИСКЛЮЧЕНИЕМ НЕСТАНДАРТНОГО ОБОРУДОВАНИЯ</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Сертификат (декларация) соответствия, качественное удостоверение.</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13. ДОПОЛНИТЕЛЬНЫЕ (ИНЫЕ) ТРЕБОВАНИЯ</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tabs>
                <w:tab w:val="left" w:pos="0"/>
                <w:tab w:val="center" w:pos="4153"/>
                <w:tab w:val="right" w:pos="8306"/>
              </w:tabs>
              <w:suppressAutoHyphens/>
              <w:ind w:right="34"/>
              <w:jc w:val="both"/>
              <w:rPr>
                <w:rFonts w:eastAsia="Times New Roman"/>
                <w:i/>
                <w:color w:val="000000"/>
                <w:lang w:eastAsia="ar-SA"/>
              </w:rPr>
            </w:pPr>
            <w:r w:rsidRPr="0095573E">
              <w:rPr>
                <w:rFonts w:eastAsia="Times New Roman"/>
                <w:color w:val="000000"/>
                <w:lang w:eastAsia="ar-SA"/>
              </w:rPr>
              <w:t>Не имеются.</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14. ТРЕБОВАНИЕ К ФОРМЕ ПРЕДСТАВЛЯЕМОЙ ИНФОРМАЦИИ</w:t>
      </w:r>
    </w:p>
    <w:p w:rsidR="0095573E" w:rsidRPr="0095573E" w:rsidRDefault="0095573E" w:rsidP="009557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5573E" w:rsidRPr="0095573E" w:rsidTr="00770E52">
        <w:trPr>
          <w:trHeight w:val="399"/>
        </w:trPr>
        <w:tc>
          <w:tcPr>
            <w:tcW w:w="9356"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Не имеются.</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15. ТРЕБОВАНИЯ К ТЕХНИЧЕСКОМУ ОБУЧЕНИЮ ПЕРСОНАЛА ЗАКАЗЧИКА</w:t>
      </w:r>
    </w:p>
    <w:p w:rsidR="0095573E" w:rsidRPr="0095573E" w:rsidRDefault="0095573E" w:rsidP="0095573E">
      <w:pPr>
        <w:suppressAutoHyphens/>
        <w:rPr>
          <w:rFonts w:eastAsia="Times New Roman"/>
          <w:color w:val="000000"/>
          <w:lang w:eastAsia="ar-SA"/>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95573E" w:rsidRPr="0095573E" w:rsidTr="00770E52">
        <w:trPr>
          <w:trHeight w:val="330"/>
        </w:trPr>
        <w:tc>
          <w:tcPr>
            <w:tcW w:w="946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Не имеются.</w:t>
            </w:r>
          </w:p>
        </w:tc>
      </w:tr>
    </w:tbl>
    <w:p w:rsidR="0095573E" w:rsidRPr="0095573E" w:rsidRDefault="0095573E" w:rsidP="0095573E">
      <w:pPr>
        <w:suppressAutoHyphens/>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16. ПЕРЕЧЕНЬ ПРИНЯТЫХ СОКРАЩЕНИЙ</w:t>
      </w:r>
    </w:p>
    <w:p w:rsidR="0095573E" w:rsidRPr="0095573E" w:rsidRDefault="0095573E" w:rsidP="0095573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 xml:space="preserve">№ </w:t>
            </w:r>
            <w:proofErr w:type="gramStart"/>
            <w:r w:rsidRPr="0095573E">
              <w:rPr>
                <w:rFonts w:eastAsia="Times New Roman"/>
                <w:color w:val="000000"/>
                <w:lang w:eastAsia="ar-SA"/>
              </w:rPr>
              <w:t>п</w:t>
            </w:r>
            <w:proofErr w:type="gramEnd"/>
            <w:r w:rsidRPr="0095573E">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autoSpaceDE w:val="0"/>
              <w:autoSpaceDN w:val="0"/>
              <w:adjustRightInd w:val="0"/>
              <w:rPr>
                <w:rFonts w:eastAsia="Times New Roman"/>
                <w:color w:val="000000"/>
                <w:lang w:eastAsia="ar-SA"/>
              </w:rPr>
            </w:pPr>
            <w:r w:rsidRPr="0095573E">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Расшифровка сокращения</w:t>
            </w: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r w:rsidRPr="0095573E">
              <w:rPr>
                <w:rFonts w:eastAsia="Times New Roman"/>
                <w:color w:val="000000"/>
                <w:lang w:eastAsia="ar-SA"/>
              </w:rPr>
              <w:t>ГМО</w:t>
            </w:r>
          </w:p>
        </w:tc>
        <w:tc>
          <w:tcPr>
            <w:tcW w:w="6237"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Генетически модифицированный организм</w:t>
            </w: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proofErr w:type="spellStart"/>
            <w:proofErr w:type="gramStart"/>
            <w:r w:rsidRPr="0095573E">
              <w:rPr>
                <w:rFonts w:eastAsia="Times New Roman"/>
                <w:color w:val="000000"/>
                <w:lang w:eastAsia="ar-SA"/>
              </w:rPr>
              <w:t>шт</w:t>
            </w:r>
            <w:proofErr w:type="spellEnd"/>
            <w:proofErr w:type="gramEnd"/>
          </w:p>
        </w:tc>
        <w:tc>
          <w:tcPr>
            <w:tcW w:w="6237"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штука</w:t>
            </w: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r w:rsidRPr="0095573E">
              <w:rPr>
                <w:rFonts w:eastAsia="Times New Roman"/>
                <w:color w:val="000000"/>
                <w:lang w:eastAsia="ar-SA"/>
              </w:rPr>
              <w:t>куб. см</w:t>
            </w:r>
          </w:p>
        </w:tc>
        <w:tc>
          <w:tcPr>
            <w:tcW w:w="6237"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кубический сантиметр</w:t>
            </w:r>
          </w:p>
        </w:tc>
      </w:tr>
      <w:tr w:rsidR="0095573E" w:rsidRPr="0095573E" w:rsidTr="00770E52">
        <w:trPr>
          <w:trHeight w:val="399"/>
        </w:trPr>
        <w:tc>
          <w:tcPr>
            <w:tcW w:w="709" w:type="dxa"/>
            <w:tcBorders>
              <w:top w:val="single" w:sz="4" w:space="0" w:color="auto"/>
              <w:left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r w:rsidRPr="0095573E">
              <w:rPr>
                <w:rFonts w:eastAsia="Times New Roman"/>
                <w:color w:val="000000"/>
                <w:lang w:eastAsia="ar-SA"/>
              </w:rPr>
              <w:t>мм</w:t>
            </w:r>
          </w:p>
        </w:tc>
        <w:tc>
          <w:tcPr>
            <w:tcW w:w="6237"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r w:rsidRPr="0095573E">
              <w:rPr>
                <w:rFonts w:eastAsia="Times New Roman"/>
                <w:color w:val="000000"/>
                <w:lang w:eastAsia="ar-SA"/>
              </w:rPr>
              <w:t>миллиметр</w:t>
            </w:r>
          </w:p>
        </w:tc>
      </w:tr>
    </w:tbl>
    <w:p w:rsidR="0095573E" w:rsidRPr="0095573E" w:rsidRDefault="0095573E" w:rsidP="0095573E">
      <w:pPr>
        <w:suppressAutoHyphens/>
        <w:ind w:firstLine="567"/>
        <w:jc w:val="left"/>
        <w:rPr>
          <w:rFonts w:eastAsia="Times New Roman"/>
          <w:color w:val="000000"/>
          <w:lang w:eastAsia="ar-SA"/>
        </w:rPr>
      </w:pPr>
    </w:p>
    <w:p w:rsidR="0095573E" w:rsidRPr="0095573E" w:rsidRDefault="0095573E" w:rsidP="0095573E">
      <w:pPr>
        <w:suppressAutoHyphens/>
        <w:outlineLvl w:val="0"/>
        <w:rPr>
          <w:rFonts w:eastAsia="Times New Roman"/>
          <w:color w:val="000000"/>
          <w:lang w:eastAsia="ar-SA"/>
        </w:rPr>
      </w:pPr>
      <w:r w:rsidRPr="0095573E">
        <w:rPr>
          <w:rFonts w:eastAsia="Times New Roman"/>
          <w:color w:val="000000"/>
          <w:lang w:eastAsia="ar-SA"/>
        </w:rPr>
        <w:t>РАЗДЕЛ 17. ПЕРЕЧЕНЬ ПРИЛОЖЕНИЙ</w:t>
      </w:r>
    </w:p>
    <w:p w:rsidR="0095573E" w:rsidRPr="0095573E" w:rsidRDefault="0095573E" w:rsidP="0095573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 xml:space="preserve">№ </w:t>
            </w:r>
            <w:proofErr w:type="gramStart"/>
            <w:r w:rsidRPr="0095573E">
              <w:rPr>
                <w:rFonts w:eastAsia="Times New Roman"/>
                <w:color w:val="000000"/>
                <w:lang w:eastAsia="ar-SA"/>
              </w:rPr>
              <w:t>п</w:t>
            </w:r>
            <w:proofErr w:type="gramEnd"/>
            <w:r w:rsidRPr="0095573E">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autoSpaceDE w:val="0"/>
              <w:autoSpaceDN w:val="0"/>
              <w:adjustRightInd w:val="0"/>
              <w:rPr>
                <w:rFonts w:eastAsia="Times New Roman"/>
                <w:color w:val="000000"/>
                <w:lang w:eastAsia="ar-SA"/>
              </w:rPr>
            </w:pPr>
            <w:r w:rsidRPr="0095573E">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95573E" w:rsidRPr="0095573E" w:rsidRDefault="0095573E" w:rsidP="0095573E">
            <w:pPr>
              <w:suppressAutoHyphens/>
              <w:rPr>
                <w:rFonts w:eastAsia="Times New Roman"/>
                <w:color w:val="000000"/>
                <w:lang w:eastAsia="ar-SA"/>
              </w:rPr>
            </w:pPr>
            <w:r w:rsidRPr="0095573E">
              <w:rPr>
                <w:rFonts w:eastAsia="Times New Roman"/>
                <w:color w:val="000000"/>
                <w:lang w:eastAsia="ar-SA"/>
              </w:rPr>
              <w:t>Номер страницы</w:t>
            </w: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r w:rsidRPr="0095573E">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i/>
                <w:color w:val="000000"/>
                <w:lang w:eastAsia="ar-SA"/>
              </w:rPr>
            </w:pP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i/>
                <w:color w:val="000000"/>
                <w:lang w:eastAsia="ar-SA"/>
              </w:rPr>
            </w:pP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i/>
                <w:color w:val="000000"/>
                <w:lang w:eastAsia="ar-SA"/>
              </w:rPr>
            </w:pPr>
          </w:p>
        </w:tc>
      </w:tr>
      <w:tr w:rsidR="0095573E" w:rsidRPr="0095573E" w:rsidTr="00770E52">
        <w:trPr>
          <w:trHeight w:val="399"/>
        </w:trPr>
        <w:tc>
          <w:tcPr>
            <w:tcW w:w="70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95573E" w:rsidRPr="0095573E" w:rsidRDefault="0095573E" w:rsidP="0095573E">
            <w:pPr>
              <w:suppressAutoHyphens/>
              <w:jc w:val="left"/>
              <w:rPr>
                <w:rFonts w:eastAsia="Times New Roman"/>
                <w:i/>
                <w:color w:val="000000"/>
                <w:lang w:eastAsia="ar-SA"/>
              </w:rPr>
            </w:pPr>
          </w:p>
        </w:tc>
      </w:tr>
    </w:tbl>
    <w:p w:rsidR="0095573E" w:rsidRPr="0095573E" w:rsidRDefault="0095573E" w:rsidP="0095573E">
      <w:pPr>
        <w:suppressAutoHyphens/>
        <w:ind w:right="48"/>
        <w:jc w:val="both"/>
        <w:rPr>
          <w:rFonts w:eastAsia="Times New Roman"/>
          <w:b/>
          <w:color w:val="000000"/>
          <w:lang w:eastAsia="ar-SA"/>
        </w:rPr>
      </w:pPr>
    </w:p>
    <w:p w:rsidR="0095573E" w:rsidRPr="0095573E" w:rsidRDefault="0095573E" w:rsidP="0095573E">
      <w:pPr>
        <w:suppressAutoHyphens/>
        <w:ind w:right="48"/>
        <w:jc w:val="both"/>
        <w:rPr>
          <w:rFonts w:eastAsia="Times New Roman"/>
          <w:color w:val="000000"/>
          <w:lang w:eastAsia="ar-SA"/>
        </w:rPr>
      </w:pPr>
      <w:r w:rsidRPr="0095573E">
        <w:rPr>
          <w:rFonts w:eastAsia="Times New Roman"/>
          <w:b/>
          <w:color w:val="000000"/>
          <w:lang w:eastAsia="ar-SA"/>
        </w:rPr>
        <w:t>Контактное лицо</w:t>
      </w:r>
      <w:r w:rsidRPr="0095573E">
        <w:rPr>
          <w:rFonts w:eastAsia="Times New Roman"/>
          <w:color w:val="000000"/>
          <w:lang w:eastAsia="ar-SA"/>
        </w:rPr>
        <w:t xml:space="preserve">: </w:t>
      </w:r>
      <w:r w:rsidRPr="0095573E">
        <w:rPr>
          <w:rFonts w:eastAsia="Times New Roman"/>
          <w:bCs/>
          <w:color w:val="000000"/>
          <w:lang w:eastAsia="ar-SA"/>
        </w:rPr>
        <w:t>Камина Ирина Александровна</w:t>
      </w:r>
      <w:r w:rsidRPr="0095573E">
        <w:rPr>
          <w:rFonts w:eastAsia="Times New Roman"/>
          <w:color w:val="000000"/>
          <w:lang w:eastAsia="ar-SA"/>
        </w:rPr>
        <w:t>, (48439) 9-83-99</w:t>
      </w:r>
    </w:p>
    <w:p w:rsidR="008E3C0C" w:rsidRDefault="008E3C0C">
      <w:bookmarkStart w:id="0" w:name="_GoBack"/>
      <w:bookmarkEnd w:id="0"/>
    </w:p>
    <w:sectPr w:rsidR="008E3C0C" w:rsidSect="00645255">
      <w:footerReference w:type="default" r:id="rId8"/>
      <w:pgSz w:w="11905" w:h="16837"/>
      <w:pgMar w:top="1134" w:right="1276" w:bottom="1134"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DIN Medium">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B8" w:rsidRDefault="0095573E" w:rsidP="00692951">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separate"/>
    </w:r>
    <w:r>
      <w:rPr>
        <w:rStyle w:val="afa"/>
        <w:noProof/>
      </w:rPr>
      <w:t>2</w:t>
    </w:r>
    <w:r>
      <w:rPr>
        <w:rStyle w:val="afa"/>
      </w:rPr>
      <w:fldChar w:fldCharType="end"/>
    </w:r>
  </w:p>
  <w:p w:rsidR="004D2D5E" w:rsidRDefault="0095573E" w:rsidP="00DC76B8">
    <w:pPr>
      <w:pStyle w:val="a4"/>
      <w:ind w:right="360"/>
      <w:jc w:val="center"/>
    </w:pPr>
  </w:p>
  <w:p w:rsidR="004D2D5E" w:rsidRDefault="0095573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B8" w:rsidRDefault="0095573E" w:rsidP="00692951">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separate"/>
    </w:r>
    <w:r>
      <w:rPr>
        <w:rStyle w:val="afa"/>
        <w:noProof/>
      </w:rPr>
      <w:t>1</w:t>
    </w:r>
    <w:r>
      <w:rPr>
        <w:rStyle w:val="afa"/>
      </w:rPr>
      <w:fldChar w:fldCharType="end"/>
    </w:r>
  </w:p>
  <w:p w:rsidR="004D2D5E" w:rsidRDefault="0095573E" w:rsidP="00DC76B8">
    <w:pPr>
      <w:pStyle w:val="a4"/>
      <w:ind w:right="360"/>
      <w:jc w:val="center"/>
    </w:pPr>
  </w:p>
  <w:p w:rsidR="004D2D5E" w:rsidRDefault="0095573E">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5E" w:rsidRDefault="0095573E" w:rsidP="00115342">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separate"/>
    </w:r>
    <w:r>
      <w:rPr>
        <w:rStyle w:val="afa"/>
        <w:noProof/>
      </w:rPr>
      <w:t>11</w:t>
    </w:r>
    <w:r>
      <w:rPr>
        <w:rStyle w:val="afa"/>
      </w:rPr>
      <w:fldChar w:fldCharType="end"/>
    </w:r>
  </w:p>
  <w:p w:rsidR="004D2D5E" w:rsidRDefault="0095573E" w:rsidP="009F1D5A">
    <w:pPr>
      <w:pStyle w:val="a4"/>
      <w:ind w:right="360"/>
      <w:jc w:val="right"/>
    </w:pPr>
  </w:p>
  <w:p w:rsidR="004D2D5E" w:rsidRDefault="0095573E">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F5E4773"/>
    <w:multiLevelType w:val="multilevel"/>
    <w:tmpl w:val="A6E8C4E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20B66B5"/>
    <w:multiLevelType w:val="hybridMultilevel"/>
    <w:tmpl w:val="85465D0E"/>
    <w:lvl w:ilvl="0" w:tplc="0BC2801E">
      <w:start w:val="1"/>
      <w:numFmt w:val="decimal"/>
      <w:lvlText w:val="11.%1."/>
      <w:lvlJc w:val="left"/>
      <w:pPr>
        <w:ind w:left="502" w:hanging="360"/>
      </w:pPr>
      <w:rPr>
        <w:rFonts w:ascii="Times New Roman" w:eastAsia="Times New Roman" w:hAnsi="Times New Roman" w:cs="Times New Roman" w:hint="default"/>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17B13A9"/>
    <w:multiLevelType w:val="hybridMultilevel"/>
    <w:tmpl w:val="21262A10"/>
    <w:lvl w:ilvl="0" w:tplc="061473E8">
      <w:start w:val="8"/>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nsid w:val="27CD2EAB"/>
    <w:multiLevelType w:val="hybridMultilevel"/>
    <w:tmpl w:val="FE048A1C"/>
    <w:lvl w:ilvl="0" w:tplc="EE780672">
      <w:start w:val="1"/>
      <w:numFmt w:val="decimal"/>
      <w:lvlText w:val="%1."/>
      <w:lvlJc w:val="left"/>
      <w:pPr>
        <w:tabs>
          <w:tab w:val="num" w:pos="1070"/>
        </w:tabs>
        <w:ind w:left="1070" w:hanging="360"/>
      </w:pPr>
      <w:rPr>
        <w:rFonts w:ascii="Times New Roman" w:hAnsi="Times New Roman" w:cs="Times New Roman" w:hint="default"/>
        <w:b w:val="0"/>
        <w:i w:val="0"/>
        <w:color w:val="00000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
    <w:nsid w:val="2BFA52C2"/>
    <w:multiLevelType w:val="hybridMultilevel"/>
    <w:tmpl w:val="04C2087A"/>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9">
    <w:nsid w:val="2ECC7F59"/>
    <w:multiLevelType w:val="hybridMultilevel"/>
    <w:tmpl w:val="C92C3C00"/>
    <w:lvl w:ilvl="0" w:tplc="49F839F8">
      <w:start w:val="1"/>
      <w:numFmt w:val="decimal"/>
      <w:lvlText w:val="13.%1."/>
      <w:lvlJc w:val="left"/>
      <w:pPr>
        <w:ind w:left="720" w:hanging="360"/>
      </w:pPr>
      <w:rPr>
        <w:rFonts w:hint="default"/>
        <w:b w:val="0"/>
        <w:color w:val="000000"/>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79C04362"/>
    <w:lvl w:ilvl="0" w:tplc="3210117E">
      <w:start w:val="1"/>
      <w:numFmt w:val="decimal"/>
      <w:lvlText w:val="%1."/>
      <w:lvlJc w:val="left"/>
      <w:pPr>
        <w:tabs>
          <w:tab w:val="num" w:pos="928"/>
        </w:tabs>
        <w:ind w:left="928" w:hanging="360"/>
      </w:pPr>
      <w:rPr>
        <w:rFonts w:hint="default"/>
      </w:rPr>
    </w:lvl>
    <w:lvl w:ilvl="1" w:tplc="5A26F2F6">
      <w:start w:val="3"/>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6D3FE7"/>
    <w:multiLevelType w:val="hybridMultilevel"/>
    <w:tmpl w:val="F5CE6FE2"/>
    <w:lvl w:ilvl="0" w:tplc="0419000F">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7A0148"/>
    <w:multiLevelType w:val="hybridMultilevel"/>
    <w:tmpl w:val="CEE6CD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85474B"/>
    <w:multiLevelType w:val="hybridMultilevel"/>
    <w:tmpl w:val="7E5E5CC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8EB128C"/>
    <w:multiLevelType w:val="multilevel"/>
    <w:tmpl w:val="63785554"/>
    <w:lvl w:ilvl="0">
      <w:start w:val="13"/>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7E497B"/>
    <w:multiLevelType w:val="hybridMultilevel"/>
    <w:tmpl w:val="68AE77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16A0F9A"/>
    <w:multiLevelType w:val="hybridMultilevel"/>
    <w:tmpl w:val="36F6CE0E"/>
    <w:lvl w:ilvl="0" w:tplc="9372E96A">
      <w:start w:val="1"/>
      <w:numFmt w:val="decimal"/>
      <w:lvlText w:val="%1)"/>
      <w:lvlJc w:val="left"/>
      <w:pPr>
        <w:ind w:left="1800" w:hanging="360"/>
      </w:pPr>
      <w:rPr>
        <w:rFonts w:ascii="Times New Roman" w:eastAsia="Arial Unicode MS" w:hAnsi="Times New Roman" w:cs="Times New Roman"/>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4A63701"/>
    <w:multiLevelType w:val="multilevel"/>
    <w:tmpl w:val="D13EF670"/>
    <w:lvl w:ilvl="0">
      <w:start w:val="3"/>
      <w:numFmt w:val="decimal"/>
      <w:lvlText w:val="%1."/>
      <w:lvlJc w:val="left"/>
      <w:pPr>
        <w:ind w:left="450" w:hanging="450"/>
      </w:pPr>
      <w:rPr>
        <w:rFonts w:hint="default"/>
        <w:b/>
        <w:sz w:val="24"/>
        <w:szCs w:val="24"/>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5FCF65CA"/>
    <w:multiLevelType w:val="multilevel"/>
    <w:tmpl w:val="64C8B4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FF8721D"/>
    <w:multiLevelType w:val="hybridMultilevel"/>
    <w:tmpl w:val="26A610A2"/>
    <w:lvl w:ilvl="0" w:tplc="FFFFFFFF">
      <w:start w:val="1"/>
      <w:numFmt w:val="russianLower"/>
      <w:lvlText w:val="%1)"/>
      <w:lvlJc w:val="left"/>
      <w:pPr>
        <w:tabs>
          <w:tab w:val="num" w:pos="1287"/>
        </w:tabs>
        <w:ind w:left="1287" w:hanging="360"/>
      </w:pPr>
      <w:rPr>
        <w:rFonts w:hint="default"/>
      </w:r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4696415"/>
    <w:multiLevelType w:val="hybridMultilevel"/>
    <w:tmpl w:val="5300AF7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691C1496"/>
    <w:multiLevelType w:val="hybridMultilevel"/>
    <w:tmpl w:val="33E0A870"/>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9"/>
      <w:numFmt w:val="decimal"/>
      <w:lvlText w:val="%3"/>
      <w:lvlJc w:val="left"/>
      <w:pPr>
        <w:tabs>
          <w:tab w:val="num" w:pos="2580"/>
        </w:tabs>
        <w:ind w:left="2580" w:hanging="360"/>
      </w:pPr>
      <w:rPr>
        <w:rFonts w:hint="default"/>
      </w:r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48420C"/>
    <w:multiLevelType w:val="multilevel"/>
    <w:tmpl w:val="05AE4A1E"/>
    <w:lvl w:ilvl="0">
      <w:start w:val="13"/>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432"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3">
    <w:nsid w:val="7E2932C2"/>
    <w:multiLevelType w:val="hybridMultilevel"/>
    <w:tmpl w:val="BD9C86EE"/>
    <w:lvl w:ilvl="0" w:tplc="96C0E5FE">
      <w:start w:val="8"/>
      <w:numFmt w:val="decimal"/>
      <w:lvlText w:val="%1."/>
      <w:lvlJc w:val="left"/>
      <w:pPr>
        <w:tabs>
          <w:tab w:val="num" w:pos="1070"/>
        </w:tabs>
        <w:ind w:left="1070" w:hanging="360"/>
      </w:pPr>
      <w:rPr>
        <w:rFonts w:hint="default"/>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0"/>
  </w:num>
  <w:num w:numId="2">
    <w:abstractNumId w:val="7"/>
  </w:num>
  <w:num w:numId="3">
    <w:abstractNumId w:val="17"/>
  </w:num>
  <w:num w:numId="4">
    <w:abstractNumId w:val="23"/>
  </w:num>
  <w:num w:numId="5">
    <w:abstractNumId w:val="3"/>
  </w:num>
  <w:num w:numId="6">
    <w:abstractNumId w:val="9"/>
  </w:num>
  <w:num w:numId="7">
    <w:abstractNumId w:val="11"/>
  </w:num>
  <w:num w:numId="8">
    <w:abstractNumId w:val="14"/>
  </w:num>
  <w:num w:numId="9">
    <w:abstractNumId w:val="25"/>
  </w:num>
  <w:num w:numId="10">
    <w:abstractNumId w:val="34"/>
  </w:num>
  <w:num w:numId="11">
    <w:abstractNumId w:val="27"/>
  </w:num>
  <w:num w:numId="12">
    <w:abstractNumId w:val="10"/>
  </w:num>
  <w:num w:numId="13">
    <w:abstractNumId w:val="30"/>
  </w:num>
  <w:num w:numId="14">
    <w:abstractNumId w:val="28"/>
  </w:num>
  <w:num w:numId="15">
    <w:abstractNumId w:val="21"/>
  </w:num>
  <w:num w:numId="16">
    <w:abstractNumId w:val="29"/>
  </w:num>
  <w:num w:numId="17">
    <w:abstractNumId w:val="13"/>
  </w:num>
  <w:num w:numId="18">
    <w:abstractNumId w:val="19"/>
  </w:num>
  <w:num w:numId="19">
    <w:abstractNumId w:val="32"/>
  </w:num>
  <w:num w:numId="20">
    <w:abstractNumId w:val="22"/>
  </w:num>
  <w:num w:numId="21">
    <w:abstractNumId w:val="2"/>
  </w:num>
  <w:num w:numId="22">
    <w:abstractNumId w:val="31"/>
  </w:num>
  <w:num w:numId="23">
    <w:abstractNumId w:val="12"/>
  </w:num>
  <w:num w:numId="24">
    <w:abstractNumId w:val="5"/>
  </w:num>
  <w:num w:numId="25">
    <w:abstractNumId w:val="24"/>
  </w:num>
  <w:num w:numId="26">
    <w:abstractNumId w:val="4"/>
  </w:num>
  <w:num w:numId="27">
    <w:abstractNumId w:val="15"/>
  </w:num>
  <w:num w:numId="28">
    <w:abstractNumId w:val="18"/>
  </w:num>
  <w:num w:numId="29">
    <w:abstractNumId w:val="26"/>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6"/>
  </w:num>
  <w:num w:numId="33">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238"/>
    <w:rsid w:val="00595238"/>
    <w:rsid w:val="008E3C0C"/>
    <w:rsid w:val="0095573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2E6F"/>
  </w:style>
  <w:style w:type="paragraph" w:styleId="1">
    <w:name w:val="heading 1"/>
    <w:basedOn w:val="a0"/>
    <w:next w:val="a0"/>
    <w:link w:val="10"/>
    <w:qFormat/>
    <w:rsid w:val="0095573E"/>
    <w:pPr>
      <w:keepNext/>
      <w:numPr>
        <w:numId w:val="1"/>
      </w:numPr>
      <w:suppressAutoHyphens/>
      <w:jc w:val="left"/>
      <w:outlineLvl w:val="0"/>
    </w:pPr>
    <w:rPr>
      <w:rFonts w:ascii="Arial" w:eastAsia="Times New Roman" w:hAnsi="Arial"/>
      <w:sz w:val="28"/>
      <w:szCs w:val="20"/>
      <w:lang w:eastAsia="ar-SA"/>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1"/>
    <w:qFormat/>
    <w:rsid w:val="0095573E"/>
    <w:pPr>
      <w:keepNext/>
      <w:suppressAutoHyphens/>
      <w:spacing w:before="240" w:after="60"/>
      <w:jc w:val="left"/>
      <w:outlineLvl w:val="1"/>
    </w:pPr>
    <w:rPr>
      <w:rFonts w:ascii="Arial" w:eastAsia="Times New Roman" w:hAnsi="Arial" w:cs="Arial"/>
      <w:b/>
      <w:bCs/>
      <w:i/>
      <w:iCs/>
      <w:sz w:val="28"/>
      <w:szCs w:val="28"/>
      <w:lang w:eastAsia="ar-SA"/>
    </w:rPr>
  </w:style>
  <w:style w:type="paragraph" w:styleId="3">
    <w:name w:val="heading 3"/>
    <w:aliases w:val="H3"/>
    <w:basedOn w:val="a0"/>
    <w:next w:val="a0"/>
    <w:link w:val="30"/>
    <w:qFormat/>
    <w:rsid w:val="0095573E"/>
    <w:pPr>
      <w:keepNext/>
      <w:suppressAutoHyphens/>
      <w:spacing w:before="240" w:after="60"/>
      <w:jc w:val="left"/>
      <w:outlineLvl w:val="2"/>
    </w:pPr>
    <w:rPr>
      <w:rFonts w:ascii="Arial" w:eastAsia="Times New Roman" w:hAnsi="Arial" w:cs="Arial"/>
      <w:b/>
      <w:bCs/>
      <w:sz w:val="26"/>
      <w:szCs w:val="26"/>
      <w:lang w:eastAsia="ar-SA"/>
    </w:rPr>
  </w:style>
  <w:style w:type="paragraph" w:styleId="4">
    <w:name w:val="heading 4"/>
    <w:aliases w:val="H4"/>
    <w:basedOn w:val="a0"/>
    <w:next w:val="a0"/>
    <w:link w:val="40"/>
    <w:qFormat/>
    <w:rsid w:val="0095573E"/>
    <w:pPr>
      <w:keepNext/>
      <w:tabs>
        <w:tab w:val="num" w:pos="1664"/>
      </w:tabs>
      <w:spacing w:before="240" w:after="60"/>
      <w:ind w:left="1664" w:hanging="864"/>
      <w:jc w:val="both"/>
      <w:outlineLvl w:val="3"/>
    </w:pPr>
    <w:rPr>
      <w:rFonts w:ascii="Arial" w:eastAsia="Times New Roman" w:hAnsi="Arial"/>
      <w:szCs w:val="20"/>
      <w:lang w:eastAsia="ru-RU"/>
    </w:rPr>
  </w:style>
  <w:style w:type="paragraph" w:styleId="5">
    <w:name w:val="heading 5"/>
    <w:aliases w:val="H5"/>
    <w:basedOn w:val="a0"/>
    <w:next w:val="a0"/>
    <w:link w:val="50"/>
    <w:qFormat/>
    <w:rsid w:val="0095573E"/>
    <w:pPr>
      <w:suppressAutoHyphens/>
      <w:spacing w:before="240" w:after="60"/>
      <w:jc w:val="left"/>
      <w:outlineLvl w:val="4"/>
    </w:pPr>
    <w:rPr>
      <w:rFonts w:ascii="Arial" w:eastAsia="Times New Roman" w:hAnsi="Arial"/>
      <w:b/>
      <w:bCs/>
      <w:i/>
      <w:iCs/>
      <w:sz w:val="26"/>
      <w:szCs w:val="26"/>
      <w:lang w:eastAsia="ar-SA"/>
    </w:rPr>
  </w:style>
  <w:style w:type="paragraph" w:styleId="6">
    <w:name w:val="heading 6"/>
    <w:basedOn w:val="a0"/>
    <w:next w:val="a0"/>
    <w:link w:val="60"/>
    <w:qFormat/>
    <w:rsid w:val="0095573E"/>
    <w:pPr>
      <w:tabs>
        <w:tab w:val="num" w:pos="1152"/>
      </w:tabs>
      <w:spacing w:before="240" w:after="60"/>
      <w:ind w:left="1152" w:hanging="1152"/>
      <w:jc w:val="both"/>
      <w:outlineLvl w:val="5"/>
    </w:pPr>
    <w:rPr>
      <w:rFonts w:eastAsia="Times New Roman"/>
      <w:i/>
      <w:sz w:val="22"/>
      <w:szCs w:val="20"/>
      <w:lang w:eastAsia="ru-RU"/>
    </w:rPr>
  </w:style>
  <w:style w:type="paragraph" w:styleId="7">
    <w:name w:val="heading 7"/>
    <w:basedOn w:val="a0"/>
    <w:next w:val="a0"/>
    <w:link w:val="70"/>
    <w:qFormat/>
    <w:rsid w:val="0095573E"/>
    <w:pPr>
      <w:tabs>
        <w:tab w:val="num" w:pos="1296"/>
      </w:tabs>
      <w:spacing w:before="240" w:after="60"/>
      <w:ind w:left="1296" w:hanging="1296"/>
      <w:jc w:val="both"/>
      <w:outlineLvl w:val="6"/>
    </w:pPr>
    <w:rPr>
      <w:rFonts w:ascii="Arial" w:eastAsia="Times New Roman" w:hAnsi="Arial"/>
      <w:sz w:val="20"/>
      <w:szCs w:val="20"/>
      <w:lang w:eastAsia="ru-RU"/>
    </w:rPr>
  </w:style>
  <w:style w:type="paragraph" w:styleId="8">
    <w:name w:val="heading 8"/>
    <w:basedOn w:val="a0"/>
    <w:next w:val="a0"/>
    <w:link w:val="80"/>
    <w:qFormat/>
    <w:rsid w:val="0095573E"/>
    <w:pPr>
      <w:tabs>
        <w:tab w:val="num" w:pos="1440"/>
      </w:tabs>
      <w:spacing w:before="240" w:after="60"/>
      <w:ind w:left="1440" w:hanging="1440"/>
      <w:jc w:val="both"/>
      <w:outlineLvl w:val="7"/>
    </w:pPr>
    <w:rPr>
      <w:rFonts w:ascii="Arial" w:eastAsia="Times New Roman" w:hAnsi="Arial"/>
      <w:i/>
      <w:sz w:val="20"/>
      <w:szCs w:val="20"/>
      <w:lang w:eastAsia="ru-RU"/>
    </w:rPr>
  </w:style>
  <w:style w:type="paragraph" w:styleId="9">
    <w:name w:val="heading 9"/>
    <w:basedOn w:val="a0"/>
    <w:next w:val="a0"/>
    <w:link w:val="90"/>
    <w:qFormat/>
    <w:rsid w:val="0095573E"/>
    <w:pPr>
      <w:tabs>
        <w:tab w:val="num" w:pos="1584"/>
      </w:tabs>
      <w:spacing w:before="240" w:after="60"/>
      <w:ind w:left="1584" w:hanging="1584"/>
      <w:jc w:val="both"/>
      <w:outlineLvl w:val="8"/>
    </w:pPr>
    <w:rPr>
      <w:rFonts w:ascii="Arial" w:eastAsia="Times New Roman"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5573E"/>
    <w:rPr>
      <w:rFonts w:ascii="Arial" w:eastAsia="Times New Roman" w:hAnsi="Arial"/>
      <w:sz w:val="28"/>
      <w:szCs w:val="20"/>
      <w:lang w:eastAsia="ar-SA"/>
    </w:rPr>
  </w:style>
  <w:style w:type="character" w:customStyle="1" w:styleId="21">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0"/>
    <w:rsid w:val="0095573E"/>
    <w:rPr>
      <w:rFonts w:ascii="Arial" w:eastAsia="Times New Roman" w:hAnsi="Arial" w:cs="Arial"/>
      <w:b/>
      <w:bCs/>
      <w:i/>
      <w:iCs/>
      <w:sz w:val="28"/>
      <w:szCs w:val="28"/>
      <w:lang w:eastAsia="ar-SA"/>
    </w:rPr>
  </w:style>
  <w:style w:type="character" w:customStyle="1" w:styleId="30">
    <w:name w:val="Заголовок 3 Знак"/>
    <w:basedOn w:val="a1"/>
    <w:link w:val="3"/>
    <w:rsid w:val="0095573E"/>
    <w:rPr>
      <w:rFonts w:ascii="Arial" w:eastAsia="Times New Roman" w:hAnsi="Arial" w:cs="Arial"/>
      <w:b/>
      <w:bCs/>
      <w:sz w:val="26"/>
      <w:szCs w:val="26"/>
      <w:lang w:eastAsia="ar-SA"/>
    </w:rPr>
  </w:style>
  <w:style w:type="character" w:customStyle="1" w:styleId="40">
    <w:name w:val="Заголовок 4 Знак"/>
    <w:basedOn w:val="a1"/>
    <w:link w:val="4"/>
    <w:rsid w:val="0095573E"/>
    <w:rPr>
      <w:rFonts w:ascii="Arial" w:eastAsia="Times New Roman" w:hAnsi="Arial"/>
      <w:szCs w:val="20"/>
      <w:lang w:eastAsia="ru-RU"/>
    </w:rPr>
  </w:style>
  <w:style w:type="character" w:customStyle="1" w:styleId="50">
    <w:name w:val="Заголовок 5 Знак"/>
    <w:basedOn w:val="a1"/>
    <w:link w:val="5"/>
    <w:rsid w:val="0095573E"/>
    <w:rPr>
      <w:rFonts w:ascii="Arial" w:eastAsia="Times New Roman" w:hAnsi="Arial"/>
      <w:b/>
      <w:bCs/>
      <w:i/>
      <w:iCs/>
      <w:sz w:val="26"/>
      <w:szCs w:val="26"/>
      <w:lang w:eastAsia="ar-SA"/>
    </w:rPr>
  </w:style>
  <w:style w:type="character" w:customStyle="1" w:styleId="60">
    <w:name w:val="Заголовок 6 Знак"/>
    <w:basedOn w:val="a1"/>
    <w:link w:val="6"/>
    <w:rsid w:val="0095573E"/>
    <w:rPr>
      <w:rFonts w:eastAsia="Times New Roman"/>
      <w:i/>
      <w:sz w:val="22"/>
      <w:szCs w:val="20"/>
      <w:lang w:eastAsia="ru-RU"/>
    </w:rPr>
  </w:style>
  <w:style w:type="character" w:customStyle="1" w:styleId="70">
    <w:name w:val="Заголовок 7 Знак"/>
    <w:basedOn w:val="a1"/>
    <w:link w:val="7"/>
    <w:rsid w:val="0095573E"/>
    <w:rPr>
      <w:rFonts w:ascii="Arial" w:eastAsia="Times New Roman" w:hAnsi="Arial"/>
      <w:sz w:val="20"/>
      <w:szCs w:val="20"/>
      <w:lang w:eastAsia="ru-RU"/>
    </w:rPr>
  </w:style>
  <w:style w:type="character" w:customStyle="1" w:styleId="80">
    <w:name w:val="Заголовок 8 Знак"/>
    <w:basedOn w:val="a1"/>
    <w:link w:val="8"/>
    <w:rsid w:val="0095573E"/>
    <w:rPr>
      <w:rFonts w:ascii="Arial" w:eastAsia="Times New Roman" w:hAnsi="Arial"/>
      <w:i/>
      <w:sz w:val="20"/>
      <w:szCs w:val="20"/>
      <w:lang w:eastAsia="ru-RU"/>
    </w:rPr>
  </w:style>
  <w:style w:type="character" w:customStyle="1" w:styleId="90">
    <w:name w:val="Заголовок 9 Знак"/>
    <w:basedOn w:val="a1"/>
    <w:link w:val="9"/>
    <w:rsid w:val="0095573E"/>
    <w:rPr>
      <w:rFonts w:ascii="Arial" w:eastAsia="Times New Roman" w:hAnsi="Arial"/>
      <w:b/>
      <w:i/>
      <w:sz w:val="18"/>
      <w:szCs w:val="20"/>
      <w:lang w:eastAsia="ru-RU"/>
    </w:rPr>
  </w:style>
  <w:style w:type="numbering" w:customStyle="1" w:styleId="11">
    <w:name w:val="Нет списка1"/>
    <w:next w:val="a3"/>
    <w:uiPriority w:val="99"/>
    <w:semiHidden/>
    <w:rsid w:val="0095573E"/>
  </w:style>
  <w:style w:type="paragraph" w:styleId="a4">
    <w:name w:val="footer"/>
    <w:basedOn w:val="a0"/>
    <w:link w:val="a5"/>
    <w:uiPriority w:val="99"/>
    <w:rsid w:val="0095573E"/>
    <w:pPr>
      <w:tabs>
        <w:tab w:val="center" w:pos="4677"/>
        <w:tab w:val="right" w:pos="9355"/>
      </w:tabs>
      <w:suppressAutoHyphens/>
      <w:jc w:val="left"/>
    </w:pPr>
    <w:rPr>
      <w:rFonts w:ascii="Arial" w:eastAsia="Times New Roman" w:hAnsi="Arial"/>
      <w:szCs w:val="20"/>
      <w:lang w:eastAsia="ar-SA"/>
    </w:rPr>
  </w:style>
  <w:style w:type="character" w:customStyle="1" w:styleId="a5">
    <w:name w:val="Нижний колонтитул Знак"/>
    <w:basedOn w:val="a1"/>
    <w:link w:val="a4"/>
    <w:uiPriority w:val="99"/>
    <w:rsid w:val="0095573E"/>
    <w:rPr>
      <w:rFonts w:ascii="Arial" w:eastAsia="Times New Roman" w:hAnsi="Arial"/>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95573E"/>
    <w:pPr>
      <w:tabs>
        <w:tab w:val="center" w:pos="4153"/>
        <w:tab w:val="right" w:pos="8306"/>
      </w:tabs>
      <w:suppressAutoHyphens/>
      <w:jc w:val="left"/>
    </w:pPr>
    <w:rPr>
      <w:rFonts w:ascii="Arial" w:eastAsia="Times New Roman" w:hAnsi="Arial"/>
      <w:sz w:val="20"/>
      <w:szCs w:val="20"/>
      <w:lang w:eastAsia="ar-SA"/>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95573E"/>
    <w:rPr>
      <w:rFonts w:ascii="Arial" w:eastAsia="Times New Roman" w:hAnsi="Arial"/>
      <w:sz w:val="20"/>
      <w:szCs w:val="20"/>
      <w:lang w:eastAsia="ar-SA"/>
    </w:rPr>
  </w:style>
  <w:style w:type="paragraph" w:customStyle="1" w:styleId="a8">
    <w:name w:val=" Знак"/>
    <w:basedOn w:val="a0"/>
    <w:rsid w:val="0095573E"/>
    <w:pPr>
      <w:spacing w:after="160" w:line="240" w:lineRule="exact"/>
      <w:jc w:val="left"/>
    </w:pPr>
    <w:rPr>
      <w:rFonts w:ascii="Verdana" w:eastAsia="Times New Roman" w:hAnsi="Verdana"/>
      <w:lang w:val="en-US"/>
    </w:rPr>
  </w:style>
  <w:style w:type="character" w:styleId="a9">
    <w:name w:val="Hyperlink"/>
    <w:uiPriority w:val="99"/>
    <w:rsid w:val="0095573E"/>
    <w:rPr>
      <w:color w:val="0000FF"/>
      <w:u w:val="single"/>
    </w:rPr>
  </w:style>
  <w:style w:type="paragraph" w:customStyle="1" w:styleId="12">
    <w:name w:val="Знак1 Знак Знак Знак Знак Знак Знак Знак"/>
    <w:basedOn w:val="a0"/>
    <w:rsid w:val="0095573E"/>
    <w:pPr>
      <w:spacing w:before="100" w:beforeAutospacing="1" w:after="100" w:afterAutospacing="1"/>
      <w:jc w:val="left"/>
    </w:pPr>
    <w:rPr>
      <w:rFonts w:ascii="Tahoma" w:eastAsia="Times New Roman" w:hAnsi="Tahoma" w:cs="Tahoma"/>
      <w:sz w:val="20"/>
      <w:szCs w:val="20"/>
      <w:lang w:val="en-US"/>
    </w:rPr>
  </w:style>
  <w:style w:type="paragraph" w:customStyle="1" w:styleId="13">
    <w:name w:val=" Знак1"/>
    <w:basedOn w:val="a0"/>
    <w:rsid w:val="0095573E"/>
    <w:pPr>
      <w:spacing w:after="160" w:line="240" w:lineRule="exact"/>
      <w:jc w:val="left"/>
    </w:pPr>
    <w:rPr>
      <w:rFonts w:ascii="Verdana" w:eastAsia="Times New Roman" w:hAnsi="Verdana"/>
      <w:lang w:val="en-US"/>
    </w:rPr>
  </w:style>
  <w:style w:type="paragraph" w:styleId="22">
    <w:name w:val="toc 2"/>
    <w:basedOn w:val="a0"/>
    <w:next w:val="a0"/>
    <w:autoRedefine/>
    <w:rsid w:val="0095573E"/>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4">
    <w:name w:val="toc 1"/>
    <w:basedOn w:val="a0"/>
    <w:next w:val="a0"/>
    <w:autoRedefine/>
    <w:rsid w:val="0095573E"/>
    <w:pPr>
      <w:tabs>
        <w:tab w:val="left" w:pos="426"/>
        <w:tab w:val="right" w:leader="dot" w:pos="9923"/>
      </w:tabs>
      <w:ind w:left="426" w:hanging="426"/>
      <w:jc w:val="left"/>
    </w:pPr>
    <w:rPr>
      <w:rFonts w:eastAsia="Times New Roman"/>
      <w:noProof/>
      <w:szCs w:val="20"/>
      <w:lang w:eastAsia="ru-RU"/>
    </w:rPr>
  </w:style>
  <w:style w:type="paragraph" w:styleId="aa">
    <w:name w:val="Normal (Web)"/>
    <w:aliases w:val="Обычный (Web),Обычный (веб) Знак Знак,Обычный (Web) Знак Знак Знак"/>
    <w:basedOn w:val="a0"/>
    <w:link w:val="ab"/>
    <w:rsid w:val="0095573E"/>
    <w:pPr>
      <w:spacing w:before="100" w:beforeAutospacing="1" w:after="100" w:afterAutospacing="1"/>
      <w:jc w:val="left"/>
    </w:pPr>
    <w:rPr>
      <w:rFonts w:eastAsia="Times New Roman"/>
      <w:lang w:val="x-none" w:eastAsia="x-none"/>
    </w:rPr>
  </w:style>
  <w:style w:type="paragraph" w:customStyle="1" w:styleId="Times12">
    <w:name w:val="Times 12"/>
    <w:basedOn w:val="a0"/>
    <w:rsid w:val="0095573E"/>
    <w:pPr>
      <w:overflowPunct w:val="0"/>
      <w:autoSpaceDE w:val="0"/>
      <w:autoSpaceDN w:val="0"/>
      <w:adjustRightInd w:val="0"/>
      <w:ind w:firstLine="567"/>
      <w:jc w:val="both"/>
    </w:pPr>
    <w:rPr>
      <w:rFonts w:eastAsia="Times New Roman"/>
      <w:bCs/>
      <w:szCs w:val="22"/>
      <w:lang w:eastAsia="ru-RU"/>
    </w:rPr>
  </w:style>
  <w:style w:type="paragraph" w:styleId="ac">
    <w:name w:val="List Continue"/>
    <w:basedOn w:val="a0"/>
    <w:rsid w:val="0095573E"/>
    <w:pPr>
      <w:spacing w:after="120"/>
      <w:ind w:left="283"/>
      <w:jc w:val="left"/>
    </w:pPr>
    <w:rPr>
      <w:rFonts w:eastAsia="Times New Roman"/>
      <w:lang w:eastAsia="ru-RU"/>
    </w:rPr>
  </w:style>
  <w:style w:type="character" w:customStyle="1" w:styleId="ab">
    <w:name w:val="Обычный (веб) Знак"/>
    <w:aliases w:val="Обычный (Web) Знак,Обычный (веб) Знак Знак Знак,Обычный (Web) Знак Знак Знак Знак"/>
    <w:link w:val="aa"/>
    <w:rsid w:val="0095573E"/>
    <w:rPr>
      <w:rFonts w:eastAsia="Times New Roman"/>
      <w:lang w:val="x-none" w:eastAsia="x-none"/>
    </w:rPr>
  </w:style>
  <w:style w:type="paragraph" w:customStyle="1" w:styleId="-6">
    <w:name w:val="Пункт-6"/>
    <w:basedOn w:val="a0"/>
    <w:rsid w:val="0095573E"/>
    <w:pPr>
      <w:tabs>
        <w:tab w:val="num" w:pos="1701"/>
      </w:tabs>
      <w:spacing w:line="288" w:lineRule="auto"/>
      <w:ind w:firstLine="567"/>
      <w:jc w:val="both"/>
    </w:pPr>
    <w:rPr>
      <w:rFonts w:eastAsia="Times New Roman"/>
      <w:sz w:val="28"/>
      <w:lang w:eastAsia="ru-RU"/>
    </w:rPr>
  </w:style>
  <w:style w:type="paragraph" w:styleId="23">
    <w:name w:val="Body Text Indent 2"/>
    <w:basedOn w:val="a0"/>
    <w:link w:val="24"/>
    <w:rsid w:val="0095573E"/>
    <w:pPr>
      <w:ind w:firstLine="720"/>
      <w:jc w:val="both"/>
    </w:pPr>
    <w:rPr>
      <w:rFonts w:eastAsia="Times New Roman"/>
      <w:lang w:val="x-none" w:eastAsia="x-none"/>
    </w:rPr>
  </w:style>
  <w:style w:type="character" w:customStyle="1" w:styleId="24">
    <w:name w:val="Основной текст с отступом 2 Знак"/>
    <w:basedOn w:val="a1"/>
    <w:link w:val="23"/>
    <w:rsid w:val="0095573E"/>
    <w:rPr>
      <w:rFonts w:eastAsia="Times New Roman"/>
      <w:lang w:val="x-none" w:eastAsia="x-none"/>
    </w:rPr>
  </w:style>
  <w:style w:type="paragraph" w:customStyle="1" w:styleId="31">
    <w:name w:val="Стиль3"/>
    <w:basedOn w:val="23"/>
    <w:rsid w:val="0095573E"/>
    <w:pPr>
      <w:widowControl w:val="0"/>
      <w:tabs>
        <w:tab w:val="num" w:pos="1307"/>
      </w:tabs>
      <w:adjustRightInd w:val="0"/>
      <w:ind w:left="1080" w:firstLine="0"/>
      <w:textAlignment w:val="baseline"/>
    </w:pPr>
    <w:rPr>
      <w:szCs w:val="20"/>
    </w:rPr>
  </w:style>
  <w:style w:type="paragraph" w:styleId="32">
    <w:name w:val="toc 3"/>
    <w:basedOn w:val="a0"/>
    <w:next w:val="a0"/>
    <w:autoRedefine/>
    <w:semiHidden/>
    <w:rsid w:val="0095573E"/>
    <w:pPr>
      <w:suppressAutoHyphens/>
      <w:jc w:val="both"/>
    </w:pPr>
    <w:rPr>
      <w:rFonts w:eastAsia="Times New Roman"/>
      <w:lang w:eastAsia="ar-SA"/>
    </w:rPr>
  </w:style>
  <w:style w:type="paragraph" w:customStyle="1" w:styleId="ad">
    <w:name w:val="Таблица шапка"/>
    <w:basedOn w:val="a0"/>
    <w:rsid w:val="0095573E"/>
    <w:pPr>
      <w:keepNext/>
      <w:spacing w:before="40" w:after="40"/>
      <w:ind w:left="57" w:right="57"/>
      <w:jc w:val="left"/>
    </w:pPr>
    <w:rPr>
      <w:rFonts w:eastAsia="Times New Roman"/>
      <w:snapToGrid w:val="0"/>
      <w:sz w:val="22"/>
      <w:szCs w:val="20"/>
      <w:lang w:eastAsia="ru-RU"/>
    </w:rPr>
  </w:style>
  <w:style w:type="paragraph" w:customStyle="1" w:styleId="ae">
    <w:name w:val="Таблица текст"/>
    <w:basedOn w:val="a0"/>
    <w:rsid w:val="0095573E"/>
    <w:pPr>
      <w:spacing w:before="40" w:after="40"/>
      <w:ind w:left="57" w:right="57"/>
      <w:jc w:val="left"/>
    </w:pPr>
    <w:rPr>
      <w:rFonts w:eastAsia="Times New Roman"/>
      <w:snapToGrid w:val="0"/>
      <w:szCs w:val="20"/>
      <w:lang w:eastAsia="ru-RU"/>
    </w:rPr>
  </w:style>
  <w:style w:type="paragraph" w:customStyle="1" w:styleId="a">
    <w:name w:val="Подподпункт"/>
    <w:basedOn w:val="a0"/>
    <w:uiPriority w:val="99"/>
    <w:rsid w:val="0095573E"/>
    <w:pPr>
      <w:numPr>
        <w:numId w:val="8"/>
      </w:numPr>
      <w:spacing w:line="360" w:lineRule="auto"/>
      <w:jc w:val="both"/>
    </w:pPr>
    <w:rPr>
      <w:rFonts w:eastAsia="Times New Roman"/>
      <w:bCs/>
      <w:snapToGrid w:val="0"/>
      <w:sz w:val="22"/>
      <w:szCs w:val="22"/>
      <w:lang w:eastAsia="ru-RU"/>
    </w:rPr>
  </w:style>
  <w:style w:type="paragraph" w:customStyle="1" w:styleId="af">
    <w:name w:val="Ариал"/>
    <w:basedOn w:val="a0"/>
    <w:link w:val="15"/>
    <w:rsid w:val="0095573E"/>
    <w:pPr>
      <w:spacing w:before="120" w:after="120" w:line="360" w:lineRule="auto"/>
      <w:ind w:firstLine="851"/>
      <w:jc w:val="both"/>
    </w:pPr>
    <w:rPr>
      <w:rFonts w:ascii="Arial" w:eastAsia="Times New Roman" w:hAnsi="Arial" w:cs="Arial"/>
      <w:lang w:eastAsia="ru-RU"/>
    </w:rPr>
  </w:style>
  <w:style w:type="character" w:customStyle="1" w:styleId="15">
    <w:name w:val="Ариал Знак1"/>
    <w:link w:val="af"/>
    <w:locked/>
    <w:rsid w:val="0095573E"/>
    <w:rPr>
      <w:rFonts w:ascii="Arial" w:eastAsia="Times New Roman" w:hAnsi="Arial" w:cs="Arial"/>
      <w:lang w:eastAsia="ru-RU"/>
    </w:rPr>
  </w:style>
  <w:style w:type="paragraph" w:customStyle="1" w:styleId="af0">
    <w:name w:val="Пункт б/н"/>
    <w:basedOn w:val="a0"/>
    <w:rsid w:val="0095573E"/>
    <w:pPr>
      <w:tabs>
        <w:tab w:val="left" w:pos="1134"/>
      </w:tabs>
      <w:spacing w:line="360" w:lineRule="auto"/>
      <w:ind w:firstLine="567"/>
      <w:jc w:val="both"/>
    </w:pPr>
    <w:rPr>
      <w:rFonts w:eastAsia="Times New Roman"/>
      <w:bCs/>
      <w:snapToGrid w:val="0"/>
      <w:sz w:val="22"/>
      <w:szCs w:val="22"/>
      <w:lang w:eastAsia="ru-RU"/>
    </w:rPr>
  </w:style>
  <w:style w:type="paragraph" w:customStyle="1" w:styleId="af1">
    <w:name w:val="Ариал Таблица"/>
    <w:basedOn w:val="af"/>
    <w:link w:val="af2"/>
    <w:rsid w:val="0095573E"/>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95573E"/>
    <w:rPr>
      <w:rFonts w:ascii="Arial" w:eastAsia="Times New Roman" w:hAnsi="Arial" w:cs="Arial"/>
      <w:szCs w:val="20"/>
      <w:lang w:eastAsia="ru-RU"/>
    </w:rPr>
  </w:style>
  <w:style w:type="paragraph" w:styleId="af3">
    <w:name w:val="Body Text Indent"/>
    <w:basedOn w:val="a0"/>
    <w:link w:val="af4"/>
    <w:rsid w:val="0095573E"/>
    <w:pPr>
      <w:suppressAutoHyphens/>
      <w:spacing w:after="120"/>
      <w:ind w:left="283"/>
      <w:jc w:val="left"/>
    </w:pPr>
    <w:rPr>
      <w:rFonts w:ascii="Arial" w:eastAsia="Times New Roman" w:hAnsi="Arial"/>
      <w:szCs w:val="20"/>
      <w:lang w:eastAsia="ar-SA"/>
    </w:rPr>
  </w:style>
  <w:style w:type="character" w:customStyle="1" w:styleId="af4">
    <w:name w:val="Основной текст с отступом Знак"/>
    <w:basedOn w:val="a1"/>
    <w:link w:val="af3"/>
    <w:rsid w:val="0095573E"/>
    <w:rPr>
      <w:rFonts w:ascii="Arial" w:eastAsia="Times New Roman" w:hAnsi="Arial"/>
      <w:szCs w:val="20"/>
      <w:lang w:eastAsia="ar-SA"/>
    </w:rPr>
  </w:style>
  <w:style w:type="paragraph" w:styleId="25">
    <w:name w:val="Body Text 2"/>
    <w:basedOn w:val="a0"/>
    <w:link w:val="26"/>
    <w:semiHidden/>
    <w:rsid w:val="0095573E"/>
    <w:pPr>
      <w:spacing w:after="120" w:line="480" w:lineRule="auto"/>
      <w:jc w:val="left"/>
    </w:pPr>
    <w:rPr>
      <w:rFonts w:eastAsia="Times New Roman"/>
      <w:lang w:eastAsia="ru-RU"/>
    </w:rPr>
  </w:style>
  <w:style w:type="character" w:customStyle="1" w:styleId="26">
    <w:name w:val="Основной текст 2 Знак"/>
    <w:basedOn w:val="a1"/>
    <w:link w:val="25"/>
    <w:semiHidden/>
    <w:rsid w:val="0095573E"/>
    <w:rPr>
      <w:rFonts w:eastAsia="Times New Roman"/>
      <w:lang w:eastAsia="ru-RU"/>
    </w:rPr>
  </w:style>
  <w:style w:type="paragraph" w:styleId="af5">
    <w:name w:val="Body Text"/>
    <w:basedOn w:val="a0"/>
    <w:link w:val="af6"/>
    <w:semiHidden/>
    <w:rsid w:val="0095573E"/>
    <w:pPr>
      <w:spacing w:after="120"/>
      <w:jc w:val="left"/>
    </w:pPr>
    <w:rPr>
      <w:rFonts w:eastAsia="Times New Roman"/>
      <w:lang w:eastAsia="ru-RU"/>
    </w:rPr>
  </w:style>
  <w:style w:type="character" w:customStyle="1" w:styleId="af6">
    <w:name w:val="Основной текст Знак"/>
    <w:basedOn w:val="a1"/>
    <w:link w:val="af5"/>
    <w:semiHidden/>
    <w:rsid w:val="0095573E"/>
    <w:rPr>
      <w:rFonts w:eastAsia="Times New Roman"/>
      <w:lang w:eastAsia="ru-RU"/>
    </w:rPr>
  </w:style>
  <w:style w:type="paragraph" w:styleId="af7">
    <w:name w:val="Title"/>
    <w:basedOn w:val="a0"/>
    <w:link w:val="af8"/>
    <w:qFormat/>
    <w:rsid w:val="0095573E"/>
    <w:rPr>
      <w:rFonts w:eastAsia="Times New Roman"/>
      <w:szCs w:val="20"/>
      <w:lang w:eastAsia="ru-RU"/>
    </w:rPr>
  </w:style>
  <w:style w:type="character" w:customStyle="1" w:styleId="af8">
    <w:name w:val="Название Знак"/>
    <w:basedOn w:val="a1"/>
    <w:link w:val="af7"/>
    <w:rsid w:val="0095573E"/>
    <w:rPr>
      <w:rFonts w:eastAsia="Times New Roman"/>
      <w:szCs w:val="20"/>
      <w:lang w:eastAsia="ru-RU"/>
    </w:rPr>
  </w:style>
  <w:style w:type="paragraph" w:customStyle="1" w:styleId="310">
    <w:name w:val="Основной текст 31"/>
    <w:basedOn w:val="a0"/>
    <w:rsid w:val="0095573E"/>
    <w:pPr>
      <w:suppressAutoHyphens/>
      <w:spacing w:after="120"/>
      <w:jc w:val="left"/>
    </w:pPr>
    <w:rPr>
      <w:rFonts w:eastAsia="Times New Roman"/>
      <w:sz w:val="16"/>
      <w:szCs w:val="20"/>
      <w:lang w:eastAsia="ru-RU"/>
    </w:rPr>
  </w:style>
  <w:style w:type="paragraph" w:customStyle="1" w:styleId="af9">
    <w:name w:val="Знак Знак Знак Знак Знак Знак Знак Знак Знак Знак Знак Знак Знак"/>
    <w:basedOn w:val="a0"/>
    <w:rsid w:val="0095573E"/>
    <w:pPr>
      <w:spacing w:after="160" w:line="240" w:lineRule="exact"/>
      <w:jc w:val="left"/>
    </w:pPr>
    <w:rPr>
      <w:rFonts w:ascii="Verdana" w:eastAsia="Times New Roman" w:hAnsi="Verdana" w:cs="Verdana"/>
      <w:sz w:val="20"/>
      <w:szCs w:val="20"/>
      <w:lang w:val="en-US"/>
    </w:rPr>
  </w:style>
  <w:style w:type="character" w:styleId="afa">
    <w:name w:val="page number"/>
    <w:basedOn w:val="a1"/>
    <w:rsid w:val="0095573E"/>
  </w:style>
  <w:style w:type="character" w:customStyle="1" w:styleId="afb">
    <w:name w:val="Текст выноски Знак"/>
    <w:uiPriority w:val="99"/>
    <w:rsid w:val="0095573E"/>
    <w:rPr>
      <w:rFonts w:ascii="Tahoma" w:hAnsi="Tahoma" w:cs="Tahoma"/>
      <w:sz w:val="16"/>
      <w:szCs w:val="16"/>
    </w:rPr>
  </w:style>
  <w:style w:type="numbering" w:customStyle="1" w:styleId="2">
    <w:name w:val="Стиль2"/>
    <w:rsid w:val="0095573E"/>
    <w:pPr>
      <w:numPr>
        <w:numId w:val="14"/>
      </w:numPr>
    </w:pPr>
  </w:style>
  <w:style w:type="paragraph" w:customStyle="1" w:styleId="210">
    <w:name w:val="Основной текст с отступом 21"/>
    <w:basedOn w:val="a0"/>
    <w:rsid w:val="0095573E"/>
    <w:pPr>
      <w:spacing w:after="120" w:line="480" w:lineRule="auto"/>
      <w:ind w:left="283"/>
      <w:jc w:val="both"/>
    </w:pPr>
    <w:rPr>
      <w:rFonts w:eastAsia="Times New Roman"/>
      <w:szCs w:val="20"/>
      <w:lang w:eastAsia="ar-SA"/>
    </w:rPr>
  </w:style>
  <w:style w:type="paragraph" w:customStyle="1" w:styleId="311">
    <w:name w:val="Основной текст с отступом 31"/>
    <w:basedOn w:val="a0"/>
    <w:rsid w:val="0095573E"/>
    <w:pPr>
      <w:spacing w:after="120"/>
      <w:ind w:left="283"/>
      <w:jc w:val="both"/>
    </w:pPr>
    <w:rPr>
      <w:rFonts w:eastAsia="Times New Roman"/>
      <w:sz w:val="16"/>
      <w:szCs w:val="20"/>
      <w:lang w:eastAsia="ar-SA"/>
    </w:rPr>
  </w:style>
  <w:style w:type="paragraph" w:styleId="afc">
    <w:name w:val="List Paragraph"/>
    <w:basedOn w:val="a0"/>
    <w:uiPriority w:val="34"/>
    <w:qFormat/>
    <w:rsid w:val="0095573E"/>
    <w:pPr>
      <w:spacing w:after="200" w:line="276" w:lineRule="auto"/>
      <w:ind w:left="720"/>
      <w:contextualSpacing/>
      <w:jc w:val="left"/>
    </w:pPr>
    <w:rPr>
      <w:rFonts w:ascii="Calibri" w:eastAsia="Calibri" w:hAnsi="Calibri"/>
      <w:sz w:val="22"/>
      <w:szCs w:val="22"/>
    </w:rPr>
  </w:style>
  <w:style w:type="paragraph" w:customStyle="1" w:styleId="afd">
    <w:name w:val="Обычный текст с отступом"/>
    <w:basedOn w:val="a0"/>
    <w:rsid w:val="0095573E"/>
    <w:pPr>
      <w:spacing w:line="360" w:lineRule="auto"/>
      <w:ind w:firstLine="720"/>
      <w:jc w:val="both"/>
    </w:pPr>
    <w:rPr>
      <w:rFonts w:eastAsia="Times New Roman"/>
      <w:sz w:val="28"/>
      <w:lang w:eastAsia="ru-RU"/>
    </w:rPr>
  </w:style>
  <w:style w:type="paragraph" w:customStyle="1" w:styleId="16">
    <w:name w:val=" Знак Знак1 Знак Знак"/>
    <w:basedOn w:val="a0"/>
    <w:rsid w:val="0095573E"/>
    <w:pPr>
      <w:spacing w:after="160" w:line="240" w:lineRule="exact"/>
      <w:jc w:val="left"/>
    </w:pPr>
    <w:rPr>
      <w:rFonts w:ascii="Verdana" w:eastAsia="Times New Roman" w:hAnsi="Verdana" w:cs="Verdana"/>
      <w:sz w:val="20"/>
      <w:szCs w:val="20"/>
      <w:lang w:val="en-US"/>
    </w:rPr>
  </w:style>
  <w:style w:type="paragraph" w:customStyle="1" w:styleId="afe">
    <w:name w:val=" Знак Знак Знак Знак Знак Знак Знак"/>
    <w:basedOn w:val="a0"/>
    <w:rsid w:val="0095573E"/>
    <w:pPr>
      <w:spacing w:before="100" w:beforeAutospacing="1" w:after="100" w:afterAutospacing="1"/>
      <w:jc w:val="left"/>
    </w:pPr>
    <w:rPr>
      <w:rFonts w:ascii="Tahoma" w:eastAsia="Times New Roman" w:hAnsi="Tahoma" w:cs="Tahoma"/>
      <w:sz w:val="20"/>
      <w:szCs w:val="20"/>
      <w:lang w:val="en-US"/>
    </w:rPr>
  </w:style>
  <w:style w:type="character" w:styleId="aff">
    <w:name w:val="Strong"/>
    <w:qFormat/>
    <w:rsid w:val="0095573E"/>
    <w:rPr>
      <w:b/>
      <w:bCs/>
    </w:rPr>
  </w:style>
  <w:style w:type="character" w:customStyle="1" w:styleId="formw2">
    <w:name w:val="formw2"/>
    <w:rsid w:val="0095573E"/>
    <w:rPr>
      <w:vanish w:val="0"/>
      <w:webHidden w:val="0"/>
      <w:specVanish w:val="0"/>
    </w:rPr>
  </w:style>
  <w:style w:type="character" w:styleId="aff0">
    <w:name w:val="FollowedHyperlink"/>
    <w:uiPriority w:val="99"/>
    <w:rsid w:val="0095573E"/>
    <w:rPr>
      <w:color w:val="606420"/>
      <w:u w:val="single"/>
    </w:rPr>
  </w:style>
  <w:style w:type="paragraph" w:customStyle="1" w:styleId="160">
    <w:name w:val=" Знак Знак16"/>
    <w:basedOn w:val="a0"/>
    <w:rsid w:val="0095573E"/>
    <w:pPr>
      <w:spacing w:after="160" w:line="240" w:lineRule="exact"/>
      <w:jc w:val="left"/>
    </w:pPr>
    <w:rPr>
      <w:rFonts w:ascii="Verdana" w:eastAsia="Times New Roman" w:hAnsi="Verdana"/>
      <w:lang w:val="en-US"/>
    </w:rPr>
  </w:style>
  <w:style w:type="paragraph" w:customStyle="1" w:styleId="17">
    <w:name w:val="Знак1"/>
    <w:basedOn w:val="a0"/>
    <w:rsid w:val="0095573E"/>
    <w:pPr>
      <w:spacing w:before="100" w:beforeAutospacing="1" w:after="100" w:afterAutospacing="1"/>
      <w:jc w:val="left"/>
    </w:pPr>
    <w:rPr>
      <w:rFonts w:ascii="Tahoma" w:eastAsia="Times New Roman" w:hAnsi="Tahom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95573E"/>
    <w:pPr>
      <w:jc w:val="left"/>
    </w:pPr>
    <w:rPr>
      <w:rFonts w:ascii="Verdana" w:eastAsia="Times New Roman" w:hAnsi="Verdana" w:cs="Verdana"/>
      <w:sz w:val="20"/>
      <w:szCs w:val="20"/>
      <w:lang w:val="en-US"/>
    </w:rPr>
  </w:style>
  <w:style w:type="character" w:customStyle="1" w:styleId="sup1">
    <w:name w:val="sup1"/>
    <w:rsid w:val="0095573E"/>
    <w:rPr>
      <w:sz w:val="20"/>
      <w:szCs w:val="20"/>
      <w:vertAlign w:val="baseline"/>
    </w:rPr>
  </w:style>
  <w:style w:type="paragraph" w:styleId="33">
    <w:name w:val="Body Text 3"/>
    <w:basedOn w:val="a0"/>
    <w:link w:val="34"/>
    <w:rsid w:val="0095573E"/>
    <w:pPr>
      <w:suppressAutoHyphens/>
      <w:spacing w:after="120"/>
      <w:jc w:val="left"/>
    </w:pPr>
    <w:rPr>
      <w:rFonts w:ascii="Arial" w:eastAsia="Times New Roman" w:hAnsi="Arial"/>
      <w:sz w:val="16"/>
      <w:szCs w:val="16"/>
      <w:lang w:eastAsia="ar-SA"/>
    </w:rPr>
  </w:style>
  <w:style w:type="character" w:customStyle="1" w:styleId="34">
    <w:name w:val="Основной текст 3 Знак"/>
    <w:basedOn w:val="a1"/>
    <w:link w:val="33"/>
    <w:rsid w:val="0095573E"/>
    <w:rPr>
      <w:rFonts w:ascii="Arial" w:eastAsia="Times New Roman" w:hAnsi="Arial"/>
      <w:sz w:val="16"/>
      <w:szCs w:val="16"/>
      <w:lang w:eastAsia="ar-SA"/>
    </w:rPr>
  </w:style>
  <w:style w:type="table" w:styleId="aff1">
    <w:name w:val="Table Grid"/>
    <w:basedOn w:val="a2"/>
    <w:rsid w:val="0095573E"/>
    <w:pPr>
      <w:suppressAutoHyphens/>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95573E"/>
    <w:pPr>
      <w:widowControl w:val="0"/>
      <w:autoSpaceDE w:val="0"/>
      <w:autoSpaceDN w:val="0"/>
      <w:adjustRightInd w:val="0"/>
      <w:spacing w:before="140"/>
      <w:ind w:left="1920"/>
      <w:jc w:val="left"/>
    </w:pPr>
    <w:rPr>
      <w:rFonts w:ascii="Arial" w:eastAsia="Times New Roman" w:hAnsi="Arial"/>
      <w:noProof/>
      <w:sz w:val="12"/>
      <w:szCs w:val="20"/>
      <w:lang w:eastAsia="ru-RU"/>
    </w:rPr>
  </w:style>
  <w:style w:type="paragraph" w:customStyle="1" w:styleId="18">
    <w:name w:val=" Знак Знак1"/>
    <w:basedOn w:val="a0"/>
    <w:rsid w:val="0095573E"/>
    <w:pPr>
      <w:spacing w:after="160" w:line="240" w:lineRule="exact"/>
      <w:jc w:val="left"/>
    </w:pPr>
    <w:rPr>
      <w:rFonts w:ascii="Verdana" w:eastAsia="Times New Roman" w:hAnsi="Verdana"/>
      <w:lang w:val="en-US"/>
    </w:rPr>
  </w:style>
  <w:style w:type="character" w:customStyle="1" w:styleId="FontStyle12">
    <w:name w:val="Font Style12"/>
    <w:rsid w:val="0095573E"/>
    <w:rPr>
      <w:rFonts w:ascii="Times New Roman" w:hAnsi="Times New Roman" w:cs="Times New Roman"/>
      <w:sz w:val="22"/>
      <w:szCs w:val="22"/>
    </w:rPr>
  </w:style>
  <w:style w:type="paragraph" w:customStyle="1" w:styleId="150">
    <w:name w:val=" Знак Знак15 Знак Знак"/>
    <w:basedOn w:val="a0"/>
    <w:rsid w:val="0095573E"/>
    <w:pPr>
      <w:spacing w:after="160" w:line="240" w:lineRule="exact"/>
      <w:jc w:val="left"/>
    </w:pPr>
    <w:rPr>
      <w:rFonts w:ascii="Verdana" w:eastAsia="Times New Roman" w:hAnsi="Verdana"/>
      <w:lang w:val="en-US"/>
    </w:rPr>
  </w:style>
  <w:style w:type="paragraph" w:customStyle="1" w:styleId="110">
    <w:name w:val=" Знак Знак1 Знак Знак1 Знак Знак"/>
    <w:basedOn w:val="a0"/>
    <w:rsid w:val="0095573E"/>
    <w:pPr>
      <w:spacing w:after="160" w:line="240" w:lineRule="exact"/>
      <w:jc w:val="left"/>
    </w:pPr>
    <w:rPr>
      <w:rFonts w:ascii="Verdana" w:eastAsia="Times New Roman" w:hAnsi="Verdana"/>
      <w:lang w:val="en-US"/>
    </w:rPr>
  </w:style>
  <w:style w:type="paragraph" w:customStyle="1" w:styleId="19">
    <w:name w:val="Шапка 1"/>
    <w:next w:val="a0"/>
    <w:rsid w:val="0095573E"/>
    <w:rPr>
      <w:rFonts w:eastAsia="Times New Roman"/>
      <w:b/>
      <w:bCs/>
      <w:color w:val="0000FF"/>
      <w:spacing w:val="-4"/>
      <w:sz w:val="20"/>
      <w:szCs w:val="20"/>
      <w:lang w:eastAsia="ru-RU"/>
    </w:rPr>
  </w:style>
  <w:style w:type="paragraph" w:customStyle="1" w:styleId="27">
    <w:name w:val="Шапка 2"/>
    <w:next w:val="a0"/>
    <w:rsid w:val="0095573E"/>
    <w:rPr>
      <w:rFonts w:eastAsia="Times New Roman"/>
      <w:b/>
      <w:bCs/>
      <w:color w:val="0000FF"/>
      <w:spacing w:val="30"/>
      <w:lang w:eastAsia="ru-RU"/>
    </w:rPr>
  </w:style>
  <w:style w:type="paragraph" w:customStyle="1" w:styleId="35">
    <w:name w:val="Шапка 3"/>
    <w:next w:val="a0"/>
    <w:rsid w:val="0095573E"/>
    <w:rPr>
      <w:rFonts w:eastAsia="Times New Roman"/>
      <w:b/>
      <w:bCs/>
      <w:color w:val="0000FF"/>
      <w:spacing w:val="-8"/>
      <w:sz w:val="22"/>
      <w:lang w:eastAsia="ru-RU"/>
    </w:rPr>
  </w:style>
  <w:style w:type="paragraph" w:customStyle="1" w:styleId="41">
    <w:name w:val="Шапка 4"/>
    <w:next w:val="a0"/>
    <w:rsid w:val="0095573E"/>
    <w:pPr>
      <w:spacing w:line="300" w:lineRule="exact"/>
    </w:pPr>
    <w:rPr>
      <w:rFonts w:eastAsia="Times New Roman"/>
      <w:b/>
      <w:bCs/>
      <w:color w:val="0000FF"/>
      <w:spacing w:val="32"/>
      <w:w w:val="110"/>
      <w:sz w:val="28"/>
      <w:lang w:eastAsia="ru-RU"/>
    </w:rPr>
  </w:style>
  <w:style w:type="paragraph" w:customStyle="1" w:styleId="51">
    <w:name w:val="Шапка 5"/>
    <w:next w:val="a0"/>
    <w:rsid w:val="0095573E"/>
    <w:pPr>
      <w:spacing w:line="200" w:lineRule="exact"/>
    </w:pPr>
    <w:rPr>
      <w:rFonts w:eastAsia="Times New Roman"/>
      <w:b/>
      <w:bCs/>
      <w:color w:val="0000FF"/>
      <w:sz w:val="22"/>
      <w:lang w:eastAsia="ru-RU"/>
    </w:rPr>
  </w:style>
  <w:style w:type="paragraph" w:styleId="36">
    <w:name w:val="Body Text Indent 3"/>
    <w:basedOn w:val="a0"/>
    <w:link w:val="37"/>
    <w:rsid w:val="0095573E"/>
    <w:pPr>
      <w:suppressAutoHyphens/>
      <w:spacing w:after="120"/>
      <w:ind w:left="283"/>
      <w:jc w:val="left"/>
    </w:pPr>
    <w:rPr>
      <w:rFonts w:ascii="Arial" w:eastAsia="Times New Roman" w:hAnsi="Arial"/>
      <w:sz w:val="16"/>
      <w:szCs w:val="16"/>
      <w:lang w:val="x-none" w:eastAsia="ar-SA"/>
    </w:rPr>
  </w:style>
  <w:style w:type="character" w:customStyle="1" w:styleId="37">
    <w:name w:val="Основной текст с отступом 3 Знак"/>
    <w:basedOn w:val="a1"/>
    <w:link w:val="36"/>
    <w:rsid w:val="0095573E"/>
    <w:rPr>
      <w:rFonts w:ascii="Arial" w:eastAsia="Times New Roman" w:hAnsi="Arial"/>
      <w:sz w:val="16"/>
      <w:szCs w:val="16"/>
      <w:lang w:val="x-none" w:eastAsia="ar-SA"/>
    </w:rPr>
  </w:style>
  <w:style w:type="paragraph" w:customStyle="1" w:styleId="38">
    <w:name w:val=" Знак Знак3 Знак Знак"/>
    <w:basedOn w:val="a0"/>
    <w:rsid w:val="0095573E"/>
    <w:pPr>
      <w:spacing w:after="160" w:line="240" w:lineRule="exact"/>
      <w:jc w:val="left"/>
    </w:pPr>
    <w:rPr>
      <w:rFonts w:ascii="Verdana" w:eastAsia="Times New Roman" w:hAnsi="Verdana"/>
      <w:lang w:val="en-US"/>
    </w:rPr>
  </w:style>
  <w:style w:type="paragraph" w:customStyle="1" w:styleId="161">
    <w:name w:val=" Знак Знак16 Знак Знак Знак Знак Знак Знак Знак Знак Знак Знак Знак Знак Знак Знак Знак Знак Знак Знак Знак Знак Знак Знак"/>
    <w:basedOn w:val="a0"/>
    <w:rsid w:val="0095573E"/>
    <w:pPr>
      <w:spacing w:after="160" w:line="240" w:lineRule="exact"/>
      <w:jc w:val="left"/>
    </w:pPr>
    <w:rPr>
      <w:rFonts w:ascii="Verdana" w:eastAsia="Times New Roman" w:hAnsi="Verdana"/>
      <w:lang w:val="en-US"/>
    </w:rPr>
  </w:style>
  <w:style w:type="paragraph" w:customStyle="1" w:styleId="111">
    <w:name w:val=" Знак Знак1 Знак Знак1 Знак Знак Знак Знак Знак Знак"/>
    <w:basedOn w:val="a0"/>
    <w:rsid w:val="0095573E"/>
    <w:pPr>
      <w:spacing w:after="160" w:line="240" w:lineRule="exact"/>
      <w:jc w:val="left"/>
    </w:pPr>
    <w:rPr>
      <w:rFonts w:ascii="Verdana" w:eastAsia="Times New Roman" w:hAnsi="Verdana"/>
      <w:lang w:val="en-US"/>
    </w:rPr>
  </w:style>
  <w:style w:type="paragraph" w:styleId="aff2">
    <w:name w:val="No Spacing"/>
    <w:uiPriority w:val="1"/>
    <w:qFormat/>
    <w:rsid w:val="0095573E"/>
    <w:pPr>
      <w:jc w:val="left"/>
    </w:pPr>
    <w:rPr>
      <w:rFonts w:eastAsia="Times New Roman"/>
      <w:lang w:eastAsia="ru-RU"/>
    </w:rPr>
  </w:style>
  <w:style w:type="paragraph" w:customStyle="1" w:styleId="1a">
    <w:name w:val=" Знак1 Знак Знак Знак"/>
    <w:basedOn w:val="a0"/>
    <w:rsid w:val="0095573E"/>
    <w:pPr>
      <w:spacing w:after="160" w:line="240" w:lineRule="exact"/>
      <w:jc w:val="left"/>
    </w:pPr>
    <w:rPr>
      <w:rFonts w:eastAsia="Times New Roman"/>
      <w:sz w:val="20"/>
      <w:szCs w:val="20"/>
      <w:lang w:val="en-US"/>
    </w:rPr>
  </w:style>
  <w:style w:type="paragraph" w:styleId="HTML">
    <w:name w:val="HTML Preformatted"/>
    <w:basedOn w:val="a0"/>
    <w:link w:val="HTML0"/>
    <w:uiPriority w:val="99"/>
    <w:unhideWhenUsed/>
    <w:rsid w:val="00955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0">
    <w:name w:val="Стандартный HTML Знак"/>
    <w:basedOn w:val="a1"/>
    <w:link w:val="HTML"/>
    <w:uiPriority w:val="99"/>
    <w:rsid w:val="0095573E"/>
    <w:rPr>
      <w:rFonts w:ascii="Courier New" w:eastAsia="Times New Roman" w:hAnsi="Courier New"/>
      <w:sz w:val="20"/>
      <w:szCs w:val="20"/>
      <w:lang w:val="x-none" w:eastAsia="x-none"/>
    </w:rPr>
  </w:style>
  <w:style w:type="paragraph" w:styleId="aff3">
    <w:name w:val="Balloon Text"/>
    <w:basedOn w:val="a0"/>
    <w:link w:val="1b"/>
    <w:semiHidden/>
    <w:rsid w:val="0095573E"/>
    <w:pPr>
      <w:jc w:val="left"/>
    </w:pPr>
    <w:rPr>
      <w:rFonts w:ascii="Tahoma" w:eastAsia="Times New Roman" w:hAnsi="Tahoma" w:cs="Tahoma"/>
      <w:sz w:val="16"/>
      <w:szCs w:val="16"/>
    </w:rPr>
  </w:style>
  <w:style w:type="character" w:customStyle="1" w:styleId="1b">
    <w:name w:val="Текст выноски Знак1"/>
    <w:basedOn w:val="a1"/>
    <w:link w:val="aff3"/>
    <w:semiHidden/>
    <w:rsid w:val="0095573E"/>
    <w:rPr>
      <w:rFonts w:ascii="Tahoma" w:eastAsia="Times New Roman" w:hAnsi="Tahoma" w:cs="Tahoma"/>
      <w:sz w:val="16"/>
      <w:szCs w:val="16"/>
    </w:rPr>
  </w:style>
  <w:style w:type="paragraph" w:customStyle="1" w:styleId="ListParagraph">
    <w:name w:val="List Paragraph"/>
    <w:basedOn w:val="a0"/>
    <w:uiPriority w:val="34"/>
    <w:qFormat/>
    <w:rsid w:val="0095573E"/>
    <w:pPr>
      <w:spacing w:after="200" w:line="276" w:lineRule="auto"/>
      <w:ind w:left="720"/>
      <w:contextualSpacing/>
      <w:jc w:val="left"/>
    </w:pPr>
    <w:rPr>
      <w:rFonts w:ascii="Calibri" w:eastAsia="Times New Roman" w:hAnsi="Calibri"/>
      <w:sz w:val="22"/>
      <w:szCs w:val="22"/>
    </w:rPr>
  </w:style>
  <w:style w:type="paragraph" w:customStyle="1" w:styleId="xl63">
    <w:name w:val="xl63"/>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4">
    <w:name w:val="xl64"/>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Calibri"/>
      <w:sz w:val="22"/>
      <w:szCs w:val="22"/>
      <w:lang w:eastAsia="ru-RU"/>
    </w:rPr>
  </w:style>
  <w:style w:type="paragraph" w:customStyle="1" w:styleId="xl65">
    <w:name w:val="xl65"/>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22"/>
      <w:szCs w:val="22"/>
      <w:lang w:eastAsia="ru-RU"/>
    </w:rPr>
  </w:style>
  <w:style w:type="paragraph" w:customStyle="1" w:styleId="xl66">
    <w:name w:val="xl66"/>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7">
    <w:name w:val="xl67"/>
    <w:basedOn w:val="a0"/>
    <w:rsid w:val="0095573E"/>
    <w:pPr>
      <w:pBdr>
        <w:top w:val="single" w:sz="4" w:space="0" w:color="auto"/>
        <w:left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8">
    <w:name w:val="xl68"/>
    <w:basedOn w:val="a0"/>
    <w:rsid w:val="0095573E"/>
    <w:pPr>
      <w:pBdr>
        <w:top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9">
    <w:name w:val="xl69"/>
    <w:basedOn w:val="a0"/>
    <w:rsid w:val="0095573E"/>
    <w:pPr>
      <w:pBdr>
        <w:top w:val="single" w:sz="4" w:space="0" w:color="auto"/>
        <w:bottom w:val="single" w:sz="4" w:space="0" w:color="auto"/>
        <w:right w:val="single" w:sz="4" w:space="0" w:color="auto"/>
      </w:pBdr>
      <w:spacing w:before="100" w:beforeAutospacing="1" w:after="100" w:afterAutospacing="1"/>
      <w:jc w:val="left"/>
    </w:pPr>
    <w:rPr>
      <w:rFonts w:ascii="Arial" w:eastAsia="Calibri" w:hAnsi="Arial" w:cs="Arial"/>
      <w:b/>
      <w:bCs/>
      <w:lang w:eastAsia="ru-RU"/>
    </w:rPr>
  </w:style>
  <w:style w:type="character" w:customStyle="1" w:styleId="BodyTextIndent2Char">
    <w:name w:val="Body Text Indent 2 Char"/>
    <w:locked/>
    <w:rsid w:val="0095573E"/>
    <w:rPr>
      <w:rFonts w:ascii="Times New Roman" w:hAnsi="Times New Roman" w:cs="Times New Roman"/>
      <w:sz w:val="24"/>
      <w:szCs w:val="24"/>
      <w:lang w:val="x-none" w:eastAsia="ru-RU"/>
    </w:rPr>
  </w:style>
  <w:style w:type="paragraph" w:customStyle="1" w:styleId="xl70">
    <w:name w:val="xl70"/>
    <w:basedOn w:val="a0"/>
    <w:rsid w:val="0095573E"/>
    <w:pPr>
      <w:spacing w:before="100" w:beforeAutospacing="1" w:after="100" w:afterAutospacing="1"/>
      <w:jc w:val="left"/>
      <w:textAlignment w:val="top"/>
    </w:pPr>
    <w:rPr>
      <w:rFonts w:ascii="Arial" w:eastAsia="Calibri" w:hAnsi="Arial" w:cs="Arial"/>
      <w:sz w:val="22"/>
      <w:szCs w:val="22"/>
      <w:lang w:eastAsia="ru-RU"/>
    </w:rPr>
  </w:style>
  <w:style w:type="paragraph" w:customStyle="1" w:styleId="xl71">
    <w:name w:val="xl71"/>
    <w:basedOn w:val="a0"/>
    <w:rsid w:val="0095573E"/>
    <w:pPr>
      <w:spacing w:before="100" w:beforeAutospacing="1" w:after="100" w:afterAutospacing="1"/>
    </w:pPr>
    <w:rPr>
      <w:rFonts w:ascii="Arial" w:eastAsia="Calibri" w:hAnsi="Arial" w:cs="Arial"/>
      <w:b/>
      <w:bCs/>
      <w:sz w:val="26"/>
      <w:szCs w:val="26"/>
      <w:lang w:eastAsia="ru-RU"/>
    </w:rPr>
  </w:style>
  <w:style w:type="paragraph" w:customStyle="1" w:styleId="xl72">
    <w:name w:val="xl72"/>
    <w:basedOn w:val="a0"/>
    <w:rsid w:val="0095573E"/>
    <w:pPr>
      <w:pBdr>
        <w:top w:val="single" w:sz="4" w:space="0" w:color="auto"/>
      </w:pBdr>
      <w:spacing w:before="100" w:beforeAutospacing="1" w:after="100" w:afterAutospacing="1"/>
    </w:pPr>
    <w:rPr>
      <w:rFonts w:ascii="Arial" w:eastAsia="Calibri" w:hAnsi="Arial" w:cs="Arial"/>
      <w:b/>
      <w:bCs/>
      <w:sz w:val="26"/>
      <w:szCs w:val="26"/>
      <w:lang w:eastAsia="ru-RU"/>
    </w:rPr>
  </w:style>
  <w:style w:type="paragraph" w:customStyle="1" w:styleId="NoSpacing">
    <w:name w:val="No Spacing"/>
    <w:rsid w:val="0095573E"/>
    <w:pPr>
      <w:jc w:val="left"/>
    </w:pPr>
    <w:rPr>
      <w:rFonts w:ascii="Calibri" w:eastAsia="Times New Roman" w:hAnsi="Calibri"/>
      <w:sz w:val="22"/>
      <w:szCs w:val="22"/>
    </w:rPr>
  </w:style>
  <w:style w:type="character" w:customStyle="1" w:styleId="BalloonTextChar">
    <w:name w:val="Balloon Text Char"/>
    <w:semiHidden/>
    <w:locked/>
    <w:rsid w:val="0095573E"/>
    <w:rPr>
      <w:rFonts w:ascii="Tahoma" w:hAnsi="Tahoma" w:cs="Tahoma"/>
      <w:sz w:val="16"/>
      <w:szCs w:val="16"/>
    </w:rPr>
  </w:style>
  <w:style w:type="character" w:customStyle="1" w:styleId="HeaderChar">
    <w:name w:val="Header Char"/>
    <w:locked/>
    <w:rsid w:val="0095573E"/>
    <w:rPr>
      <w:rFonts w:cs="Times New Roman"/>
    </w:rPr>
  </w:style>
  <w:style w:type="numbering" w:customStyle="1" w:styleId="112">
    <w:name w:val="Нет списка11"/>
    <w:next w:val="a3"/>
    <w:uiPriority w:val="99"/>
    <w:semiHidden/>
    <w:unhideWhenUsed/>
    <w:rsid w:val="0095573E"/>
  </w:style>
  <w:style w:type="paragraph" w:customStyle="1" w:styleId="Pa2">
    <w:name w:val="Pa2"/>
    <w:basedOn w:val="a0"/>
    <w:next w:val="a0"/>
    <w:uiPriority w:val="99"/>
    <w:rsid w:val="0095573E"/>
    <w:pPr>
      <w:autoSpaceDE w:val="0"/>
      <w:autoSpaceDN w:val="0"/>
      <w:adjustRightInd w:val="0"/>
      <w:spacing w:line="241" w:lineRule="atLeast"/>
      <w:jc w:val="left"/>
    </w:pPr>
    <w:rPr>
      <w:rFonts w:ascii="DIN Medium" w:eastAsia="Times New Roman" w:hAnsi="DIN Medium"/>
      <w:lang w:eastAsia="ru-RU"/>
    </w:rPr>
  </w:style>
  <w:style w:type="character" w:customStyle="1" w:styleId="FontStyle184">
    <w:name w:val="Font Style184"/>
    <w:rsid w:val="0095573E"/>
    <w:rPr>
      <w:rFonts w:ascii="Times New Roman" w:hAnsi="Times New Roman"/>
      <w:sz w:val="24"/>
    </w:rPr>
  </w:style>
  <w:style w:type="paragraph" w:customStyle="1" w:styleId="formattexttopleveltext">
    <w:name w:val="formattext topleveltext"/>
    <w:basedOn w:val="a0"/>
    <w:rsid w:val="0095573E"/>
    <w:pPr>
      <w:spacing w:before="100" w:beforeAutospacing="1" w:after="100" w:afterAutospacing="1"/>
      <w:jc w:val="left"/>
    </w:pPr>
    <w:rPr>
      <w:rFonts w:eastAsia="Times New Roman"/>
      <w:lang w:eastAsia="ru-RU"/>
    </w:rPr>
  </w:style>
  <w:style w:type="character" w:customStyle="1" w:styleId="28">
    <w:name w:val="Основной шрифт абзаца2"/>
    <w:rsid w:val="0095573E"/>
  </w:style>
  <w:style w:type="character" w:customStyle="1" w:styleId="Absatz-Standardschriftart">
    <w:name w:val="Absatz-Standardschriftart"/>
    <w:rsid w:val="0095573E"/>
  </w:style>
  <w:style w:type="character" w:customStyle="1" w:styleId="1c">
    <w:name w:val="Основной шрифт абзаца1"/>
    <w:rsid w:val="0095573E"/>
  </w:style>
  <w:style w:type="character" w:customStyle="1" w:styleId="aff4">
    <w:name w:val="Символ нумерации"/>
    <w:rsid w:val="0095573E"/>
  </w:style>
  <w:style w:type="paragraph" w:customStyle="1" w:styleId="aff5">
    <w:name w:val="Заголовок"/>
    <w:basedOn w:val="a0"/>
    <w:next w:val="af5"/>
    <w:rsid w:val="0095573E"/>
    <w:pPr>
      <w:keepNext/>
      <w:suppressAutoHyphens/>
      <w:spacing w:before="240" w:after="120"/>
      <w:jc w:val="both"/>
    </w:pPr>
    <w:rPr>
      <w:rFonts w:ascii="Arial" w:eastAsia="Lucida Sans Unicode" w:hAnsi="Arial" w:cs="Tahoma"/>
      <w:sz w:val="28"/>
      <w:szCs w:val="28"/>
      <w:lang w:eastAsia="ar-SA"/>
    </w:rPr>
  </w:style>
  <w:style w:type="paragraph" w:styleId="aff6">
    <w:name w:val="List"/>
    <w:basedOn w:val="af5"/>
    <w:rsid w:val="0095573E"/>
    <w:pPr>
      <w:suppressAutoHyphens/>
      <w:jc w:val="both"/>
    </w:pPr>
    <w:rPr>
      <w:rFonts w:cs="Tahoma"/>
      <w:szCs w:val="20"/>
      <w:lang w:eastAsia="ar-SA"/>
    </w:rPr>
  </w:style>
  <w:style w:type="paragraph" w:customStyle="1" w:styleId="29">
    <w:name w:val="Название2"/>
    <w:basedOn w:val="a0"/>
    <w:rsid w:val="0095573E"/>
    <w:pPr>
      <w:suppressLineNumbers/>
      <w:suppressAutoHyphens/>
      <w:spacing w:before="120" w:after="120"/>
      <w:jc w:val="both"/>
    </w:pPr>
    <w:rPr>
      <w:rFonts w:eastAsia="Times New Roman" w:cs="Tahoma"/>
      <w:i/>
      <w:iCs/>
      <w:lang w:eastAsia="ar-SA"/>
    </w:rPr>
  </w:style>
  <w:style w:type="paragraph" w:customStyle="1" w:styleId="2a">
    <w:name w:val="Указатель2"/>
    <w:basedOn w:val="a0"/>
    <w:rsid w:val="0095573E"/>
    <w:pPr>
      <w:suppressLineNumbers/>
      <w:suppressAutoHyphens/>
      <w:jc w:val="both"/>
    </w:pPr>
    <w:rPr>
      <w:rFonts w:eastAsia="Times New Roman" w:cs="Tahoma"/>
      <w:szCs w:val="20"/>
      <w:lang w:eastAsia="ar-SA"/>
    </w:rPr>
  </w:style>
  <w:style w:type="paragraph" w:customStyle="1" w:styleId="1d">
    <w:name w:val="Название1"/>
    <w:basedOn w:val="a0"/>
    <w:rsid w:val="0095573E"/>
    <w:pPr>
      <w:suppressLineNumbers/>
      <w:suppressAutoHyphens/>
      <w:spacing w:before="120" w:after="120"/>
      <w:jc w:val="both"/>
    </w:pPr>
    <w:rPr>
      <w:rFonts w:eastAsia="Times New Roman" w:cs="Tahoma"/>
      <w:i/>
      <w:iCs/>
      <w:lang w:eastAsia="ar-SA"/>
    </w:rPr>
  </w:style>
  <w:style w:type="paragraph" w:customStyle="1" w:styleId="1e">
    <w:name w:val="Указатель1"/>
    <w:basedOn w:val="a0"/>
    <w:rsid w:val="0095573E"/>
    <w:pPr>
      <w:suppressLineNumbers/>
      <w:suppressAutoHyphens/>
      <w:jc w:val="both"/>
    </w:pPr>
    <w:rPr>
      <w:rFonts w:eastAsia="Times New Roman" w:cs="Tahoma"/>
      <w:szCs w:val="20"/>
      <w:lang w:eastAsia="ar-SA"/>
    </w:rPr>
  </w:style>
  <w:style w:type="paragraph" w:styleId="aff7">
    <w:name w:val="Subtitle"/>
    <w:basedOn w:val="aff5"/>
    <w:next w:val="af5"/>
    <w:link w:val="aff8"/>
    <w:qFormat/>
    <w:rsid w:val="0095573E"/>
    <w:pPr>
      <w:jc w:val="center"/>
    </w:pPr>
    <w:rPr>
      <w:i/>
      <w:iCs/>
    </w:rPr>
  </w:style>
  <w:style w:type="character" w:customStyle="1" w:styleId="aff8">
    <w:name w:val="Подзаголовок Знак"/>
    <w:basedOn w:val="a1"/>
    <w:link w:val="aff7"/>
    <w:rsid w:val="0095573E"/>
    <w:rPr>
      <w:rFonts w:ascii="Arial" w:eastAsia="Lucida Sans Unicode" w:hAnsi="Arial" w:cs="Tahoma"/>
      <w:i/>
      <w:iCs/>
      <w:sz w:val="28"/>
      <w:szCs w:val="28"/>
      <w:lang w:eastAsia="ar-SA"/>
    </w:rPr>
  </w:style>
  <w:style w:type="paragraph" w:styleId="aff9">
    <w:name w:val="Document Map"/>
    <w:basedOn w:val="a0"/>
    <w:link w:val="affa"/>
    <w:semiHidden/>
    <w:rsid w:val="0095573E"/>
    <w:pPr>
      <w:shd w:val="clear" w:color="auto" w:fill="000080"/>
      <w:suppressAutoHyphens/>
      <w:jc w:val="both"/>
    </w:pPr>
    <w:rPr>
      <w:rFonts w:ascii="Tahoma" w:eastAsia="Times New Roman" w:hAnsi="Tahoma" w:cs="Tahoma"/>
      <w:sz w:val="20"/>
      <w:szCs w:val="20"/>
      <w:lang w:eastAsia="ar-SA"/>
    </w:rPr>
  </w:style>
  <w:style w:type="character" w:customStyle="1" w:styleId="affa">
    <w:name w:val="Схема документа Знак"/>
    <w:basedOn w:val="a1"/>
    <w:link w:val="aff9"/>
    <w:semiHidden/>
    <w:rsid w:val="0095573E"/>
    <w:rPr>
      <w:rFonts w:ascii="Tahoma" w:eastAsia="Times New Roman" w:hAnsi="Tahoma" w:cs="Tahoma"/>
      <w:sz w:val="20"/>
      <w:szCs w:val="20"/>
      <w:shd w:val="clear" w:color="auto" w:fill="000080"/>
      <w:lang w:eastAsia="ar-SA"/>
    </w:rPr>
  </w:style>
  <w:style w:type="paragraph" w:styleId="affb">
    <w:name w:val="caption"/>
    <w:basedOn w:val="a0"/>
    <w:next w:val="a0"/>
    <w:qFormat/>
    <w:rsid w:val="0095573E"/>
    <w:pPr>
      <w:suppressAutoHyphens/>
      <w:jc w:val="both"/>
    </w:pPr>
    <w:rPr>
      <w:rFonts w:eastAsia="Times New Roman"/>
      <w:b/>
      <w:bCs/>
      <w:sz w:val="20"/>
      <w:szCs w:val="20"/>
      <w:lang w:eastAsia="ar-SA"/>
    </w:rPr>
  </w:style>
  <w:style w:type="paragraph" w:customStyle="1" w:styleId="formattext">
    <w:name w:val="formattext"/>
    <w:basedOn w:val="a0"/>
    <w:rsid w:val="0095573E"/>
    <w:pPr>
      <w:spacing w:before="100" w:beforeAutospacing="1" w:after="100" w:afterAutospacing="1"/>
      <w:jc w:val="left"/>
    </w:pPr>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2E6F"/>
  </w:style>
  <w:style w:type="paragraph" w:styleId="1">
    <w:name w:val="heading 1"/>
    <w:basedOn w:val="a0"/>
    <w:next w:val="a0"/>
    <w:link w:val="10"/>
    <w:qFormat/>
    <w:rsid w:val="0095573E"/>
    <w:pPr>
      <w:keepNext/>
      <w:numPr>
        <w:numId w:val="1"/>
      </w:numPr>
      <w:suppressAutoHyphens/>
      <w:jc w:val="left"/>
      <w:outlineLvl w:val="0"/>
    </w:pPr>
    <w:rPr>
      <w:rFonts w:ascii="Arial" w:eastAsia="Times New Roman" w:hAnsi="Arial"/>
      <w:sz w:val="28"/>
      <w:szCs w:val="20"/>
      <w:lang w:eastAsia="ar-SA"/>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1"/>
    <w:qFormat/>
    <w:rsid w:val="0095573E"/>
    <w:pPr>
      <w:keepNext/>
      <w:suppressAutoHyphens/>
      <w:spacing w:before="240" w:after="60"/>
      <w:jc w:val="left"/>
      <w:outlineLvl w:val="1"/>
    </w:pPr>
    <w:rPr>
      <w:rFonts w:ascii="Arial" w:eastAsia="Times New Roman" w:hAnsi="Arial" w:cs="Arial"/>
      <w:b/>
      <w:bCs/>
      <w:i/>
      <w:iCs/>
      <w:sz w:val="28"/>
      <w:szCs w:val="28"/>
      <w:lang w:eastAsia="ar-SA"/>
    </w:rPr>
  </w:style>
  <w:style w:type="paragraph" w:styleId="3">
    <w:name w:val="heading 3"/>
    <w:aliases w:val="H3"/>
    <w:basedOn w:val="a0"/>
    <w:next w:val="a0"/>
    <w:link w:val="30"/>
    <w:qFormat/>
    <w:rsid w:val="0095573E"/>
    <w:pPr>
      <w:keepNext/>
      <w:suppressAutoHyphens/>
      <w:spacing w:before="240" w:after="60"/>
      <w:jc w:val="left"/>
      <w:outlineLvl w:val="2"/>
    </w:pPr>
    <w:rPr>
      <w:rFonts w:ascii="Arial" w:eastAsia="Times New Roman" w:hAnsi="Arial" w:cs="Arial"/>
      <w:b/>
      <w:bCs/>
      <w:sz w:val="26"/>
      <w:szCs w:val="26"/>
      <w:lang w:eastAsia="ar-SA"/>
    </w:rPr>
  </w:style>
  <w:style w:type="paragraph" w:styleId="4">
    <w:name w:val="heading 4"/>
    <w:aliases w:val="H4"/>
    <w:basedOn w:val="a0"/>
    <w:next w:val="a0"/>
    <w:link w:val="40"/>
    <w:qFormat/>
    <w:rsid w:val="0095573E"/>
    <w:pPr>
      <w:keepNext/>
      <w:tabs>
        <w:tab w:val="num" w:pos="1664"/>
      </w:tabs>
      <w:spacing w:before="240" w:after="60"/>
      <w:ind w:left="1664" w:hanging="864"/>
      <w:jc w:val="both"/>
      <w:outlineLvl w:val="3"/>
    </w:pPr>
    <w:rPr>
      <w:rFonts w:ascii="Arial" w:eastAsia="Times New Roman" w:hAnsi="Arial"/>
      <w:szCs w:val="20"/>
      <w:lang w:eastAsia="ru-RU"/>
    </w:rPr>
  </w:style>
  <w:style w:type="paragraph" w:styleId="5">
    <w:name w:val="heading 5"/>
    <w:aliases w:val="H5"/>
    <w:basedOn w:val="a0"/>
    <w:next w:val="a0"/>
    <w:link w:val="50"/>
    <w:qFormat/>
    <w:rsid w:val="0095573E"/>
    <w:pPr>
      <w:suppressAutoHyphens/>
      <w:spacing w:before="240" w:after="60"/>
      <w:jc w:val="left"/>
      <w:outlineLvl w:val="4"/>
    </w:pPr>
    <w:rPr>
      <w:rFonts w:ascii="Arial" w:eastAsia="Times New Roman" w:hAnsi="Arial"/>
      <w:b/>
      <w:bCs/>
      <w:i/>
      <w:iCs/>
      <w:sz w:val="26"/>
      <w:szCs w:val="26"/>
      <w:lang w:eastAsia="ar-SA"/>
    </w:rPr>
  </w:style>
  <w:style w:type="paragraph" w:styleId="6">
    <w:name w:val="heading 6"/>
    <w:basedOn w:val="a0"/>
    <w:next w:val="a0"/>
    <w:link w:val="60"/>
    <w:qFormat/>
    <w:rsid w:val="0095573E"/>
    <w:pPr>
      <w:tabs>
        <w:tab w:val="num" w:pos="1152"/>
      </w:tabs>
      <w:spacing w:before="240" w:after="60"/>
      <w:ind w:left="1152" w:hanging="1152"/>
      <w:jc w:val="both"/>
      <w:outlineLvl w:val="5"/>
    </w:pPr>
    <w:rPr>
      <w:rFonts w:eastAsia="Times New Roman"/>
      <w:i/>
      <w:sz w:val="22"/>
      <w:szCs w:val="20"/>
      <w:lang w:eastAsia="ru-RU"/>
    </w:rPr>
  </w:style>
  <w:style w:type="paragraph" w:styleId="7">
    <w:name w:val="heading 7"/>
    <w:basedOn w:val="a0"/>
    <w:next w:val="a0"/>
    <w:link w:val="70"/>
    <w:qFormat/>
    <w:rsid w:val="0095573E"/>
    <w:pPr>
      <w:tabs>
        <w:tab w:val="num" w:pos="1296"/>
      </w:tabs>
      <w:spacing w:before="240" w:after="60"/>
      <w:ind w:left="1296" w:hanging="1296"/>
      <w:jc w:val="both"/>
      <w:outlineLvl w:val="6"/>
    </w:pPr>
    <w:rPr>
      <w:rFonts w:ascii="Arial" w:eastAsia="Times New Roman" w:hAnsi="Arial"/>
      <w:sz w:val="20"/>
      <w:szCs w:val="20"/>
      <w:lang w:eastAsia="ru-RU"/>
    </w:rPr>
  </w:style>
  <w:style w:type="paragraph" w:styleId="8">
    <w:name w:val="heading 8"/>
    <w:basedOn w:val="a0"/>
    <w:next w:val="a0"/>
    <w:link w:val="80"/>
    <w:qFormat/>
    <w:rsid w:val="0095573E"/>
    <w:pPr>
      <w:tabs>
        <w:tab w:val="num" w:pos="1440"/>
      </w:tabs>
      <w:spacing w:before="240" w:after="60"/>
      <w:ind w:left="1440" w:hanging="1440"/>
      <w:jc w:val="both"/>
      <w:outlineLvl w:val="7"/>
    </w:pPr>
    <w:rPr>
      <w:rFonts w:ascii="Arial" w:eastAsia="Times New Roman" w:hAnsi="Arial"/>
      <w:i/>
      <w:sz w:val="20"/>
      <w:szCs w:val="20"/>
      <w:lang w:eastAsia="ru-RU"/>
    </w:rPr>
  </w:style>
  <w:style w:type="paragraph" w:styleId="9">
    <w:name w:val="heading 9"/>
    <w:basedOn w:val="a0"/>
    <w:next w:val="a0"/>
    <w:link w:val="90"/>
    <w:qFormat/>
    <w:rsid w:val="0095573E"/>
    <w:pPr>
      <w:tabs>
        <w:tab w:val="num" w:pos="1584"/>
      </w:tabs>
      <w:spacing w:before="240" w:after="60"/>
      <w:ind w:left="1584" w:hanging="1584"/>
      <w:jc w:val="both"/>
      <w:outlineLvl w:val="8"/>
    </w:pPr>
    <w:rPr>
      <w:rFonts w:ascii="Arial" w:eastAsia="Times New Roman"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5573E"/>
    <w:rPr>
      <w:rFonts w:ascii="Arial" w:eastAsia="Times New Roman" w:hAnsi="Arial"/>
      <w:sz w:val="28"/>
      <w:szCs w:val="20"/>
      <w:lang w:eastAsia="ar-SA"/>
    </w:rPr>
  </w:style>
  <w:style w:type="character" w:customStyle="1" w:styleId="21">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0"/>
    <w:rsid w:val="0095573E"/>
    <w:rPr>
      <w:rFonts w:ascii="Arial" w:eastAsia="Times New Roman" w:hAnsi="Arial" w:cs="Arial"/>
      <w:b/>
      <w:bCs/>
      <w:i/>
      <w:iCs/>
      <w:sz w:val="28"/>
      <w:szCs w:val="28"/>
      <w:lang w:eastAsia="ar-SA"/>
    </w:rPr>
  </w:style>
  <w:style w:type="character" w:customStyle="1" w:styleId="30">
    <w:name w:val="Заголовок 3 Знак"/>
    <w:basedOn w:val="a1"/>
    <w:link w:val="3"/>
    <w:rsid w:val="0095573E"/>
    <w:rPr>
      <w:rFonts w:ascii="Arial" w:eastAsia="Times New Roman" w:hAnsi="Arial" w:cs="Arial"/>
      <w:b/>
      <w:bCs/>
      <w:sz w:val="26"/>
      <w:szCs w:val="26"/>
      <w:lang w:eastAsia="ar-SA"/>
    </w:rPr>
  </w:style>
  <w:style w:type="character" w:customStyle="1" w:styleId="40">
    <w:name w:val="Заголовок 4 Знак"/>
    <w:basedOn w:val="a1"/>
    <w:link w:val="4"/>
    <w:rsid w:val="0095573E"/>
    <w:rPr>
      <w:rFonts w:ascii="Arial" w:eastAsia="Times New Roman" w:hAnsi="Arial"/>
      <w:szCs w:val="20"/>
      <w:lang w:eastAsia="ru-RU"/>
    </w:rPr>
  </w:style>
  <w:style w:type="character" w:customStyle="1" w:styleId="50">
    <w:name w:val="Заголовок 5 Знак"/>
    <w:basedOn w:val="a1"/>
    <w:link w:val="5"/>
    <w:rsid w:val="0095573E"/>
    <w:rPr>
      <w:rFonts w:ascii="Arial" w:eastAsia="Times New Roman" w:hAnsi="Arial"/>
      <w:b/>
      <w:bCs/>
      <w:i/>
      <w:iCs/>
      <w:sz w:val="26"/>
      <w:szCs w:val="26"/>
      <w:lang w:eastAsia="ar-SA"/>
    </w:rPr>
  </w:style>
  <w:style w:type="character" w:customStyle="1" w:styleId="60">
    <w:name w:val="Заголовок 6 Знак"/>
    <w:basedOn w:val="a1"/>
    <w:link w:val="6"/>
    <w:rsid w:val="0095573E"/>
    <w:rPr>
      <w:rFonts w:eastAsia="Times New Roman"/>
      <w:i/>
      <w:sz w:val="22"/>
      <w:szCs w:val="20"/>
      <w:lang w:eastAsia="ru-RU"/>
    </w:rPr>
  </w:style>
  <w:style w:type="character" w:customStyle="1" w:styleId="70">
    <w:name w:val="Заголовок 7 Знак"/>
    <w:basedOn w:val="a1"/>
    <w:link w:val="7"/>
    <w:rsid w:val="0095573E"/>
    <w:rPr>
      <w:rFonts w:ascii="Arial" w:eastAsia="Times New Roman" w:hAnsi="Arial"/>
      <w:sz w:val="20"/>
      <w:szCs w:val="20"/>
      <w:lang w:eastAsia="ru-RU"/>
    </w:rPr>
  </w:style>
  <w:style w:type="character" w:customStyle="1" w:styleId="80">
    <w:name w:val="Заголовок 8 Знак"/>
    <w:basedOn w:val="a1"/>
    <w:link w:val="8"/>
    <w:rsid w:val="0095573E"/>
    <w:rPr>
      <w:rFonts w:ascii="Arial" w:eastAsia="Times New Roman" w:hAnsi="Arial"/>
      <w:i/>
      <w:sz w:val="20"/>
      <w:szCs w:val="20"/>
      <w:lang w:eastAsia="ru-RU"/>
    </w:rPr>
  </w:style>
  <w:style w:type="character" w:customStyle="1" w:styleId="90">
    <w:name w:val="Заголовок 9 Знак"/>
    <w:basedOn w:val="a1"/>
    <w:link w:val="9"/>
    <w:rsid w:val="0095573E"/>
    <w:rPr>
      <w:rFonts w:ascii="Arial" w:eastAsia="Times New Roman" w:hAnsi="Arial"/>
      <w:b/>
      <w:i/>
      <w:sz w:val="18"/>
      <w:szCs w:val="20"/>
      <w:lang w:eastAsia="ru-RU"/>
    </w:rPr>
  </w:style>
  <w:style w:type="numbering" w:customStyle="1" w:styleId="11">
    <w:name w:val="Нет списка1"/>
    <w:next w:val="a3"/>
    <w:uiPriority w:val="99"/>
    <w:semiHidden/>
    <w:rsid w:val="0095573E"/>
  </w:style>
  <w:style w:type="paragraph" w:styleId="a4">
    <w:name w:val="footer"/>
    <w:basedOn w:val="a0"/>
    <w:link w:val="a5"/>
    <w:uiPriority w:val="99"/>
    <w:rsid w:val="0095573E"/>
    <w:pPr>
      <w:tabs>
        <w:tab w:val="center" w:pos="4677"/>
        <w:tab w:val="right" w:pos="9355"/>
      </w:tabs>
      <w:suppressAutoHyphens/>
      <w:jc w:val="left"/>
    </w:pPr>
    <w:rPr>
      <w:rFonts w:ascii="Arial" w:eastAsia="Times New Roman" w:hAnsi="Arial"/>
      <w:szCs w:val="20"/>
      <w:lang w:eastAsia="ar-SA"/>
    </w:rPr>
  </w:style>
  <w:style w:type="character" w:customStyle="1" w:styleId="a5">
    <w:name w:val="Нижний колонтитул Знак"/>
    <w:basedOn w:val="a1"/>
    <w:link w:val="a4"/>
    <w:uiPriority w:val="99"/>
    <w:rsid w:val="0095573E"/>
    <w:rPr>
      <w:rFonts w:ascii="Arial" w:eastAsia="Times New Roman" w:hAnsi="Arial"/>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95573E"/>
    <w:pPr>
      <w:tabs>
        <w:tab w:val="center" w:pos="4153"/>
        <w:tab w:val="right" w:pos="8306"/>
      </w:tabs>
      <w:suppressAutoHyphens/>
      <w:jc w:val="left"/>
    </w:pPr>
    <w:rPr>
      <w:rFonts w:ascii="Arial" w:eastAsia="Times New Roman" w:hAnsi="Arial"/>
      <w:sz w:val="20"/>
      <w:szCs w:val="20"/>
      <w:lang w:eastAsia="ar-SA"/>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95573E"/>
    <w:rPr>
      <w:rFonts w:ascii="Arial" w:eastAsia="Times New Roman" w:hAnsi="Arial"/>
      <w:sz w:val="20"/>
      <w:szCs w:val="20"/>
      <w:lang w:eastAsia="ar-SA"/>
    </w:rPr>
  </w:style>
  <w:style w:type="paragraph" w:customStyle="1" w:styleId="a8">
    <w:name w:val=" Знак"/>
    <w:basedOn w:val="a0"/>
    <w:rsid w:val="0095573E"/>
    <w:pPr>
      <w:spacing w:after="160" w:line="240" w:lineRule="exact"/>
      <w:jc w:val="left"/>
    </w:pPr>
    <w:rPr>
      <w:rFonts w:ascii="Verdana" w:eastAsia="Times New Roman" w:hAnsi="Verdana"/>
      <w:lang w:val="en-US"/>
    </w:rPr>
  </w:style>
  <w:style w:type="character" w:styleId="a9">
    <w:name w:val="Hyperlink"/>
    <w:uiPriority w:val="99"/>
    <w:rsid w:val="0095573E"/>
    <w:rPr>
      <w:color w:val="0000FF"/>
      <w:u w:val="single"/>
    </w:rPr>
  </w:style>
  <w:style w:type="paragraph" w:customStyle="1" w:styleId="12">
    <w:name w:val="Знак1 Знак Знак Знак Знак Знак Знак Знак"/>
    <w:basedOn w:val="a0"/>
    <w:rsid w:val="0095573E"/>
    <w:pPr>
      <w:spacing w:before="100" w:beforeAutospacing="1" w:after="100" w:afterAutospacing="1"/>
      <w:jc w:val="left"/>
    </w:pPr>
    <w:rPr>
      <w:rFonts w:ascii="Tahoma" w:eastAsia="Times New Roman" w:hAnsi="Tahoma" w:cs="Tahoma"/>
      <w:sz w:val="20"/>
      <w:szCs w:val="20"/>
      <w:lang w:val="en-US"/>
    </w:rPr>
  </w:style>
  <w:style w:type="paragraph" w:customStyle="1" w:styleId="13">
    <w:name w:val=" Знак1"/>
    <w:basedOn w:val="a0"/>
    <w:rsid w:val="0095573E"/>
    <w:pPr>
      <w:spacing w:after="160" w:line="240" w:lineRule="exact"/>
      <w:jc w:val="left"/>
    </w:pPr>
    <w:rPr>
      <w:rFonts w:ascii="Verdana" w:eastAsia="Times New Roman" w:hAnsi="Verdana"/>
      <w:lang w:val="en-US"/>
    </w:rPr>
  </w:style>
  <w:style w:type="paragraph" w:styleId="22">
    <w:name w:val="toc 2"/>
    <w:basedOn w:val="a0"/>
    <w:next w:val="a0"/>
    <w:autoRedefine/>
    <w:rsid w:val="0095573E"/>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4">
    <w:name w:val="toc 1"/>
    <w:basedOn w:val="a0"/>
    <w:next w:val="a0"/>
    <w:autoRedefine/>
    <w:rsid w:val="0095573E"/>
    <w:pPr>
      <w:tabs>
        <w:tab w:val="left" w:pos="426"/>
        <w:tab w:val="right" w:leader="dot" w:pos="9923"/>
      </w:tabs>
      <w:ind w:left="426" w:hanging="426"/>
      <w:jc w:val="left"/>
    </w:pPr>
    <w:rPr>
      <w:rFonts w:eastAsia="Times New Roman"/>
      <w:noProof/>
      <w:szCs w:val="20"/>
      <w:lang w:eastAsia="ru-RU"/>
    </w:rPr>
  </w:style>
  <w:style w:type="paragraph" w:styleId="aa">
    <w:name w:val="Normal (Web)"/>
    <w:aliases w:val="Обычный (Web),Обычный (веб) Знак Знак,Обычный (Web) Знак Знак Знак"/>
    <w:basedOn w:val="a0"/>
    <w:link w:val="ab"/>
    <w:rsid w:val="0095573E"/>
    <w:pPr>
      <w:spacing w:before="100" w:beforeAutospacing="1" w:after="100" w:afterAutospacing="1"/>
      <w:jc w:val="left"/>
    </w:pPr>
    <w:rPr>
      <w:rFonts w:eastAsia="Times New Roman"/>
      <w:lang w:val="x-none" w:eastAsia="x-none"/>
    </w:rPr>
  </w:style>
  <w:style w:type="paragraph" w:customStyle="1" w:styleId="Times12">
    <w:name w:val="Times 12"/>
    <w:basedOn w:val="a0"/>
    <w:rsid w:val="0095573E"/>
    <w:pPr>
      <w:overflowPunct w:val="0"/>
      <w:autoSpaceDE w:val="0"/>
      <w:autoSpaceDN w:val="0"/>
      <w:adjustRightInd w:val="0"/>
      <w:ind w:firstLine="567"/>
      <w:jc w:val="both"/>
    </w:pPr>
    <w:rPr>
      <w:rFonts w:eastAsia="Times New Roman"/>
      <w:bCs/>
      <w:szCs w:val="22"/>
      <w:lang w:eastAsia="ru-RU"/>
    </w:rPr>
  </w:style>
  <w:style w:type="paragraph" w:styleId="ac">
    <w:name w:val="List Continue"/>
    <w:basedOn w:val="a0"/>
    <w:rsid w:val="0095573E"/>
    <w:pPr>
      <w:spacing w:after="120"/>
      <w:ind w:left="283"/>
      <w:jc w:val="left"/>
    </w:pPr>
    <w:rPr>
      <w:rFonts w:eastAsia="Times New Roman"/>
      <w:lang w:eastAsia="ru-RU"/>
    </w:rPr>
  </w:style>
  <w:style w:type="character" w:customStyle="1" w:styleId="ab">
    <w:name w:val="Обычный (веб) Знак"/>
    <w:aliases w:val="Обычный (Web) Знак,Обычный (веб) Знак Знак Знак,Обычный (Web) Знак Знак Знак Знак"/>
    <w:link w:val="aa"/>
    <w:rsid w:val="0095573E"/>
    <w:rPr>
      <w:rFonts w:eastAsia="Times New Roman"/>
      <w:lang w:val="x-none" w:eastAsia="x-none"/>
    </w:rPr>
  </w:style>
  <w:style w:type="paragraph" w:customStyle="1" w:styleId="-6">
    <w:name w:val="Пункт-6"/>
    <w:basedOn w:val="a0"/>
    <w:rsid w:val="0095573E"/>
    <w:pPr>
      <w:tabs>
        <w:tab w:val="num" w:pos="1701"/>
      </w:tabs>
      <w:spacing w:line="288" w:lineRule="auto"/>
      <w:ind w:firstLine="567"/>
      <w:jc w:val="both"/>
    </w:pPr>
    <w:rPr>
      <w:rFonts w:eastAsia="Times New Roman"/>
      <w:sz w:val="28"/>
      <w:lang w:eastAsia="ru-RU"/>
    </w:rPr>
  </w:style>
  <w:style w:type="paragraph" w:styleId="23">
    <w:name w:val="Body Text Indent 2"/>
    <w:basedOn w:val="a0"/>
    <w:link w:val="24"/>
    <w:rsid w:val="0095573E"/>
    <w:pPr>
      <w:ind w:firstLine="720"/>
      <w:jc w:val="both"/>
    </w:pPr>
    <w:rPr>
      <w:rFonts w:eastAsia="Times New Roman"/>
      <w:lang w:val="x-none" w:eastAsia="x-none"/>
    </w:rPr>
  </w:style>
  <w:style w:type="character" w:customStyle="1" w:styleId="24">
    <w:name w:val="Основной текст с отступом 2 Знак"/>
    <w:basedOn w:val="a1"/>
    <w:link w:val="23"/>
    <w:rsid w:val="0095573E"/>
    <w:rPr>
      <w:rFonts w:eastAsia="Times New Roman"/>
      <w:lang w:val="x-none" w:eastAsia="x-none"/>
    </w:rPr>
  </w:style>
  <w:style w:type="paragraph" w:customStyle="1" w:styleId="31">
    <w:name w:val="Стиль3"/>
    <w:basedOn w:val="23"/>
    <w:rsid w:val="0095573E"/>
    <w:pPr>
      <w:widowControl w:val="0"/>
      <w:tabs>
        <w:tab w:val="num" w:pos="1307"/>
      </w:tabs>
      <w:adjustRightInd w:val="0"/>
      <w:ind w:left="1080" w:firstLine="0"/>
      <w:textAlignment w:val="baseline"/>
    </w:pPr>
    <w:rPr>
      <w:szCs w:val="20"/>
    </w:rPr>
  </w:style>
  <w:style w:type="paragraph" w:styleId="32">
    <w:name w:val="toc 3"/>
    <w:basedOn w:val="a0"/>
    <w:next w:val="a0"/>
    <w:autoRedefine/>
    <w:semiHidden/>
    <w:rsid w:val="0095573E"/>
    <w:pPr>
      <w:suppressAutoHyphens/>
      <w:jc w:val="both"/>
    </w:pPr>
    <w:rPr>
      <w:rFonts w:eastAsia="Times New Roman"/>
      <w:lang w:eastAsia="ar-SA"/>
    </w:rPr>
  </w:style>
  <w:style w:type="paragraph" w:customStyle="1" w:styleId="ad">
    <w:name w:val="Таблица шапка"/>
    <w:basedOn w:val="a0"/>
    <w:rsid w:val="0095573E"/>
    <w:pPr>
      <w:keepNext/>
      <w:spacing w:before="40" w:after="40"/>
      <w:ind w:left="57" w:right="57"/>
      <w:jc w:val="left"/>
    </w:pPr>
    <w:rPr>
      <w:rFonts w:eastAsia="Times New Roman"/>
      <w:snapToGrid w:val="0"/>
      <w:sz w:val="22"/>
      <w:szCs w:val="20"/>
      <w:lang w:eastAsia="ru-RU"/>
    </w:rPr>
  </w:style>
  <w:style w:type="paragraph" w:customStyle="1" w:styleId="ae">
    <w:name w:val="Таблица текст"/>
    <w:basedOn w:val="a0"/>
    <w:rsid w:val="0095573E"/>
    <w:pPr>
      <w:spacing w:before="40" w:after="40"/>
      <w:ind w:left="57" w:right="57"/>
      <w:jc w:val="left"/>
    </w:pPr>
    <w:rPr>
      <w:rFonts w:eastAsia="Times New Roman"/>
      <w:snapToGrid w:val="0"/>
      <w:szCs w:val="20"/>
      <w:lang w:eastAsia="ru-RU"/>
    </w:rPr>
  </w:style>
  <w:style w:type="paragraph" w:customStyle="1" w:styleId="a">
    <w:name w:val="Подподпункт"/>
    <w:basedOn w:val="a0"/>
    <w:uiPriority w:val="99"/>
    <w:rsid w:val="0095573E"/>
    <w:pPr>
      <w:numPr>
        <w:numId w:val="8"/>
      </w:numPr>
      <w:spacing w:line="360" w:lineRule="auto"/>
      <w:jc w:val="both"/>
    </w:pPr>
    <w:rPr>
      <w:rFonts w:eastAsia="Times New Roman"/>
      <w:bCs/>
      <w:snapToGrid w:val="0"/>
      <w:sz w:val="22"/>
      <w:szCs w:val="22"/>
      <w:lang w:eastAsia="ru-RU"/>
    </w:rPr>
  </w:style>
  <w:style w:type="paragraph" w:customStyle="1" w:styleId="af">
    <w:name w:val="Ариал"/>
    <w:basedOn w:val="a0"/>
    <w:link w:val="15"/>
    <w:rsid w:val="0095573E"/>
    <w:pPr>
      <w:spacing w:before="120" w:after="120" w:line="360" w:lineRule="auto"/>
      <w:ind w:firstLine="851"/>
      <w:jc w:val="both"/>
    </w:pPr>
    <w:rPr>
      <w:rFonts w:ascii="Arial" w:eastAsia="Times New Roman" w:hAnsi="Arial" w:cs="Arial"/>
      <w:lang w:eastAsia="ru-RU"/>
    </w:rPr>
  </w:style>
  <w:style w:type="character" w:customStyle="1" w:styleId="15">
    <w:name w:val="Ариал Знак1"/>
    <w:link w:val="af"/>
    <w:locked/>
    <w:rsid w:val="0095573E"/>
    <w:rPr>
      <w:rFonts w:ascii="Arial" w:eastAsia="Times New Roman" w:hAnsi="Arial" w:cs="Arial"/>
      <w:lang w:eastAsia="ru-RU"/>
    </w:rPr>
  </w:style>
  <w:style w:type="paragraph" w:customStyle="1" w:styleId="af0">
    <w:name w:val="Пункт б/н"/>
    <w:basedOn w:val="a0"/>
    <w:rsid w:val="0095573E"/>
    <w:pPr>
      <w:tabs>
        <w:tab w:val="left" w:pos="1134"/>
      </w:tabs>
      <w:spacing w:line="360" w:lineRule="auto"/>
      <w:ind w:firstLine="567"/>
      <w:jc w:val="both"/>
    </w:pPr>
    <w:rPr>
      <w:rFonts w:eastAsia="Times New Roman"/>
      <w:bCs/>
      <w:snapToGrid w:val="0"/>
      <w:sz w:val="22"/>
      <w:szCs w:val="22"/>
      <w:lang w:eastAsia="ru-RU"/>
    </w:rPr>
  </w:style>
  <w:style w:type="paragraph" w:customStyle="1" w:styleId="af1">
    <w:name w:val="Ариал Таблица"/>
    <w:basedOn w:val="af"/>
    <w:link w:val="af2"/>
    <w:rsid w:val="0095573E"/>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95573E"/>
    <w:rPr>
      <w:rFonts w:ascii="Arial" w:eastAsia="Times New Roman" w:hAnsi="Arial" w:cs="Arial"/>
      <w:szCs w:val="20"/>
      <w:lang w:eastAsia="ru-RU"/>
    </w:rPr>
  </w:style>
  <w:style w:type="paragraph" w:styleId="af3">
    <w:name w:val="Body Text Indent"/>
    <w:basedOn w:val="a0"/>
    <w:link w:val="af4"/>
    <w:rsid w:val="0095573E"/>
    <w:pPr>
      <w:suppressAutoHyphens/>
      <w:spacing w:after="120"/>
      <w:ind w:left="283"/>
      <w:jc w:val="left"/>
    </w:pPr>
    <w:rPr>
      <w:rFonts w:ascii="Arial" w:eastAsia="Times New Roman" w:hAnsi="Arial"/>
      <w:szCs w:val="20"/>
      <w:lang w:eastAsia="ar-SA"/>
    </w:rPr>
  </w:style>
  <w:style w:type="character" w:customStyle="1" w:styleId="af4">
    <w:name w:val="Основной текст с отступом Знак"/>
    <w:basedOn w:val="a1"/>
    <w:link w:val="af3"/>
    <w:rsid w:val="0095573E"/>
    <w:rPr>
      <w:rFonts w:ascii="Arial" w:eastAsia="Times New Roman" w:hAnsi="Arial"/>
      <w:szCs w:val="20"/>
      <w:lang w:eastAsia="ar-SA"/>
    </w:rPr>
  </w:style>
  <w:style w:type="paragraph" w:styleId="25">
    <w:name w:val="Body Text 2"/>
    <w:basedOn w:val="a0"/>
    <w:link w:val="26"/>
    <w:semiHidden/>
    <w:rsid w:val="0095573E"/>
    <w:pPr>
      <w:spacing w:after="120" w:line="480" w:lineRule="auto"/>
      <w:jc w:val="left"/>
    </w:pPr>
    <w:rPr>
      <w:rFonts w:eastAsia="Times New Roman"/>
      <w:lang w:eastAsia="ru-RU"/>
    </w:rPr>
  </w:style>
  <w:style w:type="character" w:customStyle="1" w:styleId="26">
    <w:name w:val="Основной текст 2 Знак"/>
    <w:basedOn w:val="a1"/>
    <w:link w:val="25"/>
    <w:semiHidden/>
    <w:rsid w:val="0095573E"/>
    <w:rPr>
      <w:rFonts w:eastAsia="Times New Roman"/>
      <w:lang w:eastAsia="ru-RU"/>
    </w:rPr>
  </w:style>
  <w:style w:type="paragraph" w:styleId="af5">
    <w:name w:val="Body Text"/>
    <w:basedOn w:val="a0"/>
    <w:link w:val="af6"/>
    <w:semiHidden/>
    <w:rsid w:val="0095573E"/>
    <w:pPr>
      <w:spacing w:after="120"/>
      <w:jc w:val="left"/>
    </w:pPr>
    <w:rPr>
      <w:rFonts w:eastAsia="Times New Roman"/>
      <w:lang w:eastAsia="ru-RU"/>
    </w:rPr>
  </w:style>
  <w:style w:type="character" w:customStyle="1" w:styleId="af6">
    <w:name w:val="Основной текст Знак"/>
    <w:basedOn w:val="a1"/>
    <w:link w:val="af5"/>
    <w:semiHidden/>
    <w:rsid w:val="0095573E"/>
    <w:rPr>
      <w:rFonts w:eastAsia="Times New Roman"/>
      <w:lang w:eastAsia="ru-RU"/>
    </w:rPr>
  </w:style>
  <w:style w:type="paragraph" w:styleId="af7">
    <w:name w:val="Title"/>
    <w:basedOn w:val="a0"/>
    <w:link w:val="af8"/>
    <w:qFormat/>
    <w:rsid w:val="0095573E"/>
    <w:rPr>
      <w:rFonts w:eastAsia="Times New Roman"/>
      <w:szCs w:val="20"/>
      <w:lang w:eastAsia="ru-RU"/>
    </w:rPr>
  </w:style>
  <w:style w:type="character" w:customStyle="1" w:styleId="af8">
    <w:name w:val="Название Знак"/>
    <w:basedOn w:val="a1"/>
    <w:link w:val="af7"/>
    <w:rsid w:val="0095573E"/>
    <w:rPr>
      <w:rFonts w:eastAsia="Times New Roman"/>
      <w:szCs w:val="20"/>
      <w:lang w:eastAsia="ru-RU"/>
    </w:rPr>
  </w:style>
  <w:style w:type="paragraph" w:customStyle="1" w:styleId="310">
    <w:name w:val="Основной текст 31"/>
    <w:basedOn w:val="a0"/>
    <w:rsid w:val="0095573E"/>
    <w:pPr>
      <w:suppressAutoHyphens/>
      <w:spacing w:after="120"/>
      <w:jc w:val="left"/>
    </w:pPr>
    <w:rPr>
      <w:rFonts w:eastAsia="Times New Roman"/>
      <w:sz w:val="16"/>
      <w:szCs w:val="20"/>
      <w:lang w:eastAsia="ru-RU"/>
    </w:rPr>
  </w:style>
  <w:style w:type="paragraph" w:customStyle="1" w:styleId="af9">
    <w:name w:val="Знак Знак Знак Знак Знак Знак Знак Знак Знак Знак Знак Знак Знак"/>
    <w:basedOn w:val="a0"/>
    <w:rsid w:val="0095573E"/>
    <w:pPr>
      <w:spacing w:after="160" w:line="240" w:lineRule="exact"/>
      <w:jc w:val="left"/>
    </w:pPr>
    <w:rPr>
      <w:rFonts w:ascii="Verdana" w:eastAsia="Times New Roman" w:hAnsi="Verdana" w:cs="Verdana"/>
      <w:sz w:val="20"/>
      <w:szCs w:val="20"/>
      <w:lang w:val="en-US"/>
    </w:rPr>
  </w:style>
  <w:style w:type="character" w:styleId="afa">
    <w:name w:val="page number"/>
    <w:basedOn w:val="a1"/>
    <w:rsid w:val="0095573E"/>
  </w:style>
  <w:style w:type="character" w:customStyle="1" w:styleId="afb">
    <w:name w:val="Текст выноски Знак"/>
    <w:uiPriority w:val="99"/>
    <w:rsid w:val="0095573E"/>
    <w:rPr>
      <w:rFonts w:ascii="Tahoma" w:hAnsi="Tahoma" w:cs="Tahoma"/>
      <w:sz w:val="16"/>
      <w:szCs w:val="16"/>
    </w:rPr>
  </w:style>
  <w:style w:type="numbering" w:customStyle="1" w:styleId="2">
    <w:name w:val="Стиль2"/>
    <w:rsid w:val="0095573E"/>
    <w:pPr>
      <w:numPr>
        <w:numId w:val="14"/>
      </w:numPr>
    </w:pPr>
  </w:style>
  <w:style w:type="paragraph" w:customStyle="1" w:styleId="210">
    <w:name w:val="Основной текст с отступом 21"/>
    <w:basedOn w:val="a0"/>
    <w:rsid w:val="0095573E"/>
    <w:pPr>
      <w:spacing w:after="120" w:line="480" w:lineRule="auto"/>
      <w:ind w:left="283"/>
      <w:jc w:val="both"/>
    </w:pPr>
    <w:rPr>
      <w:rFonts w:eastAsia="Times New Roman"/>
      <w:szCs w:val="20"/>
      <w:lang w:eastAsia="ar-SA"/>
    </w:rPr>
  </w:style>
  <w:style w:type="paragraph" w:customStyle="1" w:styleId="311">
    <w:name w:val="Основной текст с отступом 31"/>
    <w:basedOn w:val="a0"/>
    <w:rsid w:val="0095573E"/>
    <w:pPr>
      <w:spacing w:after="120"/>
      <w:ind w:left="283"/>
      <w:jc w:val="both"/>
    </w:pPr>
    <w:rPr>
      <w:rFonts w:eastAsia="Times New Roman"/>
      <w:sz w:val="16"/>
      <w:szCs w:val="20"/>
      <w:lang w:eastAsia="ar-SA"/>
    </w:rPr>
  </w:style>
  <w:style w:type="paragraph" w:styleId="afc">
    <w:name w:val="List Paragraph"/>
    <w:basedOn w:val="a0"/>
    <w:uiPriority w:val="34"/>
    <w:qFormat/>
    <w:rsid w:val="0095573E"/>
    <w:pPr>
      <w:spacing w:after="200" w:line="276" w:lineRule="auto"/>
      <w:ind w:left="720"/>
      <w:contextualSpacing/>
      <w:jc w:val="left"/>
    </w:pPr>
    <w:rPr>
      <w:rFonts w:ascii="Calibri" w:eastAsia="Calibri" w:hAnsi="Calibri"/>
      <w:sz w:val="22"/>
      <w:szCs w:val="22"/>
    </w:rPr>
  </w:style>
  <w:style w:type="paragraph" w:customStyle="1" w:styleId="afd">
    <w:name w:val="Обычный текст с отступом"/>
    <w:basedOn w:val="a0"/>
    <w:rsid w:val="0095573E"/>
    <w:pPr>
      <w:spacing w:line="360" w:lineRule="auto"/>
      <w:ind w:firstLine="720"/>
      <w:jc w:val="both"/>
    </w:pPr>
    <w:rPr>
      <w:rFonts w:eastAsia="Times New Roman"/>
      <w:sz w:val="28"/>
      <w:lang w:eastAsia="ru-RU"/>
    </w:rPr>
  </w:style>
  <w:style w:type="paragraph" w:customStyle="1" w:styleId="16">
    <w:name w:val=" Знак Знак1 Знак Знак"/>
    <w:basedOn w:val="a0"/>
    <w:rsid w:val="0095573E"/>
    <w:pPr>
      <w:spacing w:after="160" w:line="240" w:lineRule="exact"/>
      <w:jc w:val="left"/>
    </w:pPr>
    <w:rPr>
      <w:rFonts w:ascii="Verdana" w:eastAsia="Times New Roman" w:hAnsi="Verdana" w:cs="Verdana"/>
      <w:sz w:val="20"/>
      <w:szCs w:val="20"/>
      <w:lang w:val="en-US"/>
    </w:rPr>
  </w:style>
  <w:style w:type="paragraph" w:customStyle="1" w:styleId="afe">
    <w:name w:val=" Знак Знак Знак Знак Знак Знак Знак"/>
    <w:basedOn w:val="a0"/>
    <w:rsid w:val="0095573E"/>
    <w:pPr>
      <w:spacing w:before="100" w:beforeAutospacing="1" w:after="100" w:afterAutospacing="1"/>
      <w:jc w:val="left"/>
    </w:pPr>
    <w:rPr>
      <w:rFonts w:ascii="Tahoma" w:eastAsia="Times New Roman" w:hAnsi="Tahoma" w:cs="Tahoma"/>
      <w:sz w:val="20"/>
      <w:szCs w:val="20"/>
      <w:lang w:val="en-US"/>
    </w:rPr>
  </w:style>
  <w:style w:type="character" w:styleId="aff">
    <w:name w:val="Strong"/>
    <w:qFormat/>
    <w:rsid w:val="0095573E"/>
    <w:rPr>
      <w:b/>
      <w:bCs/>
    </w:rPr>
  </w:style>
  <w:style w:type="character" w:customStyle="1" w:styleId="formw2">
    <w:name w:val="formw2"/>
    <w:rsid w:val="0095573E"/>
    <w:rPr>
      <w:vanish w:val="0"/>
      <w:webHidden w:val="0"/>
      <w:specVanish w:val="0"/>
    </w:rPr>
  </w:style>
  <w:style w:type="character" w:styleId="aff0">
    <w:name w:val="FollowedHyperlink"/>
    <w:uiPriority w:val="99"/>
    <w:rsid w:val="0095573E"/>
    <w:rPr>
      <w:color w:val="606420"/>
      <w:u w:val="single"/>
    </w:rPr>
  </w:style>
  <w:style w:type="paragraph" w:customStyle="1" w:styleId="160">
    <w:name w:val=" Знак Знак16"/>
    <w:basedOn w:val="a0"/>
    <w:rsid w:val="0095573E"/>
    <w:pPr>
      <w:spacing w:after="160" w:line="240" w:lineRule="exact"/>
      <w:jc w:val="left"/>
    </w:pPr>
    <w:rPr>
      <w:rFonts w:ascii="Verdana" w:eastAsia="Times New Roman" w:hAnsi="Verdana"/>
      <w:lang w:val="en-US"/>
    </w:rPr>
  </w:style>
  <w:style w:type="paragraph" w:customStyle="1" w:styleId="17">
    <w:name w:val="Знак1"/>
    <w:basedOn w:val="a0"/>
    <w:rsid w:val="0095573E"/>
    <w:pPr>
      <w:spacing w:before="100" w:beforeAutospacing="1" w:after="100" w:afterAutospacing="1"/>
      <w:jc w:val="left"/>
    </w:pPr>
    <w:rPr>
      <w:rFonts w:ascii="Tahoma" w:eastAsia="Times New Roman" w:hAnsi="Tahom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95573E"/>
    <w:pPr>
      <w:jc w:val="left"/>
    </w:pPr>
    <w:rPr>
      <w:rFonts w:ascii="Verdana" w:eastAsia="Times New Roman" w:hAnsi="Verdana" w:cs="Verdana"/>
      <w:sz w:val="20"/>
      <w:szCs w:val="20"/>
      <w:lang w:val="en-US"/>
    </w:rPr>
  </w:style>
  <w:style w:type="character" w:customStyle="1" w:styleId="sup1">
    <w:name w:val="sup1"/>
    <w:rsid w:val="0095573E"/>
    <w:rPr>
      <w:sz w:val="20"/>
      <w:szCs w:val="20"/>
      <w:vertAlign w:val="baseline"/>
    </w:rPr>
  </w:style>
  <w:style w:type="paragraph" w:styleId="33">
    <w:name w:val="Body Text 3"/>
    <w:basedOn w:val="a0"/>
    <w:link w:val="34"/>
    <w:rsid w:val="0095573E"/>
    <w:pPr>
      <w:suppressAutoHyphens/>
      <w:spacing w:after="120"/>
      <w:jc w:val="left"/>
    </w:pPr>
    <w:rPr>
      <w:rFonts w:ascii="Arial" w:eastAsia="Times New Roman" w:hAnsi="Arial"/>
      <w:sz w:val="16"/>
      <w:szCs w:val="16"/>
      <w:lang w:eastAsia="ar-SA"/>
    </w:rPr>
  </w:style>
  <w:style w:type="character" w:customStyle="1" w:styleId="34">
    <w:name w:val="Основной текст 3 Знак"/>
    <w:basedOn w:val="a1"/>
    <w:link w:val="33"/>
    <w:rsid w:val="0095573E"/>
    <w:rPr>
      <w:rFonts w:ascii="Arial" w:eastAsia="Times New Roman" w:hAnsi="Arial"/>
      <w:sz w:val="16"/>
      <w:szCs w:val="16"/>
      <w:lang w:eastAsia="ar-SA"/>
    </w:rPr>
  </w:style>
  <w:style w:type="table" w:styleId="aff1">
    <w:name w:val="Table Grid"/>
    <w:basedOn w:val="a2"/>
    <w:rsid w:val="0095573E"/>
    <w:pPr>
      <w:suppressAutoHyphens/>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95573E"/>
    <w:pPr>
      <w:widowControl w:val="0"/>
      <w:autoSpaceDE w:val="0"/>
      <w:autoSpaceDN w:val="0"/>
      <w:adjustRightInd w:val="0"/>
      <w:spacing w:before="140"/>
      <w:ind w:left="1920"/>
      <w:jc w:val="left"/>
    </w:pPr>
    <w:rPr>
      <w:rFonts w:ascii="Arial" w:eastAsia="Times New Roman" w:hAnsi="Arial"/>
      <w:noProof/>
      <w:sz w:val="12"/>
      <w:szCs w:val="20"/>
      <w:lang w:eastAsia="ru-RU"/>
    </w:rPr>
  </w:style>
  <w:style w:type="paragraph" w:customStyle="1" w:styleId="18">
    <w:name w:val=" Знак Знак1"/>
    <w:basedOn w:val="a0"/>
    <w:rsid w:val="0095573E"/>
    <w:pPr>
      <w:spacing w:after="160" w:line="240" w:lineRule="exact"/>
      <w:jc w:val="left"/>
    </w:pPr>
    <w:rPr>
      <w:rFonts w:ascii="Verdana" w:eastAsia="Times New Roman" w:hAnsi="Verdana"/>
      <w:lang w:val="en-US"/>
    </w:rPr>
  </w:style>
  <w:style w:type="character" w:customStyle="1" w:styleId="FontStyle12">
    <w:name w:val="Font Style12"/>
    <w:rsid w:val="0095573E"/>
    <w:rPr>
      <w:rFonts w:ascii="Times New Roman" w:hAnsi="Times New Roman" w:cs="Times New Roman"/>
      <w:sz w:val="22"/>
      <w:szCs w:val="22"/>
    </w:rPr>
  </w:style>
  <w:style w:type="paragraph" w:customStyle="1" w:styleId="150">
    <w:name w:val=" Знак Знак15 Знак Знак"/>
    <w:basedOn w:val="a0"/>
    <w:rsid w:val="0095573E"/>
    <w:pPr>
      <w:spacing w:after="160" w:line="240" w:lineRule="exact"/>
      <w:jc w:val="left"/>
    </w:pPr>
    <w:rPr>
      <w:rFonts w:ascii="Verdana" w:eastAsia="Times New Roman" w:hAnsi="Verdana"/>
      <w:lang w:val="en-US"/>
    </w:rPr>
  </w:style>
  <w:style w:type="paragraph" w:customStyle="1" w:styleId="110">
    <w:name w:val=" Знак Знак1 Знак Знак1 Знак Знак"/>
    <w:basedOn w:val="a0"/>
    <w:rsid w:val="0095573E"/>
    <w:pPr>
      <w:spacing w:after="160" w:line="240" w:lineRule="exact"/>
      <w:jc w:val="left"/>
    </w:pPr>
    <w:rPr>
      <w:rFonts w:ascii="Verdana" w:eastAsia="Times New Roman" w:hAnsi="Verdana"/>
      <w:lang w:val="en-US"/>
    </w:rPr>
  </w:style>
  <w:style w:type="paragraph" w:customStyle="1" w:styleId="19">
    <w:name w:val="Шапка 1"/>
    <w:next w:val="a0"/>
    <w:rsid w:val="0095573E"/>
    <w:rPr>
      <w:rFonts w:eastAsia="Times New Roman"/>
      <w:b/>
      <w:bCs/>
      <w:color w:val="0000FF"/>
      <w:spacing w:val="-4"/>
      <w:sz w:val="20"/>
      <w:szCs w:val="20"/>
      <w:lang w:eastAsia="ru-RU"/>
    </w:rPr>
  </w:style>
  <w:style w:type="paragraph" w:customStyle="1" w:styleId="27">
    <w:name w:val="Шапка 2"/>
    <w:next w:val="a0"/>
    <w:rsid w:val="0095573E"/>
    <w:rPr>
      <w:rFonts w:eastAsia="Times New Roman"/>
      <w:b/>
      <w:bCs/>
      <w:color w:val="0000FF"/>
      <w:spacing w:val="30"/>
      <w:lang w:eastAsia="ru-RU"/>
    </w:rPr>
  </w:style>
  <w:style w:type="paragraph" w:customStyle="1" w:styleId="35">
    <w:name w:val="Шапка 3"/>
    <w:next w:val="a0"/>
    <w:rsid w:val="0095573E"/>
    <w:rPr>
      <w:rFonts w:eastAsia="Times New Roman"/>
      <w:b/>
      <w:bCs/>
      <w:color w:val="0000FF"/>
      <w:spacing w:val="-8"/>
      <w:sz w:val="22"/>
      <w:lang w:eastAsia="ru-RU"/>
    </w:rPr>
  </w:style>
  <w:style w:type="paragraph" w:customStyle="1" w:styleId="41">
    <w:name w:val="Шапка 4"/>
    <w:next w:val="a0"/>
    <w:rsid w:val="0095573E"/>
    <w:pPr>
      <w:spacing w:line="300" w:lineRule="exact"/>
    </w:pPr>
    <w:rPr>
      <w:rFonts w:eastAsia="Times New Roman"/>
      <w:b/>
      <w:bCs/>
      <w:color w:val="0000FF"/>
      <w:spacing w:val="32"/>
      <w:w w:val="110"/>
      <w:sz w:val="28"/>
      <w:lang w:eastAsia="ru-RU"/>
    </w:rPr>
  </w:style>
  <w:style w:type="paragraph" w:customStyle="1" w:styleId="51">
    <w:name w:val="Шапка 5"/>
    <w:next w:val="a0"/>
    <w:rsid w:val="0095573E"/>
    <w:pPr>
      <w:spacing w:line="200" w:lineRule="exact"/>
    </w:pPr>
    <w:rPr>
      <w:rFonts w:eastAsia="Times New Roman"/>
      <w:b/>
      <w:bCs/>
      <w:color w:val="0000FF"/>
      <w:sz w:val="22"/>
      <w:lang w:eastAsia="ru-RU"/>
    </w:rPr>
  </w:style>
  <w:style w:type="paragraph" w:styleId="36">
    <w:name w:val="Body Text Indent 3"/>
    <w:basedOn w:val="a0"/>
    <w:link w:val="37"/>
    <w:rsid w:val="0095573E"/>
    <w:pPr>
      <w:suppressAutoHyphens/>
      <w:spacing w:after="120"/>
      <w:ind w:left="283"/>
      <w:jc w:val="left"/>
    </w:pPr>
    <w:rPr>
      <w:rFonts w:ascii="Arial" w:eastAsia="Times New Roman" w:hAnsi="Arial"/>
      <w:sz w:val="16"/>
      <w:szCs w:val="16"/>
      <w:lang w:val="x-none" w:eastAsia="ar-SA"/>
    </w:rPr>
  </w:style>
  <w:style w:type="character" w:customStyle="1" w:styleId="37">
    <w:name w:val="Основной текст с отступом 3 Знак"/>
    <w:basedOn w:val="a1"/>
    <w:link w:val="36"/>
    <w:rsid w:val="0095573E"/>
    <w:rPr>
      <w:rFonts w:ascii="Arial" w:eastAsia="Times New Roman" w:hAnsi="Arial"/>
      <w:sz w:val="16"/>
      <w:szCs w:val="16"/>
      <w:lang w:val="x-none" w:eastAsia="ar-SA"/>
    </w:rPr>
  </w:style>
  <w:style w:type="paragraph" w:customStyle="1" w:styleId="38">
    <w:name w:val=" Знак Знак3 Знак Знак"/>
    <w:basedOn w:val="a0"/>
    <w:rsid w:val="0095573E"/>
    <w:pPr>
      <w:spacing w:after="160" w:line="240" w:lineRule="exact"/>
      <w:jc w:val="left"/>
    </w:pPr>
    <w:rPr>
      <w:rFonts w:ascii="Verdana" w:eastAsia="Times New Roman" w:hAnsi="Verdana"/>
      <w:lang w:val="en-US"/>
    </w:rPr>
  </w:style>
  <w:style w:type="paragraph" w:customStyle="1" w:styleId="161">
    <w:name w:val=" Знак Знак16 Знак Знак Знак Знак Знак Знак Знак Знак Знак Знак Знак Знак Знак Знак Знак Знак Знак Знак Знак Знак Знак Знак"/>
    <w:basedOn w:val="a0"/>
    <w:rsid w:val="0095573E"/>
    <w:pPr>
      <w:spacing w:after="160" w:line="240" w:lineRule="exact"/>
      <w:jc w:val="left"/>
    </w:pPr>
    <w:rPr>
      <w:rFonts w:ascii="Verdana" w:eastAsia="Times New Roman" w:hAnsi="Verdana"/>
      <w:lang w:val="en-US"/>
    </w:rPr>
  </w:style>
  <w:style w:type="paragraph" w:customStyle="1" w:styleId="111">
    <w:name w:val=" Знак Знак1 Знак Знак1 Знак Знак Знак Знак Знак Знак"/>
    <w:basedOn w:val="a0"/>
    <w:rsid w:val="0095573E"/>
    <w:pPr>
      <w:spacing w:after="160" w:line="240" w:lineRule="exact"/>
      <w:jc w:val="left"/>
    </w:pPr>
    <w:rPr>
      <w:rFonts w:ascii="Verdana" w:eastAsia="Times New Roman" w:hAnsi="Verdana"/>
      <w:lang w:val="en-US"/>
    </w:rPr>
  </w:style>
  <w:style w:type="paragraph" w:styleId="aff2">
    <w:name w:val="No Spacing"/>
    <w:uiPriority w:val="1"/>
    <w:qFormat/>
    <w:rsid w:val="0095573E"/>
    <w:pPr>
      <w:jc w:val="left"/>
    </w:pPr>
    <w:rPr>
      <w:rFonts w:eastAsia="Times New Roman"/>
      <w:lang w:eastAsia="ru-RU"/>
    </w:rPr>
  </w:style>
  <w:style w:type="paragraph" w:customStyle="1" w:styleId="1a">
    <w:name w:val=" Знак1 Знак Знак Знак"/>
    <w:basedOn w:val="a0"/>
    <w:rsid w:val="0095573E"/>
    <w:pPr>
      <w:spacing w:after="160" w:line="240" w:lineRule="exact"/>
      <w:jc w:val="left"/>
    </w:pPr>
    <w:rPr>
      <w:rFonts w:eastAsia="Times New Roman"/>
      <w:sz w:val="20"/>
      <w:szCs w:val="20"/>
      <w:lang w:val="en-US"/>
    </w:rPr>
  </w:style>
  <w:style w:type="paragraph" w:styleId="HTML">
    <w:name w:val="HTML Preformatted"/>
    <w:basedOn w:val="a0"/>
    <w:link w:val="HTML0"/>
    <w:uiPriority w:val="99"/>
    <w:unhideWhenUsed/>
    <w:rsid w:val="00955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0">
    <w:name w:val="Стандартный HTML Знак"/>
    <w:basedOn w:val="a1"/>
    <w:link w:val="HTML"/>
    <w:uiPriority w:val="99"/>
    <w:rsid w:val="0095573E"/>
    <w:rPr>
      <w:rFonts w:ascii="Courier New" w:eastAsia="Times New Roman" w:hAnsi="Courier New"/>
      <w:sz w:val="20"/>
      <w:szCs w:val="20"/>
      <w:lang w:val="x-none" w:eastAsia="x-none"/>
    </w:rPr>
  </w:style>
  <w:style w:type="paragraph" w:styleId="aff3">
    <w:name w:val="Balloon Text"/>
    <w:basedOn w:val="a0"/>
    <w:link w:val="1b"/>
    <w:semiHidden/>
    <w:rsid w:val="0095573E"/>
    <w:pPr>
      <w:jc w:val="left"/>
    </w:pPr>
    <w:rPr>
      <w:rFonts w:ascii="Tahoma" w:eastAsia="Times New Roman" w:hAnsi="Tahoma" w:cs="Tahoma"/>
      <w:sz w:val="16"/>
      <w:szCs w:val="16"/>
    </w:rPr>
  </w:style>
  <w:style w:type="character" w:customStyle="1" w:styleId="1b">
    <w:name w:val="Текст выноски Знак1"/>
    <w:basedOn w:val="a1"/>
    <w:link w:val="aff3"/>
    <w:semiHidden/>
    <w:rsid w:val="0095573E"/>
    <w:rPr>
      <w:rFonts w:ascii="Tahoma" w:eastAsia="Times New Roman" w:hAnsi="Tahoma" w:cs="Tahoma"/>
      <w:sz w:val="16"/>
      <w:szCs w:val="16"/>
    </w:rPr>
  </w:style>
  <w:style w:type="paragraph" w:customStyle="1" w:styleId="ListParagraph">
    <w:name w:val="List Paragraph"/>
    <w:basedOn w:val="a0"/>
    <w:uiPriority w:val="34"/>
    <w:qFormat/>
    <w:rsid w:val="0095573E"/>
    <w:pPr>
      <w:spacing w:after="200" w:line="276" w:lineRule="auto"/>
      <w:ind w:left="720"/>
      <w:contextualSpacing/>
      <w:jc w:val="left"/>
    </w:pPr>
    <w:rPr>
      <w:rFonts w:ascii="Calibri" w:eastAsia="Times New Roman" w:hAnsi="Calibri"/>
      <w:sz w:val="22"/>
      <w:szCs w:val="22"/>
    </w:rPr>
  </w:style>
  <w:style w:type="paragraph" w:customStyle="1" w:styleId="xl63">
    <w:name w:val="xl63"/>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4">
    <w:name w:val="xl64"/>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Calibri"/>
      <w:sz w:val="22"/>
      <w:szCs w:val="22"/>
      <w:lang w:eastAsia="ru-RU"/>
    </w:rPr>
  </w:style>
  <w:style w:type="paragraph" w:customStyle="1" w:styleId="xl65">
    <w:name w:val="xl65"/>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22"/>
      <w:szCs w:val="22"/>
      <w:lang w:eastAsia="ru-RU"/>
    </w:rPr>
  </w:style>
  <w:style w:type="paragraph" w:customStyle="1" w:styleId="xl66">
    <w:name w:val="xl66"/>
    <w:basedOn w:val="a0"/>
    <w:rsid w:val="009557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7">
    <w:name w:val="xl67"/>
    <w:basedOn w:val="a0"/>
    <w:rsid w:val="0095573E"/>
    <w:pPr>
      <w:pBdr>
        <w:top w:val="single" w:sz="4" w:space="0" w:color="auto"/>
        <w:left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8">
    <w:name w:val="xl68"/>
    <w:basedOn w:val="a0"/>
    <w:rsid w:val="0095573E"/>
    <w:pPr>
      <w:pBdr>
        <w:top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9">
    <w:name w:val="xl69"/>
    <w:basedOn w:val="a0"/>
    <w:rsid w:val="0095573E"/>
    <w:pPr>
      <w:pBdr>
        <w:top w:val="single" w:sz="4" w:space="0" w:color="auto"/>
        <w:bottom w:val="single" w:sz="4" w:space="0" w:color="auto"/>
        <w:right w:val="single" w:sz="4" w:space="0" w:color="auto"/>
      </w:pBdr>
      <w:spacing w:before="100" w:beforeAutospacing="1" w:after="100" w:afterAutospacing="1"/>
      <w:jc w:val="left"/>
    </w:pPr>
    <w:rPr>
      <w:rFonts w:ascii="Arial" w:eastAsia="Calibri" w:hAnsi="Arial" w:cs="Arial"/>
      <w:b/>
      <w:bCs/>
      <w:lang w:eastAsia="ru-RU"/>
    </w:rPr>
  </w:style>
  <w:style w:type="character" w:customStyle="1" w:styleId="BodyTextIndent2Char">
    <w:name w:val="Body Text Indent 2 Char"/>
    <w:locked/>
    <w:rsid w:val="0095573E"/>
    <w:rPr>
      <w:rFonts w:ascii="Times New Roman" w:hAnsi="Times New Roman" w:cs="Times New Roman"/>
      <w:sz w:val="24"/>
      <w:szCs w:val="24"/>
      <w:lang w:val="x-none" w:eastAsia="ru-RU"/>
    </w:rPr>
  </w:style>
  <w:style w:type="paragraph" w:customStyle="1" w:styleId="xl70">
    <w:name w:val="xl70"/>
    <w:basedOn w:val="a0"/>
    <w:rsid w:val="0095573E"/>
    <w:pPr>
      <w:spacing w:before="100" w:beforeAutospacing="1" w:after="100" w:afterAutospacing="1"/>
      <w:jc w:val="left"/>
      <w:textAlignment w:val="top"/>
    </w:pPr>
    <w:rPr>
      <w:rFonts w:ascii="Arial" w:eastAsia="Calibri" w:hAnsi="Arial" w:cs="Arial"/>
      <w:sz w:val="22"/>
      <w:szCs w:val="22"/>
      <w:lang w:eastAsia="ru-RU"/>
    </w:rPr>
  </w:style>
  <w:style w:type="paragraph" w:customStyle="1" w:styleId="xl71">
    <w:name w:val="xl71"/>
    <w:basedOn w:val="a0"/>
    <w:rsid w:val="0095573E"/>
    <w:pPr>
      <w:spacing w:before="100" w:beforeAutospacing="1" w:after="100" w:afterAutospacing="1"/>
    </w:pPr>
    <w:rPr>
      <w:rFonts w:ascii="Arial" w:eastAsia="Calibri" w:hAnsi="Arial" w:cs="Arial"/>
      <w:b/>
      <w:bCs/>
      <w:sz w:val="26"/>
      <w:szCs w:val="26"/>
      <w:lang w:eastAsia="ru-RU"/>
    </w:rPr>
  </w:style>
  <w:style w:type="paragraph" w:customStyle="1" w:styleId="xl72">
    <w:name w:val="xl72"/>
    <w:basedOn w:val="a0"/>
    <w:rsid w:val="0095573E"/>
    <w:pPr>
      <w:pBdr>
        <w:top w:val="single" w:sz="4" w:space="0" w:color="auto"/>
      </w:pBdr>
      <w:spacing w:before="100" w:beforeAutospacing="1" w:after="100" w:afterAutospacing="1"/>
    </w:pPr>
    <w:rPr>
      <w:rFonts w:ascii="Arial" w:eastAsia="Calibri" w:hAnsi="Arial" w:cs="Arial"/>
      <w:b/>
      <w:bCs/>
      <w:sz w:val="26"/>
      <w:szCs w:val="26"/>
      <w:lang w:eastAsia="ru-RU"/>
    </w:rPr>
  </w:style>
  <w:style w:type="paragraph" w:customStyle="1" w:styleId="NoSpacing">
    <w:name w:val="No Spacing"/>
    <w:rsid w:val="0095573E"/>
    <w:pPr>
      <w:jc w:val="left"/>
    </w:pPr>
    <w:rPr>
      <w:rFonts w:ascii="Calibri" w:eastAsia="Times New Roman" w:hAnsi="Calibri"/>
      <w:sz w:val="22"/>
      <w:szCs w:val="22"/>
    </w:rPr>
  </w:style>
  <w:style w:type="character" w:customStyle="1" w:styleId="BalloonTextChar">
    <w:name w:val="Balloon Text Char"/>
    <w:semiHidden/>
    <w:locked/>
    <w:rsid w:val="0095573E"/>
    <w:rPr>
      <w:rFonts w:ascii="Tahoma" w:hAnsi="Tahoma" w:cs="Tahoma"/>
      <w:sz w:val="16"/>
      <w:szCs w:val="16"/>
    </w:rPr>
  </w:style>
  <w:style w:type="character" w:customStyle="1" w:styleId="HeaderChar">
    <w:name w:val="Header Char"/>
    <w:locked/>
    <w:rsid w:val="0095573E"/>
    <w:rPr>
      <w:rFonts w:cs="Times New Roman"/>
    </w:rPr>
  </w:style>
  <w:style w:type="numbering" w:customStyle="1" w:styleId="112">
    <w:name w:val="Нет списка11"/>
    <w:next w:val="a3"/>
    <w:uiPriority w:val="99"/>
    <w:semiHidden/>
    <w:unhideWhenUsed/>
    <w:rsid w:val="0095573E"/>
  </w:style>
  <w:style w:type="paragraph" w:customStyle="1" w:styleId="Pa2">
    <w:name w:val="Pa2"/>
    <w:basedOn w:val="a0"/>
    <w:next w:val="a0"/>
    <w:uiPriority w:val="99"/>
    <w:rsid w:val="0095573E"/>
    <w:pPr>
      <w:autoSpaceDE w:val="0"/>
      <w:autoSpaceDN w:val="0"/>
      <w:adjustRightInd w:val="0"/>
      <w:spacing w:line="241" w:lineRule="atLeast"/>
      <w:jc w:val="left"/>
    </w:pPr>
    <w:rPr>
      <w:rFonts w:ascii="DIN Medium" w:eastAsia="Times New Roman" w:hAnsi="DIN Medium"/>
      <w:lang w:eastAsia="ru-RU"/>
    </w:rPr>
  </w:style>
  <w:style w:type="character" w:customStyle="1" w:styleId="FontStyle184">
    <w:name w:val="Font Style184"/>
    <w:rsid w:val="0095573E"/>
    <w:rPr>
      <w:rFonts w:ascii="Times New Roman" w:hAnsi="Times New Roman"/>
      <w:sz w:val="24"/>
    </w:rPr>
  </w:style>
  <w:style w:type="paragraph" w:customStyle="1" w:styleId="formattexttopleveltext">
    <w:name w:val="formattext topleveltext"/>
    <w:basedOn w:val="a0"/>
    <w:rsid w:val="0095573E"/>
    <w:pPr>
      <w:spacing w:before="100" w:beforeAutospacing="1" w:after="100" w:afterAutospacing="1"/>
      <w:jc w:val="left"/>
    </w:pPr>
    <w:rPr>
      <w:rFonts w:eastAsia="Times New Roman"/>
      <w:lang w:eastAsia="ru-RU"/>
    </w:rPr>
  </w:style>
  <w:style w:type="character" w:customStyle="1" w:styleId="28">
    <w:name w:val="Основной шрифт абзаца2"/>
    <w:rsid w:val="0095573E"/>
  </w:style>
  <w:style w:type="character" w:customStyle="1" w:styleId="Absatz-Standardschriftart">
    <w:name w:val="Absatz-Standardschriftart"/>
    <w:rsid w:val="0095573E"/>
  </w:style>
  <w:style w:type="character" w:customStyle="1" w:styleId="1c">
    <w:name w:val="Основной шрифт абзаца1"/>
    <w:rsid w:val="0095573E"/>
  </w:style>
  <w:style w:type="character" w:customStyle="1" w:styleId="aff4">
    <w:name w:val="Символ нумерации"/>
    <w:rsid w:val="0095573E"/>
  </w:style>
  <w:style w:type="paragraph" w:customStyle="1" w:styleId="aff5">
    <w:name w:val="Заголовок"/>
    <w:basedOn w:val="a0"/>
    <w:next w:val="af5"/>
    <w:rsid w:val="0095573E"/>
    <w:pPr>
      <w:keepNext/>
      <w:suppressAutoHyphens/>
      <w:spacing w:before="240" w:after="120"/>
      <w:jc w:val="both"/>
    </w:pPr>
    <w:rPr>
      <w:rFonts w:ascii="Arial" w:eastAsia="Lucida Sans Unicode" w:hAnsi="Arial" w:cs="Tahoma"/>
      <w:sz w:val="28"/>
      <w:szCs w:val="28"/>
      <w:lang w:eastAsia="ar-SA"/>
    </w:rPr>
  </w:style>
  <w:style w:type="paragraph" w:styleId="aff6">
    <w:name w:val="List"/>
    <w:basedOn w:val="af5"/>
    <w:rsid w:val="0095573E"/>
    <w:pPr>
      <w:suppressAutoHyphens/>
      <w:jc w:val="both"/>
    </w:pPr>
    <w:rPr>
      <w:rFonts w:cs="Tahoma"/>
      <w:szCs w:val="20"/>
      <w:lang w:eastAsia="ar-SA"/>
    </w:rPr>
  </w:style>
  <w:style w:type="paragraph" w:customStyle="1" w:styleId="29">
    <w:name w:val="Название2"/>
    <w:basedOn w:val="a0"/>
    <w:rsid w:val="0095573E"/>
    <w:pPr>
      <w:suppressLineNumbers/>
      <w:suppressAutoHyphens/>
      <w:spacing w:before="120" w:after="120"/>
      <w:jc w:val="both"/>
    </w:pPr>
    <w:rPr>
      <w:rFonts w:eastAsia="Times New Roman" w:cs="Tahoma"/>
      <w:i/>
      <w:iCs/>
      <w:lang w:eastAsia="ar-SA"/>
    </w:rPr>
  </w:style>
  <w:style w:type="paragraph" w:customStyle="1" w:styleId="2a">
    <w:name w:val="Указатель2"/>
    <w:basedOn w:val="a0"/>
    <w:rsid w:val="0095573E"/>
    <w:pPr>
      <w:suppressLineNumbers/>
      <w:suppressAutoHyphens/>
      <w:jc w:val="both"/>
    </w:pPr>
    <w:rPr>
      <w:rFonts w:eastAsia="Times New Roman" w:cs="Tahoma"/>
      <w:szCs w:val="20"/>
      <w:lang w:eastAsia="ar-SA"/>
    </w:rPr>
  </w:style>
  <w:style w:type="paragraph" w:customStyle="1" w:styleId="1d">
    <w:name w:val="Название1"/>
    <w:basedOn w:val="a0"/>
    <w:rsid w:val="0095573E"/>
    <w:pPr>
      <w:suppressLineNumbers/>
      <w:suppressAutoHyphens/>
      <w:spacing w:before="120" w:after="120"/>
      <w:jc w:val="both"/>
    </w:pPr>
    <w:rPr>
      <w:rFonts w:eastAsia="Times New Roman" w:cs="Tahoma"/>
      <w:i/>
      <w:iCs/>
      <w:lang w:eastAsia="ar-SA"/>
    </w:rPr>
  </w:style>
  <w:style w:type="paragraph" w:customStyle="1" w:styleId="1e">
    <w:name w:val="Указатель1"/>
    <w:basedOn w:val="a0"/>
    <w:rsid w:val="0095573E"/>
    <w:pPr>
      <w:suppressLineNumbers/>
      <w:suppressAutoHyphens/>
      <w:jc w:val="both"/>
    </w:pPr>
    <w:rPr>
      <w:rFonts w:eastAsia="Times New Roman" w:cs="Tahoma"/>
      <w:szCs w:val="20"/>
      <w:lang w:eastAsia="ar-SA"/>
    </w:rPr>
  </w:style>
  <w:style w:type="paragraph" w:styleId="aff7">
    <w:name w:val="Subtitle"/>
    <w:basedOn w:val="aff5"/>
    <w:next w:val="af5"/>
    <w:link w:val="aff8"/>
    <w:qFormat/>
    <w:rsid w:val="0095573E"/>
    <w:pPr>
      <w:jc w:val="center"/>
    </w:pPr>
    <w:rPr>
      <w:i/>
      <w:iCs/>
    </w:rPr>
  </w:style>
  <w:style w:type="character" w:customStyle="1" w:styleId="aff8">
    <w:name w:val="Подзаголовок Знак"/>
    <w:basedOn w:val="a1"/>
    <w:link w:val="aff7"/>
    <w:rsid w:val="0095573E"/>
    <w:rPr>
      <w:rFonts w:ascii="Arial" w:eastAsia="Lucida Sans Unicode" w:hAnsi="Arial" w:cs="Tahoma"/>
      <w:i/>
      <w:iCs/>
      <w:sz w:val="28"/>
      <w:szCs w:val="28"/>
      <w:lang w:eastAsia="ar-SA"/>
    </w:rPr>
  </w:style>
  <w:style w:type="paragraph" w:styleId="aff9">
    <w:name w:val="Document Map"/>
    <w:basedOn w:val="a0"/>
    <w:link w:val="affa"/>
    <w:semiHidden/>
    <w:rsid w:val="0095573E"/>
    <w:pPr>
      <w:shd w:val="clear" w:color="auto" w:fill="000080"/>
      <w:suppressAutoHyphens/>
      <w:jc w:val="both"/>
    </w:pPr>
    <w:rPr>
      <w:rFonts w:ascii="Tahoma" w:eastAsia="Times New Roman" w:hAnsi="Tahoma" w:cs="Tahoma"/>
      <w:sz w:val="20"/>
      <w:szCs w:val="20"/>
      <w:lang w:eastAsia="ar-SA"/>
    </w:rPr>
  </w:style>
  <w:style w:type="character" w:customStyle="1" w:styleId="affa">
    <w:name w:val="Схема документа Знак"/>
    <w:basedOn w:val="a1"/>
    <w:link w:val="aff9"/>
    <w:semiHidden/>
    <w:rsid w:val="0095573E"/>
    <w:rPr>
      <w:rFonts w:ascii="Tahoma" w:eastAsia="Times New Roman" w:hAnsi="Tahoma" w:cs="Tahoma"/>
      <w:sz w:val="20"/>
      <w:szCs w:val="20"/>
      <w:shd w:val="clear" w:color="auto" w:fill="000080"/>
      <w:lang w:eastAsia="ar-SA"/>
    </w:rPr>
  </w:style>
  <w:style w:type="paragraph" w:styleId="affb">
    <w:name w:val="caption"/>
    <w:basedOn w:val="a0"/>
    <w:next w:val="a0"/>
    <w:qFormat/>
    <w:rsid w:val="0095573E"/>
    <w:pPr>
      <w:suppressAutoHyphens/>
      <w:jc w:val="both"/>
    </w:pPr>
    <w:rPr>
      <w:rFonts w:eastAsia="Times New Roman"/>
      <w:b/>
      <w:bCs/>
      <w:sz w:val="20"/>
      <w:szCs w:val="20"/>
      <w:lang w:eastAsia="ar-SA"/>
    </w:rPr>
  </w:style>
  <w:style w:type="paragraph" w:customStyle="1" w:styleId="formattext">
    <w:name w:val="formattext"/>
    <w:basedOn w:val="a0"/>
    <w:rsid w:val="0095573E"/>
    <w:pPr>
      <w:spacing w:before="100" w:beforeAutospacing="1" w:after="100" w:afterAutospacing="1"/>
      <w:jc w:val="left"/>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3026</Words>
  <Characters>17251</Characters>
  <Application>Microsoft Office Word</Application>
  <DocSecurity>0</DocSecurity>
  <Lines>143</Lines>
  <Paragraphs>40</Paragraphs>
  <ScaleCrop>false</ScaleCrop>
  <Company>Организация</Company>
  <LinksUpToDate>false</LinksUpToDate>
  <CharactersWithSpaces>20237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2014-01-23T10:39:00Z</dcterms:created>
  <dcterms:modified xsi:type="dcterms:W3CDTF">2014-01-23T10:40:00Z</dcterms:modified>
</cp:coreProperties>
</file>