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6F1" w:rsidRPr="00A94596" w:rsidRDefault="009976F1" w:rsidP="009976F1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="00DA2EB1" w:rsidRPr="00DA2EB1">
        <w:rPr>
          <w:b/>
          <w:sz w:val="24"/>
        </w:rPr>
        <w:t>030-ИАТЭ-2014</w:t>
      </w:r>
    </w:p>
    <w:p w:rsidR="009976F1" w:rsidRDefault="009976F1" w:rsidP="009976F1">
      <w:pPr>
        <w:pStyle w:val="a4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>рассмотрения заявок на участие в открытом аукционе в электронной форме</w:t>
      </w:r>
    </w:p>
    <w:p w:rsidR="009976F1" w:rsidRDefault="009976F1" w:rsidP="009976F1">
      <w:pPr>
        <w:pStyle w:val="a4"/>
        <w:outlineLvl w:val="0"/>
        <w:rPr>
          <w:sz w:val="24"/>
        </w:rPr>
      </w:pPr>
    </w:p>
    <w:p w:rsidR="009976F1" w:rsidRDefault="00DA2EB1" w:rsidP="009976F1">
      <w:pPr>
        <w:pStyle w:val="a5"/>
        <w:ind w:left="0"/>
        <w:jc w:val="left"/>
        <w:rPr>
          <w:i/>
          <w:iCs/>
          <w:sz w:val="24"/>
          <w:vertAlign w:val="superscript"/>
        </w:rPr>
      </w:pPr>
      <w:r w:rsidRPr="00DA2EB1">
        <w:rPr>
          <w:sz w:val="24"/>
          <w:szCs w:val="26"/>
        </w:rPr>
        <w:t>г. Обнинск</w:t>
      </w:r>
      <w:r w:rsidRPr="00DA2EB1">
        <w:rPr>
          <w:sz w:val="24"/>
          <w:szCs w:val="26"/>
        </w:rPr>
        <w:tab/>
      </w:r>
      <w:r w:rsidRPr="00DA2EB1">
        <w:rPr>
          <w:sz w:val="24"/>
          <w:szCs w:val="26"/>
        </w:rPr>
        <w:tab/>
      </w:r>
      <w:r w:rsidRPr="00DA2EB1">
        <w:rPr>
          <w:sz w:val="24"/>
          <w:szCs w:val="26"/>
        </w:rPr>
        <w:tab/>
      </w:r>
      <w:r w:rsidRPr="00DA2EB1">
        <w:rPr>
          <w:sz w:val="24"/>
          <w:szCs w:val="26"/>
        </w:rPr>
        <w:tab/>
      </w:r>
      <w:r w:rsidRPr="00DA2EB1">
        <w:rPr>
          <w:sz w:val="24"/>
          <w:szCs w:val="26"/>
        </w:rPr>
        <w:tab/>
        <w:t xml:space="preserve">                                                «10» сентября 2014 года</w:t>
      </w:r>
      <w:r w:rsidR="009976F1">
        <w:rPr>
          <w:sz w:val="24"/>
          <w:szCs w:val="26"/>
        </w:rPr>
        <w:br/>
      </w:r>
    </w:p>
    <w:p w:rsidR="00DA2EB1" w:rsidRDefault="009976F1" w:rsidP="008F4F26">
      <w:pPr>
        <w:pStyle w:val="a5"/>
        <w:ind w:left="0" w:firstLine="360"/>
        <w:jc w:val="both"/>
        <w:rPr>
          <w:sz w:val="24"/>
        </w:rPr>
      </w:pPr>
      <w:r>
        <w:rPr>
          <w:sz w:val="24"/>
        </w:rPr>
        <w:t xml:space="preserve">       </w:t>
      </w:r>
      <w:r w:rsidRPr="00FE3FBD">
        <w:rPr>
          <w:b/>
          <w:sz w:val="24"/>
        </w:rPr>
        <w:t>1.  Заказчик:</w:t>
      </w:r>
      <w:r>
        <w:rPr>
          <w:sz w:val="24"/>
        </w:rPr>
        <w:t xml:space="preserve"> </w:t>
      </w:r>
      <w:r w:rsidR="00DA2EB1" w:rsidRPr="00DA2EB1">
        <w:rPr>
          <w:sz w:val="24"/>
        </w:rPr>
        <w:t xml:space="preserve"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 (НИЯУ МИФИ). </w:t>
      </w:r>
      <w:proofErr w:type="spellStart"/>
      <w:r w:rsidR="00DA2EB1" w:rsidRPr="00DA2EB1">
        <w:rPr>
          <w:sz w:val="24"/>
        </w:rPr>
        <w:t>Обнинский</w:t>
      </w:r>
      <w:proofErr w:type="spellEnd"/>
      <w:r w:rsidR="00DA2EB1" w:rsidRPr="00DA2EB1">
        <w:rPr>
          <w:sz w:val="24"/>
        </w:rPr>
        <w:t xml:space="preserve"> институт атомной энергетики – филиал НИЯУ  МИФИ (ИАТЭ НИЯУ МИФИ)</w:t>
      </w:r>
    </w:p>
    <w:p w:rsidR="008F4F26" w:rsidRDefault="008F4F26" w:rsidP="008F4F26">
      <w:pPr>
        <w:pStyle w:val="a5"/>
        <w:ind w:left="0" w:firstLine="360"/>
        <w:jc w:val="both"/>
        <w:rPr>
          <w:sz w:val="24"/>
        </w:rPr>
      </w:pPr>
    </w:p>
    <w:p w:rsidR="00636ECE" w:rsidRDefault="00636ECE" w:rsidP="008F4F26">
      <w:pPr>
        <w:pStyle w:val="a5"/>
        <w:ind w:left="0" w:firstLine="360"/>
        <w:jc w:val="both"/>
        <w:rPr>
          <w:sz w:val="24"/>
        </w:rPr>
      </w:pPr>
      <w:r>
        <w:rPr>
          <w:sz w:val="24"/>
        </w:rPr>
        <w:t xml:space="preserve">   </w:t>
      </w:r>
      <w:r w:rsidR="009976F1">
        <w:rPr>
          <w:sz w:val="24"/>
        </w:rPr>
        <w:t xml:space="preserve">  </w:t>
      </w:r>
      <w:r w:rsidR="00CB75A5">
        <w:rPr>
          <w:b/>
          <w:sz w:val="24"/>
        </w:rPr>
        <w:t>2.</w:t>
      </w:r>
      <w:r w:rsidR="00CB75A5" w:rsidRPr="00CB75A5">
        <w:rPr>
          <w:b/>
          <w:sz w:val="24"/>
        </w:rPr>
        <w:t xml:space="preserve"> </w:t>
      </w:r>
      <w:r w:rsidR="009976F1" w:rsidRPr="006B25C3">
        <w:rPr>
          <w:b/>
          <w:sz w:val="24"/>
        </w:rPr>
        <w:t>Предмет открытого аукциона в электронной форме:</w:t>
      </w:r>
      <w:r w:rsidR="009976F1">
        <w:rPr>
          <w:sz w:val="24"/>
        </w:rPr>
        <w:t xml:space="preserve"> </w:t>
      </w:r>
      <w:r w:rsidR="00DA2EB1" w:rsidRPr="00DA2EB1">
        <w:rPr>
          <w:sz w:val="24"/>
        </w:rPr>
        <w:t xml:space="preserve">Право заключения договора на оказание услуг по физической охране объектов института и прилегающей к ним территории для нужд </w:t>
      </w:r>
      <w:proofErr w:type="spellStart"/>
      <w:r w:rsidR="00DA2EB1" w:rsidRPr="00DA2EB1">
        <w:rPr>
          <w:sz w:val="24"/>
        </w:rPr>
        <w:t>Обнинского</w:t>
      </w:r>
      <w:proofErr w:type="spellEnd"/>
      <w:r w:rsidR="00DA2EB1" w:rsidRPr="00DA2EB1">
        <w:rPr>
          <w:sz w:val="24"/>
        </w:rPr>
        <w:t xml:space="preserve"> института атомной энергетики – филиала НИЯУ МИФИ (ИАТЭ НИЯУ МИФИ).</w:t>
      </w:r>
    </w:p>
    <w:p w:rsidR="009976F1" w:rsidRDefault="009976F1" w:rsidP="008F4F26">
      <w:pPr>
        <w:suppressAutoHyphens/>
        <w:jc w:val="both"/>
        <w:rPr>
          <w:sz w:val="24"/>
        </w:rPr>
      </w:pPr>
      <w:r>
        <w:rPr>
          <w:sz w:val="24"/>
        </w:rPr>
        <w:t xml:space="preserve">            </w:t>
      </w:r>
      <w:r w:rsidRPr="007E37F2">
        <w:rPr>
          <w:b/>
          <w:sz w:val="24"/>
        </w:rPr>
        <w:t xml:space="preserve">3.  Начальная (максимальная) цена </w:t>
      </w:r>
      <w:r w:rsidR="00842622" w:rsidRPr="007E37F2">
        <w:rPr>
          <w:b/>
          <w:sz w:val="24"/>
        </w:rPr>
        <w:t>договора</w:t>
      </w:r>
      <w:r w:rsidRPr="007E37F2">
        <w:rPr>
          <w:b/>
          <w:sz w:val="24"/>
        </w:rPr>
        <w:t>:</w:t>
      </w:r>
      <w:r>
        <w:rPr>
          <w:sz w:val="24"/>
        </w:rPr>
        <w:t xml:space="preserve"> </w:t>
      </w:r>
      <w:r w:rsidR="00DA2EB1" w:rsidRPr="00DA2EB1">
        <w:rPr>
          <w:sz w:val="24"/>
        </w:rPr>
        <w:t>2 137 450 руб. 00 коп.</w:t>
      </w:r>
    </w:p>
    <w:p w:rsidR="008F4F26" w:rsidRDefault="009976F1" w:rsidP="008F4F26">
      <w:pPr>
        <w:pStyle w:val="a5"/>
        <w:ind w:left="0" w:firstLine="720"/>
        <w:jc w:val="both"/>
        <w:outlineLvl w:val="0"/>
        <w:rPr>
          <w:b/>
          <w:sz w:val="24"/>
        </w:rPr>
      </w:pPr>
      <w:r w:rsidRPr="001B7773">
        <w:rPr>
          <w:b/>
          <w:sz w:val="24"/>
        </w:rPr>
        <w:t xml:space="preserve">4. </w:t>
      </w:r>
      <w:r w:rsidR="001B7773" w:rsidRPr="001B7773">
        <w:rPr>
          <w:b/>
          <w:sz w:val="24"/>
        </w:rPr>
        <w:t>Состав Единой комиссии</w:t>
      </w:r>
      <w:r w:rsidR="004A0C7A">
        <w:rPr>
          <w:b/>
          <w:sz w:val="24"/>
        </w:rPr>
        <w:t>.</w:t>
      </w:r>
    </w:p>
    <w:p w:rsidR="00DA2EB1" w:rsidRPr="00DA2EB1" w:rsidRDefault="009976F1" w:rsidP="008F4F26">
      <w:pPr>
        <w:pStyle w:val="a5"/>
        <w:ind w:left="0" w:firstLine="720"/>
        <w:jc w:val="both"/>
        <w:outlineLvl w:val="0"/>
        <w:rPr>
          <w:sz w:val="24"/>
        </w:rPr>
      </w:pPr>
      <w:r>
        <w:rPr>
          <w:sz w:val="24"/>
        </w:rPr>
        <w:t xml:space="preserve"> </w:t>
      </w:r>
      <w:r w:rsidR="00DA2EB1" w:rsidRPr="00DA2EB1">
        <w:rPr>
          <w:sz w:val="24"/>
        </w:rPr>
        <w:t xml:space="preserve">Процедура рассмотрения заявок на участие в открытом аукционе в электронной форме проводилась Единой комиссией по осуществлению закупок для нужд </w:t>
      </w:r>
      <w:proofErr w:type="spellStart"/>
      <w:r w:rsidR="00DA2EB1" w:rsidRPr="00DA2EB1">
        <w:rPr>
          <w:sz w:val="24"/>
        </w:rPr>
        <w:t>Обнинского</w:t>
      </w:r>
      <w:proofErr w:type="spellEnd"/>
      <w:r w:rsidR="00DA2EB1" w:rsidRPr="00DA2EB1">
        <w:rPr>
          <w:sz w:val="24"/>
        </w:rPr>
        <w:t xml:space="preserve"> института атомной энергетики - филиала НИЯУ МИФИ (ИАТЭ НИЯУ МИФИ)  (далее – Единая комиссия) по адресу: 249030, Калужская область, г. Обнинск, Студгородок, 1 , в следующем составе:</w:t>
      </w:r>
    </w:p>
    <w:p w:rsidR="00DA2EB1" w:rsidRPr="00DA2EB1" w:rsidRDefault="00DA2EB1" w:rsidP="00DA2EB1">
      <w:pPr>
        <w:ind w:firstLine="562"/>
        <w:jc w:val="both"/>
        <w:rPr>
          <w:sz w:val="24"/>
        </w:rPr>
      </w:pPr>
      <w:r w:rsidRPr="00DA2EB1">
        <w:rPr>
          <w:sz w:val="24"/>
        </w:rPr>
        <w:t xml:space="preserve">   Председатель Единой комиссии:</w:t>
      </w:r>
    </w:p>
    <w:p w:rsidR="00DA2EB1" w:rsidRPr="00DA2EB1" w:rsidRDefault="00DA2EB1" w:rsidP="00DA2EB1">
      <w:pPr>
        <w:ind w:firstLine="562"/>
        <w:jc w:val="both"/>
        <w:rPr>
          <w:sz w:val="24"/>
        </w:rPr>
      </w:pPr>
      <w:r w:rsidRPr="00DA2EB1">
        <w:rPr>
          <w:sz w:val="24"/>
        </w:rPr>
        <w:t xml:space="preserve">   Крикунов Константин Вячеславович</w:t>
      </w:r>
    </w:p>
    <w:p w:rsidR="00DA2EB1" w:rsidRPr="00DA2EB1" w:rsidRDefault="00DA2EB1" w:rsidP="00DA2EB1">
      <w:pPr>
        <w:ind w:firstLine="562"/>
        <w:jc w:val="both"/>
        <w:rPr>
          <w:sz w:val="24"/>
          <w:szCs w:val="24"/>
        </w:rPr>
      </w:pPr>
      <w:r w:rsidRPr="00DA2EB1">
        <w:rPr>
          <w:sz w:val="24"/>
        </w:rPr>
        <w:t xml:space="preserve">   </w:t>
      </w:r>
      <w:r w:rsidRPr="00DA2EB1">
        <w:rPr>
          <w:sz w:val="24"/>
          <w:szCs w:val="24"/>
        </w:rPr>
        <w:t>Члены Единой комиссии:</w:t>
      </w:r>
    </w:p>
    <w:p w:rsidR="00DA2EB1" w:rsidRPr="00DA2EB1" w:rsidRDefault="00DA2EB1" w:rsidP="00DA2EB1">
      <w:pPr>
        <w:ind w:firstLine="562"/>
        <w:jc w:val="both"/>
        <w:rPr>
          <w:sz w:val="24"/>
          <w:szCs w:val="24"/>
        </w:rPr>
      </w:pPr>
      <w:r w:rsidRPr="00DA2EB1">
        <w:rPr>
          <w:sz w:val="24"/>
          <w:szCs w:val="24"/>
        </w:rPr>
        <w:t xml:space="preserve">   Семченко Наталия Иосифовна</w:t>
      </w:r>
    </w:p>
    <w:p w:rsidR="00DA2EB1" w:rsidRPr="00DA2EB1" w:rsidRDefault="00DA2EB1" w:rsidP="00DA2EB1">
      <w:pPr>
        <w:ind w:firstLine="562"/>
        <w:jc w:val="both"/>
        <w:rPr>
          <w:sz w:val="24"/>
          <w:szCs w:val="24"/>
        </w:rPr>
      </w:pPr>
      <w:r w:rsidRPr="00DA2EB1">
        <w:rPr>
          <w:sz w:val="24"/>
          <w:szCs w:val="24"/>
        </w:rPr>
        <w:t xml:space="preserve">   </w:t>
      </w:r>
      <w:proofErr w:type="spellStart"/>
      <w:r w:rsidRPr="00DA2EB1">
        <w:rPr>
          <w:sz w:val="24"/>
          <w:szCs w:val="24"/>
        </w:rPr>
        <w:t>Русанова</w:t>
      </w:r>
      <w:proofErr w:type="spellEnd"/>
      <w:r w:rsidRPr="00DA2EB1">
        <w:rPr>
          <w:sz w:val="24"/>
          <w:szCs w:val="24"/>
        </w:rPr>
        <w:t xml:space="preserve"> Элла Евгеньевна</w:t>
      </w:r>
    </w:p>
    <w:p w:rsidR="00DA2EB1" w:rsidRPr="00DA2EB1" w:rsidRDefault="00DA2EB1" w:rsidP="00DA2EB1">
      <w:pPr>
        <w:ind w:firstLine="562"/>
        <w:jc w:val="both"/>
        <w:rPr>
          <w:sz w:val="24"/>
          <w:szCs w:val="24"/>
        </w:rPr>
      </w:pPr>
      <w:r w:rsidRPr="00DA2EB1">
        <w:rPr>
          <w:sz w:val="24"/>
          <w:szCs w:val="24"/>
        </w:rPr>
        <w:t xml:space="preserve">   Артамонова Елена Александровна</w:t>
      </w:r>
    </w:p>
    <w:p w:rsidR="00DA2EB1" w:rsidRPr="00DA2EB1" w:rsidRDefault="00DA2EB1" w:rsidP="008F4F26">
      <w:pPr>
        <w:ind w:firstLine="562"/>
        <w:jc w:val="both"/>
        <w:rPr>
          <w:sz w:val="24"/>
          <w:szCs w:val="24"/>
        </w:rPr>
      </w:pPr>
      <w:r w:rsidRPr="00DA2EB1">
        <w:rPr>
          <w:sz w:val="24"/>
          <w:szCs w:val="24"/>
        </w:rPr>
        <w:t xml:space="preserve">   Мускатиньева Наталия Александровна</w:t>
      </w:r>
    </w:p>
    <w:p w:rsidR="00DA2EB1" w:rsidRDefault="00DA2EB1" w:rsidP="008F4F26">
      <w:pPr>
        <w:ind w:firstLine="562"/>
        <w:jc w:val="both"/>
        <w:rPr>
          <w:sz w:val="24"/>
          <w:szCs w:val="24"/>
        </w:rPr>
      </w:pPr>
      <w:r w:rsidRPr="00DA2EB1">
        <w:rPr>
          <w:sz w:val="24"/>
          <w:szCs w:val="24"/>
        </w:rPr>
        <w:t xml:space="preserve">   Диденко Владимир Иванович</w:t>
      </w:r>
    </w:p>
    <w:p w:rsidR="00780360" w:rsidRPr="00845498" w:rsidRDefault="009976F1" w:rsidP="008F4F26">
      <w:pPr>
        <w:pStyle w:val="a5"/>
        <w:ind w:left="0" w:firstLine="562"/>
        <w:jc w:val="both"/>
        <w:outlineLvl w:val="0"/>
        <w:rPr>
          <w:b/>
          <w:sz w:val="24"/>
        </w:rPr>
      </w:pPr>
      <w:r w:rsidRPr="00780360">
        <w:rPr>
          <w:b/>
          <w:sz w:val="24"/>
        </w:rPr>
        <w:t xml:space="preserve">5.  </w:t>
      </w:r>
      <w:r w:rsidR="00780360" w:rsidRPr="00780360">
        <w:rPr>
          <w:b/>
          <w:sz w:val="24"/>
        </w:rPr>
        <w:t>Извещение</w:t>
      </w:r>
      <w:r w:rsidR="00780360" w:rsidRPr="00845498">
        <w:rPr>
          <w:b/>
          <w:sz w:val="24"/>
        </w:rPr>
        <w:t xml:space="preserve"> о проведении </w:t>
      </w:r>
      <w:r w:rsidR="00780360">
        <w:rPr>
          <w:b/>
          <w:sz w:val="24"/>
        </w:rPr>
        <w:t>открытого аукциона</w:t>
      </w:r>
      <w:r w:rsidR="00B81C75">
        <w:rPr>
          <w:b/>
          <w:sz w:val="24"/>
        </w:rPr>
        <w:t xml:space="preserve"> в электронной форме</w:t>
      </w:r>
      <w:r w:rsidR="00780360" w:rsidRPr="00845498">
        <w:rPr>
          <w:b/>
          <w:sz w:val="24"/>
        </w:rPr>
        <w:t>.</w:t>
      </w:r>
    </w:p>
    <w:p w:rsidR="00DA2EB1" w:rsidRDefault="00DA2EB1" w:rsidP="008F4F26">
      <w:pPr>
        <w:pStyle w:val="a5"/>
        <w:ind w:left="0" w:firstLine="562"/>
        <w:jc w:val="both"/>
        <w:outlineLvl w:val="0"/>
        <w:rPr>
          <w:sz w:val="24"/>
        </w:rPr>
      </w:pPr>
      <w:r w:rsidRPr="00DA2EB1">
        <w:rPr>
          <w:sz w:val="24"/>
        </w:rPr>
        <w:t xml:space="preserve">  Извещение  о проведении открытого аукциона в электронной форме было  размещено в сети Интернет на официальном сайте Российской Федерации для размещения информации о закупках отдельными видами юридических лиц  www.zakupki.gov.ru (№31401438970) и электронной торговой площадке ООО «Аукционный конкурсный дом» www.a-k-d.ru  (№ AD19252)  «19» августа 2014г.</w:t>
      </w:r>
    </w:p>
    <w:p w:rsidR="00DB2512" w:rsidRPr="005756C4" w:rsidRDefault="009976F1" w:rsidP="008F4F26">
      <w:pPr>
        <w:pStyle w:val="a5"/>
        <w:ind w:left="0" w:firstLine="562"/>
        <w:jc w:val="both"/>
        <w:outlineLvl w:val="0"/>
        <w:rPr>
          <w:b/>
          <w:sz w:val="24"/>
          <w:szCs w:val="24"/>
        </w:rPr>
      </w:pPr>
      <w:r w:rsidRPr="00DB2512">
        <w:rPr>
          <w:b/>
          <w:sz w:val="24"/>
        </w:rPr>
        <w:t xml:space="preserve">6.  </w:t>
      </w:r>
      <w:r w:rsidR="00DB2512" w:rsidRPr="00DB2512">
        <w:rPr>
          <w:b/>
          <w:sz w:val="24"/>
          <w:szCs w:val="24"/>
        </w:rPr>
        <w:t>Заявки</w:t>
      </w:r>
      <w:r w:rsidR="00DB2512" w:rsidRPr="005756C4">
        <w:rPr>
          <w:b/>
          <w:sz w:val="24"/>
          <w:szCs w:val="24"/>
        </w:rPr>
        <w:t xml:space="preserve"> на участие в открытом </w:t>
      </w:r>
      <w:r w:rsidR="00DB2512">
        <w:rPr>
          <w:b/>
          <w:sz w:val="24"/>
          <w:szCs w:val="24"/>
        </w:rPr>
        <w:t>аукционе</w:t>
      </w:r>
      <w:r w:rsidR="00066EF3">
        <w:rPr>
          <w:b/>
          <w:sz w:val="24"/>
          <w:szCs w:val="24"/>
        </w:rPr>
        <w:t xml:space="preserve"> в электронной форме</w:t>
      </w:r>
      <w:r w:rsidR="00DB2512" w:rsidRPr="005756C4">
        <w:rPr>
          <w:b/>
          <w:sz w:val="24"/>
          <w:szCs w:val="24"/>
        </w:rPr>
        <w:t>.</w:t>
      </w:r>
    </w:p>
    <w:p w:rsidR="00DA2EB1" w:rsidRPr="00DA2EB1" w:rsidRDefault="009976F1" w:rsidP="008F4F26">
      <w:pPr>
        <w:jc w:val="both"/>
        <w:rPr>
          <w:sz w:val="24"/>
        </w:rPr>
      </w:pPr>
      <w:r>
        <w:rPr>
          <w:sz w:val="24"/>
        </w:rPr>
        <w:t xml:space="preserve">  </w:t>
      </w:r>
      <w:r w:rsidR="00DA2EB1" w:rsidRPr="00DA2EB1">
        <w:rPr>
          <w:sz w:val="24"/>
        </w:rPr>
        <w:t xml:space="preserve">  До окончания указанного в извещении о проведении открытого аукциона в электронной форме срока подачи заявок «09» сентября 2014г. 08 часов 00 минут (время московское) поступила 1 (одна) заявка на участие в открытом аукционе в электронной форме:</w:t>
      </w:r>
    </w:p>
    <w:tbl>
      <w:tblPr>
        <w:tblW w:w="1001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8"/>
        <w:gridCol w:w="1832"/>
        <w:gridCol w:w="3420"/>
        <w:gridCol w:w="2813"/>
      </w:tblGrid>
      <w:tr w:rsidR="009976F1">
        <w:trPr>
          <w:cantSplit/>
          <w:trHeight w:val="458"/>
        </w:trPr>
        <w:tc>
          <w:tcPr>
            <w:tcW w:w="1948" w:type="dxa"/>
            <w:vAlign w:val="center"/>
          </w:tcPr>
          <w:p w:rsidR="009976F1" w:rsidRDefault="009976F1" w:rsidP="008F4F2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</w:t>
            </w:r>
          </w:p>
          <w:p w:rsidR="009976F1" w:rsidRDefault="009976F1" w:rsidP="008F4F2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заявки</w:t>
            </w:r>
          </w:p>
        </w:tc>
        <w:tc>
          <w:tcPr>
            <w:tcW w:w="1832" w:type="dxa"/>
          </w:tcPr>
          <w:p w:rsidR="009976F1" w:rsidRDefault="009976F1" w:rsidP="008F4F26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Дата и время регистрации заявки</w:t>
            </w:r>
          </w:p>
        </w:tc>
        <w:tc>
          <w:tcPr>
            <w:tcW w:w="3420" w:type="dxa"/>
            <w:vAlign w:val="center"/>
          </w:tcPr>
          <w:p w:rsidR="009976F1" w:rsidRDefault="009976F1" w:rsidP="008F4F2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Наименование участника </w:t>
            </w:r>
            <w:r w:rsidR="00171A1B">
              <w:rPr>
                <w:sz w:val="24"/>
              </w:rPr>
              <w:t>процедуры закупки</w:t>
            </w:r>
          </w:p>
        </w:tc>
        <w:tc>
          <w:tcPr>
            <w:tcW w:w="2813" w:type="dxa"/>
            <w:vAlign w:val="center"/>
          </w:tcPr>
          <w:p w:rsidR="009976F1" w:rsidRDefault="009976F1" w:rsidP="008F4F2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 нахождения участника </w:t>
            </w:r>
            <w:r w:rsidR="00171A1B">
              <w:rPr>
                <w:sz w:val="24"/>
              </w:rPr>
              <w:t>процедуры закупки</w:t>
            </w:r>
          </w:p>
        </w:tc>
      </w:tr>
      <w:tr w:rsidR="009976F1">
        <w:trPr>
          <w:cantSplit/>
          <w:trHeight w:val="458"/>
        </w:trPr>
        <w:tc>
          <w:tcPr>
            <w:tcW w:w="1948" w:type="dxa"/>
            <w:vAlign w:val="center"/>
          </w:tcPr>
          <w:p w:rsidR="009976F1" w:rsidRPr="00203FE6" w:rsidRDefault="00DA2EB1" w:rsidP="009976F1">
            <w:pPr>
              <w:jc w:val="center"/>
              <w:rPr>
                <w:sz w:val="24"/>
                <w:lang w:val="en-US"/>
              </w:rPr>
            </w:pPr>
            <w:r w:rsidRPr="00DA2EB1">
              <w:rPr>
                <w:sz w:val="24"/>
              </w:rPr>
              <w:t>1259_AD19252</w:t>
            </w:r>
          </w:p>
        </w:tc>
        <w:tc>
          <w:tcPr>
            <w:tcW w:w="1832" w:type="dxa"/>
          </w:tcPr>
          <w:p w:rsidR="009976F1" w:rsidRDefault="009976F1" w:rsidP="009976F1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D912BC" w:rsidRDefault="00D912BC" w:rsidP="009976F1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DA2EB1" w:rsidRPr="00DA2EB1" w:rsidRDefault="00DA2EB1" w:rsidP="00DA2EB1">
            <w:pPr>
              <w:tabs>
                <w:tab w:val="left" w:pos="851"/>
              </w:tabs>
              <w:jc w:val="center"/>
              <w:rPr>
                <w:sz w:val="24"/>
              </w:rPr>
            </w:pPr>
            <w:r w:rsidRPr="00DA2EB1">
              <w:rPr>
                <w:sz w:val="24"/>
              </w:rPr>
              <w:t>08.09.2014г.</w:t>
            </w:r>
          </w:p>
          <w:p w:rsidR="009976F1" w:rsidRDefault="00DA2EB1" w:rsidP="00DA2EB1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 w:rsidRPr="00DA2EB1">
              <w:rPr>
                <w:sz w:val="24"/>
              </w:rPr>
              <w:t>14:07</w:t>
            </w:r>
          </w:p>
        </w:tc>
        <w:tc>
          <w:tcPr>
            <w:tcW w:w="3420" w:type="dxa"/>
            <w:vAlign w:val="center"/>
          </w:tcPr>
          <w:p w:rsidR="00DA2EB1" w:rsidRPr="00DA2EB1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Общество с ограниченной ответственностью </w:t>
            </w:r>
            <w:r w:rsidR="00035C27" w:rsidRPr="00DA2EB1">
              <w:rPr>
                <w:sz w:val="24"/>
              </w:rPr>
              <w:t>частная</w:t>
            </w:r>
            <w:bookmarkStart w:id="0" w:name="_GoBack"/>
            <w:bookmarkEnd w:id="0"/>
            <w:r w:rsidRPr="00DA2EB1">
              <w:rPr>
                <w:sz w:val="24"/>
              </w:rPr>
              <w:t xml:space="preserve"> охранная организация "ВЫМПЕЛ А ПЛЮС" </w:t>
            </w:r>
          </w:p>
          <w:p w:rsidR="00DA2EB1" w:rsidRPr="00DA2EB1" w:rsidRDefault="00DA2EB1" w:rsidP="00DA2EB1">
            <w:pPr>
              <w:jc w:val="center"/>
              <w:rPr>
                <w:sz w:val="24"/>
              </w:rPr>
            </w:pPr>
          </w:p>
          <w:p w:rsidR="00D912BC" w:rsidRDefault="00DA2EB1" w:rsidP="008F4F26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>(ООО ЧОО "ВЫМПЕЛ А ПЛЮС")</w:t>
            </w:r>
          </w:p>
        </w:tc>
        <w:tc>
          <w:tcPr>
            <w:tcW w:w="2813" w:type="dxa"/>
            <w:vAlign w:val="center"/>
          </w:tcPr>
          <w:p w:rsidR="00DA2EB1" w:rsidRPr="00DA2EB1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248018, Россия, </w:t>
            </w:r>
          </w:p>
          <w:p w:rsidR="00DA2EB1" w:rsidRPr="00DA2EB1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Калужская область, </w:t>
            </w:r>
          </w:p>
          <w:p w:rsidR="00DA2EB1" w:rsidRPr="00DA2EB1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г. Калуга, </w:t>
            </w:r>
          </w:p>
          <w:p w:rsidR="00DA2EB1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ул. </w:t>
            </w:r>
            <w:proofErr w:type="spellStart"/>
            <w:r w:rsidRPr="00DA2EB1">
              <w:rPr>
                <w:sz w:val="24"/>
              </w:rPr>
              <w:t>Стеклянников</w:t>
            </w:r>
            <w:proofErr w:type="spellEnd"/>
            <w:r w:rsidRPr="00DA2EB1">
              <w:rPr>
                <w:sz w:val="24"/>
              </w:rPr>
              <w:t xml:space="preserve"> сад,</w:t>
            </w:r>
          </w:p>
          <w:p w:rsidR="009976F1" w:rsidRPr="00AF28E9" w:rsidRDefault="00DA2EB1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 д. 2</w:t>
            </w:r>
          </w:p>
        </w:tc>
      </w:tr>
    </w:tbl>
    <w:p w:rsidR="00E0252E" w:rsidRPr="009750D0" w:rsidRDefault="009976F1" w:rsidP="00E0252E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 w:rsidRPr="00B8105B">
        <w:rPr>
          <w:b/>
          <w:sz w:val="24"/>
          <w:szCs w:val="26"/>
        </w:rPr>
        <w:t>7.</w:t>
      </w:r>
      <w:r>
        <w:rPr>
          <w:sz w:val="24"/>
          <w:szCs w:val="26"/>
        </w:rPr>
        <w:t xml:space="preserve"> </w:t>
      </w:r>
      <w:r w:rsidR="00E0252E">
        <w:rPr>
          <w:b/>
          <w:sz w:val="24"/>
        </w:rPr>
        <w:t>Процедура рассмотрения заявок на участие в открытом аукционе</w:t>
      </w:r>
      <w:r w:rsidR="00E0252E" w:rsidRPr="009750D0">
        <w:rPr>
          <w:b/>
          <w:sz w:val="24"/>
        </w:rPr>
        <w:t>.</w:t>
      </w:r>
    </w:p>
    <w:p w:rsidR="00B8105B" w:rsidRDefault="00B8105B" w:rsidP="00B8105B">
      <w:pPr>
        <w:pStyle w:val="a5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 Процедура рассмотрения заявки на участие в открытом аукционе </w:t>
      </w:r>
      <w:r w:rsidR="00D708B8">
        <w:rPr>
          <w:sz w:val="24"/>
        </w:rPr>
        <w:t xml:space="preserve">в электронной форме </w:t>
      </w:r>
      <w:r>
        <w:rPr>
          <w:sz w:val="24"/>
        </w:rPr>
        <w:t>проводилась Единой комиссией  «</w:t>
      </w:r>
      <w:r w:rsidR="00DA2EB1">
        <w:rPr>
          <w:sz w:val="24"/>
        </w:rPr>
        <w:t>10</w:t>
      </w:r>
      <w:r>
        <w:rPr>
          <w:sz w:val="24"/>
        </w:rPr>
        <w:t>»</w:t>
      </w:r>
      <w:r w:rsidR="009F50CD">
        <w:rPr>
          <w:sz w:val="24"/>
        </w:rPr>
        <w:t xml:space="preserve"> </w:t>
      </w:r>
      <w:r w:rsidR="00DA2EB1">
        <w:rPr>
          <w:sz w:val="24"/>
        </w:rPr>
        <w:t>сентября 2014 г.</w:t>
      </w:r>
      <w:r>
        <w:rPr>
          <w:sz w:val="24"/>
        </w:rPr>
        <w:t xml:space="preserve"> по адресу:  </w:t>
      </w:r>
      <w:r w:rsidR="00DA2EB1" w:rsidRPr="00DA2EB1">
        <w:rPr>
          <w:sz w:val="24"/>
        </w:rPr>
        <w:t>249030, Калужская область, г. Обнинск, Студгородок, 1</w:t>
      </w:r>
    </w:p>
    <w:p w:rsidR="00B8105B" w:rsidRPr="006D6965" w:rsidRDefault="00B8105B" w:rsidP="00B8105B">
      <w:pPr>
        <w:pStyle w:val="a5"/>
        <w:spacing w:before="120"/>
        <w:ind w:left="0"/>
        <w:jc w:val="both"/>
        <w:outlineLvl w:val="0"/>
        <w:rPr>
          <w:b/>
          <w:sz w:val="24"/>
          <w:szCs w:val="26"/>
        </w:rPr>
      </w:pPr>
      <w:r>
        <w:rPr>
          <w:sz w:val="24"/>
          <w:szCs w:val="26"/>
        </w:rPr>
        <w:t xml:space="preserve">  </w:t>
      </w:r>
      <w:r>
        <w:rPr>
          <w:b/>
          <w:sz w:val="24"/>
        </w:rPr>
        <w:t xml:space="preserve">     </w:t>
      </w:r>
      <w:r w:rsidR="007B7EAE">
        <w:rPr>
          <w:b/>
          <w:sz w:val="24"/>
        </w:rPr>
        <w:t xml:space="preserve">  </w:t>
      </w:r>
      <w:r w:rsidRPr="006D6965">
        <w:rPr>
          <w:b/>
          <w:sz w:val="24"/>
        </w:rPr>
        <w:t>8</w:t>
      </w:r>
      <w:r w:rsidRPr="006D6965">
        <w:rPr>
          <w:b/>
          <w:sz w:val="24"/>
          <w:szCs w:val="26"/>
        </w:rPr>
        <w:t>.  Р</w:t>
      </w:r>
      <w:r>
        <w:rPr>
          <w:b/>
          <w:sz w:val="24"/>
          <w:szCs w:val="26"/>
        </w:rPr>
        <w:t>ешение Единой комиссии</w:t>
      </w:r>
      <w:r w:rsidRPr="006D6965">
        <w:rPr>
          <w:b/>
          <w:sz w:val="24"/>
          <w:szCs w:val="26"/>
        </w:rPr>
        <w:t>.</w:t>
      </w:r>
    </w:p>
    <w:p w:rsidR="009976F1" w:rsidRDefault="00B8105B" w:rsidP="008F4F26">
      <w:pPr>
        <w:pStyle w:val="a5"/>
        <w:ind w:left="0" w:firstLine="561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 xml:space="preserve"> Единая</w:t>
      </w:r>
      <w:r w:rsidR="009976F1">
        <w:rPr>
          <w:sz w:val="24"/>
          <w:szCs w:val="26"/>
        </w:rPr>
        <w:t xml:space="preserve"> комиссия  рассмотрела две части поступившей заявки </w:t>
      </w:r>
      <w:proofErr w:type="gramStart"/>
      <w:r w:rsidR="009976F1">
        <w:rPr>
          <w:sz w:val="24"/>
          <w:szCs w:val="26"/>
        </w:rPr>
        <w:t xml:space="preserve">на участие в открытом аукционе в электронной форме </w:t>
      </w:r>
      <w:r w:rsidR="007E4115">
        <w:rPr>
          <w:sz w:val="24"/>
          <w:szCs w:val="26"/>
        </w:rPr>
        <w:t>в соответствии с требованиями</w:t>
      </w:r>
      <w:proofErr w:type="gramEnd"/>
      <w:r w:rsidR="007E4115">
        <w:rPr>
          <w:sz w:val="24"/>
          <w:szCs w:val="26"/>
        </w:rPr>
        <w:t xml:space="preserve"> и условиями, установленными </w:t>
      </w:r>
      <w:r w:rsidR="007E4115">
        <w:rPr>
          <w:sz w:val="24"/>
          <w:szCs w:val="26"/>
        </w:rPr>
        <w:lastRenderedPageBreak/>
        <w:t xml:space="preserve">в документации об открытом аукционе в электронной форме, </w:t>
      </w:r>
      <w:r w:rsidR="009976F1">
        <w:rPr>
          <w:sz w:val="24"/>
          <w:szCs w:val="26"/>
        </w:rPr>
        <w:t>и приняла единогласное решение:</w:t>
      </w:r>
    </w:p>
    <w:p w:rsidR="009F27EE" w:rsidRPr="00CC320B" w:rsidRDefault="007E4115" w:rsidP="008F4F26">
      <w:pPr>
        <w:pStyle w:val="a5"/>
        <w:ind w:left="0" w:firstLine="561"/>
        <w:jc w:val="left"/>
        <w:outlineLvl w:val="0"/>
        <w:rPr>
          <w:b/>
          <w:bCs/>
          <w:sz w:val="24"/>
          <w:szCs w:val="24"/>
        </w:rPr>
      </w:pPr>
      <w:r w:rsidRPr="00CC320B">
        <w:rPr>
          <w:sz w:val="24"/>
          <w:szCs w:val="24"/>
        </w:rPr>
        <w:t xml:space="preserve">            8.1. </w:t>
      </w:r>
      <w:r w:rsidR="00A15ECE" w:rsidRPr="00CC320B">
        <w:rPr>
          <w:sz w:val="24"/>
          <w:szCs w:val="24"/>
        </w:rPr>
        <w:t xml:space="preserve"> </w:t>
      </w:r>
      <w:r w:rsidR="009F27EE" w:rsidRPr="00CC320B">
        <w:rPr>
          <w:sz w:val="24"/>
          <w:szCs w:val="24"/>
        </w:rPr>
        <w:t xml:space="preserve"> отказать в допуске</w:t>
      </w:r>
      <w:r w:rsidRPr="00CC320B">
        <w:rPr>
          <w:sz w:val="24"/>
          <w:szCs w:val="24"/>
        </w:rPr>
        <w:t xml:space="preserve"> к участию в открытом аукционе в электронной форме </w:t>
      </w:r>
      <w:r w:rsidR="009F27EE" w:rsidRPr="00CC320B">
        <w:rPr>
          <w:sz w:val="24"/>
          <w:szCs w:val="24"/>
        </w:rPr>
        <w:t>уча</w:t>
      </w:r>
      <w:r w:rsidRPr="00CC320B">
        <w:rPr>
          <w:sz w:val="24"/>
          <w:szCs w:val="24"/>
        </w:rPr>
        <w:t>стник</w:t>
      </w:r>
      <w:r w:rsidR="009F27EE" w:rsidRPr="00CC320B">
        <w:rPr>
          <w:sz w:val="24"/>
          <w:szCs w:val="24"/>
        </w:rPr>
        <w:t>у</w:t>
      </w:r>
      <w:r w:rsidRPr="00CC320B">
        <w:rPr>
          <w:sz w:val="24"/>
          <w:szCs w:val="24"/>
        </w:rPr>
        <w:t xml:space="preserve"> процедуры закупки, подавш</w:t>
      </w:r>
      <w:r w:rsidR="009F27EE" w:rsidRPr="00CC320B">
        <w:rPr>
          <w:sz w:val="24"/>
          <w:szCs w:val="24"/>
        </w:rPr>
        <w:t>ему</w:t>
      </w:r>
      <w:r w:rsidRPr="00CC320B">
        <w:rPr>
          <w:sz w:val="24"/>
          <w:szCs w:val="24"/>
        </w:rPr>
        <w:t xml:space="preserve"> единственную заявку на участие в открытом аукционе в электронной форме:</w:t>
      </w:r>
      <w:r w:rsidRPr="00CC320B">
        <w:rPr>
          <w:b/>
          <w:bCs/>
          <w:sz w:val="24"/>
          <w:szCs w:val="24"/>
        </w:rPr>
        <w:t xml:space="preserve">                    </w:t>
      </w:r>
      <w:r w:rsidR="00A95B60" w:rsidRPr="00CC320B">
        <w:rPr>
          <w:b/>
          <w:bCs/>
          <w:sz w:val="24"/>
          <w:szCs w:val="24"/>
        </w:rPr>
        <w:t xml:space="preserve">  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880"/>
        <w:gridCol w:w="5940"/>
      </w:tblGrid>
      <w:tr w:rsidR="009F27EE">
        <w:trPr>
          <w:cantSplit/>
          <w:trHeight w:val="855"/>
          <w:tblHeader/>
        </w:trPr>
        <w:tc>
          <w:tcPr>
            <w:tcW w:w="1080" w:type="dxa"/>
            <w:vAlign w:val="center"/>
          </w:tcPr>
          <w:p w:rsidR="009F27EE" w:rsidRDefault="009F27EE" w:rsidP="00CC1E69">
            <w:pPr>
              <w:pStyle w:val="a5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r>
              <w:rPr>
                <w:sz w:val="24"/>
              </w:rPr>
              <w:t>Номер заявки</w:t>
            </w:r>
          </w:p>
        </w:tc>
        <w:tc>
          <w:tcPr>
            <w:tcW w:w="2880" w:type="dxa"/>
            <w:vAlign w:val="center"/>
          </w:tcPr>
          <w:p w:rsidR="009F27EE" w:rsidRDefault="009F27EE" w:rsidP="00CC1E69">
            <w:pPr>
              <w:pStyle w:val="a5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r w:rsidRPr="005756C4">
              <w:rPr>
                <w:color w:val="000000"/>
                <w:sz w:val="24"/>
                <w:szCs w:val="24"/>
              </w:rPr>
              <w:t>Наименование (для юридического лица); фамилия, имя, отчество (для  физического лица) участника процедуры закупки</w:t>
            </w:r>
          </w:p>
        </w:tc>
        <w:tc>
          <w:tcPr>
            <w:tcW w:w="5940" w:type="dxa"/>
            <w:tcBorders>
              <w:bottom w:val="single" w:sz="6" w:space="0" w:color="auto"/>
            </w:tcBorders>
            <w:vAlign w:val="center"/>
          </w:tcPr>
          <w:p w:rsidR="009F27EE" w:rsidRDefault="009F27EE" w:rsidP="00CC1E69">
            <w:pPr>
              <w:pStyle w:val="a5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r>
              <w:rPr>
                <w:sz w:val="24"/>
              </w:rPr>
              <w:t>Обоснование принятого решения</w:t>
            </w:r>
          </w:p>
        </w:tc>
      </w:tr>
      <w:tr w:rsidR="008F4F26">
        <w:trPr>
          <w:cantSplit/>
          <w:trHeight w:val="424"/>
        </w:trPr>
        <w:tc>
          <w:tcPr>
            <w:tcW w:w="1080" w:type="dxa"/>
          </w:tcPr>
          <w:p w:rsidR="008F4F26" w:rsidRDefault="008F4F26" w:rsidP="00CC1E69">
            <w:pPr>
              <w:pStyle w:val="a5"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</w:p>
          <w:p w:rsidR="008F4F26" w:rsidRDefault="008F4F26" w:rsidP="00CC1E69">
            <w:pPr>
              <w:pStyle w:val="a5"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  <w:r w:rsidRPr="00DA2EB1">
              <w:rPr>
                <w:sz w:val="24"/>
              </w:rPr>
              <w:t>1259_AD19252</w:t>
            </w:r>
          </w:p>
        </w:tc>
        <w:tc>
          <w:tcPr>
            <w:tcW w:w="2880" w:type="dxa"/>
          </w:tcPr>
          <w:p w:rsidR="008F4F26" w:rsidRDefault="008F4F26" w:rsidP="00CC1E69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8F4F26" w:rsidRPr="00DA2EB1" w:rsidRDefault="008F4F26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 xml:space="preserve">Общество с ограниченной ответственностью </w:t>
            </w:r>
            <w:r w:rsidR="00200E89" w:rsidRPr="00DA2EB1">
              <w:rPr>
                <w:sz w:val="24"/>
              </w:rPr>
              <w:t>Частная</w:t>
            </w:r>
            <w:r w:rsidRPr="00DA2EB1">
              <w:rPr>
                <w:sz w:val="24"/>
              </w:rPr>
              <w:t xml:space="preserve"> охранная организация "ВЫМПЕЛ А ПЛЮС" </w:t>
            </w:r>
          </w:p>
          <w:p w:rsidR="008F4F26" w:rsidRPr="00DA2EB1" w:rsidRDefault="008F4F26" w:rsidP="00DA2EB1">
            <w:pPr>
              <w:jc w:val="center"/>
              <w:rPr>
                <w:sz w:val="24"/>
              </w:rPr>
            </w:pPr>
          </w:p>
          <w:p w:rsidR="008F4F26" w:rsidRPr="00DA2EB1" w:rsidRDefault="008F4F26" w:rsidP="00DA2EB1">
            <w:pPr>
              <w:jc w:val="center"/>
              <w:rPr>
                <w:sz w:val="24"/>
              </w:rPr>
            </w:pPr>
            <w:r w:rsidRPr="00DA2EB1">
              <w:rPr>
                <w:sz w:val="24"/>
              </w:rPr>
              <w:t>(ООО ЧОО "ВЫМПЕЛ А ПЛЮС")</w:t>
            </w:r>
          </w:p>
          <w:p w:rsidR="008F4F26" w:rsidRDefault="008F4F26" w:rsidP="00CC1E69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</w:tc>
        <w:tc>
          <w:tcPr>
            <w:tcW w:w="5940" w:type="dxa"/>
          </w:tcPr>
          <w:p w:rsidR="008F4F26" w:rsidRPr="008F4F26" w:rsidRDefault="008F4F26" w:rsidP="008F4F26">
            <w:pPr>
              <w:jc w:val="both"/>
              <w:rPr>
                <w:sz w:val="24"/>
                <w:szCs w:val="24"/>
              </w:rPr>
            </w:pPr>
            <w:r w:rsidRPr="008F4F26">
              <w:rPr>
                <w:sz w:val="24"/>
                <w:szCs w:val="24"/>
              </w:rPr>
              <w:t>Согласно п.п.1  п.5 ч.44 раздела 5 «Положения о закупке», утвержденного наблюдательным советом НИЯУ МИФИ (протокол от 22 мая 2012г. №1)</w:t>
            </w:r>
            <w:r w:rsidRPr="008F4F26">
              <w:rPr>
                <w:color w:val="000000"/>
                <w:sz w:val="24"/>
                <w:szCs w:val="24"/>
              </w:rPr>
              <w:t>:</w:t>
            </w:r>
            <w:r w:rsidRPr="008F4F26">
              <w:rPr>
                <w:sz w:val="24"/>
                <w:szCs w:val="24"/>
              </w:rPr>
              <w:t xml:space="preserve"> </w:t>
            </w:r>
          </w:p>
          <w:p w:rsidR="008F4F26" w:rsidRDefault="008F4F26" w:rsidP="00D04856">
            <w:pPr>
              <w:jc w:val="both"/>
              <w:rPr>
                <w:sz w:val="24"/>
              </w:rPr>
            </w:pPr>
            <w:r w:rsidRPr="008F4F26">
              <w:rPr>
                <w:sz w:val="24"/>
                <w:szCs w:val="24"/>
              </w:rPr>
              <w:t xml:space="preserve">           Заявка не соответствует требованиям  п. 1.6.2.2.  документации об открытом аукционе в электронной форме</w:t>
            </w:r>
            <w:r w:rsidR="00002CF9">
              <w:rPr>
                <w:sz w:val="24"/>
                <w:szCs w:val="24"/>
              </w:rPr>
              <w:t>, поскольку она не содержит подтверждения о соответствии участника процедуры закупки требованиям, установленным п</w:t>
            </w:r>
            <w:r w:rsidR="00D04856">
              <w:rPr>
                <w:sz w:val="24"/>
                <w:szCs w:val="24"/>
              </w:rPr>
              <w:t xml:space="preserve">п.4, </w:t>
            </w:r>
            <w:proofErr w:type="spellStart"/>
            <w:r w:rsidR="00D04856">
              <w:rPr>
                <w:sz w:val="24"/>
                <w:szCs w:val="24"/>
              </w:rPr>
              <w:t>пп</w:t>
            </w:r>
            <w:proofErr w:type="spellEnd"/>
            <w:r w:rsidR="00D04856">
              <w:rPr>
                <w:sz w:val="24"/>
                <w:szCs w:val="24"/>
              </w:rPr>
              <w:t>. 5, пп.</w:t>
            </w:r>
            <w:r w:rsidR="00002CF9">
              <w:rPr>
                <w:sz w:val="24"/>
                <w:szCs w:val="24"/>
              </w:rPr>
              <w:t>6 п</w:t>
            </w:r>
            <w:r w:rsidR="00D04856">
              <w:rPr>
                <w:sz w:val="24"/>
                <w:szCs w:val="24"/>
              </w:rPr>
              <w:t>.</w:t>
            </w:r>
            <w:r w:rsidR="00002CF9">
              <w:rPr>
                <w:sz w:val="24"/>
                <w:szCs w:val="24"/>
              </w:rPr>
              <w:t xml:space="preserve"> 1 ч</w:t>
            </w:r>
            <w:r w:rsidR="00D04856">
              <w:rPr>
                <w:sz w:val="24"/>
                <w:szCs w:val="24"/>
              </w:rPr>
              <w:t>.</w:t>
            </w:r>
            <w:r w:rsidR="00002CF9">
              <w:rPr>
                <w:sz w:val="24"/>
                <w:szCs w:val="24"/>
              </w:rPr>
              <w:t xml:space="preserve"> 9 «Положения о закупке» по форме 3, установленной документацией об аукционе в электронной форме.</w:t>
            </w:r>
          </w:p>
        </w:tc>
      </w:tr>
    </w:tbl>
    <w:p w:rsidR="000460A8" w:rsidRDefault="007E4115" w:rsidP="000460A8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  <w:r w:rsidR="000460A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8.2. Признать открытый аукцион в электронной форме несостоявшимся;      </w:t>
      </w:r>
    </w:p>
    <w:p w:rsidR="007E4115" w:rsidRPr="00FE3CD3" w:rsidRDefault="007E4115" w:rsidP="007E4115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9</w:t>
      </w:r>
      <w:r w:rsidRPr="00FE3CD3">
        <w:rPr>
          <w:b/>
          <w:sz w:val="24"/>
          <w:szCs w:val="24"/>
        </w:rPr>
        <w:t>. Размещение протокола.</w:t>
      </w:r>
    </w:p>
    <w:p w:rsidR="007E4115" w:rsidRPr="00FB0EFC" w:rsidRDefault="007E4115" w:rsidP="007E4115">
      <w:pPr>
        <w:pStyle w:val="a5"/>
        <w:spacing w:before="120"/>
        <w:ind w:left="0" w:firstLine="562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79336E">
        <w:rPr>
          <w:sz w:val="24"/>
          <w:szCs w:val="24"/>
        </w:rPr>
        <w:t>Настоящий протокол не позднее чем через три дня со дня его подписания разместить</w:t>
      </w:r>
      <w:r>
        <w:rPr>
          <w:sz w:val="24"/>
          <w:szCs w:val="24"/>
        </w:rPr>
        <w:t xml:space="preserve"> в сети Интернет</w:t>
      </w:r>
      <w:r w:rsidRPr="00C201D8">
        <w:rPr>
          <w:sz w:val="24"/>
          <w:szCs w:val="24"/>
        </w:rPr>
        <w:t xml:space="preserve"> на </w:t>
      </w:r>
      <w:r w:rsidRPr="00C201D8">
        <w:rPr>
          <w:color w:val="000000"/>
          <w:sz w:val="24"/>
          <w:szCs w:val="24"/>
        </w:rPr>
        <w:t>официальном сайте</w:t>
      </w:r>
      <w:r w:rsidR="00434E5B" w:rsidRPr="00434E5B">
        <w:rPr>
          <w:sz w:val="24"/>
          <w:szCs w:val="24"/>
        </w:rPr>
        <w:t xml:space="preserve"> </w:t>
      </w:r>
      <w:r w:rsidR="00434E5B" w:rsidRPr="00925931">
        <w:rPr>
          <w:sz w:val="24"/>
          <w:szCs w:val="24"/>
        </w:rPr>
        <w:t xml:space="preserve">Российской Федерации для размещения информации о закупках отдельными видами юридических </w:t>
      </w:r>
      <w:r w:rsidR="00434E5B" w:rsidRPr="00FB0EFC">
        <w:rPr>
          <w:color w:val="000000"/>
          <w:sz w:val="24"/>
          <w:szCs w:val="24"/>
        </w:rPr>
        <w:t xml:space="preserve">лиц  </w:t>
      </w:r>
      <w:hyperlink r:id="rId8" w:history="1">
        <w:r w:rsidR="00434E5B"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="00434E5B" w:rsidRPr="00FB0EFC">
          <w:rPr>
            <w:rStyle w:val="a9"/>
            <w:color w:val="000000"/>
            <w:sz w:val="24"/>
            <w:szCs w:val="24"/>
          </w:rPr>
          <w:t>.</w:t>
        </w:r>
        <w:r w:rsidR="00434E5B" w:rsidRPr="00FB0EFC">
          <w:rPr>
            <w:rStyle w:val="a9"/>
            <w:color w:val="000000"/>
            <w:sz w:val="24"/>
            <w:szCs w:val="24"/>
            <w:lang w:val="en-US"/>
          </w:rPr>
          <w:t>zakupki</w:t>
        </w:r>
        <w:r w:rsidR="00434E5B" w:rsidRPr="00FB0EFC">
          <w:rPr>
            <w:rStyle w:val="a9"/>
            <w:color w:val="000000"/>
            <w:sz w:val="24"/>
            <w:szCs w:val="24"/>
          </w:rPr>
          <w:t>.</w:t>
        </w:r>
        <w:r w:rsidR="00434E5B" w:rsidRPr="00FB0EFC">
          <w:rPr>
            <w:rStyle w:val="a9"/>
            <w:color w:val="000000"/>
            <w:sz w:val="24"/>
            <w:szCs w:val="24"/>
            <w:lang w:val="en-US"/>
          </w:rPr>
          <w:t>gov</w:t>
        </w:r>
        <w:r w:rsidR="00434E5B" w:rsidRPr="00FB0EFC">
          <w:rPr>
            <w:rStyle w:val="a9"/>
            <w:color w:val="000000"/>
            <w:sz w:val="24"/>
            <w:szCs w:val="24"/>
          </w:rPr>
          <w:t>.</w:t>
        </w:r>
        <w:r w:rsidR="00434E5B" w:rsidRPr="00FB0EFC">
          <w:rPr>
            <w:rStyle w:val="a9"/>
            <w:color w:val="000000"/>
            <w:sz w:val="24"/>
            <w:szCs w:val="24"/>
            <w:lang w:val="en-US"/>
          </w:rPr>
          <w:t>ru</w:t>
        </w:r>
      </w:hyperlink>
      <w:r w:rsidR="00434E5B" w:rsidRPr="00FB0EFC">
        <w:rPr>
          <w:color w:val="000000"/>
          <w:sz w:val="24"/>
          <w:szCs w:val="24"/>
          <w:u w:val="single"/>
        </w:rPr>
        <w:t>.</w:t>
      </w:r>
      <w:r w:rsidR="00A36CA6">
        <w:rPr>
          <w:color w:val="000000"/>
          <w:sz w:val="24"/>
          <w:szCs w:val="24"/>
          <w:u w:val="single"/>
        </w:rPr>
        <w:t xml:space="preserve"> </w:t>
      </w:r>
      <w:r w:rsidR="00485674">
        <w:rPr>
          <w:color w:val="000000"/>
          <w:sz w:val="24"/>
          <w:szCs w:val="24"/>
          <w:u w:val="single"/>
        </w:rPr>
        <w:t xml:space="preserve"> </w:t>
      </w:r>
      <w:r w:rsidR="00434E5B" w:rsidRPr="00FB0EFC">
        <w:rPr>
          <w:color w:val="000000"/>
          <w:sz w:val="24"/>
          <w:szCs w:val="24"/>
          <w:u w:val="single"/>
        </w:rPr>
        <w:t>и</w:t>
      </w:r>
      <w:r w:rsidR="0079336E" w:rsidRPr="00FB0EFC">
        <w:rPr>
          <w:color w:val="000000"/>
          <w:sz w:val="24"/>
          <w:szCs w:val="24"/>
        </w:rPr>
        <w:t xml:space="preserve"> направить</w:t>
      </w:r>
      <w:r w:rsidR="0079336E">
        <w:rPr>
          <w:sz w:val="24"/>
          <w:szCs w:val="24"/>
        </w:rPr>
        <w:t xml:space="preserve"> оператору электронной торговой площадки ООО «Аукционный конкурсный дом» </w:t>
      </w:r>
      <w:hyperlink r:id="rId9" w:history="1">
        <w:r w:rsidR="0079336E"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="0079336E" w:rsidRPr="00FB0EFC">
          <w:rPr>
            <w:rStyle w:val="a9"/>
            <w:color w:val="000000"/>
            <w:sz w:val="24"/>
            <w:szCs w:val="24"/>
          </w:rPr>
          <w:t>.</w:t>
        </w:r>
        <w:r w:rsidR="0079336E" w:rsidRPr="00FB0EFC">
          <w:rPr>
            <w:rStyle w:val="a9"/>
            <w:color w:val="000000"/>
            <w:sz w:val="24"/>
            <w:szCs w:val="24"/>
            <w:lang w:val="en-US"/>
          </w:rPr>
          <w:t>a</w:t>
        </w:r>
        <w:r w:rsidR="0079336E" w:rsidRPr="00FB0EFC">
          <w:rPr>
            <w:rStyle w:val="a9"/>
            <w:color w:val="000000"/>
            <w:sz w:val="24"/>
            <w:szCs w:val="24"/>
          </w:rPr>
          <w:t>-</w:t>
        </w:r>
        <w:r w:rsidR="0079336E" w:rsidRPr="00FB0EFC">
          <w:rPr>
            <w:rStyle w:val="a9"/>
            <w:color w:val="000000"/>
            <w:sz w:val="24"/>
            <w:szCs w:val="24"/>
            <w:lang w:val="en-US"/>
          </w:rPr>
          <w:t>k</w:t>
        </w:r>
        <w:r w:rsidR="0079336E" w:rsidRPr="00FB0EFC">
          <w:rPr>
            <w:rStyle w:val="a9"/>
            <w:color w:val="000000"/>
            <w:sz w:val="24"/>
            <w:szCs w:val="24"/>
          </w:rPr>
          <w:t>-</w:t>
        </w:r>
        <w:r w:rsidR="0079336E" w:rsidRPr="00FB0EFC">
          <w:rPr>
            <w:rStyle w:val="a9"/>
            <w:color w:val="000000"/>
            <w:sz w:val="24"/>
            <w:szCs w:val="24"/>
            <w:lang w:val="en-US"/>
          </w:rPr>
          <w:t>d</w:t>
        </w:r>
        <w:r w:rsidR="0079336E" w:rsidRPr="00FB0EFC">
          <w:rPr>
            <w:rStyle w:val="a9"/>
            <w:color w:val="000000"/>
            <w:sz w:val="24"/>
            <w:szCs w:val="24"/>
          </w:rPr>
          <w:t>.</w:t>
        </w:r>
        <w:proofErr w:type="spellStart"/>
        <w:r w:rsidR="0079336E" w:rsidRPr="00FB0EFC">
          <w:rPr>
            <w:rStyle w:val="a9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79336E" w:rsidRPr="00FB0EFC">
        <w:rPr>
          <w:color w:val="000000"/>
          <w:sz w:val="24"/>
          <w:szCs w:val="24"/>
        </w:rPr>
        <w:t>.</w:t>
      </w:r>
    </w:p>
    <w:p w:rsidR="009976F1" w:rsidRPr="00EE448F" w:rsidRDefault="0079336E" w:rsidP="00D12858">
      <w:pPr>
        <w:pStyle w:val="a5"/>
        <w:spacing w:before="120" w:after="120"/>
        <w:ind w:left="0"/>
        <w:jc w:val="both"/>
        <w:outlineLvl w:val="0"/>
        <w:rPr>
          <w:b/>
          <w:sz w:val="24"/>
        </w:rPr>
      </w:pPr>
      <w:r>
        <w:rPr>
          <w:sz w:val="24"/>
        </w:rPr>
        <w:t xml:space="preserve">  </w:t>
      </w:r>
      <w:r w:rsidR="009976F1">
        <w:rPr>
          <w:sz w:val="24"/>
        </w:rPr>
        <w:t xml:space="preserve">       </w:t>
      </w:r>
      <w:r w:rsidR="009976F1" w:rsidRPr="00EE448F">
        <w:rPr>
          <w:b/>
          <w:sz w:val="24"/>
        </w:rPr>
        <w:t>1</w:t>
      </w:r>
      <w:r w:rsidR="00D12858">
        <w:rPr>
          <w:b/>
          <w:sz w:val="24"/>
        </w:rPr>
        <w:t>0</w:t>
      </w:r>
      <w:r w:rsidR="009976F1" w:rsidRPr="00EE448F">
        <w:rPr>
          <w:b/>
          <w:sz w:val="24"/>
        </w:rPr>
        <w:t>. Подписи: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Председатель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Единой комиссии:                                       </w:t>
      </w:r>
      <w:r w:rsidRPr="008F4F26">
        <w:rPr>
          <w:sz w:val="24"/>
        </w:rPr>
        <w:tab/>
        <w:t>_____________________ К.В. Крикунов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 Члены Единой комиссии:                              _____________________Н.И. Семченко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                                                                        ______________________ Э.Е. </w:t>
      </w:r>
      <w:proofErr w:type="spellStart"/>
      <w:r w:rsidRPr="008F4F26">
        <w:rPr>
          <w:sz w:val="24"/>
        </w:rPr>
        <w:t>Русанова</w:t>
      </w:r>
      <w:proofErr w:type="spellEnd"/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                                                                          _____________________ Е.А. Артамонова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ab/>
      </w:r>
      <w:r w:rsidRPr="008F4F26">
        <w:rPr>
          <w:sz w:val="24"/>
        </w:rPr>
        <w:tab/>
        <w:t>_____________________ Н.А. Мускатиньева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                                                                                ______________________ В.И. Диденко</w:t>
      </w:r>
      <w:r w:rsidRPr="008F4F26">
        <w:rPr>
          <w:sz w:val="24"/>
        </w:rPr>
        <w:tab/>
        <w:t xml:space="preserve">                                                                     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  <w:r w:rsidRPr="008F4F26">
        <w:rPr>
          <w:sz w:val="24"/>
        </w:rPr>
        <w:t xml:space="preserve"> </w:t>
      </w:r>
    </w:p>
    <w:p w:rsidR="008F4F26" w:rsidRPr="008F4F26" w:rsidRDefault="008F4F26" w:rsidP="008F4F26">
      <w:pPr>
        <w:tabs>
          <w:tab w:val="center" w:pos="4679"/>
        </w:tabs>
        <w:rPr>
          <w:sz w:val="24"/>
        </w:rPr>
      </w:pPr>
    </w:p>
    <w:p w:rsidR="00EE448F" w:rsidRPr="00C63D69" w:rsidRDefault="008F4F26" w:rsidP="008F4F26">
      <w:pPr>
        <w:tabs>
          <w:tab w:val="center" w:pos="4679"/>
        </w:tabs>
        <w:rPr>
          <w:sz w:val="24"/>
          <w:szCs w:val="24"/>
        </w:rPr>
      </w:pPr>
      <w:r>
        <w:rPr>
          <w:sz w:val="24"/>
        </w:rPr>
        <w:t xml:space="preserve">           </w:t>
      </w:r>
      <w:r w:rsidRPr="008F4F26">
        <w:rPr>
          <w:sz w:val="24"/>
        </w:rPr>
        <w:t>Заказчик:</w:t>
      </w:r>
      <w:r w:rsidRPr="008F4F26">
        <w:rPr>
          <w:sz w:val="24"/>
        </w:rPr>
        <w:tab/>
        <w:t xml:space="preserve">        </w:t>
      </w:r>
      <w:r>
        <w:rPr>
          <w:sz w:val="24"/>
        </w:rPr>
        <w:t xml:space="preserve">                                          </w:t>
      </w:r>
      <w:r w:rsidRPr="008F4F26">
        <w:rPr>
          <w:sz w:val="24"/>
        </w:rPr>
        <w:t xml:space="preserve">  _____________________ Н.Г. Айрапетова</w:t>
      </w:r>
      <w:r w:rsidRPr="008F4F26">
        <w:rPr>
          <w:sz w:val="24"/>
          <w:szCs w:val="24"/>
        </w:rPr>
        <w:t xml:space="preserve">             </w:t>
      </w:r>
    </w:p>
    <w:sectPr w:rsidR="00EE448F" w:rsidRPr="00C63D69" w:rsidSect="005B0036">
      <w:footerReference w:type="even" r:id="rId10"/>
      <w:footerReference w:type="default" r:id="rId11"/>
      <w:pgSz w:w="11907" w:h="16840" w:code="9"/>
      <w:pgMar w:top="360" w:right="747" w:bottom="360" w:left="1440" w:header="562" w:footer="56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89" w:rsidRDefault="00200E89">
      <w:r>
        <w:separator/>
      </w:r>
    </w:p>
  </w:endnote>
  <w:endnote w:type="continuationSeparator" w:id="0">
    <w:p w:rsidR="00200E89" w:rsidRDefault="00200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89" w:rsidRDefault="00200E89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00E89" w:rsidRDefault="00200E89" w:rsidP="009976F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89" w:rsidRDefault="00200E89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35C27">
      <w:rPr>
        <w:rStyle w:val="a8"/>
        <w:noProof/>
      </w:rPr>
      <w:t>2</w:t>
    </w:r>
    <w:r>
      <w:rPr>
        <w:rStyle w:val="a8"/>
      </w:rPr>
      <w:fldChar w:fldCharType="end"/>
    </w:r>
  </w:p>
  <w:p w:rsidR="00200E89" w:rsidRDefault="00200E89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89" w:rsidRDefault="00200E89">
      <w:r>
        <w:separator/>
      </w:r>
    </w:p>
  </w:footnote>
  <w:footnote w:type="continuationSeparator" w:id="0">
    <w:p w:rsidR="00200E89" w:rsidRDefault="00200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F1"/>
    <w:rsid w:val="00002CF9"/>
    <w:rsid w:val="00032A05"/>
    <w:rsid w:val="00035C27"/>
    <w:rsid w:val="0004308C"/>
    <w:rsid w:val="000460A8"/>
    <w:rsid w:val="00066EF3"/>
    <w:rsid w:val="000943FE"/>
    <w:rsid w:val="000A3BA4"/>
    <w:rsid w:val="000C0ED1"/>
    <w:rsid w:val="000D63A4"/>
    <w:rsid w:val="000E011C"/>
    <w:rsid w:val="00140181"/>
    <w:rsid w:val="00144FD0"/>
    <w:rsid w:val="00145E3D"/>
    <w:rsid w:val="00151DA6"/>
    <w:rsid w:val="00161B1A"/>
    <w:rsid w:val="00171A1B"/>
    <w:rsid w:val="001A377F"/>
    <w:rsid w:val="001B7773"/>
    <w:rsid w:val="001C5C3B"/>
    <w:rsid w:val="001E4E1A"/>
    <w:rsid w:val="00200E89"/>
    <w:rsid w:val="00203FE6"/>
    <w:rsid w:val="00213467"/>
    <w:rsid w:val="00213CC1"/>
    <w:rsid w:val="00224A49"/>
    <w:rsid w:val="002717C1"/>
    <w:rsid w:val="002824C6"/>
    <w:rsid w:val="002A603F"/>
    <w:rsid w:val="002D309F"/>
    <w:rsid w:val="002F180D"/>
    <w:rsid w:val="002F4076"/>
    <w:rsid w:val="00301D7C"/>
    <w:rsid w:val="003110FE"/>
    <w:rsid w:val="00313B9E"/>
    <w:rsid w:val="003432A7"/>
    <w:rsid w:val="003A3D42"/>
    <w:rsid w:val="003C2A7E"/>
    <w:rsid w:val="003F4B7A"/>
    <w:rsid w:val="00415CC3"/>
    <w:rsid w:val="00434E5B"/>
    <w:rsid w:val="00457726"/>
    <w:rsid w:val="00462BB8"/>
    <w:rsid w:val="0046668C"/>
    <w:rsid w:val="00485674"/>
    <w:rsid w:val="00490DD9"/>
    <w:rsid w:val="00495525"/>
    <w:rsid w:val="004A0C7A"/>
    <w:rsid w:val="004C4FC1"/>
    <w:rsid w:val="004F1D5E"/>
    <w:rsid w:val="004F7F52"/>
    <w:rsid w:val="00512729"/>
    <w:rsid w:val="00532A69"/>
    <w:rsid w:val="00544AA5"/>
    <w:rsid w:val="00554383"/>
    <w:rsid w:val="005612C0"/>
    <w:rsid w:val="0058370C"/>
    <w:rsid w:val="0059735F"/>
    <w:rsid w:val="005B0036"/>
    <w:rsid w:val="005C4C79"/>
    <w:rsid w:val="005E09F8"/>
    <w:rsid w:val="0060177F"/>
    <w:rsid w:val="00603808"/>
    <w:rsid w:val="00614476"/>
    <w:rsid w:val="00614722"/>
    <w:rsid w:val="00635006"/>
    <w:rsid w:val="00636ECE"/>
    <w:rsid w:val="00637FD5"/>
    <w:rsid w:val="006561CF"/>
    <w:rsid w:val="006874E9"/>
    <w:rsid w:val="006B25C3"/>
    <w:rsid w:val="006B6057"/>
    <w:rsid w:val="006C01B1"/>
    <w:rsid w:val="006C19F8"/>
    <w:rsid w:val="00727F14"/>
    <w:rsid w:val="00762ABE"/>
    <w:rsid w:val="00780360"/>
    <w:rsid w:val="007821AD"/>
    <w:rsid w:val="00784DB7"/>
    <w:rsid w:val="0079336E"/>
    <w:rsid w:val="007966D3"/>
    <w:rsid w:val="007B2AF4"/>
    <w:rsid w:val="007B7EAE"/>
    <w:rsid w:val="007C268D"/>
    <w:rsid w:val="007C29AD"/>
    <w:rsid w:val="007E37F2"/>
    <w:rsid w:val="007E4115"/>
    <w:rsid w:val="00802315"/>
    <w:rsid w:val="0082694A"/>
    <w:rsid w:val="00842622"/>
    <w:rsid w:val="00863C78"/>
    <w:rsid w:val="00880A2F"/>
    <w:rsid w:val="008872DF"/>
    <w:rsid w:val="00895FEF"/>
    <w:rsid w:val="008C00AF"/>
    <w:rsid w:val="008C09B2"/>
    <w:rsid w:val="008C6BB3"/>
    <w:rsid w:val="008F4F26"/>
    <w:rsid w:val="00915A02"/>
    <w:rsid w:val="00923282"/>
    <w:rsid w:val="00931001"/>
    <w:rsid w:val="009425AB"/>
    <w:rsid w:val="009569E9"/>
    <w:rsid w:val="00994E4B"/>
    <w:rsid w:val="009976F1"/>
    <w:rsid w:val="009C1C8D"/>
    <w:rsid w:val="009D2C11"/>
    <w:rsid w:val="009E2787"/>
    <w:rsid w:val="009E47FE"/>
    <w:rsid w:val="009F27EE"/>
    <w:rsid w:val="009F50CD"/>
    <w:rsid w:val="00A07EFD"/>
    <w:rsid w:val="00A15ECE"/>
    <w:rsid w:val="00A36CA6"/>
    <w:rsid w:val="00A47B3C"/>
    <w:rsid w:val="00A652EB"/>
    <w:rsid w:val="00A95B60"/>
    <w:rsid w:val="00AA642A"/>
    <w:rsid w:val="00AA7C72"/>
    <w:rsid w:val="00AC36E3"/>
    <w:rsid w:val="00AE3E75"/>
    <w:rsid w:val="00AF2AD5"/>
    <w:rsid w:val="00AF6C1E"/>
    <w:rsid w:val="00B052F1"/>
    <w:rsid w:val="00B2155D"/>
    <w:rsid w:val="00B346EB"/>
    <w:rsid w:val="00B8105B"/>
    <w:rsid w:val="00B81C75"/>
    <w:rsid w:val="00BB2EB9"/>
    <w:rsid w:val="00BD5A19"/>
    <w:rsid w:val="00C0342A"/>
    <w:rsid w:val="00C33AF5"/>
    <w:rsid w:val="00C454AD"/>
    <w:rsid w:val="00C61935"/>
    <w:rsid w:val="00C63D69"/>
    <w:rsid w:val="00CB75A5"/>
    <w:rsid w:val="00CC1E69"/>
    <w:rsid w:val="00CC2188"/>
    <w:rsid w:val="00CC320B"/>
    <w:rsid w:val="00D04856"/>
    <w:rsid w:val="00D12858"/>
    <w:rsid w:val="00D3325A"/>
    <w:rsid w:val="00D4798C"/>
    <w:rsid w:val="00D53462"/>
    <w:rsid w:val="00D708B8"/>
    <w:rsid w:val="00D76052"/>
    <w:rsid w:val="00D912BC"/>
    <w:rsid w:val="00D927D8"/>
    <w:rsid w:val="00D95D93"/>
    <w:rsid w:val="00DA2EB1"/>
    <w:rsid w:val="00DB2512"/>
    <w:rsid w:val="00DD2D0C"/>
    <w:rsid w:val="00E0252E"/>
    <w:rsid w:val="00E150CE"/>
    <w:rsid w:val="00E60DEF"/>
    <w:rsid w:val="00E614D3"/>
    <w:rsid w:val="00E8325C"/>
    <w:rsid w:val="00EB051E"/>
    <w:rsid w:val="00EE2281"/>
    <w:rsid w:val="00EE448F"/>
    <w:rsid w:val="00EE7F52"/>
    <w:rsid w:val="00EF1CBE"/>
    <w:rsid w:val="00EF7AD3"/>
    <w:rsid w:val="00F03438"/>
    <w:rsid w:val="00F13265"/>
    <w:rsid w:val="00F240BA"/>
    <w:rsid w:val="00F27B69"/>
    <w:rsid w:val="00F41C0F"/>
    <w:rsid w:val="00F44319"/>
    <w:rsid w:val="00F46747"/>
    <w:rsid w:val="00F467FB"/>
    <w:rsid w:val="00F47884"/>
    <w:rsid w:val="00F64300"/>
    <w:rsid w:val="00F809C3"/>
    <w:rsid w:val="00FA5D0F"/>
    <w:rsid w:val="00FB0EFC"/>
    <w:rsid w:val="00FE2872"/>
    <w:rsid w:val="00FE3FBD"/>
    <w:rsid w:val="00FF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basedOn w:val="a0"/>
    <w:rsid w:val="009976F1"/>
    <w:rPr>
      <w:color w:val="0000FF"/>
      <w:u w:val="single"/>
    </w:rPr>
  </w:style>
  <w:style w:type="paragraph" w:customStyle="1" w:styleId="CharCharCharChar">
    <w:name w:val="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basedOn w:val="a0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basedOn w:val="a0"/>
    <w:rsid w:val="009976F1"/>
    <w:rPr>
      <w:color w:val="0000FF"/>
      <w:u w:val="single"/>
    </w:rPr>
  </w:style>
  <w:style w:type="paragraph" w:customStyle="1" w:styleId="CharCharCharChar">
    <w:name w:val="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basedOn w:val="a0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E7F3EB0E.dotm</Template>
  <TotalTime>32</TotalTime>
  <Pages>2</Pages>
  <Words>591</Words>
  <Characters>4847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 381 – 742эа/1</vt:lpstr>
    </vt:vector>
  </TitlesOfParts>
  <Company>MEPHI</Company>
  <LinksUpToDate>false</LinksUpToDate>
  <CharactersWithSpaces>5428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 381 – 742эа/1</dc:title>
  <dc:creator>Kapochkina</dc:creator>
  <cp:lastModifiedBy>Ольга Алек. Фомичева</cp:lastModifiedBy>
  <cp:revision>6</cp:revision>
  <cp:lastPrinted>2014-09-11T09:19:00Z</cp:lastPrinted>
  <dcterms:created xsi:type="dcterms:W3CDTF">2014-09-11T05:58:00Z</dcterms:created>
  <dcterms:modified xsi:type="dcterms:W3CDTF">2014-09-11T10:56:00Z</dcterms:modified>
</cp:coreProperties>
</file>