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44FB" w:rsidRPr="00B179B1" w:rsidRDefault="00B179B1">
      <w:r>
        <w:t>Вопрос:</w:t>
      </w:r>
    </w:p>
    <w:p w:rsidR="005A555C" w:rsidRDefault="00382E57">
      <w:r>
        <w:t xml:space="preserve">1. </w:t>
      </w:r>
      <w:r w:rsidR="005A555C">
        <w:t xml:space="preserve">В требованиях к рабочим станциям (2.3.1 и 2.4.1) в технических характеристиках ошибка, а именно: </w:t>
      </w:r>
      <w:r w:rsidR="005A555C" w:rsidRPr="005A555C">
        <w:t xml:space="preserve">процессор: </w:t>
      </w:r>
      <w:proofErr w:type="spellStart"/>
      <w:r w:rsidR="005A555C" w:rsidRPr="005A555C">
        <w:t>Intel</w:t>
      </w:r>
      <w:proofErr w:type="spellEnd"/>
      <w:r w:rsidR="005A555C" w:rsidRPr="005A555C">
        <w:t xml:space="preserve"> </w:t>
      </w:r>
      <w:proofErr w:type="spellStart"/>
      <w:r w:rsidR="005A555C" w:rsidRPr="005A555C">
        <w:t>Core</w:t>
      </w:r>
      <w:proofErr w:type="spellEnd"/>
      <w:r w:rsidR="005A555C" w:rsidRPr="005A555C">
        <w:t xml:space="preserve"> i5-6400, с типом сокета LGA 1150</w:t>
      </w:r>
      <w:r w:rsidR="005A555C">
        <w:t xml:space="preserve">, по факту у данного процессора тип сокета </w:t>
      </w:r>
      <w:r w:rsidR="005A555C">
        <w:rPr>
          <w:lang w:val="en-US"/>
        </w:rPr>
        <w:t>LGA</w:t>
      </w:r>
      <w:r w:rsidR="005A555C" w:rsidRPr="005A555C">
        <w:t xml:space="preserve"> </w:t>
      </w:r>
      <w:r w:rsidR="005A555C">
        <w:t>1151, просим исправить ошибку.</w:t>
      </w:r>
    </w:p>
    <w:p w:rsidR="00382E57" w:rsidRDefault="00382E57">
      <w:r>
        <w:t>2. Так же в требованиях к рабочей станции 2.4.1 нет технических характеристик корпуса</w:t>
      </w:r>
    </w:p>
    <w:p w:rsidR="005A555C" w:rsidRDefault="00B179B1">
      <w:r>
        <w:t xml:space="preserve">Ответ:  </w:t>
      </w:r>
    </w:p>
    <w:p w:rsidR="00B179B1" w:rsidRDefault="00B179B1">
      <w:r>
        <w:t xml:space="preserve">    В техническое задание документации об открытом аукционе в электронной форме  будут внесены изменения</w:t>
      </w:r>
      <w:bookmarkStart w:id="0" w:name="_GoBack"/>
      <w:bookmarkEnd w:id="0"/>
    </w:p>
    <w:p w:rsidR="005A555C" w:rsidRPr="005A555C" w:rsidRDefault="005A555C"/>
    <w:sectPr w:rsidR="005A555C" w:rsidRPr="005A55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51DD"/>
    <w:rsid w:val="002C51DD"/>
    <w:rsid w:val="00382E57"/>
    <w:rsid w:val="005A555C"/>
    <w:rsid w:val="005C61C9"/>
    <w:rsid w:val="00B179B1"/>
    <w:rsid w:val="00D50B0C"/>
    <w:rsid w:val="00F94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555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55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376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Гусева Т.Б.</dc:creator>
  <cp:lastModifiedBy>Guseva</cp:lastModifiedBy>
  <cp:revision>2</cp:revision>
  <dcterms:created xsi:type="dcterms:W3CDTF">2016-10-18T12:33:00Z</dcterms:created>
  <dcterms:modified xsi:type="dcterms:W3CDTF">2016-10-18T12:33:00Z</dcterms:modified>
</cp:coreProperties>
</file>