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C7D" w:rsidRDefault="003F4C7D" w:rsidP="003F4C7D">
      <w:pPr>
        <w:jc w:val="center"/>
        <w:rPr>
          <w:bCs/>
          <w:sz w:val="32"/>
          <w:szCs w:val="32"/>
        </w:rPr>
      </w:pPr>
      <w:bookmarkStart w:id="0" w:name="_Toc398564572"/>
      <w:bookmarkStart w:id="1" w:name="_Toc399408082"/>
      <w:bookmarkStart w:id="2" w:name="_Toc412202937"/>
      <w:bookmarkStart w:id="3" w:name="_Toc426622576"/>
      <w:r>
        <w:rPr>
          <w:bCs/>
          <w:sz w:val="32"/>
          <w:szCs w:val="32"/>
        </w:rPr>
        <w:t>А</w:t>
      </w:r>
      <w:r w:rsidRPr="005C0AB4">
        <w:rPr>
          <w:bCs/>
          <w:sz w:val="32"/>
          <w:szCs w:val="32"/>
        </w:rPr>
        <w:t>кционерное общество</w:t>
      </w:r>
    </w:p>
    <w:p w:rsidR="003F4C7D" w:rsidRDefault="003F4C7D" w:rsidP="003F4C7D">
      <w:pPr>
        <w:jc w:val="center"/>
        <w:rPr>
          <w:bCs/>
          <w:sz w:val="32"/>
          <w:szCs w:val="32"/>
        </w:rPr>
      </w:pPr>
      <w:r w:rsidRPr="008F1A0E">
        <w:rPr>
          <w:bCs/>
          <w:sz w:val="32"/>
          <w:szCs w:val="32"/>
        </w:rPr>
        <w:t>«Управление административными зданиями»</w:t>
      </w:r>
    </w:p>
    <w:p w:rsidR="003F4C7D" w:rsidRPr="00284BAB" w:rsidRDefault="003F4C7D" w:rsidP="003F4C7D">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7111A02F" wp14:editId="4C3B3145">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3F4C7D" w:rsidRPr="00563FFA" w:rsidTr="00746EA2">
        <w:trPr>
          <w:trHeight w:val="1135"/>
        </w:trPr>
        <w:tc>
          <w:tcPr>
            <w:tcW w:w="4077" w:type="dxa"/>
          </w:tcPr>
          <w:p w:rsidR="003F4C7D" w:rsidRPr="00563FFA" w:rsidRDefault="003F4C7D" w:rsidP="00746EA2">
            <w:pPr>
              <w:rPr>
                <w:sz w:val="28"/>
                <w:szCs w:val="28"/>
              </w:rPr>
            </w:pPr>
          </w:p>
        </w:tc>
        <w:tc>
          <w:tcPr>
            <w:tcW w:w="6096" w:type="dxa"/>
          </w:tcPr>
          <w:p w:rsidR="003F4C7D" w:rsidRDefault="003F4C7D" w:rsidP="00746EA2">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3F4C7D" w:rsidRDefault="003F4C7D" w:rsidP="00746EA2">
            <w:pPr>
              <w:jc w:val="center"/>
              <w:rPr>
                <w:sz w:val="28"/>
              </w:rPr>
            </w:pPr>
            <w:r>
              <w:rPr>
                <w:sz w:val="28"/>
              </w:rPr>
              <w:t>ВЕИО – И.О. Генерального</w:t>
            </w:r>
          </w:p>
          <w:p w:rsidR="003F4C7D" w:rsidRDefault="003F4C7D" w:rsidP="00746EA2">
            <w:pPr>
              <w:jc w:val="center"/>
              <w:rPr>
                <w:sz w:val="28"/>
              </w:rPr>
            </w:pPr>
            <w:r>
              <w:rPr>
                <w:sz w:val="28"/>
              </w:rPr>
              <w:t>директора АО «УАЗ»</w:t>
            </w:r>
          </w:p>
          <w:p w:rsidR="003F4C7D" w:rsidRDefault="003F4C7D" w:rsidP="00746EA2">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3F4C7D" w:rsidRPr="00CE4979" w:rsidRDefault="003F4C7D" w:rsidP="00746EA2">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3F4C7D" w:rsidRPr="00EF0178" w:rsidRDefault="003F4C7D" w:rsidP="00746EA2">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3F4C7D" w:rsidRPr="00563FFA" w:rsidRDefault="003F4C7D" w:rsidP="00746EA2">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3F4C7D" w:rsidRPr="003F4C7D" w:rsidRDefault="003F4C7D" w:rsidP="003F4C7D">
      <w:pPr>
        <w:pStyle w:val="1"/>
        <w:numPr>
          <w:ilvl w:val="0"/>
          <w:numId w:val="0"/>
        </w:numPr>
        <w:tabs>
          <w:tab w:val="left" w:pos="426"/>
        </w:tabs>
        <w:jc w:val="center"/>
        <w:rPr>
          <w:sz w:val="28"/>
          <w:szCs w:val="28"/>
        </w:rPr>
      </w:pPr>
      <w:bookmarkStart w:id="4" w:name="_GoBack"/>
      <w:bookmarkEnd w:id="4"/>
    </w:p>
    <w:p w:rsidR="003F4C7D" w:rsidRPr="00563FFA" w:rsidRDefault="003F4C7D" w:rsidP="003F4C7D">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3F4C7D" w:rsidRPr="00793A8C" w:rsidRDefault="003F4C7D" w:rsidP="003F4C7D"/>
    <w:p w:rsidR="003F4C7D" w:rsidRDefault="003F4C7D" w:rsidP="003F4C7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3F4C7D" w:rsidRPr="00416809" w:rsidRDefault="003F4C7D" w:rsidP="003F4C7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 от 04 июня 2015 № 73, от 29.07.2015 № 75</w:t>
      </w:r>
      <w:r>
        <w:rPr>
          <w:rFonts w:ascii="Times New Roman" w:hAnsi="Times New Roman"/>
          <w:sz w:val="28"/>
          <w:szCs w:val="28"/>
        </w:rPr>
        <w:t>, от 22.09.2015 № 76).</w:t>
      </w:r>
      <w:proofErr w:type="gramEnd"/>
    </w:p>
    <w:p w:rsidR="003F4C7D" w:rsidRDefault="003F4C7D" w:rsidP="003F4C7D">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3F4C7D" w:rsidRDefault="003F4C7D" w:rsidP="003F4C7D">
      <w:pPr>
        <w:pStyle w:val="a6"/>
        <w:numPr>
          <w:ilvl w:val="0"/>
          <w:numId w:val="4"/>
        </w:numPr>
        <w:tabs>
          <w:tab w:val="left" w:pos="1134"/>
        </w:tabs>
        <w:spacing w:after="0" w:line="240" w:lineRule="auto"/>
        <w:ind w:left="0" w:firstLine="567"/>
        <w:jc w:val="both"/>
        <w:rPr>
          <w:rFonts w:ascii="Times New Roman" w:hAnsi="Times New Roman"/>
          <w:sz w:val="28"/>
          <w:szCs w:val="28"/>
        </w:rPr>
      </w:pPr>
      <w:r w:rsidRPr="003007DF">
        <w:rPr>
          <w:rFonts w:ascii="Times New Roman" w:hAnsi="Times New Roman"/>
          <w:sz w:val="28"/>
          <w:szCs w:val="28"/>
        </w:rPr>
        <w:t xml:space="preserve">Предмет закупки: право заключения договора на </w:t>
      </w:r>
      <w:r>
        <w:rPr>
          <w:rFonts w:ascii="Times New Roman" w:hAnsi="Times New Roman"/>
          <w:sz w:val="28"/>
          <w:szCs w:val="28"/>
        </w:rPr>
        <w:t>в</w:t>
      </w:r>
      <w:r w:rsidRPr="003007DF">
        <w:rPr>
          <w:rFonts w:ascii="Times New Roman" w:hAnsi="Times New Roman"/>
          <w:sz w:val="28"/>
          <w:szCs w:val="28"/>
        </w:rPr>
        <w:t xml:space="preserve">ыполнение работ по текущему ремонту входной группы (наружные работы)  в здании гостиницы “Дон”, расположенной по адресу: г. </w:t>
      </w:r>
      <w:proofErr w:type="spellStart"/>
      <w:r w:rsidRPr="003007DF">
        <w:rPr>
          <w:rFonts w:ascii="Times New Roman" w:hAnsi="Times New Roman"/>
          <w:sz w:val="28"/>
          <w:szCs w:val="28"/>
        </w:rPr>
        <w:t>Нововоронеж</w:t>
      </w:r>
      <w:proofErr w:type="spellEnd"/>
      <w:r w:rsidRPr="003007DF">
        <w:rPr>
          <w:rFonts w:ascii="Times New Roman" w:hAnsi="Times New Roman"/>
          <w:sz w:val="28"/>
          <w:szCs w:val="28"/>
        </w:rPr>
        <w:t xml:space="preserve">, ул. Курчатова, д. 2-Б </w:t>
      </w:r>
    </w:p>
    <w:p w:rsidR="003F4C7D" w:rsidRPr="003007DF" w:rsidRDefault="003F4C7D" w:rsidP="003F4C7D">
      <w:pPr>
        <w:pStyle w:val="a6"/>
        <w:numPr>
          <w:ilvl w:val="0"/>
          <w:numId w:val="4"/>
        </w:numPr>
        <w:tabs>
          <w:tab w:val="left" w:pos="1134"/>
        </w:tabs>
        <w:spacing w:after="0" w:line="240" w:lineRule="auto"/>
        <w:ind w:left="0" w:firstLine="567"/>
        <w:jc w:val="both"/>
        <w:rPr>
          <w:rFonts w:ascii="Times New Roman" w:hAnsi="Times New Roman"/>
          <w:sz w:val="28"/>
          <w:szCs w:val="28"/>
        </w:rPr>
      </w:pPr>
      <w:r w:rsidRPr="003007DF">
        <w:rPr>
          <w:rFonts w:ascii="Times New Roman" w:hAnsi="Times New Roman"/>
          <w:sz w:val="28"/>
          <w:szCs w:val="28"/>
        </w:rPr>
        <w:t>Заказчик Акционерное общество «Управление административными зданиями» (далее – АО «УАЗ»)</w:t>
      </w:r>
    </w:p>
    <w:p w:rsidR="003F4C7D" w:rsidRPr="0093557E" w:rsidRDefault="003F4C7D" w:rsidP="003F4C7D">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3F4C7D" w:rsidRPr="0093557E" w:rsidRDefault="003F4C7D" w:rsidP="003F4C7D">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3F4C7D" w:rsidRPr="0093557E" w:rsidRDefault="003F4C7D" w:rsidP="003F4C7D">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3F4C7D" w:rsidRPr="001F0468" w:rsidRDefault="003F4C7D" w:rsidP="003F4C7D">
      <w:pPr>
        <w:pStyle w:val="a6"/>
        <w:numPr>
          <w:ilvl w:val="0"/>
          <w:numId w:val="4"/>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3F4C7D" w:rsidRPr="002105AC" w:rsidRDefault="003F4C7D" w:rsidP="003F4C7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3F4C7D" w:rsidRPr="002105AC" w:rsidRDefault="003F4C7D" w:rsidP="003F4C7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3F4C7D" w:rsidRDefault="003F4C7D" w:rsidP="003F4C7D">
      <w:pPr>
        <w:tabs>
          <w:tab w:val="left" w:pos="1134"/>
        </w:tabs>
        <w:ind w:firstLine="709"/>
        <w:contextualSpacing/>
        <w:jc w:val="both"/>
        <w:rPr>
          <w:sz w:val="28"/>
          <w:szCs w:val="28"/>
        </w:rPr>
      </w:pPr>
      <w:r w:rsidRPr="00C65EAD">
        <w:rPr>
          <w:sz w:val="28"/>
          <w:szCs w:val="28"/>
        </w:rPr>
        <w:t>Контак</w:t>
      </w:r>
      <w:r>
        <w:rPr>
          <w:sz w:val="28"/>
          <w:szCs w:val="28"/>
        </w:rPr>
        <w:t>тные лица ФИО, тел./факс, эл. п</w:t>
      </w:r>
      <w:r w:rsidRPr="00C65EAD">
        <w:rPr>
          <w:sz w:val="28"/>
          <w:szCs w:val="28"/>
        </w:rPr>
        <w:t>очта:</w:t>
      </w:r>
    </w:p>
    <w:p w:rsidR="003F4C7D" w:rsidRPr="00C65EAD" w:rsidRDefault="003F4C7D" w:rsidP="003F4C7D">
      <w:pPr>
        <w:tabs>
          <w:tab w:val="left" w:pos="1134"/>
        </w:tabs>
        <w:ind w:firstLine="709"/>
        <w:contextualSpacing/>
        <w:jc w:val="both"/>
        <w:rPr>
          <w:rFonts w:eastAsia="Calibri"/>
          <w:sz w:val="28"/>
          <w:szCs w:val="28"/>
          <w:lang w:eastAsia="en-US"/>
        </w:rPr>
      </w:pPr>
      <w:r>
        <w:rPr>
          <w:sz w:val="28"/>
          <w:szCs w:val="28"/>
        </w:rPr>
        <w:lastRenderedPageBreak/>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3F4C7D" w:rsidRPr="00C65EAD" w:rsidRDefault="003F4C7D" w:rsidP="003F4C7D">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w:t>
      </w:r>
      <w:r w:rsidRPr="00C65EAD">
        <w:rPr>
          <w:rFonts w:eastAsia="Calibri"/>
          <w:sz w:val="28"/>
          <w:szCs w:val="28"/>
          <w:lang w:eastAsia="en-US"/>
        </w:rPr>
        <w:t>по вопросам тех. задания):</w:t>
      </w:r>
    </w:p>
    <w:p w:rsidR="003F4C7D" w:rsidRPr="00C65EAD" w:rsidRDefault="003F4C7D" w:rsidP="003F4C7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3F4C7D" w:rsidRPr="0093557E" w:rsidRDefault="003F4C7D" w:rsidP="003F4C7D">
      <w:pPr>
        <w:tabs>
          <w:tab w:val="left" w:pos="1134"/>
        </w:tabs>
        <w:contextualSpacing/>
        <w:jc w:val="both"/>
        <w:rPr>
          <w:rFonts w:eastAsia="Calibri"/>
          <w:b/>
          <w:sz w:val="28"/>
          <w:szCs w:val="28"/>
          <w:lang w:eastAsia="en-US"/>
        </w:rPr>
      </w:pPr>
      <w:r w:rsidRPr="00B95689">
        <w:rPr>
          <w:rFonts w:eastAsia="Calibri"/>
          <w:sz w:val="28"/>
          <w:szCs w:val="28"/>
          <w:lang w:eastAsia="en-US"/>
        </w:rPr>
        <w:t>б)</w:t>
      </w:r>
      <w:r>
        <w:rPr>
          <w:rFonts w:eastAsia="Calibri"/>
          <w:sz w:val="28"/>
          <w:szCs w:val="28"/>
          <w:lang w:eastAsia="en-US"/>
        </w:rPr>
        <w:t xml:space="preserve"> Горло Василий Михайлович</w:t>
      </w:r>
      <w:r w:rsidRPr="0093557E">
        <w:rPr>
          <w:rFonts w:eastAsia="Calibri"/>
          <w:sz w:val="28"/>
          <w:szCs w:val="28"/>
          <w:lang w:eastAsia="en-US"/>
        </w:rPr>
        <w:t xml:space="preserve">, </w:t>
      </w:r>
      <w:hyperlink r:id="rId7" w:history="1">
        <w:r w:rsidRPr="0093557E">
          <w:rPr>
            <w:rFonts w:eastAsia="Calibri"/>
            <w:sz w:val="28"/>
            <w:szCs w:val="28"/>
            <w:lang w:eastAsia="en-US"/>
          </w:rPr>
          <w:t>GLNaumenko@domatom.ru</w:t>
        </w:r>
      </w:hyperlink>
      <w:r w:rsidRPr="0093557E">
        <w:rPr>
          <w:rFonts w:eastAsia="Calibri"/>
          <w:sz w:val="28"/>
          <w:szCs w:val="28"/>
          <w:lang w:eastAsia="en-US"/>
        </w:rPr>
        <w:t xml:space="preserve">, </w:t>
      </w:r>
      <w:r>
        <w:rPr>
          <w:rFonts w:eastAsia="Calibri"/>
          <w:sz w:val="28"/>
          <w:szCs w:val="28"/>
          <w:lang w:eastAsia="en-US"/>
        </w:rPr>
        <w:t>тел. 8 (916) 973-40-09</w:t>
      </w:r>
    </w:p>
    <w:p w:rsidR="003F4C7D" w:rsidRDefault="003F4C7D" w:rsidP="003F4C7D">
      <w:pPr>
        <w:tabs>
          <w:tab w:val="left" w:pos="567"/>
        </w:tabs>
        <w:ind w:firstLine="567"/>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3F4C7D" w:rsidRPr="003007DF" w:rsidRDefault="003F4C7D" w:rsidP="003F4C7D">
      <w:pPr>
        <w:pStyle w:val="a6"/>
        <w:tabs>
          <w:tab w:val="left" w:pos="1134"/>
        </w:tabs>
        <w:spacing w:after="0" w:line="240" w:lineRule="auto"/>
        <w:ind w:left="0" w:firstLine="567"/>
        <w:jc w:val="both"/>
        <w:rPr>
          <w:rFonts w:ascii="Times New Roman" w:hAnsi="Times New Roman"/>
          <w:sz w:val="28"/>
          <w:szCs w:val="28"/>
        </w:rPr>
      </w:pPr>
      <w:proofErr w:type="gramStart"/>
      <w:r w:rsidRPr="003007DF">
        <w:rPr>
          <w:rFonts w:ascii="Times New Roman" w:hAnsi="Times New Roman"/>
          <w:sz w:val="28"/>
          <w:szCs w:val="28"/>
        </w:rPr>
        <w:t xml:space="preserve">7) Предмет договора: </w:t>
      </w:r>
      <w:r>
        <w:rPr>
          <w:rFonts w:ascii="Times New Roman" w:hAnsi="Times New Roman"/>
          <w:sz w:val="28"/>
          <w:szCs w:val="28"/>
        </w:rPr>
        <w:t>в</w:t>
      </w:r>
      <w:r w:rsidRPr="003007DF">
        <w:rPr>
          <w:rFonts w:ascii="Times New Roman" w:hAnsi="Times New Roman"/>
          <w:sz w:val="28"/>
          <w:szCs w:val="28"/>
        </w:rPr>
        <w:t xml:space="preserve">ыполнение работ по текущему ремонту входной группы (наружные работы)  в здании гостиницы </w:t>
      </w:r>
      <w:r>
        <w:rPr>
          <w:rFonts w:ascii="Times New Roman" w:hAnsi="Times New Roman"/>
          <w:sz w:val="28"/>
          <w:szCs w:val="28"/>
        </w:rPr>
        <w:t>“Дон”, расположенной по адресу:</w:t>
      </w:r>
      <w:r>
        <w:rPr>
          <w:rFonts w:ascii="Times New Roman" w:hAnsi="Times New Roman"/>
          <w:sz w:val="28"/>
          <w:szCs w:val="28"/>
        </w:rPr>
        <w:t xml:space="preserve"> </w:t>
      </w:r>
      <w:r w:rsidRPr="003007DF">
        <w:rPr>
          <w:rFonts w:ascii="Times New Roman" w:hAnsi="Times New Roman"/>
          <w:sz w:val="28"/>
          <w:szCs w:val="28"/>
        </w:rPr>
        <w:t xml:space="preserve">г. </w:t>
      </w:r>
      <w:proofErr w:type="spellStart"/>
      <w:r w:rsidRPr="003007DF">
        <w:rPr>
          <w:rFonts w:ascii="Times New Roman" w:hAnsi="Times New Roman"/>
          <w:sz w:val="28"/>
          <w:szCs w:val="28"/>
        </w:rPr>
        <w:t>Нововоронеж</w:t>
      </w:r>
      <w:proofErr w:type="spellEnd"/>
      <w:r w:rsidRPr="003007DF">
        <w:rPr>
          <w:rFonts w:ascii="Times New Roman" w:hAnsi="Times New Roman"/>
          <w:sz w:val="28"/>
          <w:szCs w:val="28"/>
        </w:rPr>
        <w:t>, ул. Курчатова, д. 2-Б</w:t>
      </w:r>
      <w:r w:rsidRPr="003007DF">
        <w:rPr>
          <w:sz w:val="28"/>
          <w:szCs w:val="28"/>
        </w:rPr>
        <w:t>.</w:t>
      </w:r>
      <w:proofErr w:type="gramEnd"/>
    </w:p>
    <w:p w:rsidR="003F4C7D" w:rsidRPr="002C108A" w:rsidRDefault="003F4C7D" w:rsidP="003F4C7D">
      <w:pPr>
        <w:pStyle w:val="a6"/>
        <w:tabs>
          <w:tab w:val="left" w:pos="1134"/>
        </w:tabs>
        <w:spacing w:after="0" w:line="240" w:lineRule="auto"/>
        <w:ind w:left="0" w:firstLine="567"/>
        <w:jc w:val="both"/>
        <w:rPr>
          <w:rFonts w:ascii="Times New Roman" w:hAnsi="Times New Roman"/>
          <w:sz w:val="28"/>
          <w:szCs w:val="28"/>
        </w:rPr>
      </w:pPr>
      <w:r w:rsidRPr="002C108A">
        <w:rPr>
          <w:rFonts w:ascii="Times New Roman" w:hAnsi="Times New Roman"/>
          <w:sz w:val="28"/>
          <w:szCs w:val="28"/>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3F4C7D" w:rsidRPr="002C108A" w:rsidRDefault="003F4C7D" w:rsidP="003F4C7D">
      <w:pPr>
        <w:pStyle w:val="a6"/>
        <w:tabs>
          <w:tab w:val="left" w:pos="1134"/>
        </w:tabs>
        <w:spacing w:after="0" w:line="240" w:lineRule="auto"/>
        <w:ind w:left="0" w:firstLine="567"/>
        <w:jc w:val="both"/>
        <w:rPr>
          <w:rFonts w:ascii="Times New Roman" w:hAnsi="Times New Roman"/>
          <w:sz w:val="28"/>
          <w:szCs w:val="28"/>
        </w:rPr>
      </w:pPr>
      <w:r w:rsidRPr="002C108A">
        <w:rPr>
          <w:rFonts w:ascii="Times New Roman" w:hAnsi="Times New Roman"/>
          <w:sz w:val="28"/>
          <w:szCs w:val="28"/>
        </w:rPr>
        <w:t>Общий срок выполнения ремонтных работ составляет 25 (двадцать пять) календарных дней с момента подписания Договора.</w:t>
      </w:r>
    </w:p>
    <w:p w:rsidR="003F4C7D" w:rsidRPr="002C108A" w:rsidRDefault="003F4C7D" w:rsidP="003F4C7D">
      <w:pPr>
        <w:pStyle w:val="a6"/>
        <w:tabs>
          <w:tab w:val="left" w:pos="1134"/>
        </w:tabs>
        <w:spacing w:after="0" w:line="240" w:lineRule="auto"/>
        <w:ind w:left="0" w:firstLine="567"/>
        <w:jc w:val="both"/>
        <w:rPr>
          <w:rFonts w:ascii="Times New Roman" w:hAnsi="Times New Roman"/>
          <w:sz w:val="28"/>
          <w:szCs w:val="28"/>
        </w:rPr>
      </w:pPr>
      <w:r w:rsidRPr="002C108A">
        <w:rPr>
          <w:rFonts w:ascii="Times New Roman" w:hAnsi="Times New Roman"/>
          <w:sz w:val="28"/>
          <w:szCs w:val="28"/>
        </w:rPr>
        <w:t xml:space="preserve">Место выполнения поставок/работ/услуг: </w:t>
      </w:r>
      <w:r w:rsidRPr="003007DF">
        <w:rPr>
          <w:rFonts w:ascii="Times New Roman" w:hAnsi="Times New Roman"/>
          <w:sz w:val="28"/>
          <w:szCs w:val="28"/>
        </w:rPr>
        <w:t xml:space="preserve">г. </w:t>
      </w:r>
      <w:proofErr w:type="spellStart"/>
      <w:r w:rsidRPr="003007DF">
        <w:rPr>
          <w:rFonts w:ascii="Times New Roman" w:hAnsi="Times New Roman"/>
          <w:sz w:val="28"/>
          <w:szCs w:val="28"/>
        </w:rPr>
        <w:t>Нововоронеж</w:t>
      </w:r>
      <w:proofErr w:type="spellEnd"/>
      <w:r w:rsidRPr="003007DF">
        <w:rPr>
          <w:rFonts w:ascii="Times New Roman" w:hAnsi="Times New Roman"/>
          <w:sz w:val="28"/>
          <w:szCs w:val="28"/>
        </w:rPr>
        <w:t>, ул. Курчатова, д. 2-Б</w:t>
      </w:r>
      <w:r w:rsidRPr="003007DF">
        <w:rPr>
          <w:sz w:val="28"/>
          <w:szCs w:val="28"/>
        </w:rPr>
        <w:t>.</w:t>
      </w:r>
    </w:p>
    <w:p w:rsidR="003F4C7D" w:rsidRPr="00B95689" w:rsidRDefault="003F4C7D" w:rsidP="003F4C7D">
      <w:pPr>
        <w:pStyle w:val="a6"/>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3F4C7D" w:rsidRPr="003A7F5E" w:rsidRDefault="003F4C7D" w:rsidP="003F4C7D">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3F4C7D" w:rsidRDefault="003F4C7D" w:rsidP="003F4C7D">
      <w:pPr>
        <w:tabs>
          <w:tab w:val="left" w:pos="1134"/>
        </w:tabs>
        <w:ind w:firstLine="709"/>
        <w:contextualSpacing/>
        <w:jc w:val="both"/>
        <w:rPr>
          <w:i/>
        </w:rPr>
      </w:pPr>
      <w:r w:rsidRPr="00221F2D">
        <w:rPr>
          <w:sz w:val="28"/>
          <w:szCs w:val="28"/>
        </w:rPr>
        <w:t>8</w:t>
      </w:r>
      <w:r>
        <w:rPr>
          <w:sz w:val="28"/>
          <w:szCs w:val="28"/>
        </w:rPr>
        <w:t>)</w:t>
      </w:r>
      <w:r w:rsidRPr="00221F2D">
        <w:rPr>
          <w:sz w:val="28"/>
          <w:szCs w:val="28"/>
        </w:rPr>
        <w:t xml:space="preserve"> </w:t>
      </w:r>
      <w:r w:rsidRPr="00947313">
        <w:rPr>
          <w:sz w:val="28"/>
          <w:szCs w:val="28"/>
        </w:rPr>
        <w:t>Условия оплаты:</w:t>
      </w:r>
      <w:r w:rsidRPr="002C108A">
        <w:rPr>
          <w:rFonts w:eastAsia="Calibri"/>
          <w:sz w:val="28"/>
          <w:szCs w:val="28"/>
          <w:lang w:eastAsia="en-US"/>
        </w:rPr>
        <w:t xml:space="preserve"> Оплата за выполненные работы производится по факту выполнения всех работ по Договору,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2C108A">
        <w:rPr>
          <w:rFonts w:eastAsia="Calibri"/>
          <w:sz w:val="28"/>
          <w:szCs w:val="28"/>
          <w:lang w:eastAsia="en-US"/>
        </w:rPr>
        <w:t>счет-фактуры</w:t>
      </w:r>
      <w:proofErr w:type="gramEnd"/>
      <w:r w:rsidRPr="002C108A">
        <w:rPr>
          <w:rFonts w:eastAsia="Calibri"/>
          <w:sz w:val="28"/>
          <w:szCs w:val="28"/>
          <w:lang w:eastAsia="en-US"/>
        </w:rPr>
        <w:t xml:space="preserve"> в течение 5 (пяти)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3F4C7D" w:rsidRPr="006315A2" w:rsidRDefault="003F4C7D" w:rsidP="003F4C7D">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F4C7D" w:rsidRPr="00563FFA" w:rsidRDefault="003F4C7D" w:rsidP="003F4C7D">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F4C7D" w:rsidRPr="00EA239D" w:rsidRDefault="003F4C7D" w:rsidP="003F4C7D">
      <w:pPr>
        <w:tabs>
          <w:tab w:val="left" w:pos="0"/>
          <w:tab w:val="left" w:pos="1134"/>
        </w:tabs>
        <w:ind w:firstLine="709"/>
        <w:jc w:val="both"/>
        <w:rPr>
          <w:sz w:val="28"/>
          <w:szCs w:val="28"/>
        </w:rPr>
      </w:pPr>
      <w:r w:rsidRPr="00EA239D">
        <w:rPr>
          <w:sz w:val="28"/>
          <w:szCs w:val="28"/>
        </w:rPr>
        <w:t xml:space="preserve">9) Начальная (максимальная) цена договора: </w:t>
      </w:r>
      <w:r>
        <w:rPr>
          <w:sz w:val="28"/>
          <w:szCs w:val="28"/>
        </w:rPr>
        <w:t>7 918 605,03</w:t>
      </w:r>
      <w:r w:rsidRPr="00EA239D">
        <w:rPr>
          <w:sz w:val="28"/>
          <w:szCs w:val="28"/>
        </w:rPr>
        <w:t xml:space="preserve"> руб., включая НДС 18%, в том числе:</w:t>
      </w:r>
    </w:p>
    <w:p w:rsidR="003F4C7D" w:rsidRPr="002C108A" w:rsidRDefault="003F4C7D" w:rsidP="003F4C7D">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Pr>
          <w:bCs/>
          <w:color w:val="000000"/>
          <w:sz w:val="28"/>
          <w:szCs w:val="28"/>
          <w:u w:val="single"/>
        </w:rPr>
        <w:t>01.01.2000</w:t>
      </w:r>
      <w:r w:rsidRPr="006315A2">
        <w:rPr>
          <w:bCs/>
          <w:color w:val="000000"/>
          <w:sz w:val="28"/>
          <w:szCs w:val="28"/>
        </w:rPr>
        <w:t xml:space="preserve"> года (для СМР и ПИР): </w:t>
      </w:r>
      <w:r w:rsidRPr="002C108A">
        <w:rPr>
          <w:bCs/>
          <w:i/>
          <w:color w:val="000000"/>
          <w:sz w:val="28"/>
          <w:szCs w:val="28"/>
          <w:u w:val="single"/>
        </w:rPr>
        <w:t>1 358 493,41</w:t>
      </w:r>
      <w:r w:rsidRPr="002C108A">
        <w:rPr>
          <w:bCs/>
          <w:color w:val="000000"/>
          <w:sz w:val="28"/>
          <w:szCs w:val="28"/>
        </w:rPr>
        <w:t xml:space="preserve"> руб., включая НДС (18%) </w:t>
      </w:r>
      <w:r w:rsidRPr="002C108A">
        <w:rPr>
          <w:bCs/>
          <w:i/>
          <w:color w:val="000000"/>
          <w:sz w:val="28"/>
          <w:szCs w:val="28"/>
          <w:u w:val="single"/>
        </w:rPr>
        <w:t>207 227,81</w:t>
      </w:r>
      <w:r w:rsidRPr="002C108A">
        <w:rPr>
          <w:bCs/>
          <w:color w:val="000000"/>
          <w:sz w:val="28"/>
          <w:szCs w:val="28"/>
        </w:rPr>
        <w:t xml:space="preserve"> руб.</w:t>
      </w:r>
    </w:p>
    <w:p w:rsidR="003F4C7D" w:rsidRDefault="003F4C7D" w:rsidP="003F4C7D">
      <w:pPr>
        <w:pStyle w:val="3"/>
        <w:tabs>
          <w:tab w:val="clear" w:pos="1307"/>
        </w:tabs>
        <w:ind w:left="0" w:right="153"/>
        <w:rPr>
          <w:bCs/>
          <w:color w:val="000000"/>
          <w:szCs w:val="24"/>
        </w:rPr>
      </w:pPr>
      <w:r w:rsidRPr="006315A2">
        <w:rPr>
          <w:sz w:val="28"/>
          <w:szCs w:val="28"/>
        </w:rPr>
        <w:t xml:space="preserve">в текущем уровне цен: </w:t>
      </w:r>
      <w:r>
        <w:rPr>
          <w:bCs/>
          <w:i/>
          <w:color w:val="000000"/>
          <w:sz w:val="28"/>
          <w:szCs w:val="28"/>
          <w:u w:val="single"/>
        </w:rPr>
        <w:t xml:space="preserve">7 918 605,03 </w:t>
      </w:r>
      <w:r w:rsidRPr="006315A2">
        <w:rPr>
          <w:bCs/>
          <w:color w:val="000000"/>
          <w:sz w:val="28"/>
          <w:szCs w:val="28"/>
        </w:rPr>
        <w:t xml:space="preserve">руб., включая НДС (18%) </w:t>
      </w:r>
      <w:r>
        <w:rPr>
          <w:bCs/>
          <w:i/>
          <w:color w:val="000000"/>
          <w:sz w:val="28"/>
          <w:szCs w:val="28"/>
          <w:u w:val="single"/>
        </w:rPr>
        <w:t xml:space="preserve">1 207 922,80 </w:t>
      </w:r>
      <w:r w:rsidRPr="006315A2">
        <w:rPr>
          <w:bCs/>
          <w:color w:val="000000"/>
          <w:sz w:val="28"/>
          <w:szCs w:val="28"/>
        </w:rPr>
        <w:t>руб.</w:t>
      </w:r>
      <w:r>
        <w:rPr>
          <w:bCs/>
          <w:color w:val="000000"/>
          <w:szCs w:val="24"/>
        </w:rPr>
        <w:t xml:space="preserve"> </w:t>
      </w:r>
    </w:p>
    <w:p w:rsidR="003F4C7D" w:rsidRPr="00563FFA" w:rsidRDefault="003F4C7D" w:rsidP="003F4C7D">
      <w:pPr>
        <w:pStyle w:val="3"/>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F4C7D" w:rsidRPr="006C58EB" w:rsidRDefault="003F4C7D" w:rsidP="003F4C7D">
      <w:pPr>
        <w:tabs>
          <w:tab w:val="left" w:pos="1134"/>
        </w:tabs>
        <w:ind w:firstLine="709"/>
        <w:contextualSpacing/>
        <w:jc w:val="both"/>
        <w:rPr>
          <w:sz w:val="28"/>
          <w:szCs w:val="28"/>
        </w:rPr>
      </w:pPr>
      <w:r w:rsidRPr="00302B11">
        <w:rPr>
          <w:sz w:val="28"/>
          <w:szCs w:val="28"/>
        </w:rPr>
        <w:lastRenderedPageBreak/>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3F4C7D" w:rsidRPr="00EA239D" w:rsidRDefault="003F4C7D" w:rsidP="003F4C7D">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3F4C7D" w:rsidRPr="006C58EB" w:rsidRDefault="003F4C7D" w:rsidP="003F4C7D">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F4C7D" w:rsidRPr="00EA239D" w:rsidRDefault="003F4C7D" w:rsidP="003F4C7D">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3F4C7D" w:rsidRPr="006C58EB" w:rsidRDefault="003F4C7D" w:rsidP="003F4C7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F4C7D" w:rsidRDefault="003F4C7D" w:rsidP="003F4C7D">
      <w:pPr>
        <w:tabs>
          <w:tab w:val="left" w:pos="0"/>
          <w:tab w:val="left" w:pos="1134"/>
        </w:tabs>
        <w:ind w:left="568"/>
        <w:jc w:val="both"/>
        <w:rPr>
          <w:sz w:val="28"/>
        </w:rPr>
      </w:pPr>
      <w:r w:rsidRPr="00EA239D">
        <w:rPr>
          <w:sz w:val="28"/>
          <w:szCs w:val="28"/>
        </w:rPr>
        <w:t>12) Обеспечение заявки на участие в закупке</w:t>
      </w:r>
      <w:r w:rsidRPr="00EA239D">
        <w:rPr>
          <w:sz w:val="28"/>
        </w:rPr>
        <w:t>:</w:t>
      </w:r>
      <w:r>
        <w:rPr>
          <w:sz w:val="28"/>
        </w:rPr>
        <w:t xml:space="preserve"> </w:t>
      </w:r>
      <w:r w:rsidRPr="00EA239D">
        <w:rPr>
          <w:sz w:val="28"/>
        </w:rPr>
        <w:t>требуется</w:t>
      </w:r>
    </w:p>
    <w:p w:rsidR="003F4C7D" w:rsidRPr="00563FFA" w:rsidRDefault="003F4C7D" w:rsidP="003F4C7D">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Pr>
          <w:rFonts w:ascii="Times New Roman" w:hAnsi="Times New Roman"/>
          <w:spacing w:val="-6"/>
          <w:sz w:val="28"/>
          <w:szCs w:val="28"/>
        </w:rPr>
        <w:t>.</w:t>
      </w:r>
    </w:p>
    <w:p w:rsidR="003F4C7D" w:rsidRPr="005E5165" w:rsidRDefault="003F4C7D" w:rsidP="003F4C7D">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Pr>
          <w:rFonts w:ascii="Times New Roman" w:hAnsi="Times New Roman"/>
          <w:spacing w:val="-6"/>
          <w:sz w:val="28"/>
          <w:szCs w:val="28"/>
        </w:rPr>
        <w:t xml:space="preserve">– 150 000,00 (Сто пятьдесят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3F4C7D" w:rsidRDefault="003F4C7D" w:rsidP="003F4C7D">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3F4C7D" w:rsidRDefault="003F4C7D" w:rsidP="003F4C7D">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3F4C7D" w:rsidRDefault="003F4C7D" w:rsidP="003F4C7D">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3F4C7D" w:rsidRPr="00C36A44" w:rsidTr="00746EA2">
        <w:trPr>
          <w:trHeight w:val="338"/>
        </w:trPr>
        <w:tc>
          <w:tcPr>
            <w:tcW w:w="10456" w:type="dxa"/>
            <w:vAlign w:val="center"/>
          </w:tcPr>
          <w:p w:rsidR="003F4C7D" w:rsidRPr="00C36A44" w:rsidRDefault="003F4C7D" w:rsidP="00746EA2">
            <w:pPr>
              <w:rPr>
                <w:bCs/>
                <w:sz w:val="28"/>
                <w:szCs w:val="28"/>
              </w:rPr>
            </w:pPr>
            <w:r w:rsidRPr="00C36A44">
              <w:rPr>
                <w:bCs/>
                <w:sz w:val="28"/>
                <w:szCs w:val="28"/>
              </w:rPr>
              <w:t>119017, г. Москва, ул. Большая Ордынка, д. 24</w:t>
            </w:r>
          </w:p>
        </w:tc>
      </w:tr>
      <w:tr w:rsidR="003F4C7D" w:rsidRPr="00C36A44" w:rsidTr="00746EA2">
        <w:trPr>
          <w:trHeight w:val="331"/>
        </w:trPr>
        <w:tc>
          <w:tcPr>
            <w:tcW w:w="10456" w:type="dxa"/>
            <w:vAlign w:val="center"/>
          </w:tcPr>
          <w:p w:rsidR="003F4C7D" w:rsidRPr="00C36A44" w:rsidRDefault="003F4C7D" w:rsidP="00746EA2">
            <w:pPr>
              <w:rPr>
                <w:bCs/>
                <w:sz w:val="28"/>
                <w:szCs w:val="28"/>
              </w:rPr>
            </w:pPr>
            <w:r w:rsidRPr="00C36A44">
              <w:rPr>
                <w:bCs/>
                <w:sz w:val="28"/>
                <w:szCs w:val="28"/>
              </w:rPr>
              <w:t xml:space="preserve">Телефоны: (499) 949-44-03,949-27-52   </w:t>
            </w:r>
          </w:p>
        </w:tc>
      </w:tr>
      <w:tr w:rsidR="003F4C7D" w:rsidRPr="00C36A44" w:rsidTr="00746EA2">
        <w:trPr>
          <w:trHeight w:val="169"/>
        </w:trPr>
        <w:tc>
          <w:tcPr>
            <w:tcW w:w="10456" w:type="dxa"/>
            <w:vAlign w:val="center"/>
          </w:tcPr>
          <w:p w:rsidR="003F4C7D" w:rsidRPr="00C36A44" w:rsidRDefault="003F4C7D" w:rsidP="00746EA2">
            <w:pPr>
              <w:rPr>
                <w:bCs/>
                <w:sz w:val="28"/>
                <w:szCs w:val="28"/>
              </w:rPr>
            </w:pPr>
            <w:r>
              <w:rPr>
                <w:bCs/>
                <w:sz w:val="28"/>
                <w:szCs w:val="28"/>
              </w:rPr>
              <w:t xml:space="preserve">ИНН </w:t>
            </w:r>
            <w:r w:rsidRPr="00C36A44">
              <w:rPr>
                <w:bCs/>
                <w:sz w:val="28"/>
                <w:szCs w:val="28"/>
              </w:rPr>
              <w:t>7706804447</w:t>
            </w:r>
          </w:p>
        </w:tc>
      </w:tr>
      <w:tr w:rsidR="003F4C7D" w:rsidRPr="00C36A44" w:rsidTr="00746EA2">
        <w:trPr>
          <w:trHeight w:val="169"/>
        </w:trPr>
        <w:tc>
          <w:tcPr>
            <w:tcW w:w="10456" w:type="dxa"/>
            <w:vAlign w:val="center"/>
          </w:tcPr>
          <w:p w:rsidR="003F4C7D" w:rsidRPr="00C36A44" w:rsidRDefault="003F4C7D" w:rsidP="00746EA2">
            <w:pPr>
              <w:rPr>
                <w:bCs/>
                <w:sz w:val="28"/>
                <w:szCs w:val="28"/>
              </w:rPr>
            </w:pPr>
            <w:r>
              <w:rPr>
                <w:bCs/>
                <w:sz w:val="28"/>
                <w:szCs w:val="28"/>
              </w:rPr>
              <w:t xml:space="preserve">КПП </w:t>
            </w:r>
            <w:r w:rsidRPr="00C36A44">
              <w:rPr>
                <w:bCs/>
                <w:sz w:val="28"/>
                <w:szCs w:val="28"/>
              </w:rPr>
              <w:t xml:space="preserve">770601001                                           </w:t>
            </w:r>
          </w:p>
        </w:tc>
      </w:tr>
      <w:tr w:rsidR="003F4C7D" w:rsidRPr="00C36A44" w:rsidTr="00746EA2">
        <w:trPr>
          <w:trHeight w:val="338"/>
        </w:trPr>
        <w:tc>
          <w:tcPr>
            <w:tcW w:w="10456" w:type="dxa"/>
            <w:vAlign w:val="center"/>
          </w:tcPr>
          <w:p w:rsidR="003F4C7D" w:rsidRPr="00C36A44" w:rsidRDefault="003F4C7D" w:rsidP="00746EA2">
            <w:pPr>
              <w:rPr>
                <w:bCs/>
                <w:sz w:val="28"/>
                <w:szCs w:val="28"/>
              </w:rPr>
            </w:pPr>
            <w:r w:rsidRPr="00C36A44">
              <w:rPr>
                <w:bCs/>
                <w:sz w:val="28"/>
                <w:szCs w:val="28"/>
              </w:rPr>
              <w:t>Московский банк Сбербанка</w:t>
            </w:r>
          </w:p>
          <w:p w:rsidR="003F4C7D" w:rsidRPr="00C36A44" w:rsidRDefault="003F4C7D" w:rsidP="00746EA2">
            <w:pPr>
              <w:rPr>
                <w:bCs/>
                <w:sz w:val="28"/>
                <w:szCs w:val="28"/>
              </w:rPr>
            </w:pPr>
            <w:r w:rsidRPr="00C36A44">
              <w:rPr>
                <w:bCs/>
                <w:sz w:val="28"/>
                <w:szCs w:val="28"/>
              </w:rPr>
              <w:t xml:space="preserve">России ОАО г. Москва                 </w:t>
            </w:r>
          </w:p>
        </w:tc>
      </w:tr>
      <w:tr w:rsidR="003F4C7D" w:rsidRPr="00FD13D1" w:rsidTr="00746EA2">
        <w:trPr>
          <w:trHeight w:val="162"/>
        </w:trPr>
        <w:tc>
          <w:tcPr>
            <w:tcW w:w="10456" w:type="dxa"/>
            <w:vAlign w:val="center"/>
          </w:tcPr>
          <w:p w:rsidR="003F4C7D" w:rsidRPr="00B720EF" w:rsidRDefault="003F4C7D" w:rsidP="00746EA2">
            <w:pPr>
              <w:rPr>
                <w:bCs/>
                <w:sz w:val="28"/>
                <w:szCs w:val="28"/>
              </w:rPr>
            </w:pPr>
            <w:r w:rsidRPr="00C36A44">
              <w:rPr>
                <w:bCs/>
                <w:sz w:val="28"/>
                <w:szCs w:val="28"/>
              </w:rPr>
              <w:t>БИК 044525225</w:t>
            </w:r>
          </w:p>
          <w:p w:rsidR="003F4C7D" w:rsidRDefault="003F4C7D" w:rsidP="00746EA2">
            <w:pPr>
              <w:rPr>
                <w:bCs/>
                <w:sz w:val="28"/>
                <w:szCs w:val="28"/>
              </w:rPr>
            </w:pPr>
            <w:r>
              <w:rPr>
                <w:bCs/>
                <w:sz w:val="28"/>
                <w:szCs w:val="28"/>
              </w:rPr>
              <w:t>ОГРН 5137746211290</w:t>
            </w:r>
          </w:p>
          <w:p w:rsidR="003F4C7D" w:rsidRDefault="003F4C7D" w:rsidP="00746EA2">
            <w:pPr>
              <w:rPr>
                <w:bCs/>
                <w:sz w:val="28"/>
                <w:szCs w:val="28"/>
              </w:rPr>
            </w:pPr>
            <w:r>
              <w:rPr>
                <w:bCs/>
                <w:sz w:val="28"/>
                <w:szCs w:val="28"/>
              </w:rPr>
              <w:t>ОКПО 8626584</w:t>
            </w:r>
          </w:p>
          <w:p w:rsidR="003F4C7D" w:rsidRPr="00FD13D1" w:rsidRDefault="003F4C7D" w:rsidP="00746EA2">
            <w:pPr>
              <w:rPr>
                <w:bCs/>
                <w:sz w:val="28"/>
                <w:szCs w:val="28"/>
              </w:rPr>
            </w:pPr>
            <w:proofErr w:type="gramStart"/>
            <w:r>
              <w:rPr>
                <w:bCs/>
                <w:sz w:val="28"/>
                <w:szCs w:val="28"/>
              </w:rPr>
              <w:t>Р</w:t>
            </w:r>
            <w:proofErr w:type="gramEnd"/>
            <w:r>
              <w:rPr>
                <w:bCs/>
                <w:sz w:val="28"/>
                <w:szCs w:val="28"/>
              </w:rPr>
              <w:t>/с 40702810438250019546</w:t>
            </w:r>
          </w:p>
        </w:tc>
      </w:tr>
      <w:tr w:rsidR="003F4C7D" w:rsidRPr="00C36A44" w:rsidTr="00746EA2">
        <w:trPr>
          <w:trHeight w:val="169"/>
        </w:trPr>
        <w:tc>
          <w:tcPr>
            <w:tcW w:w="10456" w:type="dxa"/>
            <w:vAlign w:val="center"/>
          </w:tcPr>
          <w:p w:rsidR="003F4C7D" w:rsidRPr="00C36A44" w:rsidRDefault="003F4C7D" w:rsidP="00746EA2">
            <w:pPr>
              <w:rPr>
                <w:bCs/>
                <w:sz w:val="28"/>
                <w:szCs w:val="28"/>
              </w:rPr>
            </w:pPr>
            <w:r w:rsidRPr="00C36A44">
              <w:rPr>
                <w:bCs/>
                <w:sz w:val="28"/>
                <w:szCs w:val="28"/>
              </w:rPr>
              <w:t xml:space="preserve">К/с № 30101810400000000225                        </w:t>
            </w:r>
          </w:p>
        </w:tc>
      </w:tr>
    </w:tbl>
    <w:p w:rsidR="003F4C7D" w:rsidRPr="002C108A" w:rsidRDefault="003F4C7D" w:rsidP="003F4C7D">
      <w:pPr>
        <w:tabs>
          <w:tab w:val="left" w:pos="1134"/>
        </w:tabs>
        <w:contextualSpacing/>
        <w:jc w:val="both"/>
        <w:rPr>
          <w:bCs/>
          <w:sz w:val="28"/>
          <w:szCs w:val="28"/>
        </w:rPr>
      </w:pPr>
      <w:r w:rsidRPr="002C108A">
        <w:rPr>
          <w:bCs/>
          <w:sz w:val="28"/>
          <w:szCs w:val="28"/>
        </w:rPr>
        <w:t xml:space="preserve">Назначение платежа: Обеспечение заявки </w:t>
      </w:r>
      <w:proofErr w:type="gramStart"/>
      <w:r w:rsidRPr="002C108A">
        <w:rPr>
          <w:bCs/>
          <w:sz w:val="28"/>
          <w:szCs w:val="28"/>
        </w:rPr>
        <w:t>на участие в закупке на право заключения договора на выполнение работ по текущему ремонту</w:t>
      </w:r>
      <w:proofErr w:type="gramEnd"/>
      <w:r w:rsidRPr="002C108A">
        <w:rPr>
          <w:bCs/>
          <w:sz w:val="28"/>
          <w:szCs w:val="28"/>
        </w:rPr>
        <w:t xml:space="preserve"> входной группы (наружные работы)  в здании гостиницы “Дон”, расположенной по адресу: г. </w:t>
      </w:r>
      <w:proofErr w:type="spellStart"/>
      <w:r w:rsidRPr="002C108A">
        <w:rPr>
          <w:bCs/>
          <w:sz w:val="28"/>
          <w:szCs w:val="28"/>
        </w:rPr>
        <w:t>Нововоронеж</w:t>
      </w:r>
      <w:proofErr w:type="spellEnd"/>
      <w:r w:rsidRPr="002C108A">
        <w:rPr>
          <w:bCs/>
          <w:sz w:val="28"/>
          <w:szCs w:val="28"/>
        </w:rPr>
        <w:t>, ул. Курчатова, д. 2-Б, НДС не облагается.</w:t>
      </w:r>
    </w:p>
    <w:p w:rsidR="003F4C7D" w:rsidRPr="002A7F6B" w:rsidRDefault="003F4C7D" w:rsidP="003F4C7D">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w:t>
      </w:r>
      <w:r w:rsidRPr="000E5408">
        <w:rPr>
          <w:rFonts w:ascii="Times New Roman" w:hAnsi="Times New Roman" w:cs="Times New Roman"/>
          <w:sz w:val="28"/>
          <w:szCs w:val="28"/>
        </w:rPr>
        <w:lastRenderedPageBreak/>
        <w:t xml:space="preserve">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Pr>
          <w:rFonts w:ascii="Times New Roman" w:hAnsi="Times New Roman"/>
          <w:sz w:val="28"/>
          <w:szCs w:val="28"/>
        </w:rPr>
        <w:t>22.09.2015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w:t>
      </w:r>
      <w:r w:rsidRPr="00972DE7">
        <w:rPr>
          <w:rFonts w:ascii="Times New Roman" w:hAnsi="Times New Roman" w:cs="Times New Roman"/>
          <w:sz w:val="28"/>
          <w:szCs w:val="28"/>
        </w:rPr>
        <w:t xml:space="preserve">официальном сайте </w:t>
      </w:r>
      <w:proofErr w:type="spellStart"/>
      <w:r w:rsidRPr="00972DE7">
        <w:rPr>
          <w:rFonts w:ascii="Times New Roman" w:hAnsi="Times New Roman" w:cs="Times New Roman"/>
          <w:sz w:val="28"/>
          <w:szCs w:val="28"/>
        </w:rPr>
        <w:t>Госкорпорации</w:t>
      </w:r>
      <w:proofErr w:type="spellEnd"/>
      <w:r w:rsidRPr="00972DE7">
        <w:rPr>
          <w:rFonts w:ascii="Times New Roman" w:hAnsi="Times New Roman" w:cs="Times New Roman"/>
          <w:sz w:val="28"/>
          <w:szCs w:val="28"/>
        </w:rPr>
        <w:t xml:space="preserve"> «</w:t>
      </w:r>
      <w:proofErr w:type="spellStart"/>
      <w:r w:rsidRPr="00972DE7">
        <w:rPr>
          <w:rFonts w:ascii="Times New Roman" w:hAnsi="Times New Roman" w:cs="Times New Roman"/>
          <w:sz w:val="28"/>
          <w:szCs w:val="28"/>
        </w:rPr>
        <w:t>Росатом</w:t>
      </w:r>
      <w:proofErr w:type="spellEnd"/>
      <w:r w:rsidRPr="00972DE7">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8" w:history="1">
        <w:r w:rsidRPr="00905567">
          <w:rPr>
            <w:rStyle w:val="a4"/>
            <w:rFonts w:ascii="Times New Roman" w:hAnsi="Times New Roman" w:cs="Times New Roman"/>
            <w:sz w:val="28"/>
            <w:szCs w:val="28"/>
          </w:rPr>
          <w:t>http://zakupki.rosatom.ru/?mode=CMSArticle&amp;action =</w:t>
        </w:r>
        <w:proofErr w:type="spellStart"/>
        <w:r w:rsidRPr="00905567">
          <w:rPr>
            <w:rStyle w:val="a4"/>
            <w:rFonts w:ascii="Times New Roman" w:hAnsi="Times New Roman" w:cs="Times New Roman"/>
            <w:sz w:val="28"/>
            <w:szCs w:val="28"/>
          </w:rPr>
          <w:t>siteview&amp;oid</w:t>
        </w:r>
        <w:proofErr w:type="spellEnd"/>
        <w:r w:rsidRPr="00905567">
          <w:rPr>
            <w:rStyle w:val="a4"/>
            <w:rFonts w:ascii="Times New Roman" w:hAnsi="Times New Roman" w:cs="Times New Roman"/>
            <w:sz w:val="28"/>
            <w:szCs w:val="28"/>
          </w:rPr>
          <w:t>=68&amp;returnurl=&amp;</w:t>
        </w:r>
        <w:proofErr w:type="spellStart"/>
        <w:r w:rsidRPr="00905567">
          <w:rPr>
            <w:rStyle w:val="a4"/>
            <w:rFonts w:ascii="Times New Roman" w:hAnsi="Times New Roman" w:cs="Times New Roman"/>
            <w:sz w:val="28"/>
            <w:szCs w:val="28"/>
          </w:rPr>
          <w:t>node</w:t>
        </w:r>
        <w:proofErr w:type="spellEnd"/>
        <w:r w:rsidRPr="00905567">
          <w:rPr>
            <w:rStyle w:val="a4"/>
            <w:rFonts w:ascii="Times New Roman" w:hAnsi="Times New Roman" w:cs="Times New Roman"/>
            <w:sz w:val="28"/>
            <w:szCs w:val="28"/>
          </w:rPr>
          <w:t>=af23</w:t>
        </w:r>
      </w:hyperlink>
      <w:r>
        <w:rPr>
          <w:rFonts w:ascii="Times New Roman" w:hAnsi="Times New Roman" w:cs="Times New Roman"/>
          <w:sz w:val="28"/>
          <w:szCs w:val="28"/>
        </w:rPr>
        <w:t>.</w:t>
      </w:r>
    </w:p>
    <w:p w:rsidR="003F4C7D" w:rsidRPr="00EA239D" w:rsidRDefault="003F4C7D" w:rsidP="003F4C7D">
      <w:pPr>
        <w:tabs>
          <w:tab w:val="left" w:pos="0"/>
        </w:tabs>
        <w:ind w:firstLine="709"/>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3F4C7D" w:rsidRPr="00302B11" w:rsidRDefault="003F4C7D" w:rsidP="003F4C7D">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9"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3F4C7D" w:rsidRDefault="003F4C7D" w:rsidP="003F4C7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F4C7D" w:rsidRPr="005C0EFF" w:rsidRDefault="003F4C7D" w:rsidP="003F4C7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F4C7D" w:rsidRPr="00EA239D" w:rsidRDefault="003F4C7D" w:rsidP="003F4C7D">
      <w:pPr>
        <w:tabs>
          <w:tab w:val="left" w:pos="0"/>
          <w:tab w:val="left" w:pos="1134"/>
        </w:tabs>
        <w:ind w:left="568"/>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3F4C7D" w:rsidRDefault="003F4C7D" w:rsidP="003F4C7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F4C7D" w:rsidRPr="00793A8C" w:rsidRDefault="003F4C7D" w:rsidP="003F4C7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0" w:history="1">
        <w:r w:rsidRPr="00793A8C">
          <w:rPr>
            <w:rStyle w:val="a4"/>
            <w:rFonts w:eastAsia="Calibri"/>
            <w:sz w:val="28"/>
            <w:szCs w:val="28"/>
            <w:lang w:eastAsia="en-US"/>
          </w:rPr>
          <w:t>http://www.zakupki.gov.ru</w:t>
        </w:r>
      </w:hyperlink>
      <w:r w:rsidRPr="00793A8C">
        <w:rPr>
          <w:sz w:val="28"/>
          <w:szCs w:val="28"/>
        </w:rPr>
        <w:t>),</w:t>
      </w:r>
      <w:bookmarkEnd w:id="6"/>
      <w:r w:rsidRPr="00793A8C">
        <w:rPr>
          <w:sz w:val="28"/>
          <w:szCs w:val="28"/>
        </w:rPr>
        <w:t xml:space="preserve"> </w:t>
      </w:r>
    </w:p>
    <w:p w:rsidR="003F4C7D" w:rsidRPr="00793A8C" w:rsidRDefault="003F4C7D" w:rsidP="003F4C7D">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3F4C7D" w:rsidRPr="00793A8C" w:rsidRDefault="003F4C7D" w:rsidP="003F4C7D">
      <w:pPr>
        <w:pStyle w:val="a6"/>
        <w:numPr>
          <w:ilvl w:val="0"/>
          <w:numId w:val="3"/>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1" w:history="1">
        <w:r w:rsidRPr="00793A8C">
          <w:rPr>
            <w:rStyle w:val="a4"/>
            <w:rFonts w:ascii="Times New Roman" w:hAnsi="Times New Roman"/>
            <w:sz w:val="28"/>
            <w:szCs w:val="28"/>
          </w:rPr>
          <w:t>http://zakupki.rosatom.ru</w:t>
        </w:r>
      </w:hyperlink>
      <w:r w:rsidRPr="00793A8C">
        <w:rPr>
          <w:rFonts w:ascii="Times New Roman" w:hAnsi="Times New Roman"/>
          <w:spacing w:val="-6"/>
          <w:sz w:val="28"/>
          <w:szCs w:val="28"/>
        </w:rPr>
        <w:t>);</w:t>
      </w:r>
    </w:p>
    <w:p w:rsidR="003F4C7D" w:rsidRPr="00793A8C" w:rsidRDefault="003F4C7D" w:rsidP="003F4C7D">
      <w:pPr>
        <w:pStyle w:val="a6"/>
        <w:numPr>
          <w:ilvl w:val="0"/>
          <w:numId w:val="3"/>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12" w:history="1">
        <w:r w:rsidRPr="00793A8C">
          <w:rPr>
            <w:rStyle w:val="a4"/>
            <w:rFonts w:ascii="Times New Roman" w:hAnsi="Times New Roman"/>
            <w:sz w:val="28"/>
            <w:szCs w:val="28"/>
          </w:rPr>
          <w:t>www.</w:t>
        </w:r>
        <w:r w:rsidRPr="00793A8C">
          <w:rPr>
            <w:rStyle w:val="a4"/>
            <w:rFonts w:ascii="Times New Roman" w:hAnsi="Times New Roman"/>
            <w:sz w:val="28"/>
            <w:szCs w:val="28"/>
            <w:lang w:val="en-US"/>
          </w:rPr>
          <w:t>a</w:t>
        </w:r>
        <w:r w:rsidRPr="00793A8C">
          <w:rPr>
            <w:rStyle w:val="a4"/>
            <w:rFonts w:ascii="Times New Roman" w:hAnsi="Times New Roman"/>
            <w:sz w:val="28"/>
            <w:szCs w:val="28"/>
          </w:rPr>
          <w:t>-</w:t>
        </w:r>
        <w:r w:rsidRPr="00793A8C">
          <w:rPr>
            <w:rStyle w:val="a4"/>
            <w:rFonts w:ascii="Times New Roman" w:hAnsi="Times New Roman"/>
            <w:sz w:val="28"/>
            <w:szCs w:val="28"/>
            <w:lang w:val="en-US"/>
          </w:rPr>
          <w:t>k</w:t>
        </w:r>
        <w:r w:rsidRPr="00793A8C">
          <w:rPr>
            <w:rStyle w:val="a4"/>
            <w:rFonts w:ascii="Times New Roman" w:hAnsi="Times New Roman"/>
            <w:sz w:val="28"/>
            <w:szCs w:val="28"/>
          </w:rPr>
          <w:t>-</w:t>
        </w:r>
        <w:r w:rsidRPr="00793A8C">
          <w:rPr>
            <w:rStyle w:val="a4"/>
            <w:rFonts w:ascii="Times New Roman" w:hAnsi="Times New Roman"/>
            <w:sz w:val="28"/>
            <w:szCs w:val="28"/>
            <w:lang w:val="en-US"/>
          </w:rPr>
          <w:t>d</w:t>
        </w:r>
        <w:r w:rsidRPr="00793A8C">
          <w:rPr>
            <w:rStyle w:val="a4"/>
            <w:rFonts w:ascii="Times New Roman" w:hAnsi="Times New Roman"/>
            <w:sz w:val="28"/>
            <w:szCs w:val="28"/>
          </w:rPr>
          <w:t>.</w:t>
        </w:r>
        <w:proofErr w:type="spellStart"/>
        <w:r w:rsidRPr="00793A8C">
          <w:rPr>
            <w:rStyle w:val="a4"/>
            <w:rFonts w:ascii="Times New Roman" w:hAnsi="Times New Roman"/>
            <w:sz w:val="28"/>
            <w:szCs w:val="28"/>
          </w:rPr>
          <w:t>ru</w:t>
        </w:r>
        <w:proofErr w:type="spellEnd"/>
      </w:hyperlink>
      <w:r w:rsidRPr="00793A8C">
        <w:rPr>
          <w:rFonts w:ascii="Times New Roman" w:hAnsi="Times New Roman"/>
          <w:sz w:val="28"/>
          <w:szCs w:val="28"/>
        </w:rPr>
        <w:t>)</w:t>
      </w:r>
      <w:r w:rsidRPr="00793A8C">
        <w:rPr>
          <w:rStyle w:val="a4"/>
          <w:rFonts w:ascii="Times New Roman" w:hAnsi="Times New Roman"/>
          <w:sz w:val="28"/>
          <w:szCs w:val="28"/>
        </w:rPr>
        <w:t>.</w:t>
      </w:r>
    </w:p>
    <w:p w:rsidR="003F4C7D" w:rsidRPr="00EA239D" w:rsidRDefault="003F4C7D" w:rsidP="003F4C7D">
      <w:pPr>
        <w:tabs>
          <w:tab w:val="left" w:pos="0"/>
          <w:tab w:val="left" w:pos="1134"/>
        </w:tabs>
        <w:ind w:firstLine="567"/>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3F4C7D" w:rsidRPr="00EA239D" w:rsidRDefault="003F4C7D" w:rsidP="003F4C7D">
      <w:pPr>
        <w:tabs>
          <w:tab w:val="left" w:pos="0"/>
          <w:tab w:val="left" w:pos="1134"/>
        </w:tabs>
        <w:ind w:firstLine="568"/>
        <w:jc w:val="both"/>
        <w:rPr>
          <w:bCs/>
          <w:sz w:val="28"/>
          <w:szCs w:val="28"/>
        </w:rPr>
      </w:pPr>
      <w:r w:rsidRPr="00EA239D">
        <w:rPr>
          <w:sz w:val="28"/>
          <w:szCs w:val="28"/>
        </w:rPr>
        <w:t xml:space="preserve">16) 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допускается.</w:t>
      </w:r>
    </w:p>
    <w:p w:rsidR="003F4C7D" w:rsidRPr="00EA239D" w:rsidRDefault="003F4C7D" w:rsidP="003F4C7D">
      <w:pPr>
        <w:tabs>
          <w:tab w:val="left" w:pos="0"/>
          <w:tab w:val="left" w:pos="1134"/>
        </w:tabs>
        <w:ind w:firstLine="567"/>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3F4C7D" w:rsidRPr="00EA239D" w:rsidRDefault="003F4C7D" w:rsidP="003F4C7D">
      <w:pPr>
        <w:tabs>
          <w:tab w:val="left" w:pos="0"/>
          <w:tab w:val="left" w:pos="1134"/>
        </w:tabs>
        <w:ind w:firstLine="567"/>
        <w:jc w:val="both"/>
        <w:rPr>
          <w:spacing w:val="-6"/>
          <w:sz w:val="28"/>
          <w:szCs w:val="28"/>
        </w:rPr>
      </w:pPr>
      <w:r w:rsidRPr="00EA239D">
        <w:rPr>
          <w:spacing w:val="-6"/>
          <w:sz w:val="28"/>
          <w:szCs w:val="28"/>
        </w:rPr>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09-00 (время московское) «</w:t>
      </w:r>
      <w:r>
        <w:rPr>
          <w:spacing w:val="-6"/>
          <w:sz w:val="28"/>
          <w:szCs w:val="28"/>
        </w:rPr>
        <w:t>09» ноября</w:t>
      </w:r>
      <w:r w:rsidRPr="00EA239D">
        <w:rPr>
          <w:spacing w:val="-6"/>
          <w:sz w:val="28"/>
          <w:szCs w:val="28"/>
        </w:rPr>
        <w:t xml:space="preserve"> 2015 года. </w:t>
      </w:r>
    </w:p>
    <w:p w:rsidR="003F4C7D" w:rsidRPr="00563FFA" w:rsidRDefault="003F4C7D" w:rsidP="003F4C7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3F4C7D" w:rsidRDefault="003F4C7D" w:rsidP="003F4C7D">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«09» ноября 2015</w:t>
      </w:r>
      <w:r w:rsidRPr="00563FFA">
        <w:rPr>
          <w:rFonts w:ascii="Times New Roman" w:hAnsi="Times New Roman"/>
          <w:spacing w:val="-6"/>
          <w:sz w:val="28"/>
          <w:szCs w:val="28"/>
        </w:rPr>
        <w:t xml:space="preserve"> года. </w:t>
      </w:r>
    </w:p>
    <w:p w:rsidR="003F4C7D" w:rsidRPr="009245D9" w:rsidRDefault="003F4C7D" w:rsidP="003F4C7D">
      <w:pPr>
        <w:tabs>
          <w:tab w:val="left" w:pos="0"/>
          <w:tab w:val="left" w:pos="1134"/>
        </w:tabs>
        <w:ind w:firstLine="567"/>
        <w:jc w:val="both"/>
        <w:rPr>
          <w:sz w:val="28"/>
          <w:szCs w:val="28"/>
        </w:rPr>
      </w:pPr>
      <w:r w:rsidRPr="009245D9">
        <w:rPr>
          <w:sz w:val="28"/>
          <w:szCs w:val="28"/>
        </w:rPr>
        <w:lastRenderedPageBreak/>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3F4C7D" w:rsidRPr="00EA239D" w:rsidRDefault="003F4C7D" w:rsidP="003F4C7D">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3F4C7D" w:rsidRPr="00BF10DD" w:rsidRDefault="003F4C7D" w:rsidP="003F4C7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«13» ноября</w:t>
      </w:r>
      <w:r w:rsidRPr="00BF10DD">
        <w:rPr>
          <w:sz w:val="28"/>
          <w:szCs w:val="28"/>
        </w:rPr>
        <w:t xml:space="preserve"> 2015 г.</w:t>
      </w:r>
    </w:p>
    <w:p w:rsidR="003F4C7D" w:rsidRPr="00BF10DD" w:rsidRDefault="003F4C7D" w:rsidP="003F4C7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Pr>
          <w:sz w:val="28"/>
          <w:szCs w:val="28"/>
        </w:rPr>
        <w:t>«13» ноября</w:t>
      </w:r>
      <w:r w:rsidRPr="00BF10DD">
        <w:rPr>
          <w:sz w:val="28"/>
          <w:szCs w:val="28"/>
        </w:rPr>
        <w:t xml:space="preserve"> 2015 г.</w:t>
      </w:r>
    </w:p>
    <w:p w:rsidR="003F4C7D" w:rsidRPr="00EA239D" w:rsidRDefault="003F4C7D" w:rsidP="003F4C7D">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F4C7D" w:rsidRDefault="003F4C7D" w:rsidP="003F4C7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3F4C7D" w:rsidRDefault="003F4C7D" w:rsidP="003F4C7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3F4C7D" w:rsidRDefault="003F4C7D" w:rsidP="003F4C7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F4C7D" w:rsidRDefault="003F4C7D" w:rsidP="003F4C7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F4C7D" w:rsidRDefault="003F4C7D" w:rsidP="003F4C7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3F4C7D" w:rsidRPr="002D4B3F" w:rsidRDefault="003F4C7D" w:rsidP="003F4C7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F4C7D" w:rsidRPr="00BF3E77" w:rsidRDefault="003F4C7D" w:rsidP="003F4C7D">
      <w:pPr>
        <w:pStyle w:val="a6"/>
        <w:numPr>
          <w:ilvl w:val="0"/>
          <w:numId w:val="6"/>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по договору: </w:t>
      </w:r>
      <w:r>
        <w:rPr>
          <w:rFonts w:ascii="Times New Roman" w:hAnsi="Times New Roman"/>
          <w:sz w:val="28"/>
          <w:szCs w:val="28"/>
        </w:rPr>
        <w:t xml:space="preserve">не </w:t>
      </w:r>
      <w:r w:rsidRPr="00793A8C">
        <w:rPr>
          <w:rFonts w:ascii="Times New Roman" w:hAnsi="Times New Roman"/>
          <w:sz w:val="28"/>
          <w:szCs w:val="28"/>
        </w:rPr>
        <w:t>требуется.</w:t>
      </w:r>
    </w:p>
    <w:p w:rsidR="003F4C7D" w:rsidRPr="00080773" w:rsidRDefault="003F4C7D" w:rsidP="003F4C7D">
      <w:pPr>
        <w:numPr>
          <w:ilvl w:val="0"/>
          <w:numId w:val="6"/>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3F4C7D" w:rsidRPr="009D21AC" w:rsidRDefault="003F4C7D" w:rsidP="003F4C7D">
      <w:pPr>
        <w:pStyle w:val="a6"/>
        <w:numPr>
          <w:ilvl w:val="0"/>
          <w:numId w:val="6"/>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3F4C7D" w:rsidRPr="009D21AC" w:rsidRDefault="003F4C7D" w:rsidP="003F4C7D">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3F4C7D" w:rsidRPr="00563FFA" w:rsidRDefault="003F4C7D" w:rsidP="003F4C7D">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F4C7D" w:rsidRPr="00563FFA" w:rsidRDefault="003F4C7D" w:rsidP="003F4C7D">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F4C7D" w:rsidRPr="00563FFA" w:rsidRDefault="003F4C7D" w:rsidP="003F4C7D">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F4C7D" w:rsidRPr="00563FFA" w:rsidRDefault="003F4C7D" w:rsidP="003F4C7D">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3F4C7D" w:rsidRPr="00563FFA" w:rsidRDefault="003F4C7D" w:rsidP="003F4C7D">
      <w:pPr>
        <w:pStyle w:val="a6"/>
        <w:numPr>
          <w:ilvl w:val="0"/>
          <w:numId w:val="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F4C7D" w:rsidRPr="0025753D" w:rsidRDefault="003F4C7D" w:rsidP="003F4C7D">
      <w:r w:rsidRPr="00563FFA">
        <w:rPr>
          <w:sz w:val="28"/>
          <w:szCs w:val="28"/>
        </w:rPr>
        <w:t xml:space="preserve">Центральный арбитражный комитет (ЦАК) - </w:t>
      </w:r>
      <w:hyperlink r:id="rId13" w:history="1">
        <w:r w:rsidRPr="00563FFA">
          <w:rPr>
            <w:sz w:val="28"/>
            <w:szCs w:val="28"/>
          </w:rPr>
          <w:t>arbitration@rosatom.ru</w:t>
        </w:r>
      </w:hyperlink>
      <w:r w:rsidRPr="0025753D">
        <w:rPr>
          <w:sz w:val="28"/>
          <w:szCs w:val="28"/>
        </w:rPr>
        <w:t>.</w:t>
      </w:r>
    </w:p>
    <w:p w:rsidR="00042176" w:rsidRDefault="00042176"/>
    <w:sectPr w:rsidR="00042176" w:rsidSect="003F4C7D">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A12"/>
    <w:rsid w:val="00042176"/>
    <w:rsid w:val="003F4C7D"/>
    <w:rsid w:val="00606A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4C7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F4C7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F4C7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F4C7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F4C7D"/>
    <w:rPr>
      <w:rFonts w:ascii="Arial" w:eastAsia="Times New Roman" w:hAnsi="Arial" w:cs="Arial"/>
      <w:b/>
      <w:bCs/>
      <w:i/>
      <w:iCs/>
      <w:sz w:val="28"/>
      <w:szCs w:val="28"/>
      <w:lang w:eastAsia="ru-RU"/>
    </w:rPr>
  </w:style>
  <w:style w:type="paragraph" w:customStyle="1" w:styleId="a">
    <w:name w:val="Пункт"/>
    <w:basedOn w:val="a0"/>
    <w:rsid w:val="003F4C7D"/>
    <w:pPr>
      <w:numPr>
        <w:ilvl w:val="2"/>
        <w:numId w:val="1"/>
      </w:numPr>
      <w:spacing w:line="360" w:lineRule="auto"/>
      <w:jc w:val="both"/>
    </w:pPr>
    <w:rPr>
      <w:snapToGrid w:val="0"/>
      <w:sz w:val="28"/>
      <w:szCs w:val="28"/>
    </w:rPr>
  </w:style>
  <w:style w:type="character" w:styleId="a4">
    <w:name w:val="Hyperlink"/>
    <w:uiPriority w:val="99"/>
    <w:rsid w:val="003F4C7D"/>
    <w:rPr>
      <w:color w:val="0000FF"/>
      <w:u w:val="single"/>
    </w:rPr>
  </w:style>
  <w:style w:type="paragraph" w:customStyle="1" w:styleId="3">
    <w:name w:val="Стиль3"/>
    <w:basedOn w:val="21"/>
    <w:rsid w:val="003F4C7D"/>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3F4C7D"/>
    <w:pPr>
      <w:spacing w:after="120"/>
      <w:ind w:left="283"/>
    </w:pPr>
  </w:style>
  <w:style w:type="paragraph" w:styleId="a6">
    <w:name w:val="List Paragraph"/>
    <w:basedOn w:val="a0"/>
    <w:link w:val="a7"/>
    <w:qFormat/>
    <w:rsid w:val="003F4C7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F4C7D"/>
    <w:rPr>
      <w:rFonts w:ascii="Calibri" w:eastAsia="Calibri" w:hAnsi="Calibri" w:cs="Times New Roman"/>
    </w:rPr>
  </w:style>
  <w:style w:type="paragraph" w:customStyle="1" w:styleId="listparagraph">
    <w:name w:val="listparagraph"/>
    <w:basedOn w:val="a0"/>
    <w:rsid w:val="003F4C7D"/>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3F4C7D"/>
    <w:pPr>
      <w:spacing w:after="120" w:line="480" w:lineRule="auto"/>
      <w:ind w:left="283"/>
    </w:pPr>
  </w:style>
  <w:style w:type="character" w:customStyle="1" w:styleId="22">
    <w:name w:val="Основной текст с отступом 2 Знак"/>
    <w:basedOn w:val="a1"/>
    <w:link w:val="21"/>
    <w:uiPriority w:val="99"/>
    <w:semiHidden/>
    <w:rsid w:val="003F4C7D"/>
    <w:rPr>
      <w:rFonts w:ascii="Times New Roman" w:eastAsia="Times New Roman" w:hAnsi="Times New Roman" w:cs="Times New Roman"/>
      <w:sz w:val="24"/>
      <w:szCs w:val="24"/>
      <w:lang w:eastAsia="ru-RU"/>
    </w:rPr>
  </w:style>
  <w:style w:type="paragraph" w:styleId="HTML">
    <w:name w:val="HTML Preformatted"/>
    <w:basedOn w:val="a0"/>
    <w:link w:val="HTML0"/>
    <w:semiHidden/>
    <w:rsid w:val="003F4C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F4C7D"/>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4C7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F4C7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F4C7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F4C7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F4C7D"/>
    <w:rPr>
      <w:rFonts w:ascii="Arial" w:eastAsia="Times New Roman" w:hAnsi="Arial" w:cs="Arial"/>
      <w:b/>
      <w:bCs/>
      <w:i/>
      <w:iCs/>
      <w:sz w:val="28"/>
      <w:szCs w:val="28"/>
      <w:lang w:eastAsia="ru-RU"/>
    </w:rPr>
  </w:style>
  <w:style w:type="paragraph" w:customStyle="1" w:styleId="a">
    <w:name w:val="Пункт"/>
    <w:basedOn w:val="a0"/>
    <w:rsid w:val="003F4C7D"/>
    <w:pPr>
      <w:numPr>
        <w:ilvl w:val="2"/>
        <w:numId w:val="1"/>
      </w:numPr>
      <w:spacing w:line="360" w:lineRule="auto"/>
      <w:jc w:val="both"/>
    </w:pPr>
    <w:rPr>
      <w:snapToGrid w:val="0"/>
      <w:sz w:val="28"/>
      <w:szCs w:val="28"/>
    </w:rPr>
  </w:style>
  <w:style w:type="character" w:styleId="a4">
    <w:name w:val="Hyperlink"/>
    <w:uiPriority w:val="99"/>
    <w:rsid w:val="003F4C7D"/>
    <w:rPr>
      <w:color w:val="0000FF"/>
      <w:u w:val="single"/>
    </w:rPr>
  </w:style>
  <w:style w:type="paragraph" w:customStyle="1" w:styleId="3">
    <w:name w:val="Стиль3"/>
    <w:basedOn w:val="21"/>
    <w:rsid w:val="003F4C7D"/>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3F4C7D"/>
    <w:pPr>
      <w:spacing w:after="120"/>
      <w:ind w:left="283"/>
    </w:pPr>
  </w:style>
  <w:style w:type="paragraph" w:styleId="a6">
    <w:name w:val="List Paragraph"/>
    <w:basedOn w:val="a0"/>
    <w:link w:val="a7"/>
    <w:qFormat/>
    <w:rsid w:val="003F4C7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F4C7D"/>
    <w:rPr>
      <w:rFonts w:ascii="Calibri" w:eastAsia="Calibri" w:hAnsi="Calibri" w:cs="Times New Roman"/>
    </w:rPr>
  </w:style>
  <w:style w:type="paragraph" w:customStyle="1" w:styleId="listparagraph">
    <w:name w:val="listparagraph"/>
    <w:basedOn w:val="a0"/>
    <w:rsid w:val="003F4C7D"/>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3F4C7D"/>
    <w:pPr>
      <w:spacing w:after="120" w:line="480" w:lineRule="auto"/>
      <w:ind w:left="283"/>
    </w:pPr>
  </w:style>
  <w:style w:type="character" w:customStyle="1" w:styleId="22">
    <w:name w:val="Основной текст с отступом 2 Знак"/>
    <w:basedOn w:val="a1"/>
    <w:link w:val="21"/>
    <w:uiPriority w:val="99"/>
    <w:semiHidden/>
    <w:rsid w:val="003F4C7D"/>
    <w:rPr>
      <w:rFonts w:ascii="Times New Roman" w:eastAsia="Times New Roman" w:hAnsi="Times New Roman" w:cs="Times New Roman"/>
      <w:sz w:val="24"/>
      <w:szCs w:val="24"/>
      <w:lang w:eastAsia="ru-RU"/>
    </w:rPr>
  </w:style>
  <w:style w:type="paragraph" w:styleId="HTML">
    <w:name w:val="HTML Preformatted"/>
    <w:basedOn w:val="a0"/>
    <w:link w:val="HTML0"/>
    <w:semiHidden/>
    <w:rsid w:val="003F4C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F4C7D"/>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mode=CMSArticle&amp;action%20=siteview&amp;oid=68&amp;returnurl=&amp;node=af23"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2211</Words>
  <Characters>12608</Characters>
  <Application>Microsoft Office Word</Application>
  <DocSecurity>0</DocSecurity>
  <Lines>105</Lines>
  <Paragraphs>29</Paragraphs>
  <ScaleCrop>false</ScaleCrop>
  <Company>Rosatom</Company>
  <LinksUpToDate>false</LinksUpToDate>
  <CharactersWithSpaces>14790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2</cp:revision>
  <dcterms:created xsi:type="dcterms:W3CDTF">2015-10-27T08:05:00Z</dcterms:created>
  <dcterms:modified xsi:type="dcterms:W3CDTF">2015-10-27T08:07:00Z</dcterms:modified>
</cp:coreProperties>
</file>