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ФЕДЕРАЛЬНОЕ ГОСУДАРСТВЕННОЕ УНИТАРНОЕ ПРЕДПРИЯТИЕ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«ПРОИЗВОДСТВЕННОЕ ОБЪЕДИНЕНИЕ «МАЯК»</w:t>
      </w:r>
    </w:p>
    <w:p w:rsidR="00FA55A7" w:rsidRPr="00631129" w:rsidRDefault="006A1B82" w:rsidP="00FA55A7">
      <w:pPr>
        <w:spacing w:after="120" w:line="240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631129">
        <w:rPr>
          <w:rFonts w:ascii="Times New Roman" w:hAnsi="Times New Roman"/>
        </w:rPr>
        <w:t xml:space="preserve"> </w:t>
      </w:r>
    </w:p>
    <w:p w:rsidR="00FA55A7" w:rsidRPr="00DB38CA" w:rsidRDefault="00DB38CA" w:rsidP="00FA55A7">
      <w:pPr>
        <w:spacing w:after="120" w:line="240" w:lineRule="auto"/>
        <w:ind w:firstLine="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02.11</w:t>
      </w:r>
      <w:r w:rsidR="00FA55A7" w:rsidRPr="00631129">
        <w:rPr>
          <w:rFonts w:ascii="Times New Roman" w:hAnsi="Times New Roman"/>
          <w:b/>
        </w:rPr>
        <w:t>.</w:t>
      </w:r>
      <w:r w:rsidR="00FA55A7" w:rsidRPr="00631129">
        <w:rPr>
          <w:rFonts w:ascii="Times New Roman" w:hAnsi="Times New Roman"/>
          <w:b/>
          <w:u w:val="single"/>
        </w:rPr>
        <w:t>201</w:t>
      </w:r>
      <w:r w:rsidR="004F3A5A" w:rsidRPr="00631129">
        <w:rPr>
          <w:rFonts w:ascii="Times New Roman" w:hAnsi="Times New Roman"/>
          <w:b/>
          <w:u w:val="single"/>
        </w:rPr>
        <w:t>2</w:t>
      </w:r>
      <w:r w:rsidR="00FA55A7" w:rsidRPr="00631129">
        <w:rPr>
          <w:rFonts w:ascii="Times New Roman" w:hAnsi="Times New Roman"/>
        </w:rPr>
        <w:t xml:space="preserve">                                                                                  </w:t>
      </w:r>
      <w:r w:rsidR="00FA55A7" w:rsidRPr="0063112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u w:val="single"/>
        </w:rPr>
        <w:t>193-21/</w:t>
      </w:r>
      <w:r w:rsidR="00893F97">
        <w:rPr>
          <w:rFonts w:ascii="Times New Roman" w:hAnsi="Times New Roman"/>
          <w:b/>
          <w:u w:val="single"/>
        </w:rPr>
        <w:t>13890</w:t>
      </w:r>
      <w:r>
        <w:rPr>
          <w:rFonts w:ascii="Times New Roman" w:hAnsi="Times New Roman"/>
          <w:b/>
          <w:u w:val="single"/>
        </w:rPr>
        <w:t>_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ИЗВЕЩЕНИЕ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 xml:space="preserve">О ВНЕСЕНИИ ИЗМЕНЕНИЙ В </w:t>
      </w:r>
      <w:r w:rsidR="001C7DCE" w:rsidRPr="00631129">
        <w:rPr>
          <w:rFonts w:ascii="Times New Roman" w:hAnsi="Times New Roman"/>
          <w:b/>
        </w:rPr>
        <w:t>ДОКУМЕНТАЦИИ ПО ЗАПРОСУ ЦЕН</w:t>
      </w:r>
    </w:p>
    <w:p w:rsidR="00FA55A7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31129">
        <w:rPr>
          <w:rFonts w:ascii="Times New Roman" w:hAnsi="Times New Roman"/>
          <w:b/>
          <w:bCs/>
        </w:rPr>
        <w:t xml:space="preserve">открытый запрос цен в электронной форме </w:t>
      </w:r>
      <w:r w:rsidR="00FA55A7" w:rsidRPr="00631129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proofErr w:type="spellStart"/>
      <w:r w:rsidR="00DB38CA">
        <w:rPr>
          <w:rFonts w:ascii="Times New Roman" w:hAnsi="Times New Roman"/>
          <w:b/>
          <w:bCs/>
        </w:rPr>
        <w:t>фторполимерной</w:t>
      </w:r>
      <w:proofErr w:type="spellEnd"/>
      <w:r w:rsidR="00DB38CA">
        <w:rPr>
          <w:rFonts w:ascii="Times New Roman" w:hAnsi="Times New Roman"/>
          <w:b/>
          <w:bCs/>
        </w:rPr>
        <w:t xml:space="preserve"> продукции</w:t>
      </w:r>
      <w:r w:rsidRPr="00631129">
        <w:rPr>
          <w:rFonts w:ascii="Times New Roman" w:hAnsi="Times New Roman"/>
          <w:b/>
          <w:bCs/>
        </w:rPr>
        <w:t xml:space="preserve"> </w:t>
      </w:r>
      <w:r w:rsidR="00FA55A7" w:rsidRPr="00631129">
        <w:rPr>
          <w:rFonts w:ascii="Times New Roman" w:hAnsi="Times New Roman"/>
          <w:b/>
          <w:bCs/>
        </w:rPr>
        <w:t>для нужд ФГУП «ПО «МАЯК»</w:t>
      </w:r>
    </w:p>
    <w:p w:rsidR="00DB38CA" w:rsidRPr="00631129" w:rsidRDefault="00DB38CA" w:rsidP="00FA55A7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FA55A7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ЧАСТЬ 3. «ТЕХНИЧЕСКАЯ ЧАСТЬ»</w:t>
      </w:r>
      <w:r w:rsidR="00FA55A7" w:rsidRPr="00631129">
        <w:rPr>
          <w:rFonts w:ascii="Times New Roman" w:hAnsi="Times New Roman"/>
        </w:rPr>
        <w:t xml:space="preserve">. </w:t>
      </w:r>
      <w:r w:rsidRPr="00631129">
        <w:rPr>
          <w:rFonts w:ascii="Times New Roman" w:hAnsi="Times New Roman"/>
          <w:b/>
        </w:rPr>
        <w:t xml:space="preserve">№ </w:t>
      </w:r>
      <w:proofErr w:type="spellStart"/>
      <w:proofErr w:type="gramStart"/>
      <w:r w:rsidRPr="00631129">
        <w:rPr>
          <w:rFonts w:ascii="Times New Roman" w:hAnsi="Times New Roman"/>
          <w:b/>
        </w:rPr>
        <w:t>п</w:t>
      </w:r>
      <w:proofErr w:type="spellEnd"/>
      <w:proofErr w:type="gramEnd"/>
      <w:r w:rsidRPr="00631129">
        <w:rPr>
          <w:rFonts w:ascii="Times New Roman" w:hAnsi="Times New Roman"/>
          <w:b/>
        </w:rPr>
        <w:t>/</w:t>
      </w:r>
      <w:r w:rsidR="00FA55A7" w:rsidRPr="00631129">
        <w:rPr>
          <w:rFonts w:ascii="Times New Roman" w:hAnsi="Times New Roman"/>
          <w:b/>
        </w:rPr>
        <w:t>п.</w:t>
      </w:r>
      <w:r w:rsidR="00DB38CA">
        <w:rPr>
          <w:rFonts w:ascii="Times New Roman" w:hAnsi="Times New Roman"/>
          <w:b/>
        </w:rPr>
        <w:t>30</w:t>
      </w: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2115"/>
        <w:gridCol w:w="803"/>
        <w:gridCol w:w="766"/>
        <w:gridCol w:w="1376"/>
        <w:gridCol w:w="2881"/>
        <w:gridCol w:w="1017"/>
      </w:tblGrid>
      <w:tr w:rsidR="00A3151D" w:rsidRPr="00A3151D" w:rsidTr="00DB38CA">
        <w:trPr>
          <w:trHeight w:val="694"/>
        </w:trPr>
        <w:tc>
          <w:tcPr>
            <w:tcW w:w="2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1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73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DB38CA">
        <w:trPr>
          <w:trHeight w:val="305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73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DB38CA">
        <w:trPr>
          <w:trHeight w:val="238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30</w:t>
            </w:r>
          </w:p>
        </w:tc>
        <w:tc>
          <w:tcPr>
            <w:tcW w:w="1127" w:type="pct"/>
            <w:shd w:val="clear" w:color="auto" w:fill="auto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0,1х700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DB38CA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кг</w:t>
            </w:r>
          </w:p>
        </w:tc>
        <w:tc>
          <w:tcPr>
            <w:tcW w:w="408" w:type="pct"/>
            <w:shd w:val="clear" w:color="auto" w:fill="auto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733" w:type="pct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ГОСТ 24222-80</w:t>
            </w:r>
          </w:p>
        </w:tc>
        <w:tc>
          <w:tcPr>
            <w:tcW w:w="1535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читать в следующей редакции:</w:t>
      </w: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2115"/>
        <w:gridCol w:w="803"/>
        <w:gridCol w:w="766"/>
        <w:gridCol w:w="1376"/>
        <w:gridCol w:w="2881"/>
        <w:gridCol w:w="1017"/>
      </w:tblGrid>
      <w:tr w:rsidR="00A3151D" w:rsidRPr="00A3151D" w:rsidTr="00DB38CA">
        <w:trPr>
          <w:trHeight w:val="694"/>
        </w:trPr>
        <w:tc>
          <w:tcPr>
            <w:tcW w:w="2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1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73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DB38CA">
        <w:trPr>
          <w:trHeight w:val="181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73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DB38CA">
        <w:trPr>
          <w:trHeight w:val="238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30</w:t>
            </w:r>
          </w:p>
        </w:tc>
        <w:tc>
          <w:tcPr>
            <w:tcW w:w="1127" w:type="pct"/>
            <w:shd w:val="clear" w:color="auto" w:fill="auto"/>
          </w:tcPr>
          <w:p w:rsidR="00A3151D" w:rsidRPr="00DB38CA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 w:rsidRPr="00DB38CA">
              <w:rPr>
                <w:rFonts w:ascii="Times New Roman" w:hAnsi="Times New Roman"/>
                <w:b/>
                <w:iCs/>
                <w:sz w:val="16"/>
                <w:szCs w:val="16"/>
              </w:rPr>
              <w:t>0,1х70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DB38CA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кг</w:t>
            </w:r>
          </w:p>
        </w:tc>
        <w:tc>
          <w:tcPr>
            <w:tcW w:w="408" w:type="pct"/>
            <w:shd w:val="clear" w:color="auto" w:fill="auto"/>
          </w:tcPr>
          <w:p w:rsidR="00A3151D" w:rsidRPr="00A3151D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733" w:type="pct"/>
          </w:tcPr>
          <w:p w:rsidR="00A3151D" w:rsidRPr="00631129" w:rsidRDefault="00DB38CA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ГОСТ 24222-80</w:t>
            </w:r>
          </w:p>
        </w:tc>
        <w:tc>
          <w:tcPr>
            <w:tcW w:w="1535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2829"/>
        <w:gridCol w:w="1875"/>
      </w:tblGrid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председателя</w:t>
            </w:r>
            <w:r w:rsidR="00BC6399"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Тимошик</w:t>
            </w:r>
            <w:proofErr w:type="spellEnd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63112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Бейхор Марина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63112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Титов Евгений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C3145"/>
    <w:rsid w:val="000F02DC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393101"/>
    <w:rsid w:val="003A294E"/>
    <w:rsid w:val="003A5A8B"/>
    <w:rsid w:val="003B248F"/>
    <w:rsid w:val="003D0D79"/>
    <w:rsid w:val="00460E4C"/>
    <w:rsid w:val="0046623E"/>
    <w:rsid w:val="004F3A5A"/>
    <w:rsid w:val="005046AE"/>
    <w:rsid w:val="00533430"/>
    <w:rsid w:val="00547D90"/>
    <w:rsid w:val="00595FC8"/>
    <w:rsid w:val="005A0B2B"/>
    <w:rsid w:val="005C0853"/>
    <w:rsid w:val="005C4F5D"/>
    <w:rsid w:val="005D7AA8"/>
    <w:rsid w:val="005E2556"/>
    <w:rsid w:val="00616C34"/>
    <w:rsid w:val="00631129"/>
    <w:rsid w:val="00665081"/>
    <w:rsid w:val="006A1B82"/>
    <w:rsid w:val="006D45A6"/>
    <w:rsid w:val="006E74A3"/>
    <w:rsid w:val="007000E5"/>
    <w:rsid w:val="00715B42"/>
    <w:rsid w:val="00720C85"/>
    <w:rsid w:val="00722568"/>
    <w:rsid w:val="007E6471"/>
    <w:rsid w:val="00893F97"/>
    <w:rsid w:val="008C522A"/>
    <w:rsid w:val="0095368F"/>
    <w:rsid w:val="009B79AC"/>
    <w:rsid w:val="009F16E9"/>
    <w:rsid w:val="00A22263"/>
    <w:rsid w:val="00A3151D"/>
    <w:rsid w:val="00A70F00"/>
    <w:rsid w:val="00A91E5E"/>
    <w:rsid w:val="00B0790B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45B0B"/>
    <w:rsid w:val="00DB38CA"/>
    <w:rsid w:val="00DC1359"/>
    <w:rsid w:val="00DC6CDA"/>
    <w:rsid w:val="00E15C72"/>
    <w:rsid w:val="00E346BD"/>
    <w:rsid w:val="00E55B94"/>
    <w:rsid w:val="00EE394B"/>
    <w:rsid w:val="00F002FD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CBCD1-BD64-44D1-85C7-0490B2DD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9</cp:revision>
  <cp:lastPrinted>2012-11-02T09:04:00Z</cp:lastPrinted>
  <dcterms:created xsi:type="dcterms:W3CDTF">2012-08-16T11:28:00Z</dcterms:created>
  <dcterms:modified xsi:type="dcterms:W3CDTF">2012-11-02T11:48:00Z</dcterms:modified>
</cp:coreProperties>
</file>