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Открытый одноэтапный конкурс в электронной форме без квалификационного отбора</w:t>
      </w:r>
      <w:r w:rsidR="00970FDC">
        <w:rPr>
          <w:sz w:val="28"/>
          <w:szCs w:val="28"/>
        </w:rPr>
        <w:t xml:space="preserve"> на право заключения договора </w:t>
      </w:r>
      <w:r w:rsidRPr="00C45761">
        <w:rPr>
          <w:sz w:val="28"/>
          <w:szCs w:val="28"/>
        </w:rPr>
        <w:t xml:space="preserve"> </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75637B">
        <w:rPr>
          <w:b/>
          <w:i/>
          <w:sz w:val="28"/>
          <w:szCs w:val="28"/>
        </w:rPr>
        <w:t xml:space="preserve"> </w:t>
      </w:r>
      <w:r w:rsidR="00FF468D" w:rsidRPr="00FF468D">
        <w:rPr>
          <w:b/>
          <w:i/>
          <w:sz w:val="28"/>
          <w:szCs w:val="28"/>
        </w:rPr>
        <w:t xml:space="preserve"> «</w:t>
      </w:r>
      <w:r w:rsidR="00970FDC">
        <w:rPr>
          <w:b/>
          <w:i/>
          <w:sz w:val="28"/>
          <w:szCs w:val="28"/>
        </w:rPr>
        <w:t>Строительство АЗС складского хозяйства</w:t>
      </w:r>
      <w:r w:rsidR="0075637B">
        <w:rPr>
          <w:b/>
          <w:i/>
          <w:sz w:val="28"/>
          <w:szCs w:val="28"/>
        </w:rPr>
        <w:t xml:space="preserve"> </w:t>
      </w:r>
      <w:r w:rsidR="00FF468D" w:rsidRPr="00FF468D">
        <w:rPr>
          <w:b/>
          <w:i/>
          <w:sz w:val="28"/>
          <w:szCs w:val="28"/>
        </w:rPr>
        <w:t>».</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A47AB7" w:rsidRPr="00FF468D">
        <w:rPr>
          <w:i/>
        </w:rPr>
        <w:t xml:space="preserve">           </w:t>
      </w:r>
      <w:r w:rsidR="00235504">
        <w:rPr>
          <w:i/>
        </w:rPr>
        <w:t>8189/43</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470F0F">
          <w:rPr>
            <w:webHidden/>
          </w:rPr>
          <w:t>1</w:t>
        </w:r>
        <w:r>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470F0F">
          <w:rPr>
            <w:webHidden/>
          </w:rPr>
          <w:t>2</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470F0F">
          <w:rPr>
            <w:webHidden/>
          </w:rPr>
          <w:t>3</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374C8E">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470F0F">
          <w:rPr>
            <w:webHidden/>
          </w:rPr>
          <w:t>8</w:t>
        </w:r>
        <w:r w:rsidR="00CE1BAD">
          <w:rPr>
            <w:webHidden/>
          </w:rPr>
          <w:fldChar w:fldCharType="end"/>
        </w:r>
      </w:hyperlink>
    </w:p>
    <w:p w:rsidR="00CE1BAD" w:rsidRDefault="00374C8E">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470F0F">
          <w:rPr>
            <w:webHidden/>
          </w:rPr>
          <w:t>13</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470F0F">
          <w:rPr>
            <w:webHidden/>
          </w:rPr>
          <w:t>14</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470F0F">
          <w:rPr>
            <w:webHidden/>
          </w:rPr>
          <w:t>16</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470F0F">
          <w:rPr>
            <w:webHidden/>
          </w:rPr>
          <w:t>23</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470F0F">
          <w:rPr>
            <w:webHidden/>
          </w:rPr>
          <w:t>28</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470F0F">
          <w:rPr>
            <w:webHidden/>
          </w:rPr>
          <w:t>52</w:t>
        </w:r>
        <w:r w:rsidR="00CE1BAD">
          <w:rPr>
            <w:webHidden/>
          </w:rPr>
          <w:fldChar w:fldCharType="end"/>
        </w:r>
      </w:hyperlink>
    </w:p>
    <w:p w:rsidR="00CE1BAD" w:rsidRDefault="00374C8E">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470F0F">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F94E9A">
        <w:rPr>
          <w:rFonts w:ascii="Times New Roman" w:hAnsi="Times New Roman"/>
          <w:sz w:val="24"/>
          <w:szCs w:val="24"/>
        </w:rPr>
        <w:t>Госкорпорации</w:t>
      </w:r>
      <w:proofErr w:type="spellEnd"/>
      <w:r w:rsidR="00D2582E" w:rsidRPr="00F94E9A">
        <w:rPr>
          <w:rFonts w:ascii="Times New Roman" w:hAnsi="Times New Roman"/>
          <w:sz w:val="24"/>
          <w:szCs w:val="24"/>
        </w:rPr>
        <w:t xml:space="preserve">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w:t>
      </w:r>
      <w:r w:rsidR="00AE65EC" w:rsidRPr="00F94E9A">
        <w:rPr>
          <w:rFonts w:ascii="Times New Roman" w:hAnsi="Times New Roman"/>
          <w:b/>
          <w:i/>
          <w:sz w:val="24"/>
          <w:szCs w:val="24"/>
        </w:rPr>
        <w:t>протокол от 07 февраля 2012  № 73</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w:t>
      </w:r>
      <w:proofErr w:type="spellStart"/>
      <w:r w:rsidR="00D2582E" w:rsidRPr="00F94E9A">
        <w:rPr>
          <w:rFonts w:ascii="Times New Roman" w:hAnsi="Times New Roman"/>
          <w:b/>
          <w:i/>
          <w:sz w:val="24"/>
          <w:szCs w:val="24"/>
        </w:rPr>
        <w:t>Госкорпорации</w:t>
      </w:r>
      <w:proofErr w:type="spellEnd"/>
      <w:r w:rsidR="00D2582E" w:rsidRPr="00F94E9A">
        <w:rPr>
          <w:rFonts w:ascii="Times New Roman" w:hAnsi="Times New Roman"/>
          <w:b/>
          <w:i/>
          <w:sz w:val="24"/>
          <w:szCs w:val="24"/>
        </w:rPr>
        <w:t xml:space="preserve"> </w:t>
      </w:r>
      <w:r w:rsidR="00AE65EC" w:rsidRPr="00F94E9A">
        <w:rPr>
          <w:rFonts w:ascii="Times New Roman" w:hAnsi="Times New Roman"/>
          <w:b/>
          <w:i/>
          <w:sz w:val="24"/>
          <w:szCs w:val="24"/>
        </w:rPr>
        <w:t>«</w:t>
      </w:r>
      <w:proofErr w:type="spellStart"/>
      <w:r w:rsidR="00AE65EC" w:rsidRPr="00F94E9A">
        <w:rPr>
          <w:rFonts w:ascii="Times New Roman" w:hAnsi="Times New Roman"/>
          <w:b/>
          <w:i/>
          <w:sz w:val="24"/>
          <w:szCs w:val="24"/>
        </w:rPr>
        <w:t>Росатом</w:t>
      </w:r>
      <w:proofErr w:type="spellEnd"/>
      <w:r w:rsidR="00AE65EC" w:rsidRPr="00F94E9A">
        <w:rPr>
          <w:rFonts w:ascii="Times New Roman" w:hAnsi="Times New Roman"/>
          <w:b/>
          <w:i/>
          <w:sz w:val="24"/>
          <w:szCs w:val="24"/>
        </w:rPr>
        <w:t>»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8F7715"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F94E9A">
        <w:rPr>
          <w:rFonts w:ascii="Times New Roman" w:hAnsi="Times New Roman"/>
          <w:sz w:val="24"/>
          <w:szCs w:val="24"/>
        </w:rPr>
        <w:t>Предмет</w:t>
      </w:r>
      <w:r w:rsidRPr="00F94E9A">
        <w:rPr>
          <w:rFonts w:ascii="Times New Roman" w:hAnsi="Times New Roman"/>
          <w:spacing w:val="-6"/>
          <w:sz w:val="24"/>
          <w:szCs w:val="24"/>
        </w:rPr>
        <w:t xml:space="preserve"> </w:t>
      </w:r>
      <w:r w:rsidR="00BA3C22" w:rsidRPr="00F94E9A">
        <w:rPr>
          <w:rFonts w:ascii="Times New Roman" w:hAnsi="Times New Roman"/>
          <w:spacing w:val="-6"/>
          <w:sz w:val="24"/>
          <w:szCs w:val="24"/>
        </w:rPr>
        <w:t>закупки</w:t>
      </w:r>
      <w:r w:rsidR="00A47AB7" w:rsidRPr="00F94E9A">
        <w:rPr>
          <w:rFonts w:ascii="Times New Roman" w:hAnsi="Times New Roman"/>
          <w:spacing w:val="-6"/>
          <w:sz w:val="24"/>
          <w:szCs w:val="24"/>
        </w:rPr>
        <w:t xml:space="preserve">: право заключения договора </w:t>
      </w:r>
      <w:r w:rsidR="00A47AB7" w:rsidRPr="00F94E9A">
        <w:rPr>
          <w:rFonts w:ascii="Times New Roman" w:hAnsi="Times New Roman"/>
          <w:b/>
          <w:i/>
          <w:color w:val="FF0000"/>
          <w:sz w:val="24"/>
          <w:szCs w:val="24"/>
        </w:rPr>
        <w:t>на</w:t>
      </w:r>
      <w:r w:rsidR="00970FDC">
        <w:rPr>
          <w:rFonts w:ascii="Times New Roman" w:hAnsi="Times New Roman"/>
          <w:b/>
          <w:i/>
          <w:color w:val="FF0000"/>
          <w:sz w:val="24"/>
          <w:szCs w:val="24"/>
        </w:rPr>
        <w:t xml:space="preserve">  «Строительство АЗС складского хозяйства</w:t>
      </w:r>
      <w:r w:rsidR="00645326" w:rsidRPr="00F94E9A">
        <w:rPr>
          <w:rFonts w:ascii="Times New Roman" w:hAnsi="Times New Roman"/>
          <w:b/>
          <w:i/>
          <w:color w:val="FF0000"/>
          <w:sz w:val="24"/>
          <w:szCs w:val="24"/>
        </w:rPr>
        <w:t>»</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b/>
          <w:spacing w:val="-6"/>
          <w:sz w:val="24"/>
          <w:szCs w:val="24"/>
        </w:rPr>
      </w:pP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«Электрохимприбор»</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«Электрохимприбор»</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A772B3" w:rsidRPr="00F94E9A" w:rsidRDefault="008F7715" w:rsidP="00645326">
      <w:pPr>
        <w:pStyle w:val="afff"/>
        <w:numPr>
          <w:ilvl w:val="0"/>
          <w:numId w:val="19"/>
        </w:numPr>
        <w:tabs>
          <w:tab w:val="left" w:pos="0"/>
          <w:tab w:val="left" w:pos="1134"/>
        </w:tabs>
        <w:spacing w:after="0" w:line="240" w:lineRule="auto"/>
        <w:jc w:val="both"/>
        <w:rPr>
          <w:rFonts w:ascii="Times New Roman" w:hAnsi="Times New Roman"/>
          <w:i/>
          <w:color w:val="FF0000"/>
          <w:sz w:val="24"/>
          <w:szCs w:val="24"/>
        </w:rPr>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00576B8F" w:rsidRPr="00F94E9A">
        <w:rPr>
          <w:rFonts w:ascii="Times New Roman" w:hAnsi="Times New Roman"/>
          <w:b/>
          <w:i/>
          <w:color w:val="FF0000"/>
          <w:sz w:val="24"/>
          <w:szCs w:val="24"/>
        </w:rPr>
        <w:t xml:space="preserve">выполнение </w:t>
      </w:r>
      <w:r w:rsidR="00645326" w:rsidRPr="00F94E9A">
        <w:rPr>
          <w:rFonts w:ascii="Times New Roman" w:hAnsi="Times New Roman"/>
          <w:b/>
          <w:i/>
          <w:color w:val="FF0000"/>
          <w:sz w:val="24"/>
          <w:szCs w:val="24"/>
        </w:rPr>
        <w:t>работ по «Строительству</w:t>
      </w:r>
      <w:r w:rsidR="00970FDC">
        <w:rPr>
          <w:rFonts w:ascii="Times New Roman" w:hAnsi="Times New Roman"/>
          <w:b/>
          <w:i/>
          <w:color w:val="FF0000"/>
          <w:sz w:val="24"/>
          <w:szCs w:val="24"/>
        </w:rPr>
        <w:t xml:space="preserve"> АЗС складского хозяйства</w:t>
      </w:r>
      <w:r w:rsidR="00645326" w:rsidRPr="00F94E9A">
        <w:rPr>
          <w:rFonts w:ascii="Times New Roman" w:hAnsi="Times New Roman"/>
          <w:b/>
          <w:i/>
          <w:color w:val="FF0000"/>
          <w:sz w:val="24"/>
          <w:szCs w:val="24"/>
        </w:rPr>
        <w:t>»</w:t>
      </w:r>
    </w:p>
    <w:p w:rsidR="008F7715" w:rsidRPr="00F94E9A" w:rsidRDefault="009D6E99" w:rsidP="009D6E99">
      <w:pPr>
        <w:tabs>
          <w:tab w:val="left" w:pos="0"/>
          <w:tab w:val="left" w:pos="1134"/>
        </w:tabs>
        <w:jc w:val="both"/>
      </w:pPr>
      <w:r w:rsidRPr="00F94E9A">
        <w:t xml:space="preserve">            </w:t>
      </w:r>
      <w:r w:rsidR="008F7715" w:rsidRPr="00F94E9A">
        <w:t>Срок выполнения работ:</w:t>
      </w:r>
      <w:r w:rsidR="0054376B" w:rsidRPr="00F94E9A">
        <w:t xml:space="preserve"> </w:t>
      </w:r>
      <w:r w:rsidR="00C57D35">
        <w:rPr>
          <w:b/>
          <w:i/>
        </w:rPr>
        <w:t xml:space="preserve"> 02.11</w:t>
      </w:r>
      <w:r w:rsidR="00C45761" w:rsidRPr="00F94E9A">
        <w:rPr>
          <w:b/>
          <w:i/>
        </w:rPr>
        <w:t>.</w:t>
      </w:r>
      <w:r w:rsidR="0054376B" w:rsidRPr="00F94E9A">
        <w:rPr>
          <w:b/>
          <w:i/>
        </w:rPr>
        <w:t xml:space="preserve">2015 </w:t>
      </w:r>
      <w:r w:rsidR="00D77EF8" w:rsidRPr="00F94E9A">
        <w:rPr>
          <w:b/>
          <w:i/>
        </w:rPr>
        <w:t>–</w:t>
      </w:r>
      <w:r w:rsidR="00C57D35">
        <w:rPr>
          <w:b/>
          <w:i/>
        </w:rPr>
        <w:t>12</w:t>
      </w:r>
      <w:r w:rsidR="00970FDC">
        <w:rPr>
          <w:b/>
          <w:i/>
        </w:rPr>
        <w:t>.12</w:t>
      </w:r>
      <w:r w:rsidR="00C45761" w:rsidRPr="00F94E9A">
        <w:rPr>
          <w:b/>
          <w:i/>
        </w:rPr>
        <w:t>.2016</w:t>
      </w:r>
      <w:r w:rsidR="00D77EF8" w:rsidRPr="00F94E9A">
        <w:t xml:space="preserve"> (условия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«Электрохимприбор»</w:t>
      </w:r>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4B3019" w:rsidRPr="00494924"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494924" w:rsidRPr="00494924" w:rsidRDefault="00494924" w:rsidP="00494924">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lang w:val="en-US"/>
        </w:rPr>
        <w:t xml:space="preserve">- </w:t>
      </w:r>
      <w:r>
        <w:rPr>
          <w:rFonts w:ascii="Times New Roman" w:hAnsi="Times New Roman"/>
          <w:sz w:val="24"/>
          <w:szCs w:val="24"/>
        </w:rPr>
        <w:t>аванса-нет</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w:t>
      </w:r>
      <w:r w:rsidRPr="00F94E9A">
        <w:rPr>
          <w:rFonts w:ascii="Times New Roman" w:hAnsi="Times New Roman"/>
          <w:sz w:val="24"/>
          <w:szCs w:val="24"/>
        </w:rPr>
        <w:lastRenderedPageBreak/>
        <w:t xml:space="preserve">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970FDC">
        <w:rPr>
          <w:rFonts w:ascii="Times New Roman" w:hAnsi="Times New Roman"/>
          <w:b/>
          <w:i/>
          <w:sz w:val="24"/>
          <w:szCs w:val="24"/>
          <w:u w:val="single"/>
        </w:rPr>
        <w:t>5 904 799</w:t>
      </w:r>
      <w:r w:rsidR="00522EB5" w:rsidRPr="00F94E9A">
        <w:rPr>
          <w:rFonts w:ascii="Times New Roman" w:hAnsi="Times New Roman"/>
          <w:b/>
          <w:i/>
          <w:sz w:val="24"/>
          <w:szCs w:val="24"/>
          <w:u w:val="single"/>
        </w:rPr>
        <w:t>,00</w:t>
      </w:r>
      <w:r w:rsidRPr="00F94E9A">
        <w:rPr>
          <w:rFonts w:ascii="Times New Roman" w:hAnsi="Times New Roman"/>
          <w:b/>
          <w:i/>
          <w:sz w:val="24"/>
          <w:szCs w:val="24"/>
          <w:u w:val="single"/>
        </w:rPr>
        <w:t xml:space="preserve"> руб.,</w:t>
      </w:r>
      <w:r w:rsidRPr="00F94E9A">
        <w:rPr>
          <w:rFonts w:ascii="Times New Roman" w:hAnsi="Times New Roman"/>
          <w:b/>
          <w:i/>
          <w:sz w:val="24"/>
          <w:szCs w:val="24"/>
        </w:rPr>
        <w:t xml:space="preserve"> </w:t>
      </w: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37573E">
        <w:rPr>
          <w:rFonts w:ascii="Times New Roman" w:hAnsi="Times New Roman"/>
          <w:b/>
          <w:i/>
          <w:sz w:val="24"/>
          <w:szCs w:val="24"/>
          <w:u w:val="single"/>
        </w:rPr>
        <w:t>37 008 191,32</w:t>
      </w:r>
      <w:r w:rsidR="00970FDC">
        <w:rPr>
          <w:rFonts w:ascii="Times New Roman" w:hAnsi="Times New Roman"/>
          <w:b/>
          <w:i/>
          <w:sz w:val="24"/>
          <w:szCs w:val="24"/>
          <w:u w:val="single"/>
        </w:rPr>
        <w:t xml:space="preserve"> </w:t>
      </w:r>
      <w:r w:rsidR="0060095E" w:rsidRPr="00F94E9A">
        <w:rPr>
          <w:rFonts w:ascii="Times New Roman" w:hAnsi="Times New Roman"/>
          <w:b/>
          <w:i/>
          <w:sz w:val="24"/>
          <w:szCs w:val="24"/>
          <w:u w:val="single"/>
        </w:rPr>
        <w:t>рублей</w:t>
      </w:r>
      <w:r w:rsidR="004456D3" w:rsidRPr="00F94E9A">
        <w:rPr>
          <w:rFonts w:ascii="Times New Roman" w:hAnsi="Times New Roman"/>
          <w:b/>
          <w:i/>
          <w:sz w:val="24"/>
          <w:szCs w:val="24"/>
        </w:rPr>
        <w:t>,</w:t>
      </w:r>
      <w:r w:rsidR="00680248">
        <w:rPr>
          <w:rFonts w:ascii="Times New Roman" w:hAnsi="Times New Roman"/>
          <w:b/>
          <w:i/>
          <w:sz w:val="24"/>
          <w:szCs w:val="24"/>
        </w:rPr>
        <w:t xml:space="preserve"> включая НДС; </w:t>
      </w:r>
      <w:r w:rsidR="00680248" w:rsidRPr="00680248">
        <w:rPr>
          <w:rFonts w:ascii="Times New Roman" w:hAnsi="Times New Roman"/>
          <w:b/>
          <w:i/>
          <w:sz w:val="24"/>
          <w:szCs w:val="24"/>
          <w:u w:val="single"/>
        </w:rPr>
        <w:t>31 362 874, 00</w:t>
      </w:r>
      <w:r w:rsidR="00680248">
        <w:rPr>
          <w:rFonts w:ascii="Times New Roman" w:hAnsi="Times New Roman"/>
          <w:b/>
          <w:i/>
          <w:sz w:val="24"/>
          <w:szCs w:val="24"/>
        </w:rPr>
        <w:t xml:space="preserve"> без учета НДС.</w:t>
      </w:r>
      <w:r w:rsidR="0037573E">
        <w:rPr>
          <w:rFonts w:ascii="Times New Roman" w:hAnsi="Times New Roman"/>
          <w:b/>
          <w:i/>
          <w:sz w:val="24"/>
          <w:szCs w:val="24"/>
        </w:rPr>
        <w:t xml:space="preserve"> В том числе по годам строительства:2015г. – 3 047 194,24 руб.</w:t>
      </w:r>
      <w:r w:rsidR="00680248">
        <w:rPr>
          <w:rFonts w:ascii="Times New Roman" w:hAnsi="Times New Roman"/>
          <w:b/>
          <w:i/>
          <w:sz w:val="24"/>
          <w:szCs w:val="24"/>
        </w:rPr>
        <w:t xml:space="preserve"> включая НДС 2 582 368,00 без учета НДС</w:t>
      </w:r>
      <w:r w:rsidR="0037573E">
        <w:rPr>
          <w:rFonts w:ascii="Times New Roman" w:hAnsi="Times New Roman"/>
          <w:b/>
          <w:i/>
          <w:sz w:val="24"/>
          <w:szCs w:val="24"/>
        </w:rPr>
        <w:t>; 2016г. – 33 960 997,08руб</w:t>
      </w:r>
      <w:proofErr w:type="gramStart"/>
      <w:r w:rsidR="00680248">
        <w:rPr>
          <w:rFonts w:ascii="Times New Roman" w:hAnsi="Times New Roman"/>
          <w:b/>
          <w:i/>
          <w:sz w:val="24"/>
          <w:szCs w:val="24"/>
        </w:rPr>
        <w:t xml:space="preserve"> </w:t>
      </w:r>
      <w:r w:rsidR="0037573E">
        <w:rPr>
          <w:rFonts w:ascii="Times New Roman" w:hAnsi="Times New Roman"/>
          <w:b/>
          <w:i/>
          <w:sz w:val="24"/>
          <w:szCs w:val="24"/>
        </w:rPr>
        <w:t>.</w:t>
      </w:r>
      <w:proofErr w:type="gramEnd"/>
      <w:r w:rsidR="00680248">
        <w:rPr>
          <w:rFonts w:ascii="Times New Roman" w:hAnsi="Times New Roman"/>
          <w:b/>
          <w:i/>
          <w:sz w:val="24"/>
          <w:szCs w:val="24"/>
        </w:rPr>
        <w:t>включая НДС, 28 780 506,00 без учета НДС.</w:t>
      </w:r>
    </w:p>
    <w:p w:rsidR="00AC0526" w:rsidRPr="00F94E9A" w:rsidRDefault="00AC0526" w:rsidP="00D92CD3">
      <w:pPr>
        <w:pStyle w:val="afff"/>
        <w:tabs>
          <w:tab w:val="left" w:pos="0"/>
          <w:tab w:val="left" w:pos="1134"/>
        </w:tabs>
        <w:spacing w:after="0" w:line="240" w:lineRule="auto"/>
        <w:ind w:left="709"/>
        <w:jc w:val="both"/>
        <w:rPr>
          <w:rFonts w:ascii="Times New Roman" w:hAnsi="Times New Roman"/>
          <w:b/>
          <w:i/>
          <w:sz w:val="24"/>
          <w:szCs w:val="24"/>
        </w:rPr>
      </w:pPr>
    </w:p>
    <w:p w:rsidR="007A7615" w:rsidRDefault="00AC0526" w:rsidP="00D92CD3">
      <w:pPr>
        <w:tabs>
          <w:tab w:val="left" w:pos="1134"/>
        </w:tabs>
        <w:ind w:firstLine="709"/>
        <w:contextualSpacing/>
        <w:jc w:val="both"/>
      </w:pPr>
      <w:r w:rsidRPr="00AD7977">
        <w:t xml:space="preserve">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w:t>
      </w:r>
      <w:r w:rsidR="007A7615" w:rsidRPr="00F94E9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94E9A">
        <w:t>закупки</w:t>
      </w:r>
      <w:r w:rsidR="007A7615" w:rsidRPr="00F94E9A">
        <w:t xml:space="preserve"> цены.</w:t>
      </w:r>
    </w:p>
    <w:p w:rsidR="00AC0526" w:rsidRPr="00F94E9A" w:rsidRDefault="00AC0526" w:rsidP="00D92CD3">
      <w:pPr>
        <w:tabs>
          <w:tab w:val="left" w:pos="1134"/>
        </w:tabs>
        <w:ind w:firstLine="709"/>
        <w:contextualSpacing/>
        <w:jc w:val="both"/>
      </w:pP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502183246"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94E9A">
        <w:rPr>
          <w:rFonts w:ascii="Times New Roman" w:hAnsi="Times New Roman"/>
          <w:sz w:val="24"/>
          <w:szCs w:val="24"/>
        </w:rPr>
        <w:t>Госкорпорации</w:t>
      </w:r>
      <w:proofErr w:type="spellEnd"/>
      <w:r w:rsidRPr="00F94E9A">
        <w:rPr>
          <w:rFonts w:ascii="Times New Roman" w:hAnsi="Times New Roman"/>
          <w:sz w:val="24"/>
          <w:szCs w:val="24"/>
        </w:rPr>
        <w:t xml:space="preserve"> «</w:t>
      </w:r>
      <w:proofErr w:type="spellStart"/>
      <w:r w:rsidRPr="00F94E9A">
        <w:rPr>
          <w:rFonts w:ascii="Times New Roman" w:hAnsi="Times New Roman"/>
          <w:sz w:val="24"/>
          <w:szCs w:val="24"/>
        </w:rPr>
        <w:t>Росатом</w:t>
      </w:r>
      <w:proofErr w:type="spellEnd"/>
      <w:r w:rsidRPr="00F94E9A">
        <w:rPr>
          <w:rFonts w:ascii="Times New Roman" w:hAnsi="Times New Roman"/>
          <w:sz w:val="24"/>
          <w:szCs w:val="24"/>
        </w:rPr>
        <w:t>» и ее организаций, приведенным в Приложении 13 к Стандарту.</w:t>
      </w:r>
    </w:p>
    <w:p w:rsidR="00E113CC" w:rsidRPr="00F94E9A" w:rsidRDefault="007A6491"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- 5%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Получатель: ФГУП «Комбинат «Электрохимприбор»</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lastRenderedPageBreak/>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970FDC">
        <w:rPr>
          <w:rFonts w:ascii="Times New Roman" w:hAnsi="Times New Roman"/>
          <w:spacing w:val="-6"/>
          <w:sz w:val="24"/>
          <w:szCs w:val="24"/>
        </w:rPr>
        <w:t xml:space="preserve">7-00 (время московское) </w:t>
      </w:r>
      <w:r w:rsidR="00680248">
        <w:rPr>
          <w:rFonts w:ascii="Times New Roman" w:hAnsi="Times New Roman"/>
          <w:color w:val="FF0000"/>
          <w:spacing w:val="-6"/>
          <w:sz w:val="24"/>
          <w:szCs w:val="24"/>
        </w:rPr>
        <w:t>«28» сентября</w:t>
      </w:r>
      <w:r w:rsidR="00970FDC" w:rsidRPr="00970FDC">
        <w:rPr>
          <w:rFonts w:ascii="Times New Roman" w:hAnsi="Times New Roman"/>
          <w:color w:val="FF0000"/>
          <w:spacing w:val="-6"/>
          <w:sz w:val="24"/>
          <w:szCs w:val="24"/>
        </w:rPr>
        <w:t xml:space="preserve"> </w:t>
      </w:r>
      <w:r w:rsidR="007848EC" w:rsidRPr="00970FDC">
        <w:rPr>
          <w:rFonts w:ascii="Times New Roman" w:hAnsi="Times New Roman"/>
          <w:color w:val="FF0000"/>
          <w:spacing w:val="-6"/>
          <w:sz w:val="24"/>
          <w:szCs w:val="24"/>
        </w:rPr>
        <w:t>2015</w:t>
      </w:r>
      <w:r w:rsidR="008F7715" w:rsidRPr="00970FDC">
        <w:rPr>
          <w:rFonts w:ascii="Times New Roman" w:hAnsi="Times New Roman"/>
          <w:color w:val="FF0000"/>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970FDC">
        <w:rPr>
          <w:color w:val="FF0000"/>
          <w:spacing w:val="-6"/>
        </w:rPr>
        <w:t>-00 (время московское) «</w:t>
      </w:r>
      <w:r w:rsidR="00680248">
        <w:rPr>
          <w:color w:val="FF0000"/>
          <w:spacing w:val="-6"/>
        </w:rPr>
        <w:t xml:space="preserve"> 28</w:t>
      </w:r>
      <w:r w:rsidR="007534BE" w:rsidRPr="00F94E9A">
        <w:rPr>
          <w:color w:val="FF0000"/>
          <w:spacing w:val="-6"/>
        </w:rPr>
        <w:t xml:space="preserve">» </w:t>
      </w:r>
      <w:r w:rsidR="00680248">
        <w:rPr>
          <w:color w:val="FF0000"/>
          <w:spacing w:val="-6"/>
        </w:rPr>
        <w:t>сентября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Pr="00F94E9A">
        <w:rPr>
          <w:b/>
          <w:i/>
          <w:color w:val="FF0000"/>
        </w:rPr>
        <w:t xml:space="preserve"> не позднее «</w:t>
      </w:r>
      <w:r w:rsidR="00C57D35">
        <w:rPr>
          <w:b/>
          <w:i/>
          <w:color w:val="FF0000"/>
        </w:rPr>
        <w:t>02» октября</w:t>
      </w:r>
      <w:r w:rsidR="00BB5FDD">
        <w:rPr>
          <w:b/>
          <w:i/>
          <w:color w:val="FF0000"/>
        </w:rPr>
        <w:t>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C57D35">
        <w:rPr>
          <w:b/>
          <w:i/>
          <w:color w:val="FF0000"/>
        </w:rPr>
        <w:t xml:space="preserve"> не позднее         «12» октября</w:t>
      </w:r>
      <w:r w:rsidR="00BB5FDD">
        <w:rPr>
          <w:b/>
          <w:i/>
          <w:color w:val="FF0000"/>
        </w:rPr>
        <w:t>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lastRenderedPageBreak/>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E4E70">
        <w:rPr>
          <w:rFonts w:ascii="Times New Roman" w:hAnsi="Times New Roman"/>
          <w:b/>
          <w:i/>
          <w:sz w:val="24"/>
          <w:szCs w:val="24"/>
        </w:rPr>
        <w:t xml:space="preserve">о договору в размере не менее </w:t>
      </w:r>
      <w:r w:rsidR="00451DAE">
        <w:rPr>
          <w:rFonts w:ascii="Times New Roman" w:hAnsi="Times New Roman"/>
          <w:b/>
          <w:i/>
          <w:sz w:val="24"/>
          <w:szCs w:val="24"/>
        </w:rPr>
        <w:t>20</w:t>
      </w:r>
      <w:r w:rsidR="0070069E" w:rsidRPr="00F94E9A">
        <w:rPr>
          <w:rFonts w:ascii="Times New Roman" w:hAnsi="Times New Roman"/>
          <w:b/>
          <w:i/>
          <w:sz w:val="24"/>
          <w:szCs w:val="24"/>
        </w:rPr>
        <w:t>% от цены договора;</w:t>
      </w:r>
    </w:p>
    <w:p w:rsidR="00F94E9A" w:rsidRDefault="00F94E9A" w:rsidP="00F94E9A">
      <w:pPr>
        <w:ind w:right="153" w:firstLine="709"/>
        <w:jc w:val="both"/>
      </w:pPr>
      <w:r>
        <w:t>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r>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 xml:space="preserve">Получатель: ФГУП "Комбинат "Электрохимприбор"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Назначение платежа: Обеспечение исполнения обязательств по договору  ___________________ (указывается наименование договора), НДС не облагается.</w:t>
      </w:r>
    </w:p>
    <w:p w:rsidR="00F94E9A" w:rsidRPr="00F94E9A" w:rsidRDefault="00F94E9A" w:rsidP="00F94E9A">
      <w:pPr>
        <w:pStyle w:val="afff"/>
        <w:spacing w:line="23" w:lineRule="atLeast"/>
        <w:ind w:left="426"/>
        <w:jc w:val="both"/>
        <w:rPr>
          <w:rFonts w:ascii="Times New Roman" w:hAnsi="Times New Roman"/>
          <w:sz w:val="24"/>
          <w:szCs w:val="24"/>
          <w:lang w:eastAsia="x-none"/>
        </w:rPr>
      </w:pPr>
    </w:p>
    <w:p w:rsidR="00736C6A" w:rsidRPr="00527B02"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27B02">
        <w:rPr>
          <w:rFonts w:ascii="Times New Roman" w:hAnsi="Times New Roman"/>
          <w:sz w:val="28"/>
          <w:szCs w:val="28"/>
        </w:rPr>
        <w:t xml:space="preserve">Отказ </w:t>
      </w:r>
      <w:r w:rsidR="00FC68AA" w:rsidRPr="00527B02">
        <w:rPr>
          <w:rFonts w:ascii="Times New Roman" w:hAnsi="Times New Roman"/>
          <w:sz w:val="28"/>
          <w:szCs w:val="28"/>
        </w:rPr>
        <w:t>организатора</w:t>
      </w:r>
      <w:r w:rsidRPr="00527B02">
        <w:rPr>
          <w:rFonts w:ascii="Times New Roman" w:hAnsi="Times New Roman"/>
          <w:sz w:val="28"/>
          <w:szCs w:val="28"/>
        </w:rPr>
        <w:t xml:space="preserve"> </w:t>
      </w:r>
      <w:r w:rsidR="00BA3C22" w:rsidRPr="00527B02">
        <w:rPr>
          <w:rFonts w:ascii="Times New Roman" w:hAnsi="Times New Roman"/>
          <w:sz w:val="28"/>
          <w:szCs w:val="28"/>
        </w:rPr>
        <w:t>закупки</w:t>
      </w:r>
      <w:r w:rsidR="00527B02">
        <w:rPr>
          <w:rFonts w:ascii="Times New Roman" w:hAnsi="Times New Roman"/>
          <w:sz w:val="28"/>
          <w:szCs w:val="28"/>
        </w:rPr>
        <w:t xml:space="preserve"> от проведения конкурса</w:t>
      </w:r>
      <w:bookmarkStart w:id="13" w:name="_GoBack"/>
      <w:bookmarkEnd w:id="13"/>
      <w:r w:rsidRPr="00527B02">
        <w:rPr>
          <w:rFonts w:ascii="Times New Roman" w:hAnsi="Times New Roman"/>
          <w:sz w:val="28"/>
          <w:szCs w:val="28"/>
        </w:rPr>
        <w:t xml:space="preserve"> по решению заказчика, </w:t>
      </w:r>
      <w:r w:rsidR="00527B02" w:rsidRPr="00527B02">
        <w:rPr>
          <w:rFonts w:ascii="Times New Roman" w:hAnsi="Times New Roman"/>
          <w:sz w:val="28"/>
          <w:szCs w:val="28"/>
        </w:rPr>
        <w:t>не позднее пяти дней до дня окончания срока подачи заявок на участие в конкурсе</w:t>
      </w:r>
      <w:r w:rsidR="00A4214D" w:rsidRPr="00527B02">
        <w:rPr>
          <w:rFonts w:ascii="Times New Roman" w:hAnsi="Times New Roman"/>
          <w:sz w:val="28"/>
          <w:szCs w:val="28"/>
        </w:rPr>
        <w:t>,</w:t>
      </w:r>
      <w:r w:rsidR="00213D18" w:rsidRPr="00527B02">
        <w:rPr>
          <w:rFonts w:ascii="Times New Roman" w:hAnsi="Times New Roman"/>
          <w:sz w:val="28"/>
          <w:szCs w:val="28"/>
        </w:rPr>
        <w:t xml:space="preserve"> </w:t>
      </w:r>
      <w:r w:rsidR="006078E9" w:rsidRPr="00527B02">
        <w:rPr>
          <w:rFonts w:ascii="Times New Roman" w:hAnsi="Times New Roman"/>
          <w:sz w:val="28"/>
          <w:szCs w:val="28"/>
        </w:rPr>
        <w:lastRenderedPageBreak/>
        <w:t xml:space="preserve">в указанных ниже случаях </w:t>
      </w:r>
      <w:r w:rsidR="00A4214D" w:rsidRPr="00527B02">
        <w:rPr>
          <w:rFonts w:ascii="Times New Roman" w:hAnsi="Times New Roman"/>
          <w:sz w:val="28"/>
          <w:szCs w:val="28"/>
        </w:rPr>
        <w:t>не </w:t>
      </w:r>
      <w:r w:rsidRPr="00527B02">
        <w:rPr>
          <w:rFonts w:ascii="Times New Roman" w:hAnsi="Times New Roman"/>
          <w:sz w:val="28"/>
          <w:szCs w:val="28"/>
        </w:rPr>
        <w:t xml:space="preserve">приводит к каким-либо последствиям для организатора </w:t>
      </w:r>
      <w:r w:rsidR="00BA3C22" w:rsidRPr="00527B02">
        <w:rPr>
          <w:rFonts w:ascii="Times New Roman" w:hAnsi="Times New Roman"/>
          <w:sz w:val="28"/>
          <w:szCs w:val="28"/>
        </w:rPr>
        <w:t>закупки</w:t>
      </w:r>
      <w:r w:rsidRPr="00527B02">
        <w:rPr>
          <w:rFonts w:ascii="Times New Roman" w:hAnsi="Times New Roman"/>
          <w:sz w:val="28"/>
          <w:szCs w:val="28"/>
        </w:rPr>
        <w:t>:</w:t>
      </w:r>
    </w:p>
    <w:p w:rsidR="009159CF" w:rsidRPr="00527B02" w:rsidRDefault="009159CF" w:rsidP="009159CF">
      <w:pPr>
        <w:pStyle w:val="afff"/>
        <w:tabs>
          <w:tab w:val="left" w:pos="0"/>
          <w:tab w:val="left" w:pos="1134"/>
        </w:tabs>
        <w:spacing w:after="0" w:line="240" w:lineRule="auto"/>
        <w:ind w:left="709"/>
        <w:jc w:val="both"/>
        <w:rPr>
          <w:rFonts w:ascii="Times New Roman" w:hAnsi="Times New Roman"/>
          <w:sz w:val="28"/>
          <w:szCs w:val="28"/>
        </w:rPr>
      </w:pPr>
    </w:p>
    <w:p w:rsidR="00E637B0" w:rsidRPr="00527B02" w:rsidRDefault="00E637B0" w:rsidP="005C0EFF">
      <w:pPr>
        <w:pStyle w:val="aff9"/>
        <w:spacing w:after="0"/>
        <w:ind w:left="0" w:firstLine="709"/>
        <w:jc w:val="both"/>
        <w:rPr>
          <w:sz w:val="28"/>
          <w:szCs w:val="28"/>
        </w:rPr>
      </w:pPr>
      <w:r w:rsidRPr="00527B0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27B02" w:rsidRDefault="00E637B0" w:rsidP="005C0EFF">
      <w:pPr>
        <w:pStyle w:val="aff9"/>
        <w:spacing w:after="0"/>
        <w:ind w:left="0" w:firstLine="709"/>
        <w:jc w:val="both"/>
        <w:rPr>
          <w:sz w:val="28"/>
          <w:szCs w:val="28"/>
        </w:rPr>
      </w:pPr>
      <w:r w:rsidRPr="00527B0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27B02" w:rsidRDefault="00E637B0" w:rsidP="005C0EFF">
      <w:pPr>
        <w:pStyle w:val="aff9"/>
        <w:spacing w:after="0"/>
        <w:ind w:left="0" w:firstLine="709"/>
        <w:jc w:val="both"/>
        <w:rPr>
          <w:sz w:val="28"/>
          <w:szCs w:val="28"/>
        </w:rPr>
      </w:pPr>
      <w:r w:rsidRPr="00527B0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27B02" w:rsidRDefault="001A662C" w:rsidP="00DB0FDD">
      <w:pPr>
        <w:pStyle w:val="aff9"/>
        <w:spacing w:after="0"/>
        <w:ind w:left="0" w:firstLine="709"/>
        <w:jc w:val="both"/>
        <w:rPr>
          <w:sz w:val="28"/>
          <w:szCs w:val="28"/>
        </w:rPr>
      </w:pPr>
      <w:proofErr w:type="gramStart"/>
      <w:r w:rsidRPr="00527B02">
        <w:rPr>
          <w:sz w:val="28"/>
          <w:szCs w:val="28"/>
        </w:rPr>
        <w:t>Извещение об отказе от проведения закупки или любого лота закупки</w:t>
      </w:r>
      <w:r w:rsidR="000B7FF1" w:rsidRPr="00527B02">
        <w:rPr>
          <w:sz w:val="28"/>
          <w:szCs w:val="28"/>
        </w:rPr>
        <w:t>, содержащее</w:t>
      </w:r>
      <w:r w:rsidRPr="00527B02">
        <w:rPr>
          <w:sz w:val="28"/>
          <w:szCs w:val="28"/>
        </w:rPr>
        <w:t xml:space="preserve"> </w:t>
      </w:r>
      <w:r w:rsidR="000B7FF1" w:rsidRPr="00527B02">
        <w:rPr>
          <w:sz w:val="28"/>
          <w:szCs w:val="28"/>
        </w:rPr>
        <w:t xml:space="preserve">обоснование такого отказа, </w:t>
      </w:r>
      <w:r w:rsidRPr="00527B02">
        <w:rPr>
          <w:sz w:val="28"/>
          <w:szCs w:val="28"/>
        </w:rPr>
        <w:t>подписывается руководителем заказчика и</w:t>
      </w:r>
      <w:r w:rsidR="009A487E" w:rsidRPr="00527B02">
        <w:rPr>
          <w:sz w:val="28"/>
          <w:szCs w:val="28"/>
        </w:rPr>
        <w:t xml:space="preserve"> </w:t>
      </w:r>
      <w:r w:rsidRPr="00527B02">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27B02">
        <w:rPr>
          <w:sz w:val="28"/>
          <w:szCs w:val="28"/>
        </w:rPr>
        <w:t xml:space="preserve"> закупочной документации.</w:t>
      </w:r>
    </w:p>
    <w:p w:rsidR="001A662C" w:rsidRPr="00527B02" w:rsidRDefault="001A662C" w:rsidP="001A662C">
      <w:pPr>
        <w:tabs>
          <w:tab w:val="left" w:pos="1134"/>
        </w:tabs>
        <w:ind w:left="142" w:firstLine="567"/>
        <w:contextualSpacing/>
        <w:jc w:val="both"/>
        <w:rPr>
          <w:sz w:val="28"/>
          <w:szCs w:val="28"/>
        </w:rPr>
      </w:pPr>
    </w:p>
    <w:p w:rsidR="00736C6A" w:rsidRPr="00527B02"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27B0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27B02">
        <w:rPr>
          <w:rFonts w:ascii="Times New Roman" w:hAnsi="Times New Roman"/>
          <w:sz w:val="28"/>
          <w:szCs w:val="28"/>
        </w:rPr>
        <w:t>закупки</w:t>
      </w:r>
      <w:r w:rsidRPr="00527B02">
        <w:rPr>
          <w:rFonts w:ascii="Times New Roman" w:hAnsi="Times New Roman"/>
          <w:sz w:val="28"/>
          <w:szCs w:val="28"/>
        </w:rPr>
        <w:t xml:space="preserve">, </w:t>
      </w:r>
      <w:r w:rsidR="00BA3C22" w:rsidRPr="00527B02">
        <w:rPr>
          <w:rFonts w:ascii="Times New Roman" w:hAnsi="Times New Roman"/>
          <w:sz w:val="28"/>
          <w:szCs w:val="28"/>
        </w:rPr>
        <w:t>закупочной</w:t>
      </w:r>
      <w:r w:rsidRPr="00527B02">
        <w:rPr>
          <w:rFonts w:ascii="Times New Roman" w:hAnsi="Times New Roman"/>
          <w:sz w:val="28"/>
          <w:szCs w:val="28"/>
        </w:rPr>
        <w:t xml:space="preserve"> комиссии: </w:t>
      </w:r>
    </w:p>
    <w:p w:rsidR="00CD6C43" w:rsidRPr="00527B02"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527B02">
        <w:rPr>
          <w:rFonts w:ascii="Times New Roman" w:hAnsi="Times New Roman"/>
          <w:sz w:val="28"/>
          <w:szCs w:val="28"/>
        </w:rPr>
        <w:t xml:space="preserve">Центральный арбитражный комитет (ЦАК) - </w:t>
      </w:r>
      <w:hyperlink r:id="rId19" w:history="1">
        <w:r w:rsidRPr="00527B02">
          <w:rPr>
            <w:rFonts w:ascii="Times New Roman" w:hAnsi="Times New Roman"/>
            <w:sz w:val="28"/>
            <w:szCs w:val="28"/>
          </w:rPr>
          <w:t>arbitration@rosatom.ru</w:t>
        </w:r>
      </w:hyperlink>
      <w:r w:rsidRPr="00527B02">
        <w:rPr>
          <w:rFonts w:ascii="Times New Roman" w:hAnsi="Times New Roman"/>
          <w:sz w:val="28"/>
          <w:szCs w:val="28"/>
        </w:rPr>
        <w:t>.</w:t>
      </w:r>
    </w:p>
    <w:p w:rsidR="00CD6C43" w:rsidRPr="00527B02" w:rsidRDefault="00CD6C43" w:rsidP="00CD6C43">
      <w:pPr>
        <w:pStyle w:val="af4"/>
        <w:spacing w:before="0" w:beforeAutospacing="0" w:after="0" w:afterAutospacing="0"/>
        <w:ind w:right="153"/>
        <w:jc w:val="both"/>
        <w:rPr>
          <w:sz w:val="28"/>
          <w:szCs w:val="28"/>
        </w:rPr>
      </w:pPr>
    </w:p>
    <w:p w:rsidR="00BA3C22" w:rsidRPr="00527B02" w:rsidRDefault="00BA3C22" w:rsidP="00CD6C43">
      <w:pPr>
        <w:pStyle w:val="af4"/>
        <w:spacing w:before="0" w:beforeAutospacing="0" w:after="0" w:afterAutospacing="0"/>
        <w:ind w:right="153"/>
        <w:jc w:val="both"/>
        <w:rPr>
          <w:sz w:val="28"/>
          <w:szCs w:val="28"/>
        </w:rPr>
      </w:pPr>
    </w:p>
    <w:p w:rsidR="0008247C" w:rsidRPr="00527B02" w:rsidRDefault="0008247C" w:rsidP="00CD6C43">
      <w:pPr>
        <w:pStyle w:val="af4"/>
        <w:spacing w:before="0" w:beforeAutospacing="0" w:after="0" w:afterAutospacing="0"/>
        <w:ind w:right="153"/>
        <w:jc w:val="both"/>
        <w:rPr>
          <w:sz w:val="28"/>
          <w:szCs w:val="28"/>
        </w:rPr>
      </w:pPr>
    </w:p>
    <w:p w:rsidR="0008247C" w:rsidRPr="00527B02" w:rsidRDefault="0008247C" w:rsidP="0008247C">
      <w:pPr>
        <w:rPr>
          <w:sz w:val="28"/>
          <w:szCs w:val="28"/>
        </w:rPr>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E15479" w:rsidRDefault="00E15479" w:rsidP="00A8055F"/>
          <w:p w:rsidR="002076F5" w:rsidRDefault="002076F5" w:rsidP="00A8055F"/>
          <w:p w:rsidR="00A8055F" w:rsidRDefault="00A8055F" w:rsidP="00A8055F">
            <w:pPr>
              <w:jc w:val="both"/>
              <w:rPr>
                <w:b/>
              </w:rPr>
            </w:pPr>
            <w:r>
              <w:t>­</w:t>
            </w:r>
            <w:r w:rsidR="002076F5">
              <w:t xml:space="preserve"> </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BE4E70">
              <w:rPr>
                <w:b/>
              </w:rPr>
              <w:t xml:space="preserve">, в том числе наличие вида работ по п. </w:t>
            </w:r>
            <w:r w:rsidR="005354E0">
              <w:rPr>
                <w:b/>
              </w:rPr>
              <w:t>33.2.1</w:t>
            </w:r>
            <w:r w:rsidR="00BE4E70">
              <w:rPr>
                <w:b/>
              </w:rPr>
              <w:t xml:space="preserve"> «</w:t>
            </w:r>
            <w:r w:rsidR="005354E0">
              <w:rPr>
                <w:b/>
              </w:rPr>
              <w:t>Автомобильные дороги и объекты инфраструктуры автомобильного транспорта»</w:t>
            </w:r>
            <w:r w:rsidRPr="000E78D4">
              <w:rPr>
                <w:b/>
              </w:rPr>
              <w:t>);</w:t>
            </w:r>
          </w:p>
          <w:p w:rsidR="00BE4E70" w:rsidRDefault="00BE4E70" w:rsidP="00A8055F">
            <w:pPr>
              <w:jc w:val="both"/>
              <w:rPr>
                <w:b/>
              </w:rPr>
            </w:pPr>
          </w:p>
          <w:p w:rsidR="00BE4E70" w:rsidRPr="00E15479" w:rsidRDefault="00BE4E70" w:rsidP="00BE4E70">
            <w:pPr>
              <w:pStyle w:val="a0"/>
              <w:numPr>
                <w:ilvl w:val="0"/>
                <w:numId w:val="0"/>
              </w:numPr>
              <w:tabs>
                <w:tab w:val="left" w:pos="0"/>
                <w:tab w:val="left" w:pos="1140"/>
                <w:tab w:val="num" w:pos="1211"/>
                <w:tab w:val="num" w:pos="2007"/>
              </w:tabs>
              <w:spacing w:line="240" w:lineRule="auto"/>
              <w:ind w:right="153"/>
              <w:rPr>
                <w:b/>
              </w:rPr>
            </w:pPr>
            <w:r>
              <w:rPr>
                <w:b/>
              </w:rPr>
              <w:t xml:space="preserve">-  </w:t>
            </w:r>
            <w:r w:rsidRPr="00E15479">
              <w:rPr>
                <w:b/>
              </w:rPr>
              <w:t xml:space="preserve">иметь право для оформления допуска к государственной тайне (в соответствии с разделом 4 Постановление </w:t>
            </w:r>
            <w:r w:rsidRPr="00E15479">
              <w:rPr>
                <w:b/>
              </w:rPr>
              <w:lastRenderedPageBreak/>
              <w:t>Правительства РФ от 01 июня 1996г. №693, статьей 22 Федерального закона о государственной тайне).</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 xml:space="preserve">Участник запроса предложений может представить в своей заявке на участие в запросе </w:t>
            </w:r>
            <w:r w:rsidRPr="00911797">
              <w:rPr>
                <w:rFonts w:eastAsia="Arial Unicode MS"/>
              </w:rPr>
              <w:lastRenderedPageBreak/>
              <w:t>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70F0F">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r w:rsidR="00F53108" w:rsidRPr="00934EE4">
        <w:t xml:space="preserve">в случае снижения начальной максимальной цены - сметную документацию, </w:t>
      </w:r>
      <w:proofErr w:type="gramStart"/>
      <w:r w:rsidR="00F53108" w:rsidRPr="00934EE4">
        <w:t xml:space="preserve">подтверждающую </w:t>
      </w:r>
      <w:r w:rsidR="00F53108" w:rsidRPr="00934EE4">
        <w:lastRenderedPageBreak/>
        <w:t>заявленную цену, составленную с применением ТЕР</w:t>
      </w:r>
      <w:proofErr w:type="gramEnd"/>
      <w:r w:rsidR="00F53108"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F53108" w:rsidRPr="00934EE4">
        <w:t>,Х</w:t>
      </w:r>
      <w:proofErr w:type="gramEnd"/>
      <w:r w:rsidR="00F53108" w:rsidRPr="00934EE4">
        <w:t>Х)</w:t>
      </w:r>
      <w:r w:rsidR="00F53108">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70F0F">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70F0F">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70F0F">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502183247"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502183248"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502183249"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502183250"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0,20</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0,20-0,10</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0,09-0,06</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0,06</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08</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08</w:t>
            </w:r>
            <w:r w:rsidRPr="00CD3B8C">
              <w:t>– 0,</w:t>
            </w:r>
            <w:r w:rsidRPr="00CD3B8C">
              <w:rPr>
                <w:lang w:val="en-US"/>
              </w:rPr>
              <w:t>05</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02</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2,00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2,00-1,50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1,49-1,00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0,25</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 xml:space="preserve">0,25-0,15 </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0,14-0,</w:t>
            </w:r>
            <w:r w:rsidRPr="00CD3B8C">
              <w:rPr>
                <w:lang w:val="en-US"/>
              </w:rPr>
              <w:t>08</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rPr>
                <w:lang w:val="en-US"/>
              </w:rPr>
            </w:pPr>
            <w:r w:rsidRPr="00CD3B8C">
              <w:t>менее 0,</w:t>
            </w:r>
            <w:r w:rsidRPr="00CD3B8C">
              <w:rPr>
                <w:lang w:val="en-US"/>
              </w:rPr>
              <w:t>08</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1</w:t>
            </w:r>
            <w:r w:rsidRPr="00CD3B8C">
              <w:t>0</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03</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3,00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3,00-2,00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1,99-1,00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9159CF">
        <w:trPr>
          <w:trHeight w:val="2758"/>
          <w:jc w:val="center"/>
        </w:trPr>
        <w:tc>
          <w:tcPr>
            <w:tcW w:w="1058" w:type="dxa"/>
            <w:vAlign w:val="center"/>
          </w:tcPr>
          <w:p w:rsidR="00516E49" w:rsidRPr="00CD3B8C" w:rsidRDefault="00516E49" w:rsidP="009159CF">
            <w:pPr>
              <w:jc w:val="center"/>
            </w:pPr>
            <w:r w:rsidRPr="00CD3B8C">
              <w:t>Участник</w:t>
            </w:r>
          </w:p>
        </w:tc>
        <w:tc>
          <w:tcPr>
            <w:tcW w:w="1594" w:type="dxa"/>
            <w:vAlign w:val="center"/>
          </w:tcPr>
          <w:p w:rsidR="00516E49" w:rsidRPr="00CD3B8C" w:rsidRDefault="00516E49" w:rsidP="009159CF">
            <w:pPr>
              <w:jc w:val="center"/>
            </w:pPr>
            <w:r w:rsidRPr="00CD3B8C">
              <w:t>Истекший период</w:t>
            </w:r>
          </w:p>
        </w:tc>
        <w:tc>
          <w:tcPr>
            <w:tcW w:w="1516" w:type="dxa"/>
            <w:vAlign w:val="center"/>
          </w:tcPr>
          <w:p w:rsidR="00516E49" w:rsidRPr="00CD3B8C" w:rsidRDefault="00516E49" w:rsidP="009159CF">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9159CF">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9159CF">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9159CF">
            <w:pPr>
              <w:ind w:left="-103" w:right="-185"/>
              <w:jc w:val="center"/>
            </w:pPr>
            <w:r w:rsidRPr="00CD3B8C">
              <w:t>Показатель обеспеченности финансовыми ресурсами</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год</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pPr>
            <w:r w:rsidRPr="00CD3B8C">
              <w:t>-</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9159CF">
            <w:pPr>
              <w:jc w:val="center"/>
            </w:pPr>
            <w:r w:rsidRPr="00CD3B8C">
              <w:lastRenderedPageBreak/>
              <w:t>Х</w:t>
            </w:r>
          </w:p>
        </w:tc>
        <w:tc>
          <w:tcPr>
            <w:tcW w:w="1926" w:type="dxa"/>
            <w:vAlign w:val="center"/>
          </w:tcPr>
          <w:p w:rsidR="00516E49" w:rsidRPr="00CD3B8C" w:rsidRDefault="00516E49" w:rsidP="009159CF">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9159CF">
            <w:pPr>
              <w:jc w:val="center"/>
              <w:rPr>
                <w:lang w:val="en-US"/>
              </w:rPr>
            </w:pPr>
            <w:r w:rsidRPr="00CD3B8C">
              <w:rPr>
                <w:lang w:val="en-US"/>
              </w:rPr>
              <w:lastRenderedPageBreak/>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lastRenderedPageBreak/>
              <w:t>I</w:t>
            </w:r>
          </w:p>
        </w:tc>
        <w:tc>
          <w:tcPr>
            <w:tcW w:w="1594" w:type="dxa"/>
            <w:vAlign w:val="center"/>
          </w:tcPr>
          <w:p w:rsidR="00516E49" w:rsidRPr="00CD3B8C" w:rsidRDefault="00516E49" w:rsidP="009159CF">
            <w:pPr>
              <w:jc w:val="center"/>
            </w:pPr>
            <w:r w:rsidRPr="00CD3B8C">
              <w:t>6 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Код</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4" w:name="sub_11300"/>
            <w:r w:rsidRPr="00CD3B8C">
              <w:rPr>
                <w:sz w:val="28"/>
                <w:szCs w:val="28"/>
              </w:rPr>
              <w:t>1130</w:t>
            </w:r>
            <w:bookmarkEnd w:id="8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6" w:name="sub_1130"/>
            <w:r w:rsidRPr="00CD3B8C">
              <w:rPr>
                <w:sz w:val="28"/>
                <w:szCs w:val="28"/>
              </w:rPr>
              <w:t>1150</w:t>
            </w:r>
            <w:bookmarkEnd w:id="8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1180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1190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92" w:name="sub_1210"/>
            <w:r w:rsidRPr="00CD3B8C">
              <w:rPr>
                <w:sz w:val="28"/>
                <w:szCs w:val="28"/>
              </w:rPr>
              <w:t>1210</w:t>
            </w:r>
            <w:bookmarkEnd w:id="92"/>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1600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06" w:name="sub_1430"/>
            <w:r w:rsidRPr="00CD3B8C">
              <w:rPr>
                <w:sz w:val="28"/>
                <w:szCs w:val="28"/>
              </w:rPr>
              <w:t>1430</w:t>
            </w:r>
            <w:bookmarkEnd w:id="10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1700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8" w:name="sub_42300"/>
            <w:r w:rsidRPr="00CD3B8C">
              <w:rPr>
                <w:sz w:val="28"/>
                <w:szCs w:val="28"/>
              </w:rPr>
              <w:t>2300</w:t>
            </w:r>
            <w:bookmarkEnd w:id="128"/>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0" w:name="sub_7772411"/>
            <w:r w:rsidRPr="00CD3B8C">
              <w:rPr>
                <w:sz w:val="28"/>
                <w:szCs w:val="28"/>
              </w:rPr>
              <w:t>2421</w:t>
            </w:r>
            <w:bookmarkEnd w:id="130"/>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4" w:name="sub_2520"/>
            <w:r w:rsidRPr="00CD3B8C">
              <w:rPr>
                <w:sz w:val="28"/>
                <w:szCs w:val="28"/>
              </w:rPr>
              <w:t>2520</w:t>
            </w:r>
            <w:bookmarkEnd w:id="13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2900</w:t>
            </w:r>
          </w:p>
        </w:tc>
      </w:tr>
      <w:tr w:rsidR="00516E49" w:rsidRPr="008D59C3"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9159CF">
            <w:pPr>
              <w:tabs>
                <w:tab w:val="left" w:pos="709"/>
                <w:tab w:val="left" w:pos="1134"/>
              </w:tabs>
              <w:ind w:left="709"/>
              <w:rPr>
                <w:sz w:val="28"/>
                <w:szCs w:val="28"/>
              </w:rPr>
            </w:pPr>
            <w:r w:rsidRPr="00CD3B8C">
              <w:rPr>
                <w:sz w:val="28"/>
                <w:szCs w:val="28"/>
              </w:rPr>
              <w:t>2910</w:t>
            </w:r>
          </w:p>
        </w:tc>
      </w:tr>
    </w:tbl>
    <w:p w:rsidR="00EE701B" w:rsidRDefault="00EE701B"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Default="00175F41" w:rsidP="005D6629">
      <w:pPr>
        <w:jc w:val="both"/>
        <w:rPr>
          <w:b/>
          <w:i/>
        </w:rPr>
      </w:pPr>
    </w:p>
    <w:p w:rsidR="00175F41" w:rsidRPr="00A65472" w:rsidRDefault="00175F41"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141" w:name="_Ref383787274"/>
      <w:bookmarkStart w:id="142" w:name="_Toc383792475"/>
      <w:bookmarkStart w:id="143" w:name="_Toc384030522"/>
      <w:bookmarkStart w:id="144" w:name="_Toc390100174"/>
      <w:bookmarkStart w:id="145" w:name="_Toc419735125"/>
      <w:bookmarkStart w:id="146" w:name="_Toc419735911"/>
      <w:r w:rsidRPr="00CF468C">
        <w:rPr>
          <w:rFonts w:ascii="Times New Roman" w:hAnsi="Times New Roman"/>
          <w:b w:val="0"/>
          <w:sz w:val="24"/>
          <w:szCs w:val="24"/>
        </w:rPr>
        <w:t>Методика оценки заявок</w:t>
      </w:r>
      <w:bookmarkEnd w:id="141"/>
      <w:bookmarkEnd w:id="142"/>
      <w:bookmarkEnd w:id="143"/>
      <w:bookmarkEnd w:id="144"/>
      <w:bookmarkEnd w:id="145"/>
      <w:bookmarkEnd w:id="146"/>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175F41" w:rsidRPr="00175F41" w:rsidRDefault="00A31E4C" w:rsidP="000F4E1D">
      <w:pPr>
        <w:pStyle w:val="31"/>
        <w:numPr>
          <w:ilvl w:val="0"/>
          <w:numId w:val="0"/>
        </w:numPr>
        <w:tabs>
          <w:tab w:val="left" w:pos="1701"/>
        </w:tabs>
        <w:spacing w:before="120" w:after="120"/>
        <w:ind w:left="1134" w:hanging="1134"/>
        <w:jc w:val="both"/>
        <w:rPr>
          <w:rFonts w:ascii="Times New Roman" w:hAnsi="Times New Roman"/>
          <w:sz w:val="28"/>
          <w:szCs w:val="28"/>
        </w:rPr>
      </w:pPr>
      <w:bookmarkStart w:id="147" w:name="_Toc419735126"/>
      <w:bookmarkStart w:id="148" w:name="_Toc419735912"/>
      <w:bookmarkStart w:id="149" w:name="_Ref410314757"/>
      <w:r w:rsidRPr="00175F41">
        <w:rPr>
          <w:rFonts w:ascii="Times New Roman" w:hAnsi="Times New Roman"/>
          <w:sz w:val="28"/>
          <w:szCs w:val="28"/>
        </w:rPr>
        <w:t>Оценка по критерию «цена договора, цена единицы продукции»</w:t>
      </w:r>
      <w:bookmarkEnd w:id="147"/>
      <w:bookmarkEnd w:id="148"/>
    </w:p>
    <w:p w:rsidR="00175F41" w:rsidRPr="00175F41" w:rsidRDefault="00A31E4C" w:rsidP="00175F41">
      <w:pPr>
        <w:tabs>
          <w:tab w:val="left" w:pos="0"/>
          <w:tab w:val="left" w:pos="1062"/>
          <w:tab w:val="left" w:pos="1701"/>
          <w:tab w:val="left" w:pos="1985"/>
        </w:tabs>
        <w:ind w:right="70" w:firstLine="709"/>
        <w:jc w:val="both"/>
        <w:rPr>
          <w:sz w:val="28"/>
          <w:szCs w:val="28"/>
        </w:rPr>
      </w:pPr>
      <w:r w:rsidRPr="00175F41">
        <w:rPr>
          <w:bCs/>
          <w:sz w:val="28"/>
          <w:szCs w:val="28"/>
        </w:rPr>
        <w:t xml:space="preserve"> </w:t>
      </w:r>
      <w:r w:rsidR="00175F41" w:rsidRPr="00175F41">
        <w:rPr>
          <w:sz w:val="28"/>
          <w:szCs w:val="28"/>
        </w:rPr>
        <w:t>Оценка по критерию «цена договора» БЦ i:</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175F41" w:rsidRPr="00175F41" w:rsidTr="001E646A">
        <w:trPr>
          <w:cantSplit/>
          <w:trHeight w:val="243"/>
          <w:jc w:val="center"/>
        </w:trPr>
        <w:tc>
          <w:tcPr>
            <w:tcW w:w="683" w:type="dxa"/>
            <w:vMerge w:val="restart"/>
            <w:vAlign w:val="center"/>
          </w:tcPr>
          <w:p w:rsidR="00175F41" w:rsidRPr="00175F41" w:rsidRDefault="00175F41" w:rsidP="001E646A">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175F41" w:rsidRPr="00175F41" w:rsidRDefault="00175F41" w:rsidP="001E646A">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175F41" w:rsidRPr="00175F41" w:rsidRDefault="00175F41" w:rsidP="001E646A">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175F41" w:rsidRPr="00175F41" w:rsidRDefault="00175F41" w:rsidP="001E646A">
            <w:pPr>
              <w:jc w:val="both"/>
              <w:rPr>
                <w:sz w:val="28"/>
                <w:szCs w:val="28"/>
                <w:lang w:val="x-none" w:eastAsia="x-none"/>
              </w:rPr>
            </w:pPr>
            <w:r w:rsidRPr="00175F41">
              <w:rPr>
                <w:bCs/>
                <w:sz w:val="28"/>
                <w:szCs w:val="28"/>
                <w:lang w:val="x-none" w:eastAsia="x-none"/>
              </w:rPr>
              <w:t>х 100</w:t>
            </w:r>
          </w:p>
        </w:tc>
      </w:tr>
      <w:tr w:rsidR="00175F41" w:rsidRPr="00175F41" w:rsidTr="001E646A">
        <w:trPr>
          <w:cantSplit/>
          <w:jc w:val="center"/>
        </w:trPr>
        <w:tc>
          <w:tcPr>
            <w:tcW w:w="683" w:type="dxa"/>
            <w:vMerge/>
          </w:tcPr>
          <w:p w:rsidR="00175F41" w:rsidRPr="00175F41" w:rsidRDefault="00175F41" w:rsidP="001E646A">
            <w:pPr>
              <w:jc w:val="both"/>
              <w:rPr>
                <w:sz w:val="28"/>
                <w:szCs w:val="28"/>
                <w:lang w:val="x-none" w:eastAsia="x-none"/>
              </w:rPr>
            </w:pPr>
          </w:p>
        </w:tc>
        <w:tc>
          <w:tcPr>
            <w:tcW w:w="399" w:type="dxa"/>
            <w:vMerge/>
          </w:tcPr>
          <w:p w:rsidR="00175F41" w:rsidRPr="00175F41" w:rsidRDefault="00175F41" w:rsidP="001E646A">
            <w:pPr>
              <w:jc w:val="both"/>
              <w:rPr>
                <w:sz w:val="28"/>
                <w:szCs w:val="28"/>
                <w:lang w:val="x-none" w:eastAsia="x-none"/>
              </w:rPr>
            </w:pPr>
          </w:p>
        </w:tc>
        <w:tc>
          <w:tcPr>
            <w:tcW w:w="1105" w:type="dxa"/>
            <w:tcBorders>
              <w:top w:val="single" w:sz="4" w:space="0" w:color="auto"/>
            </w:tcBorders>
          </w:tcPr>
          <w:p w:rsidR="00175F41" w:rsidRPr="00175F41" w:rsidRDefault="00175F41" w:rsidP="001E646A">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175F41" w:rsidRPr="00175F41" w:rsidRDefault="00175F41" w:rsidP="001E646A">
            <w:pPr>
              <w:jc w:val="both"/>
              <w:rPr>
                <w:sz w:val="28"/>
                <w:szCs w:val="28"/>
                <w:lang w:val="x-none" w:eastAsia="x-none"/>
              </w:rPr>
            </w:pPr>
          </w:p>
        </w:tc>
      </w:tr>
    </w:tbl>
    <w:p w:rsidR="00175F41" w:rsidRPr="00175F41" w:rsidRDefault="00175F41" w:rsidP="00175F41">
      <w:pPr>
        <w:tabs>
          <w:tab w:val="left" w:pos="0"/>
          <w:tab w:val="left" w:pos="1062"/>
        </w:tabs>
        <w:ind w:right="153"/>
        <w:jc w:val="both"/>
        <w:rPr>
          <w:sz w:val="28"/>
          <w:szCs w:val="28"/>
          <w:lang w:eastAsia="x-none"/>
        </w:rPr>
      </w:pPr>
    </w:p>
    <w:p w:rsidR="00175F41" w:rsidRPr="00175F41" w:rsidRDefault="00175F41" w:rsidP="00175F41">
      <w:pPr>
        <w:tabs>
          <w:tab w:val="left" w:pos="0"/>
          <w:tab w:val="left" w:pos="1062"/>
          <w:tab w:val="left" w:pos="1701"/>
          <w:tab w:val="left" w:pos="1985"/>
        </w:tabs>
        <w:ind w:right="70" w:firstLine="709"/>
        <w:jc w:val="both"/>
        <w:rPr>
          <w:sz w:val="28"/>
          <w:szCs w:val="28"/>
        </w:rPr>
      </w:pPr>
      <w:r w:rsidRPr="00175F41">
        <w:rPr>
          <w:sz w:val="28"/>
          <w:szCs w:val="28"/>
        </w:rPr>
        <w:t xml:space="preserve">где: </w:t>
      </w:r>
    </w:p>
    <w:p w:rsidR="00175F41" w:rsidRPr="00175F41" w:rsidRDefault="00175F41" w:rsidP="00175F4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175F41" w:rsidRPr="00175F41" w:rsidRDefault="00175F41" w:rsidP="00175F4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bookmarkEnd w:id="149"/>
    <w:p w:rsidR="00A31E4C" w:rsidRPr="00CD3B8C" w:rsidRDefault="00A31E4C" w:rsidP="00175F41">
      <w:pPr>
        <w:pStyle w:val="31"/>
        <w:numPr>
          <w:ilvl w:val="0"/>
          <w:numId w:val="0"/>
        </w:numPr>
        <w:tabs>
          <w:tab w:val="left" w:pos="1701"/>
        </w:tabs>
        <w:spacing w:before="120" w:after="120"/>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0" w:name="_Toc390100166"/>
      <w:bookmarkStart w:id="151" w:name="_Toc384030514"/>
      <w:bookmarkStart w:id="152" w:name="_Toc383792467"/>
      <w:bookmarkStart w:id="153" w:name="_Toc419735128"/>
      <w:bookmarkStart w:id="154" w:name="_Toc419735914"/>
      <w:r w:rsidRPr="000F4E1D">
        <w:rPr>
          <w:rFonts w:ascii="Times New Roman" w:hAnsi="Times New Roman"/>
          <w:sz w:val="24"/>
          <w:szCs w:val="24"/>
        </w:rPr>
        <w:t>ОЦЕНКА ПО ПОДКРИТЕРИЮ «ОПЫТ»</w:t>
      </w:r>
      <w:bookmarkEnd w:id="150"/>
      <w:bookmarkEnd w:id="151"/>
      <w:bookmarkEnd w:id="152"/>
      <w:bookmarkEnd w:id="153"/>
      <w:bookmarkEnd w:id="15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1930EC">
        <w:rPr>
          <w:b/>
          <w:i/>
          <w:color w:val="FF0000"/>
          <w:sz w:val="28"/>
          <w:szCs w:val="20"/>
        </w:rPr>
        <w:t>строительных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lastRenderedPageBreak/>
        <w:t xml:space="preserve">Предельное значение опыта выполнения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BB5FDD" w:rsidRPr="00BB5FDD">
        <w:rPr>
          <w:b/>
          <w:i/>
          <w:color w:val="FF0000"/>
          <w:sz w:val="28"/>
          <w:szCs w:val="20"/>
        </w:rPr>
        <w:t>60 000 000</w:t>
      </w:r>
      <w:r w:rsidR="00160C4C" w:rsidRPr="00BB5FDD">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F617A" w:rsidRDefault="00CF617A" w:rsidP="00175F41">
      <w:pPr>
        <w:ind w:right="153"/>
        <w:jc w:val="both"/>
        <w:rPr>
          <w:b/>
          <w:i/>
        </w:rPr>
      </w:pPr>
    </w:p>
    <w:p w:rsidR="00CF617A" w:rsidRDefault="00CF617A" w:rsidP="003D5380">
      <w:pPr>
        <w:ind w:right="153" w:firstLine="636"/>
        <w:jc w:val="both"/>
        <w:rPr>
          <w:b/>
          <w:i/>
        </w:rPr>
      </w:pPr>
    </w:p>
    <w:p w:rsidR="00CE1BAD" w:rsidRDefault="00CE1BAD" w:rsidP="00175F41">
      <w:pPr>
        <w:ind w:right="153"/>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5" w:name="_Toc412098816"/>
      <w:bookmarkStart w:id="156" w:name="_Toc412098817"/>
      <w:bookmarkStart w:id="157" w:name="_Toc412098818"/>
      <w:bookmarkStart w:id="158" w:name="_Toc412098819"/>
      <w:bookmarkStart w:id="159" w:name="_Toc395190388"/>
      <w:bookmarkStart w:id="160" w:name="_Ref396487846"/>
      <w:bookmarkStart w:id="161" w:name="_Ref396489236"/>
      <w:bookmarkStart w:id="162" w:name="_Toc419735129"/>
      <w:bookmarkStart w:id="163" w:name="_Toc419735915"/>
      <w:bookmarkStart w:id="164" w:name="_Toc260130025"/>
      <w:bookmarkStart w:id="165" w:name="_Toc367283798"/>
      <w:bookmarkEnd w:id="155"/>
      <w:bookmarkEnd w:id="156"/>
      <w:bookmarkEnd w:id="157"/>
      <w:bookmarkEnd w:id="158"/>
      <w:r w:rsidRPr="00FC009D">
        <w:rPr>
          <w:sz w:val="28"/>
          <w:szCs w:val="28"/>
        </w:rPr>
        <w:t>ОБРАЗЦЫ ФОРМ ОСНОВНЫХ ДОКУМЕНТОВ</w:t>
      </w:r>
      <w:bookmarkEnd w:id="159"/>
      <w:bookmarkEnd w:id="160"/>
      <w:bookmarkEnd w:id="161"/>
      <w:bookmarkEnd w:id="162"/>
      <w:bookmarkEnd w:id="16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6" w:name="_Ref401131967"/>
      <w:bookmarkStart w:id="167" w:name="_Toc419735130"/>
      <w:bookmarkStart w:id="16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6"/>
      <w:bookmarkEnd w:id="167"/>
      <w:bookmarkEnd w:id="16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Start w:id="174" w:name="_Toc419735131"/>
      <w:bookmarkStart w:id="175" w:name="_Toc419735917"/>
      <w:bookmarkEnd w:id="1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4"/>
      <w:bookmarkEnd w:id="17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w:t>
      </w:r>
      <w:r>
        <w:rPr>
          <w:bCs/>
          <w:sz w:val="28"/>
          <w:szCs w:val="28"/>
        </w:rPr>
        <w:lastRenderedPageBreak/>
        <w:t xml:space="preserve">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xml:space="preserve">/ </w:t>
            </w:r>
            <w:r w:rsidRPr="00770FB1">
              <w:rPr>
                <w:rFonts w:ascii="Times New Roman" w:hAnsi="Times New Roman" w:cs="Times New Roman"/>
                <w:i/>
                <w:szCs w:val="24"/>
              </w:rPr>
              <w:lastRenderedPageBreak/>
              <w:t>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C57DAB" w:rsidRPr="00100970" w:rsidRDefault="00C57DAB" w:rsidP="000F4E1D">
      <w:pPr>
        <w:pStyle w:val="Times12"/>
        <w:numPr>
          <w:ilvl w:val="0"/>
          <w:numId w:val="35"/>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70F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70F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3"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6"/>
    <w:bookmarkEnd w:id="177"/>
    <w:bookmarkEnd w:id="178"/>
    <w:bookmarkEnd w:id="179"/>
    <w:bookmarkEnd w:id="18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4" w:name="_Анкета_Претендента_на"/>
      <w:bookmarkStart w:id="185" w:name="_Анкета_Участника_процедуры"/>
      <w:bookmarkStart w:id="186" w:name="_АНКЕТА_УЧАСТНИКА_КОНКУРСА"/>
      <w:bookmarkEnd w:id="184"/>
      <w:bookmarkEnd w:id="185"/>
      <w:bookmarkEnd w:id="1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7" w:name="_Toc402520353"/>
      <w:bookmarkStart w:id="188" w:name="_Toc412201948"/>
      <w:bookmarkStart w:id="189" w:name="_Toc419735132"/>
      <w:bookmarkStart w:id="19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7"/>
      <w:bookmarkEnd w:id="188"/>
      <w:bookmarkEnd w:id="189"/>
      <w:bookmarkEnd w:id="19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1" w:name="_СВЕДЕНИЯ_О_ПРИНАДЛЕЖНОСТИ"/>
      <w:bookmarkStart w:id="192" w:name="_СВЕДЕНИЯ_О_ЦЕПОЧКЕ"/>
      <w:bookmarkStart w:id="193" w:name="_Toc402520354"/>
      <w:bookmarkStart w:id="194" w:name="_Toc412201949"/>
      <w:bookmarkStart w:id="195" w:name="_Toc419735133"/>
      <w:bookmarkStart w:id="196" w:name="_Toc419735919"/>
      <w:bookmarkEnd w:id="191"/>
      <w:bookmarkEnd w:id="1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3"/>
      <w:bookmarkEnd w:id="194"/>
      <w:bookmarkEnd w:id="195"/>
      <w:bookmarkEnd w:id="19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Start w:id="201" w:name="_Toc419735134"/>
      <w:bookmarkStart w:id="202" w:name="_Toc419735920"/>
      <w:bookmarkEnd w:id="19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98"/>
      <w:bookmarkEnd w:id="199"/>
      <w:bookmarkEnd w:id="200"/>
      <w:bookmarkEnd w:id="201"/>
      <w:bookmarkEnd w:id="20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Start w:id="207" w:name="_Toc419735135"/>
      <w:bookmarkStart w:id="208" w:name="_Toc419735921"/>
      <w:bookmarkEnd w:id="20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4"/>
      <w:bookmarkEnd w:id="205"/>
      <w:bookmarkEnd w:id="206"/>
      <w:bookmarkEnd w:id="207"/>
      <w:bookmarkEnd w:id="20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09" w:name="_Toc390267520"/>
      <w:bookmarkStart w:id="210" w:name="_Toc412201955"/>
      <w:bookmarkStart w:id="211" w:name="_Toc419735136"/>
      <w:bookmarkStart w:id="21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3" w:name="_Справка_о_перечне"/>
      <w:bookmarkStart w:id="214" w:name="_Toc255987078"/>
      <w:bookmarkStart w:id="215" w:name="_Toc390267523"/>
      <w:bookmarkStart w:id="216" w:name="_Toc412201958"/>
      <w:bookmarkStart w:id="217" w:name="_Toc419735137"/>
      <w:bookmarkStart w:id="218" w:name="_Toc419735923"/>
      <w:bookmarkEnd w:id="21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4"/>
      <w:bookmarkEnd w:id="215"/>
      <w:bookmarkEnd w:id="216"/>
      <w:bookmarkEnd w:id="217"/>
      <w:bookmarkEnd w:id="21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19" w:name="_План_распределения_выполнения"/>
      <w:bookmarkStart w:id="220" w:name="_План_распределения_выполнения_объем"/>
      <w:bookmarkStart w:id="221" w:name="_Toc255987085"/>
      <w:bookmarkStart w:id="222" w:name="_Toc390267531"/>
      <w:bookmarkStart w:id="223" w:name="_Toc412201966"/>
      <w:bookmarkStart w:id="224" w:name="_Toc419735138"/>
      <w:bookmarkStart w:id="225" w:name="_Toc419735924"/>
      <w:bookmarkEnd w:id="219"/>
      <w:bookmarkEnd w:id="22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1"/>
      <w:bookmarkEnd w:id="222"/>
      <w:bookmarkEnd w:id="223"/>
      <w:bookmarkEnd w:id="224"/>
      <w:bookmarkEnd w:id="22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4"/>
    <w:bookmarkEnd w:id="165"/>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6" w:name="_Toc412201988"/>
      <w:bookmarkStart w:id="227" w:name="_Ref401060816"/>
      <w:bookmarkStart w:id="228" w:name="_Toc405551795"/>
      <w:bookmarkStart w:id="229" w:name="_Toc419735139"/>
      <w:bookmarkStart w:id="230"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6"/>
      <w:r w:rsidRPr="00073F65">
        <w:rPr>
          <w:iCs/>
          <w:sz w:val="28"/>
          <w:szCs w:val="28"/>
        </w:rPr>
        <w:t xml:space="preserve"> </w:t>
      </w:r>
      <w:bookmarkEnd w:id="227"/>
      <w:bookmarkEnd w:id="228"/>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ОБЕСПЕЧЕНИЯ"/>
      <w:bookmarkStart w:id="232" w:name="_Toc390267533"/>
      <w:bookmarkStart w:id="233" w:name="_Toc412201989"/>
      <w:bookmarkEnd w:id="23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2"/>
      <w:bookmarkEnd w:id="233"/>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4" w:name="_Toc247081661"/>
      <w:r w:rsidRPr="009C3C04">
        <w:rPr>
          <w:bCs/>
          <w:i/>
          <w:snapToGrid w:val="0"/>
        </w:rPr>
        <w:t>Бланк банка</w:t>
      </w:r>
      <w:bookmarkEnd w:id="234"/>
    </w:p>
    <w:p w:rsidR="00F64959" w:rsidRPr="009C3C04" w:rsidRDefault="00F64959" w:rsidP="00F64959">
      <w:pPr>
        <w:spacing w:line="360" w:lineRule="auto"/>
        <w:ind w:firstLine="567"/>
        <w:jc w:val="right"/>
        <w:rPr>
          <w:b/>
          <w:snapToGrid w:val="0"/>
          <w:spacing w:val="-7"/>
        </w:rPr>
      </w:pPr>
      <w:bookmarkStart w:id="235" w:name="_Toc247081662"/>
      <w:r w:rsidRPr="009C3C04">
        <w:rPr>
          <w:b/>
          <w:snapToGrid w:val="0"/>
          <w:spacing w:val="-7"/>
        </w:rPr>
        <w:t xml:space="preserve">КОМУ: </w:t>
      </w:r>
      <w:bookmarkEnd w:id="235"/>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6" w:name="_Toc247081663"/>
      <w:r w:rsidRPr="009C3C04">
        <w:rPr>
          <w:b/>
          <w:snapToGrid w:val="0"/>
        </w:rPr>
        <w:t>БАНКОВСКАЯ ГАРАНТИЯ №</w:t>
      </w:r>
      <w:bookmarkEnd w:id="236"/>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F6495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F6495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F6495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F6495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7" w:name="_Toc247081664"/>
      <w:r w:rsidRPr="00A6275B">
        <w:rPr>
          <w:i/>
          <w:snapToGrid w:val="0"/>
        </w:rPr>
        <w:t>Подписи уполномоченных лиц</w:t>
      </w:r>
      <w:bookmarkEnd w:id="237"/>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 xml:space="preserve">Указываются типовые формы договоров поручительства, утвержденные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 xml:space="preserve">Указываются типовые формы договоров поручительства, утвержденные распорядительными документами </w:t>
      </w:r>
      <w:proofErr w:type="spellStart"/>
      <w:r w:rsidRPr="00E36DD7">
        <w:rPr>
          <w:sz w:val="22"/>
        </w:rPr>
        <w:t>Госкорпорации</w:t>
      </w:r>
      <w:proofErr w:type="spellEnd"/>
      <w:r w:rsidRPr="00E36DD7">
        <w:rPr>
          <w:sz w:val="22"/>
        </w:rPr>
        <w:t xml:space="preserve"> «</w:t>
      </w:r>
      <w:proofErr w:type="spellStart"/>
      <w:r w:rsidRPr="00E36DD7">
        <w:rPr>
          <w:sz w:val="22"/>
        </w:rPr>
        <w:t>Росатом</w:t>
      </w:r>
      <w:proofErr w:type="spellEnd"/>
      <w:r w:rsidRPr="00E36DD7">
        <w:rPr>
          <w:sz w:val="22"/>
        </w:rPr>
        <w:t>»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235504" w:rsidRDefault="00235504" w:rsidP="00235504"/>
    <w:p w:rsidR="00235504" w:rsidRDefault="00235504" w:rsidP="00235504"/>
    <w:p w:rsidR="00235504" w:rsidRPr="00235504" w:rsidRDefault="00235504" w:rsidP="00235504"/>
    <w:p w:rsidR="00235504" w:rsidRDefault="00235504" w:rsidP="00DF507B">
      <w:pPr>
        <w:pStyle w:val="10"/>
        <w:numPr>
          <w:ilvl w:val="0"/>
          <w:numId w:val="0"/>
        </w:numPr>
        <w:jc w:val="center"/>
        <w:rPr>
          <w:b/>
          <w:sz w:val="28"/>
          <w:szCs w:val="28"/>
        </w:rPr>
      </w:pPr>
    </w:p>
    <w:p w:rsidR="00235504" w:rsidRDefault="00235504"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2</w:t>
      </w:r>
      <w:bookmarkEnd w:id="229"/>
      <w:bookmarkEnd w:id="2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8" w:name="_Ref317259044"/>
      <w:bookmarkStart w:id="239" w:name="_Toc390267492"/>
      <w:r>
        <w:rPr>
          <w:sz w:val="28"/>
          <w:szCs w:val="28"/>
        </w:rPr>
        <w:t>П</w:t>
      </w:r>
      <w:r w:rsidR="00DF507B" w:rsidRPr="00DF507B">
        <w:rPr>
          <w:sz w:val="28"/>
          <w:szCs w:val="28"/>
        </w:rPr>
        <w:t xml:space="preserve">орядок проведения </w:t>
      </w:r>
      <w:bookmarkEnd w:id="238"/>
      <w:bookmarkEnd w:id="23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0" w:name="_Toc419735140"/>
      <w:bookmarkStart w:id="241" w:name="_Toc419735926"/>
      <w:r>
        <w:rPr>
          <w:b/>
          <w:sz w:val="28"/>
          <w:szCs w:val="28"/>
        </w:rPr>
        <w:t>ЧАСТЬ 3</w:t>
      </w:r>
      <w:bookmarkEnd w:id="240"/>
      <w:bookmarkEnd w:id="24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C8E" w:rsidRDefault="00374C8E">
      <w:r>
        <w:separator/>
      </w:r>
    </w:p>
  </w:endnote>
  <w:endnote w:type="continuationSeparator" w:id="0">
    <w:p w:rsidR="00374C8E" w:rsidRDefault="00374C8E">
      <w:r>
        <w:continuationSeparator/>
      </w:r>
    </w:p>
  </w:endnote>
  <w:endnote w:type="continuationNotice" w:id="1">
    <w:p w:rsidR="00374C8E" w:rsidRDefault="00374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Default="0068024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80248" w:rsidRDefault="0068024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E6219" w:rsidRDefault="0068024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E6219" w:rsidRDefault="0068024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E6219" w:rsidRDefault="0068024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C8E" w:rsidRDefault="00374C8E">
      <w:r>
        <w:separator/>
      </w:r>
    </w:p>
  </w:footnote>
  <w:footnote w:type="continuationSeparator" w:id="0">
    <w:p w:rsidR="00374C8E" w:rsidRDefault="00374C8E">
      <w:r>
        <w:continuationSeparator/>
      </w:r>
    </w:p>
  </w:footnote>
  <w:footnote w:type="continuationNotice" w:id="1">
    <w:p w:rsidR="00374C8E" w:rsidRDefault="00374C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2A771E" w:rsidRDefault="00680248"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680248" w:rsidRDefault="00680248"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429FC" w:rsidRDefault="006802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7B0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429FC" w:rsidRDefault="006802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7B02">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48" w:rsidRPr="00F429FC" w:rsidRDefault="006802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7B02">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6"/>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6"/>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7"/>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55"/>
  </w:num>
  <w:num w:numId="5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1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4F6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1"/>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272"/>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04"/>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4C8E"/>
    <w:rsid w:val="0037573E"/>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43D"/>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1DA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F0F"/>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24"/>
    <w:rsid w:val="00494977"/>
    <w:rsid w:val="00497DE7"/>
    <w:rsid w:val="004A0E09"/>
    <w:rsid w:val="004A0F6B"/>
    <w:rsid w:val="004A13D9"/>
    <w:rsid w:val="004A1597"/>
    <w:rsid w:val="004A26B1"/>
    <w:rsid w:val="004A29FD"/>
    <w:rsid w:val="004A2A69"/>
    <w:rsid w:val="004A32C4"/>
    <w:rsid w:val="004A41E6"/>
    <w:rsid w:val="004A4375"/>
    <w:rsid w:val="004A58E9"/>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B02"/>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4E0"/>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69A1"/>
    <w:rsid w:val="0058705F"/>
    <w:rsid w:val="005925C9"/>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248"/>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59CF"/>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DC"/>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526"/>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5FD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E70"/>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35"/>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2B"/>
    <w:rsid w:val="00F40EA1"/>
    <w:rsid w:val="00F42828"/>
    <w:rsid w:val="00F42C08"/>
    <w:rsid w:val="00F43EC5"/>
    <w:rsid w:val="00F44A59"/>
    <w:rsid w:val="00F459BB"/>
    <w:rsid w:val="00F50B6D"/>
    <w:rsid w:val="00F5157F"/>
    <w:rsid w:val="00F52287"/>
    <w:rsid w:val="00F52654"/>
    <w:rsid w:val="00F53108"/>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2CF5"/>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FAFAB-E713-4D69-97E1-D86E77852BA6}">
  <ds:schemaRefs>
    <ds:schemaRef ds:uri="http://schemas.openxmlformats.org/officeDocument/2006/bibliography"/>
  </ds:schemaRefs>
</ds:datastoreItem>
</file>

<file path=customXml/itemProps2.xml><?xml version="1.0" encoding="utf-8"?>
<ds:datastoreItem xmlns:ds="http://schemas.openxmlformats.org/officeDocument/2006/customXml" ds:itemID="{B0D226F0-311E-478E-92E7-F64A071A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53</Pages>
  <Words>14012</Words>
  <Characters>79874</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93699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21</cp:revision>
  <cp:lastPrinted>2015-07-16T05:29:00Z</cp:lastPrinted>
  <dcterms:created xsi:type="dcterms:W3CDTF">2015-05-18T05:48:00Z</dcterms:created>
  <dcterms:modified xsi:type="dcterms:W3CDTF">2015-08-27T07:21:00Z</dcterms:modified>
</cp:coreProperties>
</file>