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79" w:rsidRPr="00163DDD" w:rsidRDefault="008F7B79" w:rsidP="00141463">
      <w:pPr>
        <w:spacing w:line="216" w:lineRule="auto"/>
        <w:jc w:val="right"/>
        <w:rPr>
          <w:rFonts w:ascii="Arial" w:hAnsi="Arial" w:cs="Arial"/>
        </w:rPr>
      </w:pPr>
      <w:r w:rsidRPr="00163DDD">
        <w:rPr>
          <w:rFonts w:ascii="Arial" w:hAnsi="Arial" w:cs="Arial"/>
        </w:rPr>
        <w:t>Приложение №1 к договору</w:t>
      </w:r>
    </w:p>
    <w:p w:rsidR="008F7B79" w:rsidRPr="00163DDD" w:rsidRDefault="008F7B79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163DDD">
        <w:rPr>
          <w:rFonts w:ascii="Arial" w:hAnsi="Arial" w:cs="Arial"/>
        </w:rPr>
        <w:t>От  «      »             201   г.</w:t>
      </w:r>
    </w:p>
    <w:p w:rsidR="008F7B79" w:rsidRPr="00163DDD" w:rsidRDefault="008F7B79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163DDD">
        <w:rPr>
          <w:rFonts w:ascii="Arial" w:hAnsi="Arial" w:cs="Arial"/>
        </w:rPr>
        <w:t xml:space="preserve">№   </w:t>
      </w:r>
    </w:p>
    <w:p w:rsidR="008F7B79" w:rsidRDefault="008F7B79" w:rsidP="00141463">
      <w:pPr>
        <w:spacing w:line="216" w:lineRule="auto"/>
        <w:jc w:val="center"/>
        <w:rPr>
          <w:rFonts w:ascii="Arial" w:hAnsi="Arial" w:cs="Arial"/>
          <w:b/>
          <w:bCs/>
          <w:spacing w:val="-1"/>
        </w:rPr>
      </w:pPr>
      <w:r w:rsidRPr="00163DDD">
        <w:rPr>
          <w:rFonts w:ascii="Arial" w:hAnsi="Arial" w:cs="Arial"/>
          <w:b/>
          <w:bCs/>
          <w:spacing w:val="-1"/>
        </w:rPr>
        <w:t>СПЕЦИФИКАЦИЯ № 1</w:t>
      </w:r>
    </w:p>
    <w:p w:rsidR="008F7B79" w:rsidRDefault="008F7B79" w:rsidP="00141463">
      <w:pPr>
        <w:spacing w:line="216" w:lineRule="auto"/>
        <w:jc w:val="center"/>
        <w:rPr>
          <w:rFonts w:ascii="Arial" w:hAnsi="Arial" w:cs="Arial"/>
          <w:b/>
          <w:bCs/>
          <w:spacing w:val="-1"/>
        </w:rPr>
      </w:pPr>
    </w:p>
    <w:p w:rsidR="008F7B79" w:rsidRPr="00141463" w:rsidRDefault="008F7B79" w:rsidP="00C90D9D">
      <w:pPr>
        <w:spacing w:line="216" w:lineRule="auto"/>
        <w:rPr>
          <w:rFonts w:ascii="Arial" w:hAnsi="Arial" w:cs="Arial"/>
          <w:b/>
          <w:bCs/>
          <w:spacing w:val="-1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8"/>
        <w:gridCol w:w="972"/>
        <w:gridCol w:w="4394"/>
        <w:gridCol w:w="851"/>
        <w:gridCol w:w="1276"/>
        <w:gridCol w:w="567"/>
        <w:gridCol w:w="1134"/>
        <w:gridCol w:w="1417"/>
        <w:gridCol w:w="992"/>
        <w:gridCol w:w="1701"/>
        <w:gridCol w:w="567"/>
        <w:gridCol w:w="1134"/>
      </w:tblGrid>
      <w:tr w:rsidR="002D0FE9" w:rsidRPr="00163DDD" w:rsidTr="0067218D">
        <w:tc>
          <w:tcPr>
            <w:tcW w:w="588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972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4394" w:type="dxa"/>
            <w:vAlign w:val="center"/>
          </w:tcPr>
          <w:p w:rsidR="002D0FE9" w:rsidRPr="00B83F2B" w:rsidRDefault="002D0FE9" w:rsidP="00B83F2B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 xml:space="preserve">Тип, </w:t>
            </w:r>
            <w:r>
              <w:rPr>
                <w:rFonts w:ascii="Arial" w:hAnsi="Arial" w:cs="Arial"/>
                <w:sz w:val="20"/>
                <w:szCs w:val="20"/>
              </w:rPr>
              <w:t>характеристики</w:t>
            </w:r>
          </w:p>
        </w:tc>
        <w:tc>
          <w:tcPr>
            <w:tcW w:w="851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Класс безопасности по ОПБ 88/97</w:t>
            </w:r>
          </w:p>
        </w:tc>
        <w:tc>
          <w:tcPr>
            <w:tcW w:w="1276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ГОСТ, ТУ</w:t>
            </w:r>
          </w:p>
        </w:tc>
        <w:tc>
          <w:tcPr>
            <w:tcW w:w="567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Срок поставки</w:t>
            </w:r>
          </w:p>
        </w:tc>
        <w:tc>
          <w:tcPr>
            <w:tcW w:w="992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Код ОКП</w:t>
            </w:r>
          </w:p>
        </w:tc>
        <w:tc>
          <w:tcPr>
            <w:tcW w:w="1701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Код САЭС</w:t>
            </w:r>
          </w:p>
        </w:tc>
        <w:tc>
          <w:tcPr>
            <w:tcW w:w="567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 xml:space="preserve">Цена за ед. </w:t>
            </w:r>
          </w:p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  <w:tc>
          <w:tcPr>
            <w:tcW w:w="1134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Стоимость</w:t>
            </w:r>
          </w:p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Блок с диафрагмой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Ду 65 Размер присоединяемых труб 76х4,5мм.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 ОСТ 24.125.20-89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67218D" w:rsidRPr="0067218D" w:rsidRDefault="0067218D" w:rsidP="000305CE">
            <w:pPr>
              <w:jc w:val="center"/>
              <w:rPr>
                <w:rFonts w:ascii="Arial" w:hAnsi="Arial" w:cs="Arial"/>
              </w:rPr>
            </w:pPr>
            <w:r w:rsidRPr="0067218D">
              <w:rPr>
                <w:rFonts w:ascii="Arial" w:hAnsi="Arial" w:cs="Arial"/>
              </w:rPr>
              <w:t>Согласно графику поставки</w:t>
            </w: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1 103 684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Бобышка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М20х1,5.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 ОСТ 24.125.22-89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67218D" w:rsidRDefault="0067218D" w:rsidP="000305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1 103 679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Ниппель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1009.011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67218D" w:rsidRDefault="0067218D" w:rsidP="000305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1 103 687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rPr>
          <w:trHeight w:val="1631"/>
        </w:trPr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57Скользящая, наружный диаметр трубопровода 57мм.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л-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ст3.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воздух.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атм., Т=40ºС. 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002 ОСТ 153-34.0-973-99А 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vMerge/>
            <w:vAlign w:val="center"/>
          </w:tcPr>
          <w:p w:rsidR="0067218D" w:rsidRDefault="0067218D" w:rsidP="000305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1 103 692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rPr>
          <w:trHeight w:val="1696"/>
        </w:trPr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32В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соответствии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 требованиями чертежа, скользящая приварная, наружный диаметр трубопровода 32мм,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воздух.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атм., Т=40ºС.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черт. Л8-509.000-01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67218D" w:rsidRDefault="0067218D" w:rsidP="000305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1 103 693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rPr>
          <w:trHeight w:val="1731"/>
        </w:trPr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32В соответствии с требованиями чертежа,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неподвижная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 плоским хомутом, наружный диаметр трубопровода 32мм.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воздух.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атм., Т=40ºС. 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черт. Л8-512.000-05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67218D" w:rsidRDefault="0067218D" w:rsidP="000305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1 103 695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rPr>
          <w:trHeight w:val="1470"/>
        </w:trPr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57Скользящая, наружный диаметр трубопровода 57мм.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 - ст3.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воздух.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атм., Т=40ºС. 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001 ОСТ 153-34.0-973-99А 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C5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1 103 742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351A4F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351A4F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rPr>
          <w:trHeight w:val="1723"/>
        </w:trPr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57Скользящая направляющая, наружный диаметр трубопровода 57мм.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 - ст3.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воздух.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 атм., Т=40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149 ОСТ 153-34.0-973-99А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C5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1 103 744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351A4F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351A4F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rPr>
          <w:trHeight w:val="1407"/>
        </w:trPr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57Неподвижная, наружный диаметр трубопровода 57мм,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 - ст3.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воздух.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 атм., Т=40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075 ОСТ 153-34.0-973-99А 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923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1 103 745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18В соответствии с требованиями чертежа,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неподвижная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 плоским хомутом, наружный диаметр трубопровода 18мм.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воздух.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 атм., Т=40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черт. Л8-512.000-01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923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1 103 746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14В соответствии с требованиями чертежа,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скользящая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 плоским хомутом, наружный диаметр трубопровода 14мм.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Материал - ст3.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воздух.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 атм., Т=40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черт. Л8-511.000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923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1 103 750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57КНеподвижная с направляющим хомутом, наружный диаметр трубопровода 57мм.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 - ст3.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воздух.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атм., Т=40ºС.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 ОСТ 34-10-620-93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923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1 103 774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</w:rPr>
              <w:t>13</w:t>
            </w:r>
          </w:p>
        </w:tc>
        <w:tc>
          <w:tcPr>
            <w:tcW w:w="972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14Скользящая, наружный диаметр трубопровода 14мм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воздух.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 атм., Т=40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27-62-617</w:t>
            </w:r>
          </w:p>
        </w:tc>
        <w:tc>
          <w:tcPr>
            <w:tcW w:w="567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D10AA">
              <w:rPr>
                <w:rFonts w:ascii="Arial" w:hAnsi="Arial" w:cs="Arial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67218D" w:rsidRPr="008D10AA" w:rsidRDefault="0067218D" w:rsidP="00923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Pr="008D10AA" w:rsidRDefault="0067218D">
            <w:pPr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Pr="008D10AA" w:rsidRDefault="0067218D">
            <w:pPr>
              <w:jc w:val="right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  <w:sz w:val="22"/>
                <w:szCs w:val="22"/>
              </w:rPr>
              <w:t xml:space="preserve">1 103 794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</w:rPr>
              <w:t>14</w:t>
            </w:r>
          </w:p>
        </w:tc>
        <w:tc>
          <w:tcPr>
            <w:tcW w:w="972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32Скользящая, наружный диаметр трубопровода 32мм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воздух.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 атм., Т=40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27-62-617-06</w:t>
            </w:r>
          </w:p>
        </w:tc>
        <w:tc>
          <w:tcPr>
            <w:tcW w:w="567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D10AA">
              <w:rPr>
                <w:rFonts w:ascii="Arial" w:hAnsi="Arial" w:cs="Arial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vMerge w:val="restart"/>
            <w:vAlign w:val="center"/>
          </w:tcPr>
          <w:p w:rsidR="0067218D" w:rsidRPr="008D10AA" w:rsidRDefault="0067218D" w:rsidP="006170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18D">
              <w:rPr>
                <w:rFonts w:ascii="Arial" w:hAnsi="Arial" w:cs="Arial"/>
              </w:rPr>
              <w:t>Согласно графику поставки</w:t>
            </w:r>
          </w:p>
        </w:tc>
        <w:tc>
          <w:tcPr>
            <w:tcW w:w="992" w:type="dxa"/>
            <w:vAlign w:val="center"/>
          </w:tcPr>
          <w:p w:rsidR="0067218D" w:rsidRPr="008D10AA" w:rsidRDefault="0067218D">
            <w:pPr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Pr="008D10AA" w:rsidRDefault="0067218D">
            <w:pPr>
              <w:jc w:val="right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  <w:sz w:val="22"/>
                <w:szCs w:val="22"/>
              </w:rPr>
              <w:t xml:space="preserve">1 103 795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</w:rPr>
              <w:t>15</w:t>
            </w:r>
          </w:p>
        </w:tc>
        <w:tc>
          <w:tcPr>
            <w:tcW w:w="972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32Неподвижная, наружный диаметр трубопровода 32мм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воздух.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 атм., Т=40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27-62-619-06</w:t>
            </w:r>
          </w:p>
        </w:tc>
        <w:tc>
          <w:tcPr>
            <w:tcW w:w="567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D10AA">
              <w:rPr>
                <w:rFonts w:ascii="Arial" w:hAnsi="Arial" w:cs="Arial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67218D" w:rsidRPr="008D10AA" w:rsidRDefault="0067218D" w:rsidP="00923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Pr="008D10AA" w:rsidRDefault="0067218D">
            <w:pPr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Pr="008D10AA" w:rsidRDefault="0067218D">
            <w:pPr>
              <w:jc w:val="right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  <w:sz w:val="22"/>
                <w:szCs w:val="22"/>
              </w:rPr>
              <w:t xml:space="preserve">1 103 796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</w:rPr>
              <w:t>16</w:t>
            </w:r>
          </w:p>
        </w:tc>
        <w:tc>
          <w:tcPr>
            <w:tcW w:w="972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  <w:sz w:val="22"/>
                <w:szCs w:val="22"/>
              </w:rPr>
              <w:t>Опора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32Направляющая, наружный диаметр трубопровода 32мм.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воздух.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 атм., Т=40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27-62-619-06</w:t>
            </w:r>
          </w:p>
        </w:tc>
        <w:tc>
          <w:tcPr>
            <w:tcW w:w="567" w:type="dxa"/>
            <w:vAlign w:val="center"/>
          </w:tcPr>
          <w:p w:rsidR="0067218D" w:rsidRPr="008D10AA" w:rsidRDefault="0067218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D10AA">
              <w:rPr>
                <w:rFonts w:ascii="Arial" w:hAnsi="Arial" w:cs="Arial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67218D" w:rsidRPr="008D10AA" w:rsidRDefault="0067218D" w:rsidP="00923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Pr="008D10AA" w:rsidRDefault="0067218D">
            <w:pPr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Pr="008D10AA" w:rsidRDefault="0067218D">
            <w:pPr>
              <w:jc w:val="right"/>
              <w:rPr>
                <w:rFonts w:ascii="Arial" w:hAnsi="Arial" w:cs="Arial"/>
              </w:rPr>
            </w:pPr>
            <w:r w:rsidRPr="008D10AA">
              <w:rPr>
                <w:rFonts w:ascii="Arial" w:hAnsi="Arial" w:cs="Arial"/>
                <w:sz w:val="22"/>
                <w:szCs w:val="22"/>
              </w:rPr>
              <w:t xml:space="preserve">1 103 797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Опора неподвижная 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Дн14Согласно требованиям чертежа.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 - ст3.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воздух.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 атм., Т=40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Л8-512.000-01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923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1 103 694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Опора неподвижная 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Дн14Согласно требованиям чертежа. Рабочая среда: воздух.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 - ст3.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 атм., Т=40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Л8-512.000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923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1 105 553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90-57х5-2,5Крутоизогнутый,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90гр, для труб 57х5мм, Ду 50мм.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Длина прямых участков 0мм,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R100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Равар.=2,5кгс/см², Тавар.=140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 ОСТ 34-10-418-90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923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1 103 651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60-57х3-150х150-614-2,5Гнутый,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60гр, для труб 57х3мм, Ду 50мм, длина прямых участков 150х150мм, длина развертки 614мм,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R300.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Т=140ºС, гр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923B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1 103 653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923B5A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21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45-57х5-2,5Крутоизогнутый,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45гр, для труб 57х5мм, Ду 50мм, длина прямых участков 0мм,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Материал- 08Х18Н10Т.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 ОСТ 34-10-418-90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1 103 654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30-57х3-150х150-457-2,5Гнутый,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30гр, для труб 57х3мм, Ду 50мм, длина прямых участков 150х150мм, длина развертки 457мм,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R300.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1 103 655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rPr>
          <w:trHeight w:val="2813"/>
        </w:trPr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90-38х3-100х100-436-2,5Гнутый,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90гр, для труб 38х3мм, Ду 32мм, длина прямых участков 100х100мм, длина развертки 436мм,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R150.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1 103 656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rPr>
          <w:trHeight w:val="2976"/>
        </w:trPr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90-32х2,5-100х100-357-2,5Гнутый,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90гр, для труб 32х2,5мм, Ду 25мм, длина прямых участков 100х100мм, длина развертки 357мм,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1 103 657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30-32х2,5-100х100-252-2,5Г\нутый,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30гр, для труб 32х2,5мм, Ду 25мм,  длина прямых участков 100х100мм, длина развертки 252мм,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:rsidR="0067218D" w:rsidRPr="00B02C8D" w:rsidRDefault="0067218D" w:rsidP="000305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18D">
              <w:rPr>
                <w:rFonts w:ascii="Arial" w:hAnsi="Arial" w:cs="Arial"/>
              </w:rPr>
              <w:t>Согласно графику поставки</w:t>
            </w: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1 103 658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90-14х2-100х100-257-2,5Гнутый,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90гр, для труб 14х2мм, Ду 10мм, длина прямых участков 100х100мм, длина развертки 257мм,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1 103 661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90-38х3-50х50-336-2,5Гнутый,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90гр, для труб 38х3мм, Ду 32мм, длина прямых участков 100х100мм, длина развертки 336мм,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R150.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1 103 662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45-14х2-100х100-278-4Гнутый,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45гр, для труб 14х2мм, Ду 10мм, ст.20, длина прямых участков 100х100мм,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длина развертки 278мм,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л-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ст20.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34-42-661-84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1 103 696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29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АС 90 57х3Крутоизогнутый,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90гр, для труб 57х3мм, Ду 50мм, длина прямых участков 0мм,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R75.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л-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ст20.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Рр=6,0кг/см²,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=50ºС.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 10.699-97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1 103 761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АС 45 57х3Крутоизогнутый,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45гр, для труб 57х3мм, Ду 50мм, длина прямых участков 0мм,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R75.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л-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ст20.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Рр=6,0кг/см²,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=50ºС.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 10.699-97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1 103 763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90-18х2,5-100х100-357-2,5Гнутый,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90гр, для труб 18х2,5мм, Ду 15мм, длина прямых участков 100х100мм, длина развертки 357мм,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Материал- 08Х18Н10Т.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Рр=6,0кг/см²,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=50ºС.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1 103 764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90-14х2-100х100-357-4Гнутый,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90гр, для труб 14х2мм, Ду 10мм, ст.20, длина прямых участков 100х100мм, длина развертки 357мм,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R100.  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Рр=0,015кг/см², Тр=90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, Равар.=2,5кгс/см², Тавар.=140ºС.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34-42-661-84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1 103 765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67218D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67218D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67218D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67218D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67218D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67218D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67218D" w:rsidRPr="00074E4C" w:rsidRDefault="0067218D" w:rsidP="00074E4C">
            <w:pPr>
              <w:spacing w:before="19" w:line="269" w:lineRule="exact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90-14х2-100х100-357-2,5Гнутый,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90гр, для труб 14х2мм, Ду 10мм, длина прямых участков 100х100мм, длина развертки 357мм,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R100.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Рр=6,0кг/см², Тр=50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1 103 768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34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45-14х2-100х100-278-2,5Гнутый,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45гр, для труб 14х2мм, Ду 10мм, длина прямых участков 100х100мм, длина развертки 278мм,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вода.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Рр=6,0кг/см², Тр=50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1 103 769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rPr>
          <w:trHeight w:val="1332"/>
        </w:trPr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90-32х2,5-100х100-2,5Гнутый,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90гр, для труб 32х2,5мм, Ду 25мм, длина прямых участков 100х100мм,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1 103 779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45-32х2,5-100х100-2,5Гнутый,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45гр, для труб 32х2,5мм, Ду 25мм, длина прямых участков 100х100мм,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среда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:п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ароводяная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раб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&lt;2,2МПа,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&lt;300гр.C, 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17" w:type="dxa"/>
            <w:vMerge w:val="restart"/>
            <w:vAlign w:val="center"/>
          </w:tcPr>
          <w:p w:rsidR="0067218D" w:rsidRPr="00B02C8D" w:rsidRDefault="0067218D" w:rsidP="000305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18D">
              <w:rPr>
                <w:rFonts w:ascii="Arial" w:hAnsi="Arial" w:cs="Arial"/>
              </w:rPr>
              <w:t>Согласно графику поставки</w:t>
            </w: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1 103 780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05CE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90-14х2-100х100-2,5Гнутый, угол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90гр, для труб 14х2мм, Ду 10мм, длина прямых участков 100х100мм, радиус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гиба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R100.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 азотно-гелиевая смесь.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Рр=0,015кг/см², Тр=90ºС, 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34-10-420-90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1 103 782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Переход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К С 65х50-2,5 08Х18Н10ТБесшовный концентрический, Ду 65х50мм, толщина стенок 4,5мм.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 азотно-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 ОСТ 34-10-422-90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1 103 672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39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Переход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50х32-2,5Точеный, Ду 50х32мм.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 ОСТ 34-10-423-90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vMerge w:val="restart"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18D">
              <w:rPr>
                <w:rFonts w:ascii="Arial" w:hAnsi="Arial" w:cs="Arial"/>
              </w:rPr>
              <w:t>Согласно графику поставки</w:t>
            </w: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1 103 673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Переход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25х10-2,5Т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оченый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Ду 25х10мм.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 ОСТ 34-10-423-90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1 103 675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Переходник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С50-08Х18Н10Т-20-IIIc-200Для соединения трубопроводов Ду 50мм, длина 200мм.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Материалы- 08Х18Н10Т/ст20.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вода.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Рр=6,0кг/см²,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=50ºС.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34.10.417-90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1 103 757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Переходник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С10-08Х18Н10Т-20-IIIc-100Для соединения трубопроводов Ду 10мм, длина 100мм.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Материалы- 08Х18Н10Т/ст20.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вода.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Рр=6,0кг/см²,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=50ºС.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34.10.417-90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1 103 760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Переходник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С100(32х2,5-32х2)-08Х18Н10Т-20-IIIcДля соединения трубопроводов Ду 100мм из труб 32х2,5-32х2.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Материалы- 08Х18Н10Т/ст20.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=2,5кгс/см², Т=140ºС.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ОСТ 34.10.417-90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1 103 777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Подвеска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-В соответствии с требованиями чертежа,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жесткая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воздух.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Ратм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., Т=40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черт. Л8-522.000-11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1 103 775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Тройник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 50х10-2,5-IIIcПереходный, Ду 50х10мм, наружные диаметры 57х14мм, толщина стенок на торцах 3х2,5мм, размер присоединяемых труб 57х3-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14х2мм. 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среда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:п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ароводяная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=2,5кгс/см², Т=140ºС.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 ОСТ 34.10.433-90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1 103 664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46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Тройник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 50х32-2,5-IIIcПереходный, Ду 50х25мм, наружные диаметры 57х38мм, толщина стенок на торцах 3х2,5мм, размер присоединяемых труб 57х3-38х3мм.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вода, пар.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=2,5кгс/см², Т=140ºС.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 ОСТ 34.10.433-90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7" w:type="dxa"/>
            <w:vMerge w:val="restart"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18D">
              <w:rPr>
                <w:rFonts w:ascii="Arial" w:hAnsi="Arial" w:cs="Arial"/>
              </w:rPr>
              <w:t>Согласно графику поставки</w:t>
            </w: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1 103 666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Тройник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 57х3-2,5-IIIcРавнопроходный, Ду 50мм, наружный диаметр 57мм, толщина стенок на торцах 3мм, размер присоединяемых труб 57х3мм.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Материал- 08Х18Н10Т.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пар, воздух.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Р=2,5кгс/см², Т=140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ºС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 ОСТ 34.10.510-90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1 103 667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Тройник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32Равнопроходный, Ду 32мм, наружный диаметр 39мм, размер присоединяемых труб 38х3мм. Материал- 08Х18Н10Т.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Pу=2,5МПа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.Т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&lt;140ºС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 ОСТ 34.10.432-90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1 103 669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Тройник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25х10-2,5-IIIcПереходный, Ду 25х10мм, наружные диаметры 32х14мм, толщина стенок на торцах 2,5х2мм, размер присоединяемых труб 32х2,5-14х2мм. Материал- 08Х18Н10Т.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=2,5кгс/см², Т=140ºС.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 ОСТ 34.10.433-90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1 103 671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Тройник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15Равнопроходный, Ду 15мм, наружный диаметр 18мм, размер присоединяемых труб 18х2,5мм.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Материал- 08Х18Н10Т.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Рабочая среда: вода.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Рр=6,0кг/см²,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=50ºС.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 ОСТ 34.10.432-90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1 103 697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51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Тройник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50-4Равнопроходный, Ду 50мм, наружный диаметр 58мм, размер присоединяемых труб 57х3мм.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л-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ст20.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вода.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Рр=6,0кг/см²,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=50ºС.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06 ОСТ 34.42.673-84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7" w:type="dxa"/>
            <w:vMerge w:val="restart"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18D">
              <w:rPr>
                <w:rFonts w:ascii="Arial" w:hAnsi="Arial" w:cs="Arial"/>
              </w:rPr>
              <w:t>Согласно графику поставки</w:t>
            </w: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1 103 698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Тройник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 50х10-4-IIIcПереходный, Ду 50х10мм, наружные диаметры 57х14мм, толщина стенок на торцах не менее 3мм, размер присоединяемых труб 57х3-14х2мм. Материа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л-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ст20.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=2,5кгс/см², Т=140ºС.  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 ОСТ 34.42.674-84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1 103 699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Тройник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10-4Равнопроходный, Ду 10мм, наружный диаметр 15мм, размер присоединяемых труб 14х2мм.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л-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ст20.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=2,5кгс/см², Т=140ºС.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 ОСТ 34.42.673-84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1 103 704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Тройник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 200х7-57х3-2,5-IIIcПереходный, Ду 200х50мм, наружные диаметры 200х57мм, толщина стенок на торцах 7х3мм, размер присоединяемых труб 220х7-57х3мм. Материал- 08Х18Н10Т.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Рабочая среда: пароводяная, азотно-гелиевая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=2,5кгс/см², Т=140ºС.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 ОСТ 34.10.511-90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1 103 789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Тройник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65х25-4-IIIcПереходный, Ду 65х25мм, наружные диаметры 57х38мм, толщина стенок на торцах не менее 3мм, размер присоединяемых труб 76х3-32х2мм.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л-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ст20.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пароводяная, азотно-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гелиевая смесь.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=2,5кгс/см², Т=140ºС.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Категория сварного соединения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IIIc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 ОСТ 34.42.674-84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1 103 790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56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Штуцер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25-2,5Ду 25мм,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=2,5кгс/см², Т=140ºС.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 ОСТ 34-10-439-90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7" w:type="dxa"/>
            <w:vMerge w:val="restart"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18D">
              <w:rPr>
                <w:rFonts w:ascii="Arial" w:hAnsi="Arial" w:cs="Arial"/>
              </w:rPr>
              <w:t>Согласно графику поставки</w:t>
            </w: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1 103 676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Штуцер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10-2,5Ду 10мм.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=2,5кгс/см², Т=140ºС.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 ОСТ 34-10-439-90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1 103 677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Штуцер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50Ду 50мм.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=2,5кгс/см², Т=140ºС.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07 ОСТ 34-42-671-84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1 103 741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18D" w:rsidRPr="001A31A5" w:rsidTr="0067218D">
        <w:tc>
          <w:tcPr>
            <w:tcW w:w="588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972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Штуцер</w:t>
            </w:r>
          </w:p>
        </w:tc>
        <w:tc>
          <w:tcPr>
            <w:tcW w:w="4394" w:type="dxa"/>
            <w:vAlign w:val="center"/>
          </w:tcPr>
          <w:p w:rsidR="0067218D" w:rsidRDefault="0067218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57х3-150Для трубопровода Ду 150мм. Материал- 08Х18Н10Т.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Рабочая среда: пароводяная, азотно-гелиевая смесь.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=2,5кгс/см², Т=140ºС.</w:t>
            </w:r>
          </w:p>
        </w:tc>
        <w:tc>
          <w:tcPr>
            <w:tcW w:w="851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3Н</w:t>
            </w:r>
          </w:p>
        </w:tc>
        <w:tc>
          <w:tcPr>
            <w:tcW w:w="1276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06 ОСТ 34-10-509-90</w:t>
            </w:r>
          </w:p>
        </w:tc>
        <w:tc>
          <w:tcPr>
            <w:tcW w:w="567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7218D" w:rsidRDefault="0067218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7" w:type="dxa"/>
            <w:vMerge/>
            <w:vAlign w:val="center"/>
          </w:tcPr>
          <w:p w:rsidR="0067218D" w:rsidRPr="00B02C8D" w:rsidRDefault="0067218D" w:rsidP="00035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7218D" w:rsidRDefault="006721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311311</w:t>
            </w:r>
          </w:p>
        </w:tc>
        <w:tc>
          <w:tcPr>
            <w:tcW w:w="1701" w:type="dxa"/>
            <w:vAlign w:val="center"/>
          </w:tcPr>
          <w:p w:rsidR="0067218D" w:rsidRDefault="0067218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1 103 783 </w:t>
            </w:r>
          </w:p>
        </w:tc>
        <w:tc>
          <w:tcPr>
            <w:tcW w:w="567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218D" w:rsidRPr="001A31A5" w:rsidRDefault="0067218D" w:rsidP="0003570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0FE9" w:rsidRPr="00163DDD" w:rsidTr="0067218D">
        <w:tc>
          <w:tcPr>
            <w:tcW w:w="588" w:type="dxa"/>
            <w:vAlign w:val="center"/>
          </w:tcPr>
          <w:p w:rsidR="002D0FE9" w:rsidRDefault="002D0FE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vAlign w:val="center"/>
          </w:tcPr>
          <w:p w:rsidR="002D0FE9" w:rsidRPr="00351A4F" w:rsidRDefault="002D0FE9" w:rsidP="009278A0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0FE9" w:rsidRPr="00163DDD" w:rsidTr="0067218D">
        <w:tc>
          <w:tcPr>
            <w:tcW w:w="588" w:type="dxa"/>
            <w:vAlign w:val="center"/>
          </w:tcPr>
          <w:p w:rsidR="002D0FE9" w:rsidRDefault="002D0FE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кроме того НДС (18%)</w:t>
            </w:r>
          </w:p>
        </w:tc>
        <w:tc>
          <w:tcPr>
            <w:tcW w:w="4394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0FE9" w:rsidRPr="00163DDD" w:rsidTr="0067218D">
        <w:tc>
          <w:tcPr>
            <w:tcW w:w="588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ИТОГО (с НДС):</w:t>
            </w:r>
          </w:p>
        </w:tc>
        <w:tc>
          <w:tcPr>
            <w:tcW w:w="4394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701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A4F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2D0FE9" w:rsidRPr="00351A4F" w:rsidRDefault="002D0FE9" w:rsidP="00D033B2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F7B79" w:rsidRPr="00163DDD" w:rsidRDefault="008F7B79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spacing w:val="1"/>
          <w:highlight w:val="yellow"/>
        </w:rPr>
      </w:pPr>
    </w:p>
    <w:p w:rsidR="008F7B79" w:rsidRPr="00163DDD" w:rsidRDefault="008F7B79" w:rsidP="00163DDD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  <w:tab w:val="left" w:pos="3600"/>
        </w:tabs>
        <w:autoSpaceDE w:val="0"/>
        <w:autoSpaceDN w:val="0"/>
        <w:adjustRightInd w:val="0"/>
        <w:jc w:val="both"/>
        <w:rPr>
          <w:rFonts w:ascii="Arial" w:hAnsi="Arial" w:cs="Arial"/>
          <w:spacing w:val="-23"/>
        </w:rPr>
      </w:pPr>
      <w:r w:rsidRPr="00163DDD">
        <w:rPr>
          <w:rFonts w:ascii="Arial" w:hAnsi="Arial" w:cs="Arial"/>
          <w:spacing w:val="1"/>
        </w:rPr>
        <w:t>Общая стоимость изготавливаемой и поставляемой Продукции по данной Спецификации составляет _</w:t>
      </w:r>
      <w:r>
        <w:rPr>
          <w:rFonts w:ascii="Arial" w:hAnsi="Arial" w:cs="Arial"/>
          <w:spacing w:val="1"/>
        </w:rPr>
        <w:t>_______________</w:t>
      </w:r>
      <w:r w:rsidRPr="00163DDD">
        <w:rPr>
          <w:rFonts w:ascii="Arial" w:hAnsi="Arial" w:cs="Arial"/>
          <w:spacing w:val="1"/>
        </w:rPr>
        <w:t>-</w:t>
      </w:r>
      <w:r>
        <w:rPr>
          <w:rFonts w:ascii="Arial" w:hAnsi="Arial" w:cs="Arial"/>
          <w:spacing w:val="1"/>
        </w:rPr>
        <w:t xml:space="preserve"> </w:t>
      </w:r>
      <w:r w:rsidRPr="00163DDD">
        <w:rPr>
          <w:rFonts w:ascii="Arial" w:hAnsi="Arial" w:cs="Arial"/>
          <w:spacing w:val="1"/>
        </w:rPr>
        <w:t xml:space="preserve">рублей </w:t>
      </w:r>
      <w:r w:rsidR="00F97FF3">
        <w:rPr>
          <w:rFonts w:ascii="Arial" w:hAnsi="Arial" w:cs="Arial"/>
          <w:spacing w:val="1"/>
        </w:rPr>
        <w:t>---</w:t>
      </w:r>
      <w:r w:rsidRPr="00163DDD">
        <w:rPr>
          <w:rFonts w:ascii="Arial" w:hAnsi="Arial" w:cs="Arial"/>
          <w:spacing w:val="1"/>
        </w:rPr>
        <w:t xml:space="preserve"> коп</w:t>
      </w:r>
      <w:proofErr w:type="gramStart"/>
      <w:r w:rsidRPr="00163DDD">
        <w:rPr>
          <w:rFonts w:ascii="Arial" w:hAnsi="Arial" w:cs="Arial"/>
          <w:spacing w:val="1"/>
        </w:rPr>
        <w:t>.</w:t>
      </w:r>
      <w:proofErr w:type="gramEnd"/>
      <w:r w:rsidRPr="00163DDD">
        <w:rPr>
          <w:rFonts w:ascii="Arial" w:hAnsi="Arial" w:cs="Arial"/>
          <w:spacing w:val="6"/>
        </w:rPr>
        <w:t xml:space="preserve"> </w:t>
      </w:r>
      <w:r w:rsidRPr="00163DDD">
        <w:rPr>
          <w:rFonts w:ascii="Arial" w:hAnsi="Arial" w:cs="Arial"/>
          <w:spacing w:val="1"/>
        </w:rPr>
        <w:t>(</w:t>
      </w:r>
      <w:proofErr w:type="gramStart"/>
      <w:r w:rsidRPr="00163DDD">
        <w:rPr>
          <w:rFonts w:ascii="Arial" w:hAnsi="Arial" w:cs="Arial"/>
          <w:spacing w:val="1"/>
        </w:rPr>
        <w:t>с</w:t>
      </w:r>
      <w:proofErr w:type="gramEnd"/>
      <w:r w:rsidRPr="00163DDD">
        <w:rPr>
          <w:rFonts w:ascii="Arial" w:hAnsi="Arial" w:cs="Arial"/>
          <w:spacing w:val="1"/>
        </w:rPr>
        <w:t>умма прописью)</w:t>
      </w:r>
      <w:r w:rsidRPr="00163DDD">
        <w:rPr>
          <w:rFonts w:ascii="Arial" w:hAnsi="Arial" w:cs="Arial"/>
          <w:spacing w:val="6"/>
        </w:rPr>
        <w:t xml:space="preserve"> с </w:t>
      </w:r>
      <w:r w:rsidRPr="00163DDD">
        <w:rPr>
          <w:rFonts w:ascii="Arial" w:hAnsi="Arial" w:cs="Arial"/>
        </w:rPr>
        <w:t>учетом НДС 18%- ________, а так же всех расходов, указанных в пункте 2.4 договора.</w:t>
      </w:r>
    </w:p>
    <w:p w:rsidR="008F7B79" w:rsidRPr="00163DDD" w:rsidRDefault="008F7B79" w:rsidP="00035701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rPr>
          <w:rFonts w:ascii="Arial" w:hAnsi="Arial" w:cs="Arial"/>
        </w:rPr>
      </w:pPr>
      <w:r>
        <w:rPr>
          <w:rFonts w:ascii="Arial" w:hAnsi="Arial" w:cs="Arial"/>
          <w:spacing w:val="-23"/>
        </w:rPr>
        <w:t xml:space="preserve">         </w:t>
      </w:r>
      <w:r w:rsidRPr="00163DDD">
        <w:rPr>
          <w:rFonts w:ascii="Arial" w:hAnsi="Arial" w:cs="Arial"/>
        </w:rPr>
        <w:t>2.  ПОСТАВЩИК:</w:t>
      </w:r>
    </w:p>
    <w:p w:rsidR="008F7B79" w:rsidRPr="00163DDD" w:rsidRDefault="008F7B79" w:rsidP="002B5AC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firstLine="360"/>
        <w:rPr>
          <w:rFonts w:ascii="Arial" w:hAnsi="Arial" w:cs="Arial"/>
          <w:spacing w:val="-23"/>
        </w:rPr>
      </w:pPr>
      <w:r w:rsidRPr="00163DDD">
        <w:rPr>
          <w:rFonts w:ascii="Arial" w:hAnsi="Arial" w:cs="Arial"/>
        </w:rPr>
        <w:t xml:space="preserve">3.  ГРУЗООТПРАВИТЕЛЬ: «_________________, </w:t>
      </w:r>
      <w:proofErr w:type="gramStart"/>
      <w:r w:rsidRPr="00163DDD">
        <w:rPr>
          <w:rFonts w:ascii="Arial" w:hAnsi="Arial" w:cs="Arial"/>
        </w:rPr>
        <w:t>г</w:t>
      </w:r>
      <w:proofErr w:type="gramEnd"/>
      <w:r w:rsidRPr="00163DDD">
        <w:rPr>
          <w:rFonts w:ascii="Arial" w:hAnsi="Arial" w:cs="Arial"/>
        </w:rPr>
        <w:t xml:space="preserve">. ___________, ____________ обл., ул. ___________. </w:t>
      </w:r>
    </w:p>
    <w:p w:rsidR="008F7B79" w:rsidRPr="00163DDD" w:rsidRDefault="008F7B79" w:rsidP="002B5AC2">
      <w:pPr>
        <w:pStyle w:val="a5"/>
        <w:numPr>
          <w:ilvl w:val="0"/>
          <w:numId w:val="14"/>
        </w:numPr>
        <w:jc w:val="both"/>
        <w:rPr>
          <w:rFonts w:ascii="Arial" w:hAnsi="Arial" w:cs="Arial"/>
        </w:rPr>
      </w:pPr>
      <w:r w:rsidRPr="00163DDD">
        <w:rPr>
          <w:rFonts w:ascii="Arial" w:hAnsi="Arial" w:cs="Arial"/>
        </w:rPr>
        <w:t>ГРУЗОПОЛУЧАТЕЛЬ: Филиал ОАО «Концерн Росэнергоатом» « Смоленская атомная стан</w:t>
      </w:r>
      <w:r>
        <w:rPr>
          <w:rFonts w:ascii="Arial" w:hAnsi="Arial" w:cs="Arial"/>
        </w:rPr>
        <w:t>ция», (Индекс) 216400, Смоленская обл., г. Десногорск.</w:t>
      </w:r>
    </w:p>
    <w:p w:rsidR="008F7B79" w:rsidRPr="000305CE" w:rsidRDefault="008F7B79" w:rsidP="00A104D2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163DDD">
        <w:rPr>
          <w:rFonts w:cs="Arial"/>
          <w:b/>
          <w:sz w:val="24"/>
          <w:szCs w:val="24"/>
        </w:rPr>
        <w:t>Год выпуска (изготовления) продукции</w:t>
      </w:r>
      <w:r w:rsidRPr="00163DDD">
        <w:rPr>
          <w:rFonts w:cs="Arial"/>
          <w:sz w:val="24"/>
          <w:szCs w:val="24"/>
        </w:rPr>
        <w:t xml:space="preserve"> (подтвержденный документально)</w:t>
      </w:r>
      <w:r w:rsidRPr="00163DDD">
        <w:rPr>
          <w:rFonts w:cs="Arial"/>
          <w:b/>
          <w:sz w:val="24"/>
          <w:szCs w:val="24"/>
        </w:rPr>
        <w:t>:</w:t>
      </w:r>
      <w:r>
        <w:rPr>
          <w:rFonts w:cs="Arial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>
          <w:rPr>
            <w:rFonts w:cs="Arial"/>
            <w:sz w:val="24"/>
            <w:szCs w:val="24"/>
          </w:rPr>
          <w:t>2013 г</w:t>
        </w:r>
      </w:smartTag>
      <w:r>
        <w:rPr>
          <w:rFonts w:cs="Arial"/>
          <w:sz w:val="24"/>
          <w:szCs w:val="24"/>
        </w:rPr>
        <w:t>.</w:t>
      </w:r>
    </w:p>
    <w:p w:rsidR="00F97FF3" w:rsidRDefault="008F7B79" w:rsidP="00F97FF3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 xml:space="preserve">Дополнительные, уточняющие условия договора: </w:t>
      </w:r>
      <w:r w:rsidR="00F97FF3" w:rsidRPr="00F97FF3">
        <w:rPr>
          <w:rFonts w:cs="Arial"/>
          <w:sz w:val="24"/>
          <w:szCs w:val="24"/>
        </w:rPr>
        <w:t>Упаковка должна обеспечивать полную сохранность продукции на весь срок его транспортировки с учетом перегрузок и длительного хранения. При поставке деталей трубопроводов без упаковки, отверстия с обработанными кромками должны иметь заглушки.</w:t>
      </w:r>
    </w:p>
    <w:p w:rsidR="00F97FF3" w:rsidRDefault="00F97FF3" w:rsidP="00F97FF3">
      <w:pPr>
        <w:pStyle w:val="a3"/>
        <w:spacing w:line="240" w:lineRule="auto"/>
        <w:jc w:val="left"/>
        <w:rPr>
          <w:rFonts w:cs="Arial"/>
          <w:sz w:val="24"/>
          <w:szCs w:val="24"/>
        </w:rPr>
      </w:pPr>
    </w:p>
    <w:p w:rsidR="008F7B79" w:rsidRPr="00163DDD" w:rsidRDefault="008F7B79" w:rsidP="00F97FF3">
      <w:pPr>
        <w:pStyle w:val="a3"/>
        <w:spacing w:line="240" w:lineRule="auto"/>
        <w:jc w:val="left"/>
        <w:rPr>
          <w:rFonts w:cs="Arial"/>
          <w:b/>
          <w:sz w:val="24"/>
          <w:szCs w:val="24"/>
        </w:rPr>
      </w:pPr>
      <w:r w:rsidRPr="00163DDD">
        <w:rPr>
          <w:rFonts w:cs="Arial"/>
          <w:b/>
          <w:sz w:val="24"/>
          <w:szCs w:val="24"/>
        </w:rPr>
        <w:t>Покупатель:</w:t>
      </w:r>
      <w:r w:rsidRPr="00163DDD">
        <w:rPr>
          <w:rFonts w:cs="Arial"/>
          <w:b/>
          <w:sz w:val="24"/>
          <w:szCs w:val="24"/>
        </w:rPr>
        <w:tab/>
      </w:r>
      <w:r w:rsidRPr="00163DDD">
        <w:rPr>
          <w:rFonts w:cs="Arial"/>
          <w:b/>
          <w:sz w:val="24"/>
          <w:szCs w:val="24"/>
        </w:rPr>
        <w:tab/>
      </w:r>
      <w:r w:rsidRPr="00163DDD">
        <w:rPr>
          <w:rFonts w:cs="Arial"/>
          <w:b/>
          <w:sz w:val="24"/>
          <w:szCs w:val="24"/>
        </w:rPr>
        <w:tab/>
      </w:r>
      <w:r w:rsidRPr="00163DDD">
        <w:rPr>
          <w:rFonts w:cs="Arial"/>
          <w:b/>
          <w:sz w:val="24"/>
          <w:szCs w:val="24"/>
        </w:rPr>
        <w:tab/>
      </w:r>
      <w:r w:rsidRPr="00163DDD">
        <w:rPr>
          <w:rFonts w:cs="Arial"/>
          <w:b/>
          <w:sz w:val="24"/>
          <w:szCs w:val="24"/>
        </w:rPr>
        <w:tab/>
      </w:r>
      <w:r w:rsidRPr="00163DDD">
        <w:rPr>
          <w:rFonts w:cs="Arial"/>
          <w:b/>
          <w:sz w:val="24"/>
          <w:szCs w:val="24"/>
        </w:rPr>
        <w:tab/>
      </w:r>
      <w:r w:rsidRPr="00163DDD">
        <w:rPr>
          <w:rFonts w:cs="Arial"/>
          <w:b/>
          <w:sz w:val="24"/>
          <w:szCs w:val="24"/>
        </w:rPr>
        <w:tab/>
      </w:r>
      <w:r w:rsidRPr="00163DDD">
        <w:rPr>
          <w:rFonts w:cs="Arial"/>
          <w:b/>
          <w:sz w:val="24"/>
          <w:szCs w:val="24"/>
        </w:rPr>
        <w:tab/>
      </w:r>
      <w:r w:rsidRPr="00163DDD">
        <w:rPr>
          <w:rFonts w:cs="Arial"/>
          <w:b/>
          <w:sz w:val="24"/>
          <w:szCs w:val="24"/>
        </w:rPr>
        <w:tab/>
      </w:r>
      <w:r w:rsidRPr="00163DDD">
        <w:rPr>
          <w:rFonts w:cs="Arial"/>
          <w:b/>
          <w:sz w:val="24"/>
          <w:szCs w:val="24"/>
        </w:rPr>
        <w:tab/>
      </w:r>
      <w:r w:rsidRPr="00163DDD">
        <w:rPr>
          <w:rFonts w:cs="Arial"/>
          <w:b/>
          <w:sz w:val="24"/>
          <w:szCs w:val="24"/>
        </w:rPr>
        <w:tab/>
        <w:t>Поставщик:</w:t>
      </w:r>
    </w:p>
    <w:p w:rsidR="008F7B79" w:rsidRPr="00163DDD" w:rsidRDefault="008F7B79" w:rsidP="00A104D2">
      <w:pPr>
        <w:pStyle w:val="a3"/>
        <w:spacing w:line="240" w:lineRule="auto"/>
        <w:jc w:val="left"/>
        <w:outlineLvl w:val="0"/>
        <w:rPr>
          <w:rFonts w:cs="Arial"/>
          <w:sz w:val="24"/>
          <w:szCs w:val="24"/>
        </w:rPr>
      </w:pPr>
      <w:r w:rsidRPr="00163DDD">
        <w:rPr>
          <w:rFonts w:cs="Arial"/>
          <w:sz w:val="24"/>
          <w:szCs w:val="24"/>
        </w:rPr>
        <w:t>ОАО «Концерн Росэнергоатом»</w:t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  <w:t>________________________</w:t>
      </w:r>
    </w:p>
    <w:p w:rsidR="008F7B79" w:rsidRPr="00163DDD" w:rsidRDefault="008F7B79" w:rsidP="00035701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163DDD">
        <w:rPr>
          <w:rFonts w:cs="Arial"/>
          <w:sz w:val="24"/>
          <w:szCs w:val="24"/>
        </w:rPr>
        <w:t xml:space="preserve">Зам. генерального директора – директор филиала ОАО </w:t>
      </w:r>
    </w:p>
    <w:p w:rsidR="008F7B79" w:rsidRPr="00163DDD" w:rsidRDefault="008F7B79" w:rsidP="00A104D2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163DDD">
        <w:rPr>
          <w:rFonts w:cs="Arial"/>
          <w:sz w:val="24"/>
          <w:szCs w:val="24"/>
        </w:rPr>
        <w:t>«Концерн Росэнергоатом»</w:t>
      </w:r>
    </w:p>
    <w:p w:rsidR="008F7B79" w:rsidRPr="00163DDD" w:rsidRDefault="008F7B79" w:rsidP="00A104D2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163DDD">
        <w:rPr>
          <w:rFonts w:cs="Arial"/>
          <w:sz w:val="24"/>
          <w:szCs w:val="24"/>
        </w:rPr>
        <w:t>«Смоленская атомная станция»</w:t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  <w:t>_________________________</w:t>
      </w:r>
    </w:p>
    <w:p w:rsidR="008F7B79" w:rsidRPr="00163DDD" w:rsidRDefault="008F7B79" w:rsidP="00A104D2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163DDD">
        <w:rPr>
          <w:rFonts w:cs="Arial"/>
          <w:sz w:val="24"/>
          <w:szCs w:val="24"/>
        </w:rPr>
        <w:t>____________________ А.Ю.Петров</w:t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</w:r>
      <w:r w:rsidRPr="00163DDD">
        <w:rPr>
          <w:rFonts w:cs="Arial"/>
          <w:sz w:val="24"/>
          <w:szCs w:val="24"/>
        </w:rPr>
        <w:tab/>
        <w:t>___________________ (Ф.И.О.)</w:t>
      </w:r>
    </w:p>
    <w:p w:rsidR="008F7B79" w:rsidRPr="00035701" w:rsidRDefault="008F7B79" w:rsidP="00C90D9D">
      <w:pPr>
        <w:pStyle w:val="a3"/>
        <w:spacing w:line="240" w:lineRule="exact"/>
        <w:jc w:val="left"/>
        <w:rPr>
          <w:rFonts w:cs="Arial"/>
        </w:rPr>
      </w:pPr>
      <w:r w:rsidRPr="00035701">
        <w:rPr>
          <w:rFonts w:cs="Arial"/>
        </w:rPr>
        <w:t>П</w:t>
      </w:r>
      <w:r>
        <w:rPr>
          <w:rFonts w:cs="Arial"/>
        </w:rPr>
        <w:t>о доверенности удостоверенной Не</w:t>
      </w:r>
      <w:r w:rsidRPr="00035701">
        <w:rPr>
          <w:rFonts w:cs="Arial"/>
        </w:rPr>
        <w:t>чаевой М.И.</w:t>
      </w:r>
      <w:r w:rsidRPr="00C90D9D">
        <w:rPr>
          <w:rFonts w:cs="Arial"/>
        </w:rPr>
        <w:t xml:space="preserve"> </w:t>
      </w:r>
      <w:r w:rsidRPr="00035701">
        <w:rPr>
          <w:rFonts w:cs="Arial"/>
        </w:rPr>
        <w:t xml:space="preserve">временно исполняющей </w:t>
      </w:r>
      <w:r>
        <w:rPr>
          <w:rFonts w:cs="Arial"/>
        </w:rPr>
        <w:t xml:space="preserve">обязанности </w:t>
      </w:r>
    </w:p>
    <w:p w:rsidR="008F7B79" w:rsidRDefault="008F7B79" w:rsidP="00C90D9D">
      <w:pPr>
        <w:pStyle w:val="a3"/>
        <w:spacing w:line="240" w:lineRule="exact"/>
        <w:jc w:val="left"/>
        <w:rPr>
          <w:rFonts w:cs="Arial"/>
        </w:rPr>
      </w:pPr>
      <w:r>
        <w:rPr>
          <w:rFonts w:cs="Arial"/>
        </w:rPr>
        <w:t xml:space="preserve">Нотариуса </w:t>
      </w:r>
      <w:r w:rsidRPr="00035701">
        <w:rPr>
          <w:rFonts w:cs="Arial"/>
        </w:rPr>
        <w:t>города Москвы Корсика К.А., по реестру №27/1-10151 от 10.12.2012 г.</w:t>
      </w:r>
    </w:p>
    <w:p w:rsidR="00F97FF3" w:rsidRDefault="00F97FF3" w:rsidP="00C90D9D">
      <w:pPr>
        <w:pStyle w:val="a3"/>
        <w:spacing w:line="240" w:lineRule="exact"/>
        <w:jc w:val="left"/>
        <w:rPr>
          <w:rFonts w:cs="Arial"/>
        </w:rPr>
      </w:pPr>
    </w:p>
    <w:p w:rsidR="00F97FF3" w:rsidRDefault="00F97FF3" w:rsidP="00C90D9D">
      <w:pPr>
        <w:pStyle w:val="a3"/>
        <w:spacing w:line="240" w:lineRule="exact"/>
        <w:jc w:val="left"/>
        <w:rPr>
          <w:rFonts w:cs="Arial"/>
        </w:rPr>
      </w:pPr>
    </w:p>
    <w:p w:rsidR="00F97FF3" w:rsidRDefault="00F97FF3" w:rsidP="00C90D9D">
      <w:pPr>
        <w:pStyle w:val="a3"/>
        <w:spacing w:line="240" w:lineRule="exact"/>
        <w:jc w:val="left"/>
        <w:rPr>
          <w:rFonts w:cs="Arial"/>
        </w:rPr>
      </w:pPr>
    </w:p>
    <w:p w:rsidR="00F97FF3" w:rsidRDefault="00F97FF3" w:rsidP="00C90D9D">
      <w:pPr>
        <w:pStyle w:val="a3"/>
        <w:spacing w:line="240" w:lineRule="exact"/>
        <w:jc w:val="left"/>
        <w:rPr>
          <w:rFonts w:cs="Arial"/>
        </w:rPr>
      </w:pPr>
    </w:p>
    <w:p w:rsidR="00F97FF3" w:rsidRDefault="00F97FF3" w:rsidP="00C90D9D">
      <w:pPr>
        <w:pStyle w:val="a3"/>
        <w:spacing w:line="240" w:lineRule="exact"/>
        <w:jc w:val="left"/>
        <w:rPr>
          <w:rFonts w:cs="Arial"/>
        </w:rPr>
      </w:pPr>
    </w:p>
    <w:p w:rsidR="00F97FF3" w:rsidRDefault="00F97FF3" w:rsidP="00C90D9D">
      <w:pPr>
        <w:pStyle w:val="a3"/>
        <w:spacing w:line="240" w:lineRule="exact"/>
        <w:jc w:val="left"/>
        <w:rPr>
          <w:rFonts w:cs="Arial"/>
        </w:rPr>
      </w:pPr>
    </w:p>
    <w:p w:rsidR="00F97FF3" w:rsidRPr="00035701" w:rsidRDefault="00F97FF3" w:rsidP="00C90D9D">
      <w:pPr>
        <w:pStyle w:val="a3"/>
        <w:spacing w:line="240" w:lineRule="exact"/>
        <w:jc w:val="left"/>
        <w:rPr>
          <w:rFonts w:cs="Arial"/>
        </w:rPr>
      </w:pPr>
    </w:p>
    <w:sectPr w:rsidR="00F97FF3" w:rsidRPr="00035701" w:rsidSect="00035701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D0D42"/>
    <w:multiLevelType w:val="hybridMultilevel"/>
    <w:tmpl w:val="4C6409F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0B32E4"/>
    <w:multiLevelType w:val="hybridMultilevel"/>
    <w:tmpl w:val="7804B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9F4FE6"/>
    <w:multiLevelType w:val="hybridMultilevel"/>
    <w:tmpl w:val="81786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2737450"/>
    <w:multiLevelType w:val="hybridMultilevel"/>
    <w:tmpl w:val="3E3AA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0F6723"/>
    <w:multiLevelType w:val="hybridMultilevel"/>
    <w:tmpl w:val="E9E6AF68"/>
    <w:lvl w:ilvl="0" w:tplc="74AC8BE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B62B75"/>
    <w:multiLevelType w:val="hybridMultilevel"/>
    <w:tmpl w:val="3F0E6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035E8A"/>
    <w:multiLevelType w:val="hybridMultilevel"/>
    <w:tmpl w:val="20C8D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8925AF8"/>
    <w:multiLevelType w:val="hybridMultilevel"/>
    <w:tmpl w:val="52247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5013D0"/>
    <w:multiLevelType w:val="hybridMultilevel"/>
    <w:tmpl w:val="3110895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58584E"/>
    <w:multiLevelType w:val="hybridMultilevel"/>
    <w:tmpl w:val="C58AC876"/>
    <w:lvl w:ilvl="0" w:tplc="4A40016C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3605DA0"/>
    <w:multiLevelType w:val="hybridMultilevel"/>
    <w:tmpl w:val="8B42C9F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FC7BD4"/>
    <w:multiLevelType w:val="hybridMultilevel"/>
    <w:tmpl w:val="C64E2AA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8D576BC"/>
    <w:multiLevelType w:val="hybridMultilevel"/>
    <w:tmpl w:val="81BA4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DA606F"/>
    <w:multiLevelType w:val="hybridMultilevel"/>
    <w:tmpl w:val="CD9C7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375A15"/>
    <w:multiLevelType w:val="hybridMultilevel"/>
    <w:tmpl w:val="B2CCB06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D0162FB"/>
    <w:multiLevelType w:val="hybridMultilevel"/>
    <w:tmpl w:val="6638D5EE"/>
    <w:lvl w:ilvl="0" w:tplc="565A3A6A">
      <w:start w:val="4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20">
    <w:nsid w:val="55473FC1"/>
    <w:multiLevelType w:val="hybridMultilevel"/>
    <w:tmpl w:val="52F2836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57C2E3E"/>
    <w:multiLevelType w:val="hybridMultilevel"/>
    <w:tmpl w:val="AFD89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9A02072"/>
    <w:multiLevelType w:val="hybridMultilevel"/>
    <w:tmpl w:val="63B445D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1FA769D"/>
    <w:multiLevelType w:val="hybridMultilevel"/>
    <w:tmpl w:val="D5E08346"/>
    <w:lvl w:ilvl="0" w:tplc="1C36C868">
      <w:start w:val="4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  <w:rPr>
        <w:rFonts w:cs="Times New Roman"/>
      </w:rPr>
    </w:lvl>
  </w:abstractNum>
  <w:abstractNum w:abstractNumId="24">
    <w:nsid w:val="671968FC"/>
    <w:multiLevelType w:val="hybridMultilevel"/>
    <w:tmpl w:val="CBF656E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845616E"/>
    <w:multiLevelType w:val="hybridMultilevel"/>
    <w:tmpl w:val="1C02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B3D4F34"/>
    <w:multiLevelType w:val="hybridMultilevel"/>
    <w:tmpl w:val="1D966A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998057E"/>
    <w:multiLevelType w:val="hybridMultilevel"/>
    <w:tmpl w:val="F9EED992"/>
    <w:lvl w:ilvl="0" w:tplc="D01092C4">
      <w:start w:val="4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28">
    <w:nsid w:val="7A695E00"/>
    <w:multiLevelType w:val="hybridMultilevel"/>
    <w:tmpl w:val="9AAC5AB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</w:num>
  <w:num w:numId="4">
    <w:abstractNumId w:val="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2"/>
  </w:num>
  <w:num w:numId="8">
    <w:abstractNumId w:val="4"/>
  </w:num>
  <w:num w:numId="9">
    <w:abstractNumId w:val="1"/>
  </w:num>
  <w:num w:numId="10">
    <w:abstractNumId w:val="25"/>
  </w:num>
  <w:num w:numId="11">
    <w:abstractNumId w:val="24"/>
  </w:num>
  <w:num w:numId="12">
    <w:abstractNumId w:val="10"/>
  </w:num>
  <w:num w:numId="13">
    <w:abstractNumId w:val="27"/>
  </w:num>
  <w:num w:numId="14">
    <w:abstractNumId w:val="23"/>
  </w:num>
  <w:num w:numId="15">
    <w:abstractNumId w:val="19"/>
  </w:num>
  <w:num w:numId="16">
    <w:abstractNumId w:val="16"/>
  </w:num>
  <w:num w:numId="17">
    <w:abstractNumId w:val="18"/>
  </w:num>
  <w:num w:numId="18">
    <w:abstractNumId w:val="15"/>
  </w:num>
  <w:num w:numId="19">
    <w:abstractNumId w:val="9"/>
  </w:num>
  <w:num w:numId="20">
    <w:abstractNumId w:val="6"/>
  </w:num>
  <w:num w:numId="21">
    <w:abstractNumId w:val="14"/>
  </w:num>
  <w:num w:numId="22">
    <w:abstractNumId w:val="5"/>
  </w:num>
  <w:num w:numId="23">
    <w:abstractNumId w:val="21"/>
  </w:num>
  <w:num w:numId="24">
    <w:abstractNumId w:val="20"/>
  </w:num>
  <w:num w:numId="25">
    <w:abstractNumId w:val="3"/>
  </w:num>
  <w:num w:numId="26">
    <w:abstractNumId w:val="28"/>
  </w:num>
  <w:num w:numId="27">
    <w:abstractNumId w:val="2"/>
  </w:num>
  <w:num w:numId="28">
    <w:abstractNumId w:val="26"/>
  </w:num>
  <w:num w:numId="29">
    <w:abstractNumId w:val="8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104D2"/>
    <w:rsid w:val="000305CE"/>
    <w:rsid w:val="00033AA9"/>
    <w:rsid w:val="00035701"/>
    <w:rsid w:val="00071906"/>
    <w:rsid w:val="00074E4C"/>
    <w:rsid w:val="000876A6"/>
    <w:rsid w:val="00093C76"/>
    <w:rsid w:val="000B148D"/>
    <w:rsid w:val="000B5D52"/>
    <w:rsid w:val="00122A14"/>
    <w:rsid w:val="0012704F"/>
    <w:rsid w:val="0013545E"/>
    <w:rsid w:val="00141463"/>
    <w:rsid w:val="001438A4"/>
    <w:rsid w:val="00143D56"/>
    <w:rsid w:val="00143FF6"/>
    <w:rsid w:val="00146676"/>
    <w:rsid w:val="0015286C"/>
    <w:rsid w:val="00163DDD"/>
    <w:rsid w:val="00175F4B"/>
    <w:rsid w:val="001776C7"/>
    <w:rsid w:val="001A31A5"/>
    <w:rsid w:val="001A3AA8"/>
    <w:rsid w:val="001E607E"/>
    <w:rsid w:val="001E6F12"/>
    <w:rsid w:val="001F2600"/>
    <w:rsid w:val="00205AC4"/>
    <w:rsid w:val="00234AB4"/>
    <w:rsid w:val="00261862"/>
    <w:rsid w:val="00266055"/>
    <w:rsid w:val="00266D25"/>
    <w:rsid w:val="002670F6"/>
    <w:rsid w:val="0026777F"/>
    <w:rsid w:val="002679E7"/>
    <w:rsid w:val="0028177D"/>
    <w:rsid w:val="00283A82"/>
    <w:rsid w:val="00283B42"/>
    <w:rsid w:val="002A1CE7"/>
    <w:rsid w:val="002A3EEC"/>
    <w:rsid w:val="002B5AC2"/>
    <w:rsid w:val="002C4E87"/>
    <w:rsid w:val="002D0FE9"/>
    <w:rsid w:val="002D7D7F"/>
    <w:rsid w:val="002E3F59"/>
    <w:rsid w:val="002F473B"/>
    <w:rsid w:val="00303B10"/>
    <w:rsid w:val="00311779"/>
    <w:rsid w:val="00317955"/>
    <w:rsid w:val="00340D92"/>
    <w:rsid w:val="00351A4F"/>
    <w:rsid w:val="00384030"/>
    <w:rsid w:val="00385989"/>
    <w:rsid w:val="00391B65"/>
    <w:rsid w:val="0039748A"/>
    <w:rsid w:val="003A51D2"/>
    <w:rsid w:val="003B7185"/>
    <w:rsid w:val="003F2878"/>
    <w:rsid w:val="00405838"/>
    <w:rsid w:val="00425E67"/>
    <w:rsid w:val="0044231C"/>
    <w:rsid w:val="00452ADC"/>
    <w:rsid w:val="00453EDA"/>
    <w:rsid w:val="0046152F"/>
    <w:rsid w:val="00481B7A"/>
    <w:rsid w:val="004A65EC"/>
    <w:rsid w:val="005164F1"/>
    <w:rsid w:val="005216EC"/>
    <w:rsid w:val="005244A5"/>
    <w:rsid w:val="00533E28"/>
    <w:rsid w:val="00544406"/>
    <w:rsid w:val="00544580"/>
    <w:rsid w:val="0056560C"/>
    <w:rsid w:val="00584BD4"/>
    <w:rsid w:val="00590056"/>
    <w:rsid w:val="005A5B07"/>
    <w:rsid w:val="005B14F4"/>
    <w:rsid w:val="005C7CD3"/>
    <w:rsid w:val="005D123C"/>
    <w:rsid w:val="005D2E94"/>
    <w:rsid w:val="005E6FF7"/>
    <w:rsid w:val="005F43BA"/>
    <w:rsid w:val="00617077"/>
    <w:rsid w:val="00620915"/>
    <w:rsid w:val="00634307"/>
    <w:rsid w:val="00640455"/>
    <w:rsid w:val="00640D0C"/>
    <w:rsid w:val="0064189C"/>
    <w:rsid w:val="006453EC"/>
    <w:rsid w:val="00645846"/>
    <w:rsid w:val="006505D9"/>
    <w:rsid w:val="0065736F"/>
    <w:rsid w:val="006575AE"/>
    <w:rsid w:val="0067218D"/>
    <w:rsid w:val="00674DC5"/>
    <w:rsid w:val="006813CA"/>
    <w:rsid w:val="006870AA"/>
    <w:rsid w:val="006A3D59"/>
    <w:rsid w:val="006A775F"/>
    <w:rsid w:val="006A777E"/>
    <w:rsid w:val="006B3AAC"/>
    <w:rsid w:val="006C38AB"/>
    <w:rsid w:val="006D006F"/>
    <w:rsid w:val="006D2BC9"/>
    <w:rsid w:val="006D2ED9"/>
    <w:rsid w:val="006F0871"/>
    <w:rsid w:val="007024A5"/>
    <w:rsid w:val="007353A2"/>
    <w:rsid w:val="00754130"/>
    <w:rsid w:val="007618E0"/>
    <w:rsid w:val="00764848"/>
    <w:rsid w:val="0077285A"/>
    <w:rsid w:val="00777B62"/>
    <w:rsid w:val="00781D90"/>
    <w:rsid w:val="00790AB3"/>
    <w:rsid w:val="007A3462"/>
    <w:rsid w:val="007B546B"/>
    <w:rsid w:val="007D0589"/>
    <w:rsid w:val="007D0B7A"/>
    <w:rsid w:val="007D446C"/>
    <w:rsid w:val="007F0837"/>
    <w:rsid w:val="00800EF3"/>
    <w:rsid w:val="008130DB"/>
    <w:rsid w:val="00814AA3"/>
    <w:rsid w:val="00817195"/>
    <w:rsid w:val="008213A5"/>
    <w:rsid w:val="008228DC"/>
    <w:rsid w:val="008252B7"/>
    <w:rsid w:val="00831254"/>
    <w:rsid w:val="00844360"/>
    <w:rsid w:val="00855E8B"/>
    <w:rsid w:val="008561E1"/>
    <w:rsid w:val="00862351"/>
    <w:rsid w:val="008964B1"/>
    <w:rsid w:val="008B5324"/>
    <w:rsid w:val="008D10AA"/>
    <w:rsid w:val="008E41E2"/>
    <w:rsid w:val="008F27B8"/>
    <w:rsid w:val="008F7B79"/>
    <w:rsid w:val="009073D2"/>
    <w:rsid w:val="00923B5A"/>
    <w:rsid w:val="009278A0"/>
    <w:rsid w:val="0095150D"/>
    <w:rsid w:val="00953219"/>
    <w:rsid w:val="009563A1"/>
    <w:rsid w:val="0096680E"/>
    <w:rsid w:val="00971F15"/>
    <w:rsid w:val="00977C88"/>
    <w:rsid w:val="00980B16"/>
    <w:rsid w:val="0098118D"/>
    <w:rsid w:val="009878A4"/>
    <w:rsid w:val="009B4883"/>
    <w:rsid w:val="009C56F6"/>
    <w:rsid w:val="009D6892"/>
    <w:rsid w:val="009E15D4"/>
    <w:rsid w:val="00A017FE"/>
    <w:rsid w:val="00A104D2"/>
    <w:rsid w:val="00A16C0A"/>
    <w:rsid w:val="00A32DF2"/>
    <w:rsid w:val="00A55019"/>
    <w:rsid w:val="00A557D7"/>
    <w:rsid w:val="00A568C1"/>
    <w:rsid w:val="00A6327E"/>
    <w:rsid w:val="00A645E3"/>
    <w:rsid w:val="00A81A84"/>
    <w:rsid w:val="00A84B7D"/>
    <w:rsid w:val="00A97B07"/>
    <w:rsid w:val="00AA5496"/>
    <w:rsid w:val="00AC2631"/>
    <w:rsid w:val="00AC3D78"/>
    <w:rsid w:val="00AE371F"/>
    <w:rsid w:val="00AF77FF"/>
    <w:rsid w:val="00B02C8D"/>
    <w:rsid w:val="00B02D7E"/>
    <w:rsid w:val="00B127EC"/>
    <w:rsid w:val="00B162FD"/>
    <w:rsid w:val="00B17426"/>
    <w:rsid w:val="00B335EE"/>
    <w:rsid w:val="00B40D92"/>
    <w:rsid w:val="00B50A1C"/>
    <w:rsid w:val="00B50A35"/>
    <w:rsid w:val="00B54FC7"/>
    <w:rsid w:val="00B55A97"/>
    <w:rsid w:val="00B65059"/>
    <w:rsid w:val="00B83F2B"/>
    <w:rsid w:val="00B868BC"/>
    <w:rsid w:val="00BD469B"/>
    <w:rsid w:val="00BD51E4"/>
    <w:rsid w:val="00BF3719"/>
    <w:rsid w:val="00BF76CA"/>
    <w:rsid w:val="00C02681"/>
    <w:rsid w:val="00C23EDD"/>
    <w:rsid w:val="00C45BC4"/>
    <w:rsid w:val="00C51B6D"/>
    <w:rsid w:val="00C6355B"/>
    <w:rsid w:val="00C8195D"/>
    <w:rsid w:val="00C83021"/>
    <w:rsid w:val="00C83CC1"/>
    <w:rsid w:val="00C90D9D"/>
    <w:rsid w:val="00C9324A"/>
    <w:rsid w:val="00C94644"/>
    <w:rsid w:val="00C969C0"/>
    <w:rsid w:val="00C97028"/>
    <w:rsid w:val="00CC5F18"/>
    <w:rsid w:val="00CD0452"/>
    <w:rsid w:val="00CF7882"/>
    <w:rsid w:val="00D033B2"/>
    <w:rsid w:val="00D049AB"/>
    <w:rsid w:val="00D23082"/>
    <w:rsid w:val="00D33F5E"/>
    <w:rsid w:val="00D36F3B"/>
    <w:rsid w:val="00D41B77"/>
    <w:rsid w:val="00D52321"/>
    <w:rsid w:val="00D52A50"/>
    <w:rsid w:val="00D64FFB"/>
    <w:rsid w:val="00D6797E"/>
    <w:rsid w:val="00D70BBD"/>
    <w:rsid w:val="00D72A21"/>
    <w:rsid w:val="00D73ED4"/>
    <w:rsid w:val="00DB17C7"/>
    <w:rsid w:val="00DB4AA5"/>
    <w:rsid w:val="00DC5A1B"/>
    <w:rsid w:val="00DD5467"/>
    <w:rsid w:val="00DF14FB"/>
    <w:rsid w:val="00E02285"/>
    <w:rsid w:val="00E25D5A"/>
    <w:rsid w:val="00E44D96"/>
    <w:rsid w:val="00E509C7"/>
    <w:rsid w:val="00E52CAA"/>
    <w:rsid w:val="00E60E51"/>
    <w:rsid w:val="00E628E1"/>
    <w:rsid w:val="00E729E5"/>
    <w:rsid w:val="00E7614C"/>
    <w:rsid w:val="00E8199D"/>
    <w:rsid w:val="00E90D8E"/>
    <w:rsid w:val="00EB0F69"/>
    <w:rsid w:val="00ED7FEC"/>
    <w:rsid w:val="00F13E2B"/>
    <w:rsid w:val="00F438E1"/>
    <w:rsid w:val="00F61C47"/>
    <w:rsid w:val="00F662ED"/>
    <w:rsid w:val="00F70D8D"/>
    <w:rsid w:val="00F720B0"/>
    <w:rsid w:val="00F825C2"/>
    <w:rsid w:val="00F8468F"/>
    <w:rsid w:val="00F84D39"/>
    <w:rsid w:val="00F97FF3"/>
    <w:rsid w:val="00FA29AD"/>
    <w:rsid w:val="00FE0EFA"/>
    <w:rsid w:val="00FE5AFA"/>
    <w:rsid w:val="00FF1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D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uiPriority w:val="99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a5">
    <w:name w:val="Normal (Web)"/>
    <w:basedOn w:val="a"/>
    <w:uiPriority w:val="99"/>
    <w:rsid w:val="00A104D2"/>
  </w:style>
  <w:style w:type="character" w:customStyle="1" w:styleId="a4">
    <w:name w:val="основной_САЭС Знак"/>
    <w:link w:val="a3"/>
    <w:uiPriority w:val="99"/>
    <w:locked/>
    <w:rsid w:val="00A104D2"/>
    <w:rPr>
      <w:rFonts w:ascii="Arial" w:hAnsi="Arial"/>
      <w:sz w:val="20"/>
      <w:lang w:eastAsia="ru-RU"/>
    </w:rPr>
  </w:style>
  <w:style w:type="character" w:styleId="a6">
    <w:name w:val="annotation reference"/>
    <w:basedOn w:val="a0"/>
    <w:uiPriority w:val="99"/>
    <w:semiHidden/>
    <w:rsid w:val="00B54FC7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B54FC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6453EC"/>
    <w:rPr>
      <w:rFonts w:ascii="Times New Roman" w:hAnsi="Times New Roman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B54FC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6453EC"/>
    <w:rPr>
      <w:b/>
      <w:bCs/>
    </w:rPr>
  </w:style>
  <w:style w:type="paragraph" w:styleId="ab">
    <w:name w:val="Balloon Text"/>
    <w:basedOn w:val="a"/>
    <w:link w:val="ac"/>
    <w:uiPriority w:val="99"/>
    <w:semiHidden/>
    <w:rsid w:val="00B54F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453EC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8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12</Pages>
  <Words>2152</Words>
  <Characters>13932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</vt:lpstr>
    </vt:vector>
  </TitlesOfParts>
  <Company>САЭС</Company>
  <LinksUpToDate>false</LinksUpToDate>
  <CharactersWithSpaces>16052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creator>GavrilovAV</dc:creator>
  <cp:lastModifiedBy>BelyavskayaTA</cp:lastModifiedBy>
  <cp:revision>9</cp:revision>
  <cp:lastPrinted>2013-06-14T10:34:00Z</cp:lastPrinted>
  <dcterms:created xsi:type="dcterms:W3CDTF">2013-06-03T12:32:00Z</dcterms:created>
  <dcterms:modified xsi:type="dcterms:W3CDTF">2013-06-18T12:11:00Z</dcterms:modified>
</cp:coreProperties>
</file>