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339" w:rsidRPr="00180339" w:rsidRDefault="00180339" w:rsidP="00180339">
      <w:pPr>
        <w:keepNext/>
        <w:numPr>
          <w:ilvl w:val="0"/>
          <w:numId w:val="4"/>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32171907"/>
      <w:bookmarkStart w:id="3" w:name="_GoBack"/>
      <w:bookmarkEnd w:id="3"/>
      <w:r w:rsidRPr="00180339">
        <w:rPr>
          <w:rFonts w:ascii="Times New Roman" w:eastAsia="Times New Roman" w:hAnsi="Times New Roman" w:cs="Times New Roman"/>
          <w:iCs/>
          <w:sz w:val="28"/>
          <w:szCs w:val="28"/>
          <w:lang w:eastAsia="ru-RU"/>
        </w:rPr>
        <w:t xml:space="preserve">ИЗВЕЩЕНИЕ О ПРОВЕДЕНИИ </w:t>
      </w:r>
      <w:bookmarkEnd w:id="0"/>
      <w:bookmarkEnd w:id="1"/>
      <w:r w:rsidRPr="00180339">
        <w:rPr>
          <w:rFonts w:ascii="Times New Roman" w:eastAsia="Times New Roman" w:hAnsi="Times New Roman" w:cs="Times New Roman"/>
          <w:iCs/>
          <w:sz w:val="28"/>
          <w:szCs w:val="28"/>
          <w:lang w:eastAsia="ru-RU"/>
        </w:rPr>
        <w:t>ЗАКУПКИ</w:t>
      </w:r>
      <w:bookmarkEnd w:id="2"/>
    </w:p>
    <w:p w:rsidR="00180339" w:rsidRPr="00180339" w:rsidRDefault="00180339" w:rsidP="00180339">
      <w:pPr>
        <w:spacing w:after="0" w:line="240" w:lineRule="auto"/>
        <w:ind w:firstLine="567"/>
        <w:rPr>
          <w:rFonts w:ascii="Times New Roman" w:eastAsia="Times New Roman" w:hAnsi="Times New Roman" w:cs="Times New Roman"/>
          <w:sz w:val="28"/>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b/>
          <w:i/>
        </w:rPr>
      </w:pPr>
      <w:r w:rsidRPr="00180339">
        <w:rPr>
          <w:rFonts w:ascii="Times New Roman" w:eastAsia="Times New Roman" w:hAnsi="Times New Roman" w:cs="Times New Roman"/>
          <w:sz w:val="28"/>
          <w:szCs w:val="28"/>
          <w:lang w:eastAsia="ru-RU"/>
        </w:rPr>
        <w:t xml:space="preserve">Форма и способ процедуры закупки: открытый одноэтапный конкурс в электронной форме без квалификационного отбора. </w:t>
      </w:r>
    </w:p>
    <w:p w:rsidR="00180339" w:rsidRPr="00180339" w:rsidRDefault="00180339" w:rsidP="00180339">
      <w:pPr>
        <w:tabs>
          <w:tab w:val="left" w:pos="1134"/>
        </w:tabs>
        <w:spacing w:after="0" w:line="240" w:lineRule="auto"/>
        <w:ind w:firstLine="567"/>
        <w:contextualSpacing/>
        <w:jc w:val="both"/>
        <w:rPr>
          <w:rFonts w:ascii="Times New Roman" w:eastAsia="Calibri" w:hAnsi="Times New Roman" w:cs="Times New Roman"/>
          <w:bCs/>
          <w:sz w:val="28"/>
          <w:szCs w:val="28"/>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180339">
        <w:rPr>
          <w:rFonts w:ascii="Times New Roman" w:eastAsia="Calibri" w:hAnsi="Times New Roman" w:cs="Times New Roman"/>
          <w:sz w:val="28"/>
          <w:szCs w:val="28"/>
        </w:rPr>
        <w:t>Закупка проводится в </w:t>
      </w:r>
      <w:proofErr w:type="gramStart"/>
      <w:r w:rsidRPr="00180339">
        <w:rPr>
          <w:rFonts w:ascii="Times New Roman" w:eastAsia="Calibri" w:hAnsi="Times New Roman" w:cs="Times New Roman"/>
          <w:sz w:val="28"/>
          <w:szCs w:val="28"/>
        </w:rPr>
        <w:t>соответствии</w:t>
      </w:r>
      <w:proofErr w:type="gramEnd"/>
      <w:r w:rsidRPr="00180339">
        <w:rPr>
          <w:rFonts w:ascii="Times New Roman" w:eastAsia="Calibri" w:hAnsi="Times New Roman" w:cs="Times New Roman"/>
          <w:sz w:val="28"/>
          <w:szCs w:val="28"/>
        </w:rPr>
        <w:t xml:space="preserve"> с Единым </w:t>
      </w:r>
      <w:r w:rsidRPr="00180339">
        <w:rPr>
          <w:rFonts w:ascii="Times New Roman" w:eastAsia="Times New Roman" w:hAnsi="Times New Roman" w:cs="Times New Roman"/>
          <w:sz w:val="28"/>
          <w:szCs w:val="28"/>
          <w:lang w:eastAsia="ru-RU"/>
        </w:rPr>
        <w:t>отраслевым</w:t>
      </w:r>
      <w:r w:rsidRPr="00180339">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180339">
        <w:rPr>
          <w:rFonts w:ascii="Times New Roman" w:eastAsia="Calibri" w:hAnsi="Times New Roman" w:cs="Times New Roman"/>
        </w:rPr>
        <w:t xml:space="preserve"> (</w:t>
      </w:r>
      <w:r w:rsidRPr="00180339">
        <w:rPr>
          <w:rFonts w:ascii="Times New Roman" w:eastAsia="Calibri" w:hAnsi="Times New Roman" w:cs="Times New Roman"/>
          <w:sz w:val="28"/>
          <w:szCs w:val="28"/>
        </w:rPr>
        <w:t>протокол от 29.07.2015 г. № 75</w:t>
      </w:r>
      <w:r w:rsidRPr="00180339">
        <w:rPr>
          <w:rFonts w:ascii="Times New Roman" w:eastAsia="Calibri" w:hAnsi="Times New Roman" w:cs="Times New Roman"/>
        </w:rPr>
        <w:t>).</w:t>
      </w:r>
    </w:p>
    <w:p w:rsidR="00180339" w:rsidRPr="00180339" w:rsidRDefault="00180339" w:rsidP="00180339">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180339">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180339">
        <w:rPr>
          <w:rFonts w:ascii="Times New Roman" w:eastAsia="Calibri" w:hAnsi="Times New Roman" w:cs="Times New Roman"/>
          <w:sz w:val="28"/>
          <w:szCs w:val="28"/>
        </w:rPr>
        <w:t xml:space="preserve"> видами юридических лиц» (далее – Положение).</w:t>
      </w:r>
    </w:p>
    <w:p w:rsidR="00180339" w:rsidRPr="00180339" w:rsidRDefault="00180339" w:rsidP="00180339">
      <w:pPr>
        <w:tabs>
          <w:tab w:val="left" w:pos="1134"/>
        </w:tabs>
        <w:spacing w:after="0" w:line="240" w:lineRule="auto"/>
        <w:ind w:firstLine="567"/>
        <w:contextualSpacing/>
        <w:jc w:val="both"/>
        <w:rPr>
          <w:rFonts w:ascii="Times New Roman" w:eastAsia="Calibri" w:hAnsi="Times New Roman" w:cs="Times New Roman"/>
          <w:bCs/>
          <w:sz w:val="28"/>
          <w:szCs w:val="28"/>
        </w:rPr>
      </w:pPr>
    </w:p>
    <w:p w:rsidR="00180339" w:rsidRPr="00180339" w:rsidRDefault="00180339" w:rsidP="00180339">
      <w:pPr>
        <w:numPr>
          <w:ilvl w:val="0"/>
          <w:numId w:val="3"/>
        </w:numPr>
        <w:tabs>
          <w:tab w:val="left" w:pos="0"/>
        </w:tabs>
        <w:spacing w:after="0" w:line="240" w:lineRule="auto"/>
        <w:ind w:left="0" w:firstLine="567"/>
        <w:contextualSpacing/>
        <w:jc w:val="both"/>
        <w:rPr>
          <w:rFonts w:ascii="Times New Roman" w:eastAsia="Calibri" w:hAnsi="Times New Roman" w:cs="Times New Roman"/>
          <w:b/>
          <w:spacing w:val="-6"/>
          <w:sz w:val="28"/>
          <w:szCs w:val="28"/>
        </w:rPr>
      </w:pPr>
      <w:r w:rsidRPr="00180339">
        <w:rPr>
          <w:rFonts w:ascii="Times New Roman" w:eastAsia="Calibri" w:hAnsi="Times New Roman" w:cs="Times New Roman"/>
          <w:sz w:val="28"/>
          <w:szCs w:val="28"/>
        </w:rPr>
        <w:t>Предмет</w:t>
      </w:r>
      <w:r w:rsidRPr="00180339">
        <w:rPr>
          <w:rFonts w:ascii="Times New Roman" w:eastAsia="Calibri" w:hAnsi="Times New Roman" w:cs="Times New Roman"/>
          <w:spacing w:val="-6"/>
          <w:sz w:val="28"/>
          <w:szCs w:val="28"/>
        </w:rPr>
        <w:t xml:space="preserve"> закупки: внедрение информационных </w:t>
      </w:r>
      <w:proofErr w:type="gramStart"/>
      <w:r w:rsidRPr="00180339">
        <w:rPr>
          <w:rFonts w:ascii="Times New Roman" w:eastAsia="Calibri" w:hAnsi="Times New Roman" w:cs="Times New Roman"/>
          <w:spacing w:val="-6"/>
          <w:sz w:val="28"/>
          <w:szCs w:val="28"/>
        </w:rPr>
        <w:t>систем единого аудиовизуального комплекса технических средств офиса управления</w:t>
      </w:r>
      <w:proofErr w:type="gramEnd"/>
      <w:r w:rsidRPr="00180339">
        <w:rPr>
          <w:rFonts w:ascii="Times New Roman" w:eastAsia="Calibri" w:hAnsi="Times New Roman" w:cs="Times New Roman"/>
          <w:spacing w:val="-6"/>
          <w:sz w:val="28"/>
          <w:szCs w:val="28"/>
        </w:rPr>
        <w:t xml:space="preserve"> проектами АО «НИАЭП».</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b/>
          <w:i/>
        </w:rPr>
      </w:pPr>
      <w:r w:rsidRPr="00180339">
        <w:rPr>
          <w:rFonts w:ascii="Times New Roman" w:eastAsia="Calibri" w:hAnsi="Times New Roman" w:cs="Times New Roman"/>
          <w:sz w:val="28"/>
          <w:szCs w:val="28"/>
        </w:rPr>
        <w:t>Заказчик, являющийся Организатором закупки:</w:t>
      </w:r>
      <w:r w:rsidRPr="00180339">
        <w:rPr>
          <w:rFonts w:ascii="Times New Roman" w:eastAsia="Calibri" w:hAnsi="Times New Roman" w:cs="Times New Roman"/>
          <w:b/>
          <w:spacing w:val="-6"/>
          <w:sz w:val="28"/>
          <w:szCs w:val="28"/>
        </w:rPr>
        <w:t xml:space="preserve"> </w:t>
      </w:r>
      <w:r w:rsidRPr="00180339">
        <w:rPr>
          <w:rFonts w:ascii="Times New Roman" w:eastAsia="Calibri" w:hAnsi="Times New Roman" w:cs="Times New Roman"/>
          <w:sz w:val="28"/>
          <w:szCs w:val="28"/>
        </w:rPr>
        <w:t>Акционерное общество НИЖЕГОРОДСКАЯ ИНЖИНИРИНГОВАЯ КОМПАНИЯ «АТОМЭНЕРГОПРОЕКТ»</w:t>
      </w:r>
    </w:p>
    <w:p w:rsidR="00180339" w:rsidRPr="00180339" w:rsidRDefault="00180339" w:rsidP="00180339">
      <w:pPr>
        <w:spacing w:after="0" w:line="240" w:lineRule="auto"/>
        <w:ind w:firstLine="567"/>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Место нахождения: 603006, г. Нижний Новгород, пл. Свободы, д. 3</w:t>
      </w:r>
    </w:p>
    <w:p w:rsidR="00180339" w:rsidRPr="00180339" w:rsidRDefault="00180339" w:rsidP="00180339">
      <w:pPr>
        <w:spacing w:after="0" w:line="240" w:lineRule="auto"/>
        <w:ind w:firstLine="567"/>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Почтовый адрес: 603006, г. Нижний Новгород, пл. Свободы, д. 3</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 xml:space="preserve">Тел./факс, эл. Почта: Котельникова Мария Юльевна, (831) 421-79-00 доб. 29-07, </w:t>
      </w:r>
      <w:hyperlink r:id="rId6" w:history="1">
        <w:r w:rsidRPr="00180339">
          <w:rPr>
            <w:rFonts w:ascii="Times New Roman" w:eastAsia="Times New Roman" w:hAnsi="Times New Roman" w:cs="Times New Roman"/>
            <w:color w:val="0000FF"/>
            <w:sz w:val="28"/>
            <w:szCs w:val="28"/>
            <w:u w:val="single"/>
            <w:lang w:val="en-US" w:eastAsia="ru-RU"/>
          </w:rPr>
          <w:t>m</w:t>
        </w:r>
        <w:r w:rsidRPr="00180339">
          <w:rPr>
            <w:rFonts w:ascii="Times New Roman" w:eastAsia="Times New Roman" w:hAnsi="Times New Roman" w:cs="Times New Roman"/>
            <w:color w:val="0000FF"/>
            <w:sz w:val="28"/>
            <w:szCs w:val="28"/>
            <w:u w:val="single"/>
            <w:lang w:eastAsia="ru-RU"/>
          </w:rPr>
          <w:t>.</w:t>
        </w:r>
        <w:r w:rsidRPr="00180339">
          <w:rPr>
            <w:rFonts w:ascii="Times New Roman" w:eastAsia="Times New Roman" w:hAnsi="Times New Roman" w:cs="Times New Roman"/>
            <w:color w:val="0000FF"/>
            <w:sz w:val="28"/>
            <w:szCs w:val="28"/>
            <w:u w:val="single"/>
            <w:lang w:val="en-US" w:eastAsia="ru-RU"/>
          </w:rPr>
          <w:t>kotelnikova</w:t>
        </w:r>
        <w:r w:rsidRPr="00180339">
          <w:rPr>
            <w:rFonts w:ascii="Times New Roman" w:eastAsia="Times New Roman" w:hAnsi="Times New Roman" w:cs="Times New Roman"/>
            <w:color w:val="0000FF"/>
            <w:sz w:val="28"/>
            <w:szCs w:val="28"/>
            <w:u w:val="single"/>
            <w:lang w:eastAsia="ru-RU"/>
          </w:rPr>
          <w:t>@</w:t>
        </w:r>
        <w:r w:rsidRPr="00180339">
          <w:rPr>
            <w:rFonts w:ascii="Times New Roman" w:eastAsia="Times New Roman" w:hAnsi="Times New Roman" w:cs="Times New Roman"/>
            <w:color w:val="0000FF"/>
            <w:sz w:val="28"/>
            <w:szCs w:val="28"/>
            <w:u w:val="single"/>
            <w:lang w:val="en-US" w:eastAsia="ru-RU"/>
          </w:rPr>
          <w:t>niaep</w:t>
        </w:r>
        <w:r w:rsidRPr="00180339">
          <w:rPr>
            <w:rFonts w:ascii="Times New Roman" w:eastAsia="Times New Roman" w:hAnsi="Times New Roman" w:cs="Times New Roman"/>
            <w:color w:val="0000FF"/>
            <w:sz w:val="28"/>
            <w:szCs w:val="28"/>
            <w:u w:val="single"/>
            <w:lang w:eastAsia="ru-RU"/>
          </w:rPr>
          <w:t>.</w:t>
        </w:r>
        <w:proofErr w:type="spellStart"/>
        <w:r w:rsidRPr="00180339">
          <w:rPr>
            <w:rFonts w:ascii="Times New Roman" w:eastAsia="Times New Roman" w:hAnsi="Times New Roman" w:cs="Times New Roman"/>
            <w:color w:val="0000FF"/>
            <w:sz w:val="28"/>
            <w:szCs w:val="28"/>
            <w:u w:val="single"/>
            <w:lang w:val="en-US" w:eastAsia="ru-RU"/>
          </w:rPr>
          <w:t>ru</w:t>
        </w:r>
        <w:proofErr w:type="spellEnd"/>
      </w:hyperlink>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80339" w:rsidRPr="00180339" w:rsidRDefault="00180339" w:rsidP="00180339">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180339">
        <w:rPr>
          <w:rFonts w:ascii="Times New Roman" w:eastAsia="Calibri" w:hAnsi="Times New Roman" w:cs="Times New Roman"/>
          <w:sz w:val="28"/>
          <w:szCs w:val="28"/>
        </w:rPr>
        <w:t xml:space="preserve">Количество лотов: 1 (один). </w:t>
      </w:r>
    </w:p>
    <w:p w:rsidR="00180339" w:rsidRPr="00180339" w:rsidRDefault="00180339" w:rsidP="00180339">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80339">
        <w:rPr>
          <w:rFonts w:ascii="Times New Roman" w:eastAsia="Calibri" w:hAnsi="Times New Roman" w:cs="Times New Roman"/>
          <w:sz w:val="28"/>
          <w:szCs w:val="28"/>
        </w:rPr>
        <w:t xml:space="preserve">Предмет договора: </w:t>
      </w:r>
      <w:r w:rsidRPr="00180339">
        <w:rPr>
          <w:rFonts w:ascii="Times New Roman" w:eastAsia="Calibri" w:hAnsi="Times New Roman" w:cs="Times New Roman"/>
          <w:spacing w:val="-6"/>
          <w:sz w:val="28"/>
          <w:szCs w:val="28"/>
        </w:rPr>
        <w:t xml:space="preserve">внедрение информационных </w:t>
      </w:r>
      <w:proofErr w:type="gramStart"/>
      <w:r w:rsidRPr="00180339">
        <w:rPr>
          <w:rFonts w:ascii="Times New Roman" w:eastAsia="Calibri" w:hAnsi="Times New Roman" w:cs="Times New Roman"/>
          <w:spacing w:val="-6"/>
          <w:sz w:val="28"/>
          <w:szCs w:val="28"/>
        </w:rPr>
        <w:t>систем единого аудиовизуального комплекса технических средств офиса управления</w:t>
      </w:r>
      <w:proofErr w:type="gramEnd"/>
      <w:r w:rsidRPr="00180339">
        <w:rPr>
          <w:rFonts w:ascii="Times New Roman" w:eastAsia="Calibri" w:hAnsi="Times New Roman" w:cs="Times New Roman"/>
          <w:spacing w:val="-6"/>
          <w:sz w:val="28"/>
          <w:szCs w:val="28"/>
        </w:rPr>
        <w:t xml:space="preserve"> проектами АО «НИАЭП».</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Срок выполнения поставок/работ/услуг:</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Срок поставки товара: 20 календарных дней с момента подписания договора;</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Срок выполнения работ:</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Начало Работ: дата поставки товара;</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 xml:space="preserve">Окончание Работ: 21 (двадцать один) календарный день </w:t>
      </w:r>
      <w:proofErr w:type="gramStart"/>
      <w:r w:rsidRPr="00180339">
        <w:rPr>
          <w:rFonts w:ascii="Times New Roman" w:eastAsia="Times New Roman" w:hAnsi="Times New Roman" w:cs="Times New Roman"/>
          <w:sz w:val="28"/>
          <w:szCs w:val="28"/>
          <w:lang w:eastAsia="ru-RU"/>
        </w:rPr>
        <w:t>с даты начала</w:t>
      </w:r>
      <w:proofErr w:type="gramEnd"/>
      <w:r w:rsidRPr="00180339">
        <w:rPr>
          <w:rFonts w:ascii="Times New Roman" w:eastAsia="Times New Roman" w:hAnsi="Times New Roman" w:cs="Times New Roman"/>
          <w:sz w:val="28"/>
          <w:szCs w:val="28"/>
          <w:lang w:eastAsia="ru-RU"/>
        </w:rPr>
        <w:t xml:space="preserve"> работ.</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 xml:space="preserve">Место выполнения поставок/работ/услуг: </w:t>
      </w:r>
      <w:r w:rsidRPr="00180339">
        <w:rPr>
          <w:rFonts w:ascii="Times New Roman" w:eastAsia="Times New Roman" w:hAnsi="Times New Roman" w:cs="Times New Roman"/>
          <w:bCs/>
          <w:color w:val="000000"/>
          <w:sz w:val="28"/>
          <w:szCs w:val="28"/>
          <w:lang w:eastAsia="ru-RU"/>
        </w:rPr>
        <w:t>г. Москва, Дмитровское шоссе д.2, стр. 1</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lastRenderedPageBreak/>
        <w:t>Состав и объем поставок/работ/услуг: все необходимые сведения приведены в </w:t>
      </w:r>
      <w:proofErr w:type="gramStart"/>
      <w:r w:rsidRPr="00180339">
        <w:rPr>
          <w:rFonts w:ascii="Times New Roman" w:eastAsia="Times New Roman" w:hAnsi="Times New Roman" w:cs="Times New Roman"/>
          <w:sz w:val="28"/>
          <w:szCs w:val="28"/>
          <w:lang w:eastAsia="ru-RU"/>
        </w:rPr>
        <w:t>Томе</w:t>
      </w:r>
      <w:proofErr w:type="gramEnd"/>
      <w:r w:rsidRPr="00180339">
        <w:rPr>
          <w:rFonts w:ascii="Times New Roman" w:eastAsia="Times New Roman" w:hAnsi="Times New Roman" w:cs="Times New Roman"/>
          <w:sz w:val="28"/>
          <w:szCs w:val="28"/>
          <w:lang w:eastAsia="ru-RU"/>
        </w:rPr>
        <w:t> 2 закупочной документации.</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180339">
        <w:rPr>
          <w:rFonts w:ascii="Times New Roman" w:eastAsia="Times New Roman" w:hAnsi="Times New Roman" w:cs="Times New Roman"/>
          <w:sz w:val="28"/>
          <w:szCs w:val="28"/>
          <w:lang w:eastAsia="ru-RU"/>
        </w:rPr>
        <w:t>Предложение частичного выполнения поставок</w:t>
      </w:r>
      <w:r w:rsidRPr="00180339">
        <w:rPr>
          <w:rFonts w:ascii="Times New Roman" w:eastAsia="Times New Roman" w:hAnsi="Times New Roman" w:cs="Times New Roman"/>
          <w:b/>
          <w:i/>
          <w:sz w:val="24"/>
          <w:szCs w:val="24"/>
          <w:lang w:eastAsia="ru-RU"/>
        </w:rPr>
        <w:t>/работ/услуг не допускается.</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80339">
        <w:rPr>
          <w:rFonts w:ascii="Times New Roman" w:eastAsia="Calibri" w:hAnsi="Times New Roman" w:cs="Times New Roman"/>
          <w:sz w:val="28"/>
          <w:szCs w:val="28"/>
        </w:rPr>
        <w:t>Условия оплаты:</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 xml:space="preserve">Оплата Работ производится в </w:t>
      </w:r>
      <w:proofErr w:type="gramStart"/>
      <w:r w:rsidRPr="00180339">
        <w:rPr>
          <w:rFonts w:ascii="Times New Roman" w:eastAsia="Times New Roman" w:hAnsi="Times New Roman" w:cs="Times New Roman"/>
          <w:sz w:val="28"/>
          <w:szCs w:val="28"/>
          <w:lang w:eastAsia="ru-RU"/>
        </w:rPr>
        <w:t>следующем</w:t>
      </w:r>
      <w:proofErr w:type="gramEnd"/>
      <w:r w:rsidRPr="00180339">
        <w:rPr>
          <w:rFonts w:ascii="Times New Roman" w:eastAsia="Times New Roman" w:hAnsi="Times New Roman" w:cs="Times New Roman"/>
          <w:sz w:val="28"/>
          <w:szCs w:val="28"/>
          <w:lang w:eastAsia="ru-RU"/>
        </w:rPr>
        <w:t xml:space="preserve"> порядке:</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 xml:space="preserve">расчет за поставленные оборудование и материалы осуществляется в течение 5 (пяти) банковских дней </w:t>
      </w:r>
      <w:proofErr w:type="gramStart"/>
      <w:r w:rsidRPr="00180339">
        <w:rPr>
          <w:rFonts w:ascii="Times New Roman" w:eastAsia="Times New Roman" w:hAnsi="Times New Roman" w:cs="Times New Roman"/>
          <w:sz w:val="28"/>
          <w:szCs w:val="28"/>
          <w:lang w:eastAsia="ru-RU"/>
        </w:rPr>
        <w:t>с даты подписания</w:t>
      </w:r>
      <w:proofErr w:type="gramEnd"/>
      <w:r w:rsidRPr="00180339">
        <w:rPr>
          <w:rFonts w:ascii="Times New Roman" w:eastAsia="Times New Roman" w:hAnsi="Times New Roman" w:cs="Times New Roman"/>
          <w:sz w:val="28"/>
          <w:szCs w:val="28"/>
          <w:lang w:eastAsia="ru-RU"/>
        </w:rPr>
        <w:t xml:space="preserve"> акта сдачи-приемки выполненных работ, при условии поставки и подписания Товарной накладной по форме ТОРГ-12 на основании счета Подрядчика;</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 xml:space="preserve">расчеты между сторонами за выполненные работы будут осуществлены в течение 5 (пяти) банковских дней </w:t>
      </w:r>
      <w:proofErr w:type="gramStart"/>
      <w:r w:rsidRPr="00180339">
        <w:rPr>
          <w:rFonts w:ascii="Times New Roman" w:eastAsia="Times New Roman" w:hAnsi="Times New Roman" w:cs="Times New Roman"/>
          <w:sz w:val="28"/>
          <w:szCs w:val="28"/>
          <w:lang w:eastAsia="ru-RU"/>
        </w:rPr>
        <w:t>с даты подписания</w:t>
      </w:r>
      <w:proofErr w:type="gramEnd"/>
      <w:r w:rsidRPr="00180339">
        <w:rPr>
          <w:rFonts w:ascii="Times New Roman" w:eastAsia="Times New Roman" w:hAnsi="Times New Roman" w:cs="Times New Roman"/>
          <w:sz w:val="28"/>
          <w:szCs w:val="28"/>
          <w:lang w:eastAsia="ru-RU"/>
        </w:rPr>
        <w:t xml:space="preserve"> акта сдачи-приемки выполненных работ.</w:t>
      </w:r>
    </w:p>
    <w:p w:rsidR="00180339" w:rsidRPr="00180339" w:rsidRDefault="00180339" w:rsidP="00180339">
      <w:pPr>
        <w:spacing w:after="0" w:line="240" w:lineRule="auto"/>
        <w:ind w:right="153" w:firstLine="567"/>
        <w:jc w:val="both"/>
        <w:rPr>
          <w:rFonts w:ascii="Times New Roman" w:eastAsia="Times New Roman" w:hAnsi="Times New Roman" w:cs="Times New Roman"/>
          <w:sz w:val="28"/>
          <w:szCs w:val="28"/>
          <w:lang w:eastAsia="ru-RU"/>
        </w:rPr>
      </w:pPr>
    </w:p>
    <w:p w:rsidR="00180339" w:rsidRPr="00180339" w:rsidRDefault="00180339" w:rsidP="00180339">
      <w:pPr>
        <w:spacing w:after="0" w:line="240" w:lineRule="auto"/>
        <w:ind w:right="153" w:firstLine="567"/>
        <w:jc w:val="both"/>
        <w:rPr>
          <w:rFonts w:ascii="Times New Roman" w:eastAsia="Times New Roman" w:hAnsi="Times New Roman" w:cs="Times New Roman"/>
          <w:sz w:val="24"/>
          <w:szCs w:val="24"/>
          <w:lang w:eastAsia="ru-RU"/>
        </w:rPr>
      </w:pPr>
      <w:r w:rsidRPr="00180339">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180339">
        <w:rPr>
          <w:rFonts w:ascii="Times New Roman" w:eastAsia="Times New Roman" w:hAnsi="Times New Roman" w:cs="Times New Roman"/>
          <w:sz w:val="24"/>
          <w:szCs w:val="24"/>
          <w:lang w:eastAsia="ru-RU"/>
        </w:rPr>
        <w:t>.</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80339">
        <w:rPr>
          <w:rFonts w:ascii="Times New Roman" w:eastAsia="Calibri" w:hAnsi="Times New Roman" w:cs="Times New Roman"/>
          <w:sz w:val="28"/>
          <w:szCs w:val="28"/>
        </w:rPr>
        <w:t xml:space="preserve">Начальная (максимальная) цена договора: </w:t>
      </w:r>
    </w:p>
    <w:p w:rsidR="00180339" w:rsidRPr="00180339" w:rsidRDefault="00180339" w:rsidP="0018033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180339">
        <w:rPr>
          <w:rFonts w:ascii="Times New Roman" w:eastAsia="Calibri" w:hAnsi="Times New Roman" w:cs="Times New Roman"/>
          <w:sz w:val="28"/>
          <w:szCs w:val="28"/>
        </w:rPr>
        <w:t xml:space="preserve">с учетом НДС: </w:t>
      </w:r>
      <w:r w:rsidRPr="00180339">
        <w:rPr>
          <w:rFonts w:ascii="Times New Roman" w:eastAsia="Calibri" w:hAnsi="Times New Roman" w:cs="Times New Roman"/>
          <w:b/>
          <w:sz w:val="28"/>
          <w:szCs w:val="28"/>
        </w:rPr>
        <w:t>57 254 684</w:t>
      </w:r>
      <w:r w:rsidRPr="00180339">
        <w:rPr>
          <w:rFonts w:ascii="Times New Roman" w:eastAsia="Calibri" w:hAnsi="Times New Roman" w:cs="Times New Roman"/>
          <w:sz w:val="28"/>
          <w:szCs w:val="28"/>
        </w:rPr>
        <w:t xml:space="preserve"> (Пятьдесят семь миллионов двести пятьдесят четыре тысячи шестьсот восемьдесят четыре) рубля </w:t>
      </w:r>
      <w:r w:rsidRPr="00180339">
        <w:rPr>
          <w:rFonts w:ascii="Times New Roman" w:eastAsia="Calibri" w:hAnsi="Times New Roman" w:cs="Times New Roman"/>
          <w:b/>
          <w:sz w:val="28"/>
          <w:szCs w:val="28"/>
        </w:rPr>
        <w:t>46</w:t>
      </w:r>
      <w:r w:rsidRPr="00180339">
        <w:rPr>
          <w:rFonts w:ascii="Times New Roman" w:eastAsia="Calibri" w:hAnsi="Times New Roman" w:cs="Times New Roman"/>
          <w:sz w:val="28"/>
          <w:szCs w:val="28"/>
        </w:rPr>
        <w:t xml:space="preserve"> копеек;</w:t>
      </w:r>
    </w:p>
    <w:p w:rsidR="00180339" w:rsidRPr="00180339" w:rsidRDefault="00180339" w:rsidP="0018033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180339">
        <w:rPr>
          <w:rFonts w:ascii="Times New Roman" w:eastAsia="Calibri" w:hAnsi="Times New Roman" w:cs="Times New Roman"/>
          <w:sz w:val="28"/>
          <w:szCs w:val="28"/>
        </w:rPr>
        <w:t xml:space="preserve">без учета НДС: </w:t>
      </w:r>
      <w:r w:rsidRPr="00180339">
        <w:rPr>
          <w:rFonts w:ascii="Times New Roman" w:eastAsia="Calibri" w:hAnsi="Times New Roman" w:cs="Times New Roman"/>
          <w:b/>
          <w:sz w:val="28"/>
          <w:szCs w:val="28"/>
        </w:rPr>
        <w:t>48 520 919</w:t>
      </w:r>
      <w:r w:rsidRPr="00180339">
        <w:rPr>
          <w:rFonts w:ascii="Times New Roman" w:eastAsia="Calibri" w:hAnsi="Times New Roman" w:cs="Times New Roman"/>
          <w:sz w:val="28"/>
          <w:szCs w:val="28"/>
        </w:rPr>
        <w:t xml:space="preserve"> (Сорок восемь миллионов пятьсот двадцать тысяч девятьсот девятнадцать) рублей </w:t>
      </w:r>
      <w:r w:rsidRPr="00180339">
        <w:rPr>
          <w:rFonts w:ascii="Times New Roman" w:eastAsia="Calibri" w:hAnsi="Times New Roman" w:cs="Times New Roman"/>
          <w:b/>
          <w:sz w:val="28"/>
          <w:szCs w:val="28"/>
        </w:rPr>
        <w:t>03</w:t>
      </w:r>
      <w:r w:rsidRPr="00180339">
        <w:rPr>
          <w:rFonts w:ascii="Times New Roman" w:eastAsia="Calibri" w:hAnsi="Times New Roman" w:cs="Times New Roman"/>
          <w:sz w:val="28"/>
          <w:szCs w:val="28"/>
        </w:rPr>
        <w:t xml:space="preserve"> копейки.</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180339">
        <w:rPr>
          <w:rFonts w:ascii="Times New Roman" w:eastAsia="Calibri" w:hAnsi="Times New Roman" w:cs="Times New Roman"/>
          <w:sz w:val="28"/>
          <w:szCs w:val="28"/>
        </w:rPr>
        <w:t>Официальный язык закупки: русский.</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bookmarkStart w:id="4" w:name="_Ref317253353"/>
      <w:r w:rsidRPr="00180339">
        <w:rPr>
          <w:rFonts w:ascii="Times New Roman" w:eastAsia="Times New Roman" w:hAnsi="Times New Roman" w:cs="Times New Roman"/>
          <w:sz w:val="28"/>
          <w:szCs w:val="28"/>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180339">
        <w:rPr>
          <w:rFonts w:ascii="Times New Roman" w:eastAsia="Times New Roman" w:hAnsi="Times New Roman" w:cs="Times New Roman"/>
          <w:sz w:val="28"/>
          <w:szCs w:val="28"/>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180339">
        <w:rPr>
          <w:rFonts w:ascii="Times New Roman" w:eastAsia="Calibri" w:hAnsi="Times New Roman" w:cs="Times New Roman"/>
          <w:sz w:val="28"/>
          <w:szCs w:val="28"/>
        </w:rPr>
        <w:lastRenderedPageBreak/>
        <w:t>Валюта закупки: российский рубль.</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180339">
        <w:rPr>
          <w:rFonts w:ascii="Times New Roman" w:eastAsia="Calibri" w:hAnsi="Times New Roman" w:cs="Times New Roman"/>
          <w:sz w:val="28"/>
          <w:szCs w:val="28"/>
        </w:rPr>
        <w:t>Обеспечение заявки на участие в закупке</w:t>
      </w:r>
      <w:r w:rsidRPr="00180339">
        <w:rPr>
          <w:rFonts w:ascii="Times New Roman" w:eastAsia="Calibri" w:hAnsi="Times New Roman" w:cs="Times New Roman"/>
          <w:b/>
          <w:i/>
          <w:sz w:val="24"/>
        </w:rPr>
        <w:t>:</w:t>
      </w:r>
    </w:p>
    <w:p w:rsidR="00180339" w:rsidRPr="00180339" w:rsidRDefault="00180339" w:rsidP="00180339">
      <w:pPr>
        <w:numPr>
          <w:ilvl w:val="0"/>
          <w:numId w:val="1"/>
        </w:numPr>
        <w:tabs>
          <w:tab w:val="left" w:pos="1134"/>
        </w:tabs>
        <w:spacing w:after="0" w:line="240" w:lineRule="auto"/>
        <w:ind w:left="0" w:firstLine="567"/>
        <w:jc w:val="both"/>
        <w:rPr>
          <w:rFonts w:ascii="Times New Roman" w:eastAsia="Calibri" w:hAnsi="Times New Roman" w:cs="Times New Roman"/>
          <w:spacing w:val="-6"/>
          <w:sz w:val="28"/>
          <w:szCs w:val="28"/>
        </w:rPr>
      </w:pPr>
      <w:r w:rsidRPr="00180339">
        <w:rPr>
          <w:rFonts w:ascii="Times New Roman" w:eastAsia="Calibri" w:hAnsi="Times New Roman" w:cs="Times New Roman"/>
          <w:spacing w:val="-6"/>
          <w:sz w:val="28"/>
          <w:szCs w:val="28"/>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180339" w:rsidRPr="00180339" w:rsidRDefault="00180339" w:rsidP="00180339">
      <w:pPr>
        <w:numPr>
          <w:ilvl w:val="0"/>
          <w:numId w:val="1"/>
        </w:numPr>
        <w:tabs>
          <w:tab w:val="left" w:pos="1134"/>
        </w:tabs>
        <w:spacing w:after="0" w:line="240" w:lineRule="auto"/>
        <w:ind w:left="0" w:firstLine="567"/>
        <w:jc w:val="both"/>
        <w:rPr>
          <w:rFonts w:ascii="Times New Roman" w:eastAsia="Calibri" w:hAnsi="Times New Roman" w:cs="Times New Roman"/>
          <w:spacing w:val="-6"/>
          <w:sz w:val="28"/>
          <w:szCs w:val="28"/>
        </w:rPr>
      </w:pPr>
      <w:r w:rsidRPr="00180339">
        <w:rPr>
          <w:rFonts w:ascii="Times New Roman" w:eastAsia="Calibri" w:hAnsi="Times New Roman" w:cs="Times New Roman"/>
          <w:spacing w:val="-6"/>
          <w:sz w:val="28"/>
          <w:szCs w:val="28"/>
        </w:rPr>
        <w:t>1 145 093 (Один миллион сто сорок пять тысяч девяносто три) рубля 69 копеек</w:t>
      </w:r>
    </w:p>
    <w:p w:rsidR="00180339" w:rsidRPr="00180339" w:rsidRDefault="00180339" w:rsidP="00180339">
      <w:pPr>
        <w:numPr>
          <w:ilvl w:val="0"/>
          <w:numId w:val="1"/>
        </w:numPr>
        <w:tabs>
          <w:tab w:val="left" w:pos="1134"/>
        </w:tabs>
        <w:spacing w:after="0" w:line="240" w:lineRule="auto"/>
        <w:ind w:left="0" w:firstLine="567"/>
        <w:jc w:val="both"/>
        <w:rPr>
          <w:rFonts w:ascii="Times New Roman" w:eastAsia="Calibri" w:hAnsi="Times New Roman" w:cs="Times New Roman"/>
          <w:spacing w:val="-6"/>
          <w:sz w:val="28"/>
          <w:szCs w:val="28"/>
        </w:rPr>
      </w:pPr>
      <w:r w:rsidRPr="00180339">
        <w:rPr>
          <w:rFonts w:ascii="Times New Roman" w:eastAsia="Calibri" w:hAnsi="Times New Roman" w:cs="Times New Roman"/>
          <w:spacing w:val="-6"/>
          <w:sz w:val="28"/>
          <w:szCs w:val="28"/>
        </w:rPr>
        <w:t>российский рубль</w:t>
      </w:r>
    </w:p>
    <w:p w:rsidR="00180339" w:rsidRPr="00180339" w:rsidRDefault="00180339" w:rsidP="00180339">
      <w:pPr>
        <w:tabs>
          <w:tab w:val="left" w:pos="1134"/>
        </w:tabs>
        <w:spacing w:after="0" w:line="240" w:lineRule="auto"/>
        <w:ind w:firstLine="567"/>
        <w:jc w:val="both"/>
        <w:rPr>
          <w:rFonts w:ascii="Times New Roman" w:eastAsia="Calibri" w:hAnsi="Times New Roman" w:cs="Times New Roman"/>
          <w:spacing w:val="-6"/>
          <w:sz w:val="28"/>
          <w:szCs w:val="28"/>
        </w:rPr>
      </w:pP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r w:rsidRPr="00180339">
        <w:rPr>
          <w:rFonts w:ascii="Times New Roman" w:eastAsia="Times New Roman" w:hAnsi="Times New Roman" w:cs="Times New Roman"/>
          <w:spacing w:val="-6"/>
          <w:sz w:val="28"/>
          <w:szCs w:val="28"/>
          <w:lang w:eastAsia="ru-RU"/>
        </w:rPr>
        <w:t>Получатель: АО «НИАЭП»</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r w:rsidRPr="00180339">
        <w:rPr>
          <w:rFonts w:ascii="Times New Roman" w:eastAsia="Times New Roman" w:hAnsi="Times New Roman" w:cs="Times New Roman"/>
          <w:spacing w:val="-6"/>
          <w:sz w:val="28"/>
          <w:szCs w:val="28"/>
          <w:lang w:eastAsia="ru-RU"/>
        </w:rPr>
        <w:t>Банковские реквизиты:</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roofErr w:type="gramStart"/>
      <w:r w:rsidRPr="00180339">
        <w:rPr>
          <w:rFonts w:ascii="Times New Roman" w:eastAsia="Times New Roman" w:hAnsi="Times New Roman" w:cs="Times New Roman"/>
          <w:spacing w:val="-6"/>
          <w:sz w:val="28"/>
          <w:szCs w:val="28"/>
          <w:lang w:eastAsia="ru-RU"/>
        </w:rPr>
        <w:t>Р</w:t>
      </w:r>
      <w:proofErr w:type="gramEnd"/>
      <w:r w:rsidRPr="00180339">
        <w:rPr>
          <w:rFonts w:ascii="Times New Roman" w:eastAsia="Times New Roman" w:hAnsi="Times New Roman" w:cs="Times New Roman"/>
          <w:spacing w:val="-6"/>
          <w:sz w:val="28"/>
          <w:szCs w:val="28"/>
          <w:lang w:eastAsia="ru-RU"/>
        </w:rPr>
        <w:t>/</w:t>
      </w:r>
      <w:proofErr w:type="spellStart"/>
      <w:r w:rsidRPr="00180339">
        <w:rPr>
          <w:rFonts w:ascii="Times New Roman" w:eastAsia="Times New Roman" w:hAnsi="Times New Roman" w:cs="Times New Roman"/>
          <w:spacing w:val="-6"/>
          <w:sz w:val="28"/>
          <w:szCs w:val="28"/>
          <w:lang w:eastAsia="ru-RU"/>
        </w:rPr>
        <w:t>сч</w:t>
      </w:r>
      <w:proofErr w:type="spellEnd"/>
      <w:r w:rsidRPr="00180339">
        <w:rPr>
          <w:rFonts w:ascii="Times New Roman" w:eastAsia="Times New Roman" w:hAnsi="Times New Roman" w:cs="Times New Roman"/>
          <w:spacing w:val="-6"/>
          <w:sz w:val="28"/>
          <w:szCs w:val="28"/>
          <w:lang w:eastAsia="ru-RU"/>
        </w:rPr>
        <w:t xml:space="preserve"> 40702810110010000214 в  ПАО «САРОВБИЗНЕСБАНК» г. Саров</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r w:rsidRPr="00180339">
        <w:rPr>
          <w:rFonts w:ascii="Times New Roman" w:eastAsia="Times New Roman" w:hAnsi="Times New Roman" w:cs="Times New Roman"/>
          <w:spacing w:val="-6"/>
          <w:sz w:val="28"/>
          <w:szCs w:val="28"/>
          <w:lang w:eastAsia="ru-RU"/>
        </w:rPr>
        <w:t>БИК 042204721</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r w:rsidRPr="00180339">
        <w:rPr>
          <w:rFonts w:ascii="Times New Roman" w:eastAsia="Times New Roman" w:hAnsi="Times New Roman" w:cs="Times New Roman"/>
          <w:spacing w:val="-6"/>
          <w:sz w:val="28"/>
          <w:szCs w:val="28"/>
          <w:lang w:eastAsia="ru-RU"/>
        </w:rPr>
        <w:t>К/</w:t>
      </w:r>
      <w:proofErr w:type="spellStart"/>
      <w:r w:rsidRPr="00180339">
        <w:rPr>
          <w:rFonts w:ascii="Times New Roman" w:eastAsia="Times New Roman" w:hAnsi="Times New Roman" w:cs="Times New Roman"/>
          <w:spacing w:val="-6"/>
          <w:sz w:val="28"/>
          <w:szCs w:val="28"/>
          <w:lang w:eastAsia="ru-RU"/>
        </w:rPr>
        <w:t>сч</w:t>
      </w:r>
      <w:proofErr w:type="spellEnd"/>
      <w:r w:rsidRPr="00180339">
        <w:rPr>
          <w:rFonts w:ascii="Times New Roman" w:eastAsia="Times New Roman" w:hAnsi="Times New Roman" w:cs="Times New Roman"/>
          <w:spacing w:val="-6"/>
          <w:sz w:val="28"/>
          <w:szCs w:val="28"/>
          <w:lang w:eastAsia="ru-RU"/>
        </w:rPr>
        <w:t xml:space="preserve"> 30101810200000000721</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r w:rsidRPr="00180339">
        <w:rPr>
          <w:rFonts w:ascii="Times New Roman" w:eastAsia="Times New Roman" w:hAnsi="Times New Roman" w:cs="Times New Roman"/>
          <w:spacing w:val="-6"/>
          <w:sz w:val="28"/>
          <w:szCs w:val="28"/>
          <w:lang w:eastAsia="ru-RU"/>
        </w:rPr>
        <w:t xml:space="preserve">Назначение платежа: Обеспечение заявки на участие в закупке ___________________ </w:t>
      </w:r>
      <w:r w:rsidRPr="00180339">
        <w:rPr>
          <w:rFonts w:ascii="Times New Roman" w:eastAsia="Calibri" w:hAnsi="Times New Roman" w:cs="Times New Roman"/>
          <w:b/>
          <w:i/>
          <w:sz w:val="24"/>
          <w:szCs w:val="24"/>
        </w:rPr>
        <w:t>(указывается наименование участника закупки, наименование закупки, [номер и предмет лота], номер процедуры на ЭТП)</w:t>
      </w:r>
      <w:r w:rsidRPr="00180339">
        <w:rPr>
          <w:rFonts w:ascii="Times New Roman" w:eastAsia="Times New Roman" w:hAnsi="Times New Roman" w:cs="Times New Roman"/>
          <w:spacing w:val="-6"/>
          <w:sz w:val="28"/>
          <w:szCs w:val="28"/>
          <w:lang w:eastAsia="ru-RU"/>
        </w:rPr>
        <w:t>, НДС не облагается.</w:t>
      </w:r>
    </w:p>
    <w:p w:rsidR="00180339" w:rsidRPr="00180339" w:rsidRDefault="00180339" w:rsidP="00180339">
      <w:pPr>
        <w:tabs>
          <w:tab w:val="left" w:pos="1134"/>
        </w:tabs>
        <w:spacing w:after="0" w:line="240" w:lineRule="auto"/>
        <w:ind w:firstLine="567"/>
        <w:contextualSpacing/>
        <w:jc w:val="both"/>
        <w:rPr>
          <w:rFonts w:ascii="Times New Roman" w:eastAsia="Calibri" w:hAnsi="Times New Roman" w:cs="Times New Roman"/>
          <w:b/>
          <w:i/>
          <w:sz w:val="24"/>
          <w:szCs w:val="24"/>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80339">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180339">
          <w:rPr>
            <w:rFonts w:ascii="Times New Roman" w:eastAsia="Times New Roman" w:hAnsi="Times New Roman" w:cs="Times New Roman"/>
            <w:b/>
            <w:i/>
            <w:sz w:val="24"/>
            <w:szCs w:val="24"/>
            <w:lang w:eastAsia="ru-RU"/>
          </w:rPr>
          <w:t>www.</w:t>
        </w:r>
        <w:r w:rsidRPr="00180339">
          <w:rPr>
            <w:rFonts w:ascii="Times New Roman" w:eastAsia="Times New Roman" w:hAnsi="Times New Roman" w:cs="Times New Roman"/>
            <w:b/>
            <w:i/>
            <w:sz w:val="24"/>
            <w:szCs w:val="24"/>
            <w:lang w:val="en-US" w:eastAsia="ru-RU"/>
          </w:rPr>
          <w:t>a</w:t>
        </w:r>
        <w:r w:rsidRPr="00180339">
          <w:rPr>
            <w:rFonts w:ascii="Times New Roman" w:eastAsia="Times New Roman" w:hAnsi="Times New Roman" w:cs="Times New Roman"/>
            <w:b/>
            <w:i/>
            <w:sz w:val="24"/>
            <w:szCs w:val="24"/>
            <w:lang w:eastAsia="ru-RU"/>
          </w:rPr>
          <w:t>-</w:t>
        </w:r>
        <w:r w:rsidRPr="00180339">
          <w:rPr>
            <w:rFonts w:ascii="Times New Roman" w:eastAsia="Times New Roman" w:hAnsi="Times New Roman" w:cs="Times New Roman"/>
            <w:b/>
            <w:i/>
            <w:sz w:val="24"/>
            <w:szCs w:val="24"/>
            <w:lang w:val="en-US" w:eastAsia="ru-RU"/>
          </w:rPr>
          <w:t>k</w:t>
        </w:r>
        <w:r w:rsidRPr="00180339">
          <w:rPr>
            <w:rFonts w:ascii="Times New Roman" w:eastAsia="Times New Roman" w:hAnsi="Times New Roman" w:cs="Times New Roman"/>
            <w:b/>
            <w:i/>
            <w:sz w:val="24"/>
            <w:szCs w:val="24"/>
            <w:lang w:eastAsia="ru-RU"/>
          </w:rPr>
          <w:t>-</w:t>
        </w:r>
        <w:r w:rsidRPr="00180339">
          <w:rPr>
            <w:rFonts w:ascii="Times New Roman" w:eastAsia="Times New Roman" w:hAnsi="Times New Roman" w:cs="Times New Roman"/>
            <w:b/>
            <w:i/>
            <w:sz w:val="24"/>
            <w:szCs w:val="24"/>
            <w:lang w:val="en-US" w:eastAsia="ru-RU"/>
          </w:rPr>
          <w:t>d</w:t>
        </w:r>
        <w:r w:rsidRPr="00180339">
          <w:rPr>
            <w:rFonts w:ascii="Times New Roman" w:eastAsia="Times New Roman" w:hAnsi="Times New Roman" w:cs="Times New Roman"/>
            <w:b/>
            <w:i/>
            <w:sz w:val="24"/>
            <w:szCs w:val="24"/>
            <w:lang w:eastAsia="ru-RU"/>
          </w:rPr>
          <w:t>.</w:t>
        </w:r>
        <w:proofErr w:type="spellStart"/>
        <w:r w:rsidRPr="00180339">
          <w:rPr>
            <w:rFonts w:ascii="Times New Roman" w:eastAsia="Times New Roman" w:hAnsi="Times New Roman" w:cs="Times New Roman"/>
            <w:b/>
            <w:i/>
            <w:sz w:val="24"/>
            <w:szCs w:val="24"/>
            <w:lang w:eastAsia="ru-RU"/>
          </w:rPr>
          <w:t>ru</w:t>
        </w:r>
        <w:proofErr w:type="spellEnd"/>
      </w:hyperlink>
      <w:r w:rsidRPr="00180339">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180339" w:rsidRPr="00180339" w:rsidRDefault="00180339" w:rsidP="00180339">
      <w:pPr>
        <w:tabs>
          <w:tab w:val="left" w:pos="1134"/>
        </w:tabs>
        <w:spacing w:after="0" w:line="240" w:lineRule="auto"/>
        <w:ind w:firstLine="567"/>
        <w:contextualSpacing/>
        <w:jc w:val="both"/>
        <w:rPr>
          <w:rFonts w:ascii="Times New Roman" w:eastAsia="Calibri" w:hAnsi="Times New Roman" w:cs="Times New Roman"/>
          <w:bCs/>
          <w:sz w:val="28"/>
          <w:szCs w:val="28"/>
        </w:rPr>
      </w:pPr>
      <w:r w:rsidRPr="00180339">
        <w:rPr>
          <w:rFonts w:ascii="Times New Roman" w:eastAsia="Calibri" w:hAnsi="Times New Roman" w:cs="Times New Roman"/>
          <w:sz w:val="28"/>
          <w:szCs w:val="28"/>
        </w:rPr>
        <w:t>В </w:t>
      </w:r>
      <w:proofErr w:type="gramStart"/>
      <w:r w:rsidRPr="00180339">
        <w:rPr>
          <w:rFonts w:ascii="Times New Roman" w:eastAsia="Calibri" w:hAnsi="Times New Roman" w:cs="Times New Roman"/>
          <w:sz w:val="28"/>
          <w:szCs w:val="28"/>
        </w:rPr>
        <w:t>соответствии</w:t>
      </w:r>
      <w:proofErr w:type="gramEnd"/>
      <w:r w:rsidRPr="00180339">
        <w:rPr>
          <w:rFonts w:ascii="Times New Roman" w:eastAsia="Calibri" w:hAnsi="Times New Roman" w:cs="Times New Roman"/>
          <w:sz w:val="28"/>
          <w:szCs w:val="28"/>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180339" w:rsidDel="00EC0238">
        <w:rPr>
          <w:rFonts w:ascii="Times New Roman" w:eastAsia="Calibri" w:hAnsi="Times New Roman" w:cs="Times New Roman"/>
          <w:sz w:val="28"/>
          <w:szCs w:val="28"/>
        </w:rPr>
        <w:t xml:space="preserve"> статьей 4 Федерального закона о</w:t>
      </w:r>
      <w:r w:rsidRPr="00180339">
        <w:rPr>
          <w:rFonts w:ascii="Times New Roman" w:eastAsia="Calibri" w:hAnsi="Times New Roman" w:cs="Times New Roman"/>
          <w:sz w:val="28"/>
          <w:szCs w:val="28"/>
        </w:rPr>
        <w:t>т 24 июля 2007 года № 209-ФЗ «О </w:t>
      </w:r>
      <w:r w:rsidRPr="00180339"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180339">
        <w:rPr>
          <w:rFonts w:ascii="Times New Roman" w:eastAsia="Calibri" w:hAnsi="Times New Roman" w:cs="Times New Roman"/>
          <w:sz w:val="28"/>
          <w:szCs w:val="28"/>
        </w:rPr>
        <w:t>.</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180339">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80339">
        <w:rPr>
          <w:rFonts w:ascii="Times New Roman" w:eastAsia="Calibri" w:hAnsi="Times New Roman" w:cs="Times New Roman"/>
          <w:sz w:val="28"/>
          <w:szCs w:val="28"/>
        </w:rPr>
        <w:t>Порядок получения закупочной документации:</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180339">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180339">
        <w:rPr>
          <w:rFonts w:ascii="Times New Roman" w:eastAsia="Times New Roman" w:hAnsi="Times New Roman" w:cs="Times New Roman"/>
          <w:sz w:val="28"/>
          <w:szCs w:val="28"/>
          <w:lang w:eastAsia="ru-RU"/>
        </w:rPr>
        <w:t>с даты</w:t>
      </w:r>
      <w:proofErr w:type="gramEnd"/>
      <w:r w:rsidRPr="00180339">
        <w:rPr>
          <w:rFonts w:ascii="Times New Roman" w:eastAsia="Times New Roman" w:hAnsi="Times New Roman" w:cs="Times New Roman"/>
          <w:sz w:val="28"/>
          <w:szCs w:val="28"/>
          <w:lang w:eastAsia="ru-RU"/>
        </w:rPr>
        <w:t xml:space="preserve"> официальной публикации.</w:t>
      </w:r>
      <w:r w:rsidRPr="00180339">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180339">
        <w:rPr>
          <w:rFonts w:ascii="Times New Roman" w:eastAsia="Times New Roman" w:hAnsi="Times New Roman" w:cs="Times New Roman"/>
          <w:sz w:val="28"/>
          <w:szCs w:val="28"/>
          <w:lang w:eastAsia="ru-RU"/>
        </w:rPr>
        <w:t>Официальный</w:t>
      </w:r>
      <w:r w:rsidRPr="00180339">
        <w:rPr>
          <w:rFonts w:ascii="Times New Roman" w:eastAsia="Times New Roman" w:hAnsi="Times New Roman" w:cs="Times New Roman"/>
          <w:spacing w:val="-6"/>
          <w:sz w:val="28"/>
          <w:szCs w:val="28"/>
          <w:lang w:eastAsia="ru-RU"/>
        </w:rPr>
        <w:t xml:space="preserve"> государственный сайт </w:t>
      </w:r>
      <w:r w:rsidRPr="00180339">
        <w:rPr>
          <w:rFonts w:ascii="Times New Roman" w:eastAsia="Times New Roman" w:hAnsi="Times New Roman" w:cs="Times New Roman"/>
          <w:sz w:val="28"/>
          <w:szCs w:val="28"/>
          <w:lang w:eastAsia="ru-RU"/>
        </w:rPr>
        <w:t>(</w:t>
      </w:r>
      <w:hyperlink r:id="rId8" w:history="1">
        <w:r w:rsidRPr="00180339">
          <w:rPr>
            <w:rFonts w:ascii="Times New Roman" w:eastAsia="Calibri" w:hAnsi="Times New Roman" w:cs="Times New Roman"/>
            <w:color w:val="0000FF"/>
            <w:sz w:val="28"/>
            <w:szCs w:val="28"/>
            <w:u w:val="single"/>
          </w:rPr>
          <w:t>http://www.zakupki.gov.ru</w:t>
        </w:r>
      </w:hyperlink>
      <w:r w:rsidRPr="00180339">
        <w:rPr>
          <w:rFonts w:ascii="Times New Roman" w:eastAsia="Times New Roman" w:hAnsi="Times New Roman" w:cs="Times New Roman"/>
          <w:sz w:val="28"/>
          <w:szCs w:val="28"/>
          <w:lang w:eastAsia="ru-RU"/>
        </w:rPr>
        <w:t>),</w:t>
      </w:r>
      <w:bookmarkEnd w:id="5"/>
      <w:r w:rsidRPr="00180339">
        <w:rPr>
          <w:rFonts w:ascii="Times New Roman" w:eastAsia="Times New Roman" w:hAnsi="Times New Roman" w:cs="Times New Roman"/>
          <w:sz w:val="28"/>
          <w:szCs w:val="28"/>
          <w:lang w:eastAsia="ru-RU"/>
        </w:rPr>
        <w:t xml:space="preserve"> </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Копии публикации документов по данной закупке:</w:t>
      </w:r>
    </w:p>
    <w:p w:rsidR="00180339" w:rsidRPr="00180339" w:rsidRDefault="00180339" w:rsidP="00180339">
      <w:pPr>
        <w:numPr>
          <w:ilvl w:val="0"/>
          <w:numId w:val="2"/>
        </w:numPr>
        <w:tabs>
          <w:tab w:val="left" w:pos="386"/>
        </w:tabs>
        <w:spacing w:after="0" w:line="240" w:lineRule="auto"/>
        <w:ind w:left="0" w:firstLine="567"/>
        <w:jc w:val="both"/>
        <w:rPr>
          <w:rFonts w:ascii="Times New Roman" w:eastAsia="Calibri" w:hAnsi="Times New Roman" w:cs="Times New Roman"/>
          <w:spacing w:val="-6"/>
          <w:sz w:val="28"/>
          <w:szCs w:val="28"/>
        </w:rPr>
      </w:pPr>
      <w:r w:rsidRPr="00180339">
        <w:rPr>
          <w:rFonts w:ascii="Times New Roman" w:eastAsia="Calibri" w:hAnsi="Times New Roman" w:cs="Times New Roman"/>
          <w:sz w:val="28"/>
          <w:szCs w:val="28"/>
        </w:rPr>
        <w:t xml:space="preserve">Официальный сайт по закупкам атомной отрасли </w:t>
      </w:r>
      <w:r w:rsidRPr="00180339">
        <w:rPr>
          <w:rFonts w:ascii="Times New Roman" w:eastAsia="Calibri" w:hAnsi="Times New Roman" w:cs="Times New Roman"/>
          <w:spacing w:val="-6"/>
          <w:sz w:val="28"/>
          <w:szCs w:val="28"/>
        </w:rPr>
        <w:t>(</w:t>
      </w:r>
      <w:hyperlink r:id="rId9" w:history="1">
        <w:r w:rsidRPr="00180339">
          <w:rPr>
            <w:rFonts w:ascii="Times New Roman" w:eastAsia="Calibri" w:hAnsi="Times New Roman" w:cs="Times New Roman"/>
            <w:color w:val="0000FF"/>
            <w:sz w:val="28"/>
            <w:szCs w:val="28"/>
            <w:u w:val="single"/>
          </w:rPr>
          <w:t>http://zakupki.rosatom.ru</w:t>
        </w:r>
      </w:hyperlink>
      <w:r w:rsidRPr="00180339">
        <w:rPr>
          <w:rFonts w:ascii="Times New Roman" w:eastAsia="Calibri" w:hAnsi="Times New Roman" w:cs="Times New Roman"/>
          <w:spacing w:val="-6"/>
          <w:sz w:val="28"/>
          <w:szCs w:val="28"/>
        </w:rPr>
        <w:t>);</w:t>
      </w:r>
    </w:p>
    <w:p w:rsidR="00180339" w:rsidRPr="00180339" w:rsidRDefault="00180339" w:rsidP="00180339">
      <w:pPr>
        <w:numPr>
          <w:ilvl w:val="0"/>
          <w:numId w:val="2"/>
        </w:numPr>
        <w:tabs>
          <w:tab w:val="left" w:pos="386"/>
        </w:tabs>
        <w:spacing w:after="0" w:line="240" w:lineRule="auto"/>
        <w:ind w:left="0" w:firstLine="567"/>
        <w:jc w:val="both"/>
        <w:rPr>
          <w:rFonts w:ascii="Times New Roman" w:eastAsia="Calibri" w:hAnsi="Times New Roman" w:cs="Times New Roman"/>
          <w:b/>
          <w:i/>
          <w:sz w:val="28"/>
          <w:szCs w:val="28"/>
        </w:rPr>
      </w:pPr>
      <w:r w:rsidRPr="00180339">
        <w:rPr>
          <w:rFonts w:ascii="Times New Roman" w:eastAsia="Calibri" w:hAnsi="Times New Roman" w:cs="Times New Roman"/>
          <w:sz w:val="28"/>
          <w:szCs w:val="28"/>
        </w:rPr>
        <w:t xml:space="preserve">ЭТП «Аукционный Конкурсный Дом» </w:t>
      </w:r>
      <w:hyperlink r:id="rId10" w:history="1">
        <w:r w:rsidRPr="00180339">
          <w:rPr>
            <w:rFonts w:ascii="Times New Roman" w:eastAsia="Calibri" w:hAnsi="Times New Roman" w:cs="Times New Roman"/>
            <w:i/>
            <w:color w:val="0000FF"/>
            <w:sz w:val="28"/>
            <w:szCs w:val="28"/>
            <w:u w:val="single"/>
          </w:rPr>
          <w:t>www.</w:t>
        </w:r>
        <w:r w:rsidRPr="00180339">
          <w:rPr>
            <w:rFonts w:ascii="Times New Roman" w:eastAsia="Calibri" w:hAnsi="Times New Roman" w:cs="Times New Roman"/>
            <w:i/>
            <w:color w:val="0000FF"/>
            <w:sz w:val="28"/>
            <w:szCs w:val="28"/>
            <w:u w:val="single"/>
            <w:lang w:val="en-US"/>
          </w:rPr>
          <w:t>a</w:t>
        </w:r>
        <w:r w:rsidRPr="00180339">
          <w:rPr>
            <w:rFonts w:ascii="Times New Roman" w:eastAsia="Calibri" w:hAnsi="Times New Roman" w:cs="Times New Roman"/>
            <w:i/>
            <w:color w:val="0000FF"/>
            <w:sz w:val="28"/>
            <w:szCs w:val="28"/>
            <w:u w:val="single"/>
          </w:rPr>
          <w:t>-</w:t>
        </w:r>
        <w:r w:rsidRPr="00180339">
          <w:rPr>
            <w:rFonts w:ascii="Times New Roman" w:eastAsia="Calibri" w:hAnsi="Times New Roman" w:cs="Times New Roman"/>
            <w:i/>
            <w:color w:val="0000FF"/>
            <w:sz w:val="28"/>
            <w:szCs w:val="28"/>
            <w:u w:val="single"/>
            <w:lang w:val="en-US"/>
          </w:rPr>
          <w:t>k</w:t>
        </w:r>
        <w:r w:rsidRPr="00180339">
          <w:rPr>
            <w:rFonts w:ascii="Times New Roman" w:eastAsia="Calibri" w:hAnsi="Times New Roman" w:cs="Times New Roman"/>
            <w:i/>
            <w:color w:val="0000FF"/>
            <w:sz w:val="28"/>
            <w:szCs w:val="28"/>
            <w:u w:val="single"/>
          </w:rPr>
          <w:t>-</w:t>
        </w:r>
        <w:r w:rsidRPr="00180339">
          <w:rPr>
            <w:rFonts w:ascii="Times New Roman" w:eastAsia="Calibri" w:hAnsi="Times New Roman" w:cs="Times New Roman"/>
            <w:i/>
            <w:color w:val="0000FF"/>
            <w:sz w:val="28"/>
            <w:szCs w:val="28"/>
            <w:u w:val="single"/>
            <w:lang w:val="en-US"/>
          </w:rPr>
          <w:t>d</w:t>
        </w:r>
        <w:r w:rsidRPr="00180339">
          <w:rPr>
            <w:rFonts w:ascii="Times New Roman" w:eastAsia="Calibri" w:hAnsi="Times New Roman" w:cs="Times New Roman"/>
            <w:i/>
            <w:color w:val="0000FF"/>
            <w:sz w:val="28"/>
            <w:szCs w:val="28"/>
            <w:u w:val="single"/>
          </w:rPr>
          <w:t>.</w:t>
        </w:r>
        <w:proofErr w:type="spellStart"/>
        <w:r w:rsidRPr="00180339">
          <w:rPr>
            <w:rFonts w:ascii="Times New Roman" w:eastAsia="Calibri" w:hAnsi="Times New Roman" w:cs="Times New Roman"/>
            <w:i/>
            <w:color w:val="0000FF"/>
            <w:sz w:val="28"/>
            <w:szCs w:val="28"/>
            <w:u w:val="single"/>
          </w:rPr>
          <w:t>ru</w:t>
        </w:r>
        <w:proofErr w:type="spellEnd"/>
      </w:hyperlink>
      <w:r w:rsidRPr="00180339">
        <w:rPr>
          <w:rFonts w:ascii="Times New Roman" w:eastAsia="Calibri" w:hAnsi="Times New Roman" w:cs="Times New Roman"/>
          <w:sz w:val="28"/>
          <w:szCs w:val="28"/>
        </w:rPr>
        <w:t>.</w:t>
      </w:r>
    </w:p>
    <w:p w:rsidR="00180339" w:rsidRPr="00180339" w:rsidRDefault="00180339" w:rsidP="00180339">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180339">
        <w:rPr>
          <w:rFonts w:ascii="Times New Roman" w:eastAsia="Calibri" w:hAnsi="Times New Roman" w:cs="Times New Roman"/>
          <w:sz w:val="28"/>
          <w:szCs w:val="28"/>
        </w:rPr>
        <w:t>Возможность</w:t>
      </w:r>
      <w:r w:rsidRPr="00180339">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не допускается.</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180339">
        <w:rPr>
          <w:rFonts w:ascii="Times New Roman" w:eastAsia="Calibri" w:hAnsi="Times New Roman" w:cs="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не допускается.</w:t>
      </w:r>
    </w:p>
    <w:p w:rsidR="00180339" w:rsidRPr="00180339" w:rsidRDefault="00180339" w:rsidP="00180339">
      <w:pPr>
        <w:tabs>
          <w:tab w:val="left" w:pos="70"/>
        </w:tabs>
        <w:overflowPunct w:val="0"/>
        <w:autoSpaceDE w:val="0"/>
        <w:autoSpaceDN w:val="0"/>
        <w:adjustRightInd w:val="0"/>
        <w:spacing w:after="0" w:line="240" w:lineRule="auto"/>
        <w:ind w:right="153" w:firstLine="567"/>
        <w:rPr>
          <w:rFonts w:ascii="Times New Roman" w:eastAsia="Calibri" w:hAnsi="Times New Roman" w:cs="Times New Roman"/>
          <w:b/>
          <w:i/>
          <w:sz w:val="24"/>
          <w:szCs w:val="24"/>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180339">
        <w:rPr>
          <w:rFonts w:ascii="Times New Roman" w:eastAsia="Calibri" w:hAnsi="Times New Roman" w:cs="Times New Roman"/>
          <w:spacing w:val="-6"/>
          <w:sz w:val="28"/>
          <w:szCs w:val="28"/>
        </w:rPr>
        <w:t>Возможность проведения процедуры переторжки: возможна по снижению первоначально указанной в заявке на участие в закупке цены.</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180339">
        <w:rPr>
          <w:rFonts w:ascii="Times New Roman" w:eastAsia="Calibri" w:hAnsi="Times New Roman" w:cs="Times New Roman"/>
          <w:spacing w:val="-6"/>
          <w:sz w:val="28"/>
          <w:szCs w:val="28"/>
        </w:rPr>
        <w:t xml:space="preserve">Срок </w:t>
      </w:r>
      <w:r w:rsidRPr="00180339">
        <w:rPr>
          <w:rFonts w:ascii="Times New Roman" w:eastAsia="Calibri" w:hAnsi="Times New Roman" w:cs="Times New Roman"/>
          <w:sz w:val="28"/>
          <w:szCs w:val="28"/>
        </w:rPr>
        <w:t>окончания</w:t>
      </w:r>
      <w:r w:rsidRPr="00180339">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180339">
        <w:rPr>
          <w:rFonts w:ascii="Times New Roman" w:eastAsia="Calibri" w:hAnsi="Times New Roman" w:cs="Times New Roman"/>
          <w:spacing w:val="-6"/>
          <w:sz w:val="28"/>
          <w:szCs w:val="28"/>
          <w:highlight w:val="yellow"/>
        </w:rPr>
        <w:t>«0</w:t>
      </w:r>
      <w:r w:rsidR="005511F1" w:rsidRPr="005511F1">
        <w:rPr>
          <w:rFonts w:ascii="Times New Roman" w:eastAsia="Calibri" w:hAnsi="Times New Roman" w:cs="Times New Roman"/>
          <w:spacing w:val="-6"/>
          <w:sz w:val="28"/>
          <w:szCs w:val="28"/>
          <w:highlight w:val="yellow"/>
        </w:rPr>
        <w:t>9</w:t>
      </w:r>
      <w:r w:rsidRPr="00180339">
        <w:rPr>
          <w:rFonts w:ascii="Times New Roman" w:eastAsia="Calibri" w:hAnsi="Times New Roman" w:cs="Times New Roman"/>
          <w:spacing w:val="-6"/>
          <w:sz w:val="28"/>
          <w:szCs w:val="28"/>
          <w:highlight w:val="yellow"/>
        </w:rPr>
        <w:t>» ноября 2015 года</w:t>
      </w:r>
      <w:r w:rsidRPr="00180339">
        <w:rPr>
          <w:rFonts w:ascii="Times New Roman" w:eastAsia="Calibri" w:hAnsi="Times New Roman" w:cs="Times New Roman"/>
          <w:spacing w:val="-6"/>
          <w:sz w:val="28"/>
          <w:szCs w:val="28"/>
        </w:rPr>
        <w:t xml:space="preserve">. </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180339">
        <w:rPr>
          <w:rFonts w:ascii="Times New Roman" w:eastAsia="Calibri" w:hAnsi="Times New Roman" w:cs="Times New Roman"/>
          <w:spacing w:val="-6"/>
          <w:sz w:val="28"/>
          <w:szCs w:val="28"/>
        </w:rPr>
        <w:t xml:space="preserve">Место и </w:t>
      </w:r>
      <w:r w:rsidRPr="00180339">
        <w:rPr>
          <w:rFonts w:ascii="Times New Roman" w:eastAsia="Calibri" w:hAnsi="Times New Roman" w:cs="Times New Roman"/>
          <w:sz w:val="28"/>
          <w:szCs w:val="28"/>
        </w:rPr>
        <w:t>дата</w:t>
      </w:r>
      <w:r w:rsidRPr="00180339">
        <w:rPr>
          <w:rFonts w:ascii="Times New Roman" w:eastAsia="Calibri" w:hAnsi="Times New Roman" w:cs="Times New Roman"/>
          <w:spacing w:val="-6"/>
          <w:sz w:val="28"/>
          <w:szCs w:val="28"/>
        </w:rPr>
        <w:t xml:space="preserve"> рассмотрения заявок и подведения итогов закупки: </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 xml:space="preserve">Отборочная стадия рассмотрения заявок на участие в закупке: 603006, г. Н. Новгород, пл. Свободы, д.3 , не позднее </w:t>
      </w:r>
      <w:r w:rsidRPr="00180339">
        <w:rPr>
          <w:rFonts w:ascii="Times New Roman" w:eastAsia="Times New Roman" w:hAnsi="Times New Roman" w:cs="Times New Roman"/>
          <w:sz w:val="28"/>
          <w:szCs w:val="28"/>
          <w:highlight w:val="yellow"/>
          <w:lang w:eastAsia="ru-RU"/>
        </w:rPr>
        <w:t>«</w:t>
      </w:r>
      <w:r w:rsidR="005511F1">
        <w:rPr>
          <w:rFonts w:ascii="Times New Roman" w:eastAsia="Times New Roman" w:hAnsi="Times New Roman" w:cs="Times New Roman"/>
          <w:sz w:val="28"/>
          <w:szCs w:val="28"/>
          <w:highlight w:val="yellow"/>
          <w:lang w:val="en-US" w:eastAsia="ru-RU"/>
        </w:rPr>
        <w:t>27</w:t>
      </w:r>
      <w:r w:rsidRPr="00180339">
        <w:rPr>
          <w:rFonts w:ascii="Times New Roman" w:eastAsia="Times New Roman" w:hAnsi="Times New Roman" w:cs="Times New Roman"/>
          <w:sz w:val="28"/>
          <w:szCs w:val="28"/>
          <w:highlight w:val="yellow"/>
          <w:lang w:eastAsia="ru-RU"/>
        </w:rPr>
        <w:t>» ноября 2015 г</w:t>
      </w:r>
      <w:r w:rsidRPr="00180339">
        <w:rPr>
          <w:rFonts w:ascii="Times New Roman" w:eastAsia="Times New Roman" w:hAnsi="Times New Roman" w:cs="Times New Roman"/>
          <w:sz w:val="28"/>
          <w:szCs w:val="28"/>
          <w:lang w:eastAsia="ru-RU"/>
        </w:rPr>
        <w:t xml:space="preserve">. </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603006, г. Н. Новгород, пл. Свободы, д.3, не позднее </w:t>
      </w:r>
      <w:r w:rsidRPr="00180339">
        <w:rPr>
          <w:rFonts w:ascii="Times New Roman" w:eastAsia="Times New Roman" w:hAnsi="Times New Roman" w:cs="Times New Roman"/>
          <w:sz w:val="28"/>
          <w:szCs w:val="28"/>
          <w:highlight w:val="yellow"/>
          <w:lang w:eastAsia="ru-RU"/>
        </w:rPr>
        <w:t>«0</w:t>
      </w:r>
      <w:r w:rsidR="001224E4">
        <w:rPr>
          <w:rFonts w:ascii="Times New Roman" w:eastAsia="Times New Roman" w:hAnsi="Times New Roman" w:cs="Times New Roman"/>
          <w:sz w:val="28"/>
          <w:szCs w:val="28"/>
          <w:highlight w:val="yellow"/>
          <w:lang w:val="en-US" w:eastAsia="ru-RU"/>
        </w:rPr>
        <w:t>7</w:t>
      </w:r>
      <w:r w:rsidRPr="00180339">
        <w:rPr>
          <w:rFonts w:ascii="Times New Roman" w:eastAsia="Times New Roman" w:hAnsi="Times New Roman" w:cs="Times New Roman"/>
          <w:sz w:val="28"/>
          <w:szCs w:val="28"/>
          <w:highlight w:val="yellow"/>
          <w:lang w:eastAsia="ru-RU"/>
        </w:rPr>
        <w:t>» декабря 2015 г.</w:t>
      </w:r>
      <w:r w:rsidRPr="00180339">
        <w:rPr>
          <w:rFonts w:ascii="Times New Roman" w:eastAsia="Times New Roman" w:hAnsi="Times New Roman" w:cs="Times New Roman"/>
          <w:sz w:val="28"/>
          <w:szCs w:val="28"/>
          <w:lang w:eastAsia="ru-RU"/>
        </w:rPr>
        <w:t xml:space="preserve"> </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180339">
        <w:rPr>
          <w:rFonts w:ascii="Times New Roman" w:eastAsia="Calibri" w:hAnsi="Times New Roman" w:cs="Times New Roman"/>
          <w:spacing w:val="-6"/>
          <w:sz w:val="28"/>
          <w:szCs w:val="28"/>
        </w:rPr>
        <w:t>Срок </w:t>
      </w:r>
      <w:r w:rsidRPr="00180339">
        <w:rPr>
          <w:rFonts w:ascii="Times New Roman" w:eastAsia="Calibri" w:hAnsi="Times New Roman" w:cs="Times New Roman"/>
          <w:sz w:val="28"/>
          <w:szCs w:val="28"/>
        </w:rPr>
        <w:t>заключения</w:t>
      </w:r>
      <w:r w:rsidRPr="00180339">
        <w:rPr>
          <w:rFonts w:ascii="Times New Roman" w:eastAsia="Calibri" w:hAnsi="Times New Roman" w:cs="Times New Roman"/>
          <w:spacing w:val="-6"/>
          <w:sz w:val="28"/>
          <w:szCs w:val="28"/>
        </w:rPr>
        <w:t xml:space="preserve"> договора: </w:t>
      </w:r>
      <w:r w:rsidRPr="00180339">
        <w:rPr>
          <w:rFonts w:ascii="Times New Roman" w:eastAsia="Calibri" w:hAnsi="Times New Roman" w:cs="Times New Roman"/>
          <w:sz w:val="28"/>
        </w:rPr>
        <w:t>в течение 30 (тридцати)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180339" w:rsidRPr="00180339" w:rsidRDefault="00180339" w:rsidP="00180339">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180339">
        <w:rPr>
          <w:rFonts w:ascii="Times New Roman" w:eastAsia="Calibri" w:hAnsi="Times New Roman" w:cs="Times New Roman"/>
          <w:spacing w:val="-6"/>
          <w:sz w:val="28"/>
          <w:szCs w:val="28"/>
        </w:rPr>
        <w:t xml:space="preserve">в </w:t>
      </w:r>
      <w:proofErr w:type="gramStart"/>
      <w:r w:rsidRPr="00180339">
        <w:rPr>
          <w:rFonts w:ascii="Times New Roman" w:eastAsia="Calibri" w:hAnsi="Times New Roman" w:cs="Times New Roman"/>
          <w:spacing w:val="-6"/>
          <w:sz w:val="28"/>
          <w:szCs w:val="28"/>
        </w:rPr>
        <w:t>соответствии</w:t>
      </w:r>
      <w:proofErr w:type="gramEnd"/>
      <w:r w:rsidRPr="00180339">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180339" w:rsidRPr="00180339" w:rsidRDefault="00180339" w:rsidP="00180339">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180339">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80339" w:rsidRPr="00180339" w:rsidRDefault="00180339" w:rsidP="00180339">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180339">
        <w:rPr>
          <w:rFonts w:ascii="Times New Roman" w:eastAsia="Calibri" w:hAnsi="Times New Roman" w:cs="Times New Roman"/>
          <w:spacing w:val="-6"/>
          <w:sz w:val="28"/>
          <w:szCs w:val="28"/>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80339">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180339">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80339" w:rsidRPr="00180339" w:rsidRDefault="00180339" w:rsidP="00180339">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180339">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5 (пяти) дней со дня направления указанного договора.</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Times New Roman" w:hAnsi="Times New Roman" w:cs="Times New Roman"/>
          <w:b/>
          <w:i/>
          <w:sz w:val="24"/>
          <w:szCs w:val="24"/>
          <w:lang w:eastAsia="ru-RU"/>
        </w:rPr>
      </w:pPr>
      <w:r w:rsidRPr="00180339">
        <w:rPr>
          <w:rFonts w:ascii="Times New Roman" w:eastAsia="Times New Roman" w:hAnsi="Times New Roman" w:cs="Times New Roman"/>
          <w:sz w:val="28"/>
          <w:szCs w:val="28"/>
          <w:lang w:eastAsia="ru-RU"/>
        </w:rPr>
        <w:t>Обеспечение исполнения обязательств по договору: не требуется.</w:t>
      </w:r>
      <w:r w:rsidRPr="00180339">
        <w:rPr>
          <w:rFonts w:ascii="Times New Roman" w:eastAsia="Times New Roman" w:hAnsi="Times New Roman" w:cs="Times New Roman"/>
          <w:b/>
          <w:i/>
          <w:sz w:val="24"/>
          <w:szCs w:val="24"/>
          <w:lang w:eastAsia="ru-RU"/>
        </w:rPr>
        <w:t xml:space="preserve"> </w:t>
      </w:r>
    </w:p>
    <w:p w:rsidR="00180339" w:rsidRPr="00180339" w:rsidRDefault="00180339" w:rsidP="00180339">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80339">
        <w:rPr>
          <w:rFonts w:ascii="Times New Roman" w:eastAsia="Calibri" w:hAnsi="Times New Roman" w:cs="Times New Roman"/>
          <w:sz w:val="28"/>
          <w:szCs w:val="28"/>
        </w:rPr>
        <w:t>Отказ организатора закупки от проведения закупки</w:t>
      </w:r>
      <w:r w:rsidRPr="00180339">
        <w:rPr>
          <w:rFonts w:ascii="Times New Roman" w:eastAsia="Calibri" w:hAnsi="Times New Roman" w:cs="Times New Roman"/>
          <w:sz w:val="32"/>
          <w:szCs w:val="28"/>
        </w:rPr>
        <w:t xml:space="preserve"> </w:t>
      </w:r>
      <w:r w:rsidRPr="00180339">
        <w:rPr>
          <w:rFonts w:ascii="Times New Roman" w:eastAsia="Calibri" w:hAnsi="Times New Roman" w:cs="Times New Roman"/>
          <w:sz w:val="28"/>
          <w:szCs w:val="28"/>
        </w:rPr>
        <w:t xml:space="preserve">по решению заказчика, </w:t>
      </w:r>
    </w:p>
    <w:p w:rsidR="00180339" w:rsidRPr="00180339" w:rsidRDefault="00180339" w:rsidP="0018033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180339">
        <w:rPr>
          <w:rFonts w:ascii="Times New Roman" w:eastAsia="Calibri" w:hAnsi="Times New Roman" w:cs="Times New Roman"/>
          <w:sz w:val="28"/>
          <w:szCs w:val="28"/>
        </w:rPr>
        <w:t xml:space="preserve">не позднее пяти дней до дня окончания срока подачи заявок на участие в конкурсе, </w:t>
      </w:r>
    </w:p>
    <w:p w:rsidR="00180339" w:rsidRPr="00180339" w:rsidRDefault="00180339" w:rsidP="00180339">
      <w:pPr>
        <w:tabs>
          <w:tab w:val="left" w:pos="0"/>
          <w:tab w:val="left" w:pos="1134"/>
        </w:tabs>
        <w:spacing w:after="0" w:line="240" w:lineRule="auto"/>
        <w:ind w:firstLine="567"/>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 xml:space="preserve">в указанных ниже </w:t>
      </w:r>
      <w:proofErr w:type="gramStart"/>
      <w:r w:rsidRPr="00180339">
        <w:rPr>
          <w:rFonts w:ascii="Times New Roman" w:eastAsia="Times New Roman" w:hAnsi="Times New Roman" w:cs="Times New Roman"/>
          <w:sz w:val="28"/>
          <w:szCs w:val="28"/>
          <w:lang w:eastAsia="ru-RU"/>
        </w:rPr>
        <w:t>случаях</w:t>
      </w:r>
      <w:proofErr w:type="gramEnd"/>
      <w:r w:rsidRPr="00180339">
        <w:rPr>
          <w:rFonts w:ascii="Times New Roman" w:eastAsia="Times New Roman" w:hAnsi="Times New Roman" w:cs="Times New Roman"/>
          <w:sz w:val="28"/>
          <w:szCs w:val="28"/>
          <w:lang w:eastAsia="ru-RU"/>
        </w:rPr>
        <w:t xml:space="preserve"> не приводит к каким-либо последствиям для организатора</w:t>
      </w:r>
      <w:r w:rsidRPr="00180339">
        <w:rPr>
          <w:rFonts w:ascii="Times New Roman" w:eastAsia="Times New Roman" w:hAnsi="Times New Roman" w:cs="Times New Roman"/>
          <w:sz w:val="28"/>
          <w:szCs w:val="24"/>
          <w:lang w:eastAsia="ru-RU"/>
        </w:rPr>
        <w:t xml:space="preserve"> закупки</w:t>
      </w:r>
      <w:r w:rsidRPr="00180339">
        <w:rPr>
          <w:rFonts w:ascii="Times New Roman" w:eastAsia="Times New Roman" w:hAnsi="Times New Roman" w:cs="Times New Roman"/>
          <w:sz w:val="28"/>
          <w:szCs w:val="28"/>
          <w:lang w:eastAsia="ru-RU"/>
        </w:rPr>
        <w:t>:</w:t>
      </w:r>
    </w:p>
    <w:p w:rsidR="00180339" w:rsidRPr="00180339" w:rsidRDefault="00180339" w:rsidP="00180339">
      <w:pPr>
        <w:spacing w:after="0" w:line="240" w:lineRule="auto"/>
        <w:ind w:firstLine="567"/>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180339" w:rsidRPr="00180339" w:rsidRDefault="00180339" w:rsidP="00180339">
      <w:pPr>
        <w:spacing w:after="0" w:line="240" w:lineRule="auto"/>
        <w:ind w:firstLine="567"/>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80339" w:rsidRPr="00180339" w:rsidRDefault="00180339" w:rsidP="00180339">
      <w:pPr>
        <w:spacing w:after="0" w:line="240" w:lineRule="auto"/>
        <w:ind w:firstLine="567"/>
        <w:jc w:val="both"/>
        <w:rPr>
          <w:rFonts w:ascii="Times New Roman" w:eastAsia="Times New Roman" w:hAnsi="Times New Roman" w:cs="Times New Roman"/>
          <w:sz w:val="28"/>
          <w:szCs w:val="28"/>
          <w:lang w:eastAsia="ru-RU"/>
        </w:rPr>
      </w:pPr>
      <w:r w:rsidRPr="00180339">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180339" w:rsidRPr="00180339" w:rsidRDefault="00180339" w:rsidP="00180339">
      <w:pPr>
        <w:spacing w:after="0" w:line="240" w:lineRule="auto"/>
        <w:ind w:firstLine="567"/>
        <w:jc w:val="both"/>
        <w:rPr>
          <w:rFonts w:ascii="Times New Roman" w:eastAsia="Times New Roman" w:hAnsi="Times New Roman" w:cs="Times New Roman"/>
          <w:sz w:val="28"/>
          <w:szCs w:val="28"/>
          <w:lang w:eastAsia="ru-RU"/>
        </w:rPr>
      </w:pPr>
      <w:proofErr w:type="gramStart"/>
      <w:r w:rsidRPr="00180339">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80339">
        <w:rPr>
          <w:rFonts w:ascii="Times New Roman" w:eastAsia="Times New Roman" w:hAnsi="Times New Roman" w:cs="Times New Roman"/>
          <w:sz w:val="28"/>
          <w:szCs w:val="28"/>
          <w:lang w:eastAsia="ru-RU"/>
        </w:rPr>
        <w:t xml:space="preserve"> закупочной документации.</w:t>
      </w:r>
    </w:p>
    <w:p w:rsidR="00180339" w:rsidRPr="00180339" w:rsidRDefault="00180339" w:rsidP="00180339">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180339" w:rsidRPr="00180339" w:rsidRDefault="00180339" w:rsidP="00180339">
      <w:pPr>
        <w:numPr>
          <w:ilvl w:val="0"/>
          <w:numId w:val="3"/>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180339">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180339">
        <w:rPr>
          <w:rFonts w:ascii="Times New Roman" w:eastAsia="Calibri" w:hAnsi="Times New Roman" w:cs="Times New Roman"/>
          <w:sz w:val="28"/>
          <w:szCs w:val="28"/>
        </w:rPr>
        <w:t>котором</w:t>
      </w:r>
      <w:proofErr w:type="gramEnd"/>
      <w:r w:rsidRPr="00180339">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180339" w:rsidRPr="00180339" w:rsidRDefault="00180339" w:rsidP="00180339">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180339">
        <w:rPr>
          <w:rFonts w:ascii="Times New Roman" w:eastAsia="Calibri" w:hAnsi="Times New Roman" w:cs="Times New Roman"/>
          <w:sz w:val="28"/>
          <w:szCs w:val="28"/>
        </w:rPr>
        <w:t xml:space="preserve">Центральный арбитражный комитет (ЦАК) - </w:t>
      </w:r>
      <w:hyperlink r:id="rId11" w:history="1">
        <w:r w:rsidRPr="00180339">
          <w:rPr>
            <w:rFonts w:ascii="Times New Roman" w:eastAsia="Calibri" w:hAnsi="Times New Roman" w:cs="Times New Roman"/>
            <w:sz w:val="28"/>
            <w:szCs w:val="28"/>
          </w:rPr>
          <w:t>arbitration@rosatom.ru</w:t>
        </w:r>
      </w:hyperlink>
      <w:r w:rsidRPr="00180339">
        <w:rPr>
          <w:rFonts w:ascii="Times New Roman" w:eastAsia="Calibri" w:hAnsi="Times New Roman" w:cs="Times New Roman"/>
          <w:sz w:val="28"/>
          <w:szCs w:val="28"/>
        </w:rPr>
        <w:t>.</w:t>
      </w:r>
    </w:p>
    <w:p w:rsidR="00340863" w:rsidRDefault="001224E4" w:rsidP="00180339">
      <w:pPr>
        <w:ind w:firstLine="567"/>
      </w:pPr>
    </w:p>
    <w:sectPr w:rsidR="00340863" w:rsidSect="00180339">
      <w:pgSz w:w="11906" w:h="16838"/>
      <w:pgMar w:top="1134" w:right="707"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8D0437"/>
    <w:multiLevelType w:val="hybridMultilevel"/>
    <w:tmpl w:val="81C4D40A"/>
    <w:lvl w:ilvl="0" w:tplc="2E945F84">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339"/>
    <w:rsid w:val="001224E4"/>
    <w:rsid w:val="00180339"/>
    <w:rsid w:val="001C2438"/>
    <w:rsid w:val="003C7FC4"/>
    <w:rsid w:val="004C179F"/>
    <w:rsid w:val="005511F1"/>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__________.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1663</Words>
  <Characters>9480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3</cp:revision>
  <dcterms:created xsi:type="dcterms:W3CDTF">2015-10-09T13:54:00Z</dcterms:created>
  <dcterms:modified xsi:type="dcterms:W3CDTF">2015-10-15T06:34:00Z</dcterms:modified>
</cp:coreProperties>
</file>