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B22" w:rsidRPr="00225DB0" w:rsidRDefault="00EB0B22" w:rsidP="00EB0B22">
      <w:pPr>
        <w:jc w:val="center"/>
        <w:outlineLvl w:val="0"/>
        <w:rPr>
          <w:b/>
        </w:rPr>
      </w:pPr>
      <w:r w:rsidRPr="00225DB0">
        <w:rPr>
          <w:b/>
        </w:rPr>
        <w:t>ИЗВЕЩЕНИЕ О ПРОВЕДЕНИИ ЗАПРОСА ЦЕН</w:t>
      </w:r>
    </w:p>
    <w:p w:rsidR="00EB0B22" w:rsidRDefault="00EB0B22" w:rsidP="00EB0B22">
      <w:pPr>
        <w:tabs>
          <w:tab w:val="left" w:pos="1134"/>
        </w:tabs>
        <w:contextualSpacing/>
        <w:jc w:val="both"/>
      </w:pPr>
      <w:r>
        <w:rPr>
          <w:b/>
          <w:spacing w:val="-6"/>
        </w:rPr>
        <w:t xml:space="preserve">      </w:t>
      </w: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EB0B22" w:rsidRPr="00031C2A" w:rsidRDefault="00EB0B22" w:rsidP="00EB0B22">
      <w:pPr>
        <w:tabs>
          <w:tab w:val="left" w:pos="1134"/>
        </w:tabs>
        <w:contextualSpacing/>
        <w:jc w:val="both"/>
        <w:rPr>
          <w:spacing w:val="-6"/>
        </w:rPr>
      </w:pPr>
      <w:r w:rsidRPr="000A3A49">
        <w:rPr>
          <w:b/>
          <w:spacing w:val="-6"/>
        </w:rPr>
        <w:t xml:space="preserve">       2. Предмет запроса цен: </w:t>
      </w:r>
      <w:r w:rsidRPr="000A3A49">
        <w:rPr>
          <w:spacing w:val="-6"/>
        </w:rPr>
        <w:t>право заключения договора на поставку</w:t>
      </w:r>
      <w:r>
        <w:rPr>
          <w:spacing w:val="-6"/>
        </w:rPr>
        <w:t xml:space="preserve"> </w:t>
      </w:r>
      <w:r w:rsidRPr="00D64E84">
        <w:rPr>
          <w:spacing w:val="-6"/>
        </w:rPr>
        <w:t>запасных частей для станка гидроабразивной резки</w:t>
      </w:r>
      <w:r w:rsidRPr="000A3A49">
        <w:rPr>
          <w:spacing w:val="-6"/>
        </w:rPr>
        <w:t>.</w:t>
      </w:r>
    </w:p>
    <w:p w:rsidR="00EB0B22" w:rsidRPr="00225DB0" w:rsidRDefault="00EB0B22" w:rsidP="00EB0B22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      3</w:t>
      </w:r>
      <w:r w:rsidRPr="00225DB0">
        <w:rPr>
          <w:b/>
          <w:spacing w:val="-6"/>
        </w:rPr>
        <w:t xml:space="preserve">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B0B22" w:rsidRPr="00225DB0" w:rsidRDefault="00EB0B22" w:rsidP="00EB0B22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B0B22" w:rsidRPr="00225DB0" w:rsidRDefault="00EB0B22" w:rsidP="00EB0B22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B0B22" w:rsidRPr="00225DB0" w:rsidRDefault="00EB0B22" w:rsidP="00EB0B22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EB0B22" w:rsidRPr="00225DB0" w:rsidRDefault="00EB0B22" w:rsidP="00EB0B22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       4</w:t>
      </w:r>
      <w:r w:rsidRPr="00225DB0">
        <w:rPr>
          <w:b/>
        </w:rPr>
        <w:t xml:space="preserve">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B0B22" w:rsidRPr="00225DB0" w:rsidRDefault="00EB0B22" w:rsidP="00EB0B22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B0B22" w:rsidRPr="00225DB0" w:rsidRDefault="00EB0B22" w:rsidP="00EB0B22">
      <w:pPr>
        <w:jc w:val="both"/>
      </w:pPr>
      <w:r>
        <w:rPr>
          <w:b/>
        </w:rPr>
        <w:t xml:space="preserve">      </w:t>
      </w: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B0B22" w:rsidRPr="00225DB0" w:rsidRDefault="00EB0B22" w:rsidP="00EB0B22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E55530">
          <w:rPr>
            <w:rStyle w:val="a5"/>
          </w:rPr>
          <w:t>@</w:t>
        </w:r>
        <w:r w:rsidRPr="00E55530">
          <w:rPr>
            <w:rStyle w:val="a5"/>
            <w:lang w:val="en-US"/>
          </w:rPr>
          <w:t>po</w:t>
        </w:r>
        <w:r w:rsidRPr="00E55530">
          <w:rPr>
            <w:rStyle w:val="a5"/>
          </w:rPr>
          <w:t>-</w:t>
        </w:r>
        <w:r w:rsidRPr="00E55530">
          <w:rPr>
            <w:rStyle w:val="a5"/>
            <w:lang w:val="en-US"/>
          </w:rPr>
          <w:t>mayak</w:t>
        </w:r>
        <w:r w:rsidRPr="00E55530">
          <w:rPr>
            <w:rStyle w:val="a5"/>
          </w:rPr>
          <w:t>.</w:t>
        </w:r>
        <w:proofErr w:type="spellStart"/>
        <w:r w:rsidRPr="00E55530">
          <w:rPr>
            <w:rStyle w:val="a5"/>
            <w:lang w:val="en-US"/>
          </w:rPr>
          <w:t>ru</w:t>
        </w:r>
        <w:proofErr w:type="spellEnd"/>
      </w:hyperlink>
      <w:r>
        <w:t>, Баранов Павел Анатольевич, (35130) 2 51 39.</w:t>
      </w:r>
      <w:r w:rsidRPr="002E10FB">
        <w:t xml:space="preserve">  </w:t>
      </w:r>
      <w:r>
        <w:t xml:space="preserve"> </w:t>
      </w:r>
    </w:p>
    <w:p w:rsidR="00EB0B22" w:rsidRPr="004B0745" w:rsidRDefault="00EB0B22" w:rsidP="00EB0B22">
      <w:pPr>
        <w:tabs>
          <w:tab w:val="left" w:pos="1134"/>
        </w:tabs>
        <w:contextualSpacing/>
        <w:jc w:val="both"/>
      </w:pPr>
      <w:r>
        <w:rPr>
          <w:b/>
        </w:rPr>
        <w:t xml:space="preserve">      5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2242E2">
        <w:t>поставка</w:t>
      </w:r>
      <w:r>
        <w:t xml:space="preserve"> </w:t>
      </w:r>
      <w:r w:rsidRPr="00D64E84">
        <w:t>запасных частей для станка гидроабразивной резки</w:t>
      </w:r>
      <w:r w:rsidRPr="004B0745">
        <w:t>.</w:t>
      </w:r>
    </w:p>
    <w:p w:rsidR="00EB0B22" w:rsidRPr="00225DB0" w:rsidRDefault="00EB0B22" w:rsidP="00EB0B22">
      <w:pPr>
        <w:tabs>
          <w:tab w:val="left" w:pos="1134"/>
        </w:tabs>
        <w:contextualSpacing/>
        <w:jc w:val="both"/>
        <w:rPr>
          <w:sz w:val="20"/>
          <w:szCs w:val="20"/>
        </w:rPr>
      </w:pPr>
      <w:r>
        <w:rPr>
          <w:b/>
        </w:rPr>
        <w:t xml:space="preserve">      </w:t>
      </w: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EB0B22" w:rsidRPr="009B79EF" w:rsidRDefault="00EB0B22" w:rsidP="00EB0B22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EB0B22" w:rsidRDefault="00EB0B22" w:rsidP="00EB0B22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sz w:val="22"/>
          <w:szCs w:val="22"/>
        </w:rPr>
      </w:pPr>
      <w:r>
        <w:rPr>
          <w:b/>
        </w:rPr>
        <w:t xml:space="preserve">       6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- </w:t>
      </w:r>
      <w:r>
        <w:rPr>
          <w:iCs/>
          <w:sz w:val="22"/>
          <w:szCs w:val="22"/>
        </w:rPr>
        <w:t>д</w:t>
      </w:r>
      <w:r w:rsidRPr="00821509">
        <w:rPr>
          <w:iCs/>
          <w:sz w:val="22"/>
          <w:szCs w:val="22"/>
        </w:rPr>
        <w:t>оставка</w:t>
      </w:r>
      <w:r w:rsidRPr="00821509">
        <w:rPr>
          <w:sz w:val="22"/>
          <w:szCs w:val="22"/>
        </w:rPr>
        <w:t xml:space="preserve"> автотранспортом Поставщика до склада Покупателя в г</w:t>
      </w:r>
      <w:proofErr w:type="gramStart"/>
      <w:r w:rsidRPr="00821509">
        <w:rPr>
          <w:sz w:val="22"/>
          <w:szCs w:val="22"/>
        </w:rPr>
        <w:t>.Ч</w:t>
      </w:r>
      <w:proofErr w:type="gramEnd"/>
      <w:r w:rsidRPr="00821509">
        <w:rPr>
          <w:sz w:val="22"/>
          <w:szCs w:val="22"/>
        </w:rPr>
        <w:t>елябинске, ул.</w:t>
      </w:r>
      <w:r>
        <w:rPr>
          <w:sz w:val="22"/>
          <w:szCs w:val="22"/>
        </w:rPr>
        <w:t xml:space="preserve"> </w:t>
      </w:r>
      <w:proofErr w:type="spellStart"/>
      <w:r w:rsidRPr="00821509">
        <w:rPr>
          <w:sz w:val="22"/>
          <w:szCs w:val="22"/>
        </w:rPr>
        <w:t>Игумен</w:t>
      </w:r>
      <w:r>
        <w:rPr>
          <w:sz w:val="22"/>
          <w:szCs w:val="22"/>
        </w:rPr>
        <w:t>ка</w:t>
      </w:r>
      <w:proofErr w:type="spellEnd"/>
      <w:r>
        <w:rPr>
          <w:sz w:val="22"/>
          <w:szCs w:val="22"/>
        </w:rPr>
        <w:t>, 37.</w:t>
      </w:r>
    </w:p>
    <w:p w:rsidR="00EB0B22" w:rsidRPr="00AE1209" w:rsidRDefault="00EB0B22" w:rsidP="00EB0B22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b/>
        </w:rPr>
      </w:pPr>
      <w:r>
        <w:rPr>
          <w:b/>
        </w:rPr>
        <w:t xml:space="preserve">      7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EB0B22" w:rsidRPr="00225DB0" w:rsidRDefault="00EB0B22" w:rsidP="00EB0B22">
      <w:pPr>
        <w:tabs>
          <w:tab w:val="left" w:pos="1134"/>
        </w:tabs>
        <w:contextualSpacing/>
        <w:jc w:val="both"/>
      </w:pPr>
      <w:r>
        <w:t xml:space="preserve">      </w:t>
      </w: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0B22" w:rsidRPr="00225DB0" w:rsidRDefault="00EB0B22" w:rsidP="00EB0B22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0B22" w:rsidRPr="00225DB0" w:rsidRDefault="00EB0B22" w:rsidP="00EB0B22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0B22" w:rsidRDefault="00EB0B22" w:rsidP="00EB0B22">
      <w:pPr>
        <w:tabs>
          <w:tab w:val="left" w:pos="1134"/>
        </w:tabs>
        <w:contextualSpacing/>
        <w:jc w:val="both"/>
      </w:pPr>
      <w:r>
        <w:rPr>
          <w:b/>
        </w:rPr>
        <w:t xml:space="preserve">       8</w:t>
      </w:r>
      <w:r w:rsidRPr="00AE1209">
        <w:rPr>
          <w:b/>
        </w:rPr>
        <w:t>. Начальная (максимальная) цена договора:</w:t>
      </w:r>
    </w:p>
    <w:p w:rsidR="00EB0B22" w:rsidRDefault="00EB0B22" w:rsidP="00EB0B22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t xml:space="preserve">       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EB0B22" w:rsidRPr="00AE1209" w:rsidRDefault="00EB0B22" w:rsidP="00EB0B22">
      <w:pPr>
        <w:tabs>
          <w:tab w:val="left" w:pos="1134"/>
        </w:tabs>
        <w:spacing w:before="60" w:after="60"/>
        <w:jc w:val="both"/>
        <w:rPr>
          <w:iCs/>
          <w:u w:val="single"/>
        </w:rPr>
      </w:pPr>
      <w:r>
        <w:rPr>
          <w:b/>
          <w:iCs/>
          <w:u w:val="single"/>
        </w:rPr>
        <w:t xml:space="preserve">819 254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восемьсот девятнадцать тысяч двести пятьдесят четыре) рубля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r>
        <w:rPr>
          <w:iCs/>
          <w:u w:val="single"/>
        </w:rPr>
        <w:t xml:space="preserve">,  </w:t>
      </w:r>
      <w:proofErr w:type="gramEnd"/>
      <w:r>
        <w:rPr>
          <w:iCs/>
          <w:u w:val="single"/>
        </w:rPr>
        <w:t xml:space="preserve">в т.ч. НДС </w:t>
      </w:r>
    </w:p>
    <w:p w:rsidR="00EB0B22" w:rsidRPr="00AE1209" w:rsidRDefault="00EB0B22" w:rsidP="00EB0B2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EB0B22" w:rsidRPr="003808C1" w:rsidRDefault="00EB0B22" w:rsidP="00EB0B22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EB0B22" w:rsidRDefault="00EB0B22" w:rsidP="00EB0B2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10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EB0B22" w:rsidRPr="001B1BD3" w:rsidRDefault="00EB0B22" w:rsidP="00EB0B22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EB0B22" w:rsidRPr="001B1BD3" w:rsidRDefault="00EB0B22" w:rsidP="00EB0B22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26  сентября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</w:t>
      </w:r>
    </w:p>
    <w:p w:rsidR="00EB0B22" w:rsidRPr="001B1BD3" w:rsidRDefault="00EB0B22" w:rsidP="00EB0B22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EB0B22" w:rsidRPr="00225DB0" w:rsidRDefault="00EB0B22" w:rsidP="00EB0B2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03  октября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EB0B22" w:rsidRPr="00E51424" w:rsidRDefault="00EB0B22" w:rsidP="00EB0B22">
      <w:pPr>
        <w:ind w:firstLine="709"/>
        <w:contextualSpacing/>
        <w:jc w:val="both"/>
        <w:rPr>
          <w:spacing w:val="-6"/>
        </w:rPr>
      </w:pPr>
      <w:r w:rsidRPr="00E51424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E51424">
        <w:rPr>
          <w:spacing w:val="-6"/>
        </w:rPr>
        <w:t>электронную</w:t>
      </w:r>
      <w:proofErr w:type="gramEnd"/>
      <w:r w:rsidRPr="00E51424">
        <w:rPr>
          <w:spacing w:val="-6"/>
        </w:rPr>
        <w:t xml:space="preserve"> торговую </w:t>
      </w:r>
      <w:r w:rsidRPr="00E51424">
        <w:t xml:space="preserve">«Аукционный Конкурсный Дом»  </w:t>
      </w:r>
      <w:hyperlink r:id="rId10" w:history="1">
        <w:r w:rsidRPr="00E51424">
          <w:rPr>
            <w:rStyle w:val="a5"/>
          </w:rPr>
          <w:t>http://www.a-k-d.ru</w:t>
        </w:r>
      </w:hyperlink>
      <w:r w:rsidRPr="00E51424">
        <w:t xml:space="preserve">, </w:t>
      </w:r>
      <w:r w:rsidRPr="00E51424">
        <w:rPr>
          <w:spacing w:val="-6"/>
        </w:rPr>
        <w:t>начиная с даты</w:t>
      </w:r>
      <w:r w:rsidRPr="00E51424">
        <w:rPr>
          <w:b/>
          <w:i/>
        </w:rPr>
        <w:t xml:space="preserve"> </w:t>
      </w:r>
      <w:r w:rsidRPr="00E51424">
        <w:t xml:space="preserve">размещения настоящего извещения и </w:t>
      </w:r>
      <w:r w:rsidRPr="00E51424">
        <w:lastRenderedPageBreak/>
        <w:t>документации по запросу цен на официальном сайте и на данной ЭТП,</w:t>
      </w:r>
      <w:r w:rsidRPr="00E51424">
        <w:rPr>
          <w:spacing w:val="-6"/>
        </w:rPr>
        <w:t xml:space="preserve"> в порядке и в соответствии с регламентом работы данной ЭТП. </w:t>
      </w:r>
    </w:p>
    <w:p w:rsidR="00EB0B22" w:rsidRPr="00E51424" w:rsidRDefault="00EB0B22" w:rsidP="00EB0B22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E51424">
        <w:rPr>
          <w:b/>
          <w:spacing w:val="-6"/>
        </w:rPr>
        <w:t xml:space="preserve">11. Место и дата проведения отборочной стадии: </w:t>
      </w:r>
      <w:r w:rsidRPr="00E51424">
        <w:t xml:space="preserve">456780, Россия, Челябинская область, </w:t>
      </w:r>
      <w:proofErr w:type="gramStart"/>
      <w:r w:rsidRPr="00E51424">
        <w:t>г</w:t>
      </w:r>
      <w:proofErr w:type="gramEnd"/>
      <w:r w:rsidRPr="00E51424">
        <w:t xml:space="preserve">. Озерск, улица Пушкина, дом 4, </w:t>
      </w:r>
      <w:proofErr w:type="spellStart"/>
      <w:r w:rsidRPr="00E51424">
        <w:t>каб</w:t>
      </w:r>
      <w:proofErr w:type="spellEnd"/>
      <w:r w:rsidRPr="00E51424">
        <w:t>. 209. В течение 20 (двадцати) дней, следующих за днем окончания срока подачи заявок на участие в запросе цен</w:t>
      </w:r>
      <w:r w:rsidRPr="00E51424">
        <w:rPr>
          <w:iCs/>
        </w:rPr>
        <w:t>.</w:t>
      </w:r>
    </w:p>
    <w:p w:rsidR="00EB0B22" w:rsidRPr="00E51424" w:rsidRDefault="00EB0B22" w:rsidP="00EB0B2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51424">
        <w:rPr>
          <w:b/>
          <w:spacing w:val="-6"/>
        </w:rPr>
        <w:t xml:space="preserve">12. Место и дата подведения итогов запроса цен: </w:t>
      </w:r>
      <w:r w:rsidRPr="00E51424">
        <w:t xml:space="preserve">456780, Россия, Челябинская область, </w:t>
      </w:r>
      <w:proofErr w:type="gramStart"/>
      <w:r w:rsidRPr="00E51424">
        <w:t>г</w:t>
      </w:r>
      <w:proofErr w:type="gramEnd"/>
      <w:r w:rsidRPr="00E51424">
        <w:t xml:space="preserve">. Озерск, улица Пушкина, дом 4, </w:t>
      </w:r>
      <w:proofErr w:type="spellStart"/>
      <w:r w:rsidRPr="00E51424">
        <w:t>каб</w:t>
      </w:r>
      <w:proofErr w:type="spellEnd"/>
      <w:r w:rsidRPr="00E51424">
        <w:t>. 209. В течение 20 (двадцати) дней, следующих за днем окончания срока подачи заявок на участие в запросе цен</w:t>
      </w:r>
      <w:r w:rsidRPr="00E51424">
        <w:rPr>
          <w:iCs/>
        </w:rPr>
        <w:t>.</w:t>
      </w:r>
    </w:p>
    <w:p w:rsidR="00EB0B22" w:rsidRPr="00E51424" w:rsidRDefault="00EB0B22" w:rsidP="00EB0B2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1424">
        <w:rPr>
          <w:b/>
          <w:spacing w:val="-6"/>
        </w:rPr>
        <w:t xml:space="preserve">13. Срок заключения договора после определения победителя запроса цен </w:t>
      </w:r>
      <w:r w:rsidRPr="00E51424">
        <w:rPr>
          <w:spacing w:val="-6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E51424">
        <w:t xml:space="preserve">; в случае необходимости согласования сделки в </w:t>
      </w:r>
      <w:proofErr w:type="spellStart"/>
      <w:r w:rsidRPr="00E51424">
        <w:t>Госкорпорации</w:t>
      </w:r>
      <w:proofErr w:type="spellEnd"/>
      <w:r w:rsidRPr="00E51424">
        <w:t xml:space="preserve"> «Росатом», договор заключается после такого согласования.</w:t>
      </w:r>
    </w:p>
    <w:p w:rsidR="00EB0B22" w:rsidRPr="00E51424" w:rsidRDefault="00EB0B22" w:rsidP="00EB0B2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51424">
        <w:rPr>
          <w:b/>
          <w:spacing w:val="-6"/>
        </w:rPr>
        <w:t>14. Форма, размер и срок предоставления обеспечения исполнения договора</w:t>
      </w:r>
      <w:r w:rsidRPr="00E51424">
        <w:rPr>
          <w:spacing w:val="-6"/>
        </w:rPr>
        <w:t>: указаны в п. 19 раздела 5 «Информационная карта запроса цен».</w:t>
      </w:r>
    </w:p>
    <w:p w:rsidR="00EB0B22" w:rsidRPr="00E51424" w:rsidRDefault="00EB0B22" w:rsidP="00EB0B22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15.</w:t>
      </w:r>
      <w:r w:rsidRPr="00E51424">
        <w:t xml:space="preserve"> Процедура запроса цен не является торгами по законодательству Российской Федерации. </w:t>
      </w:r>
    </w:p>
    <w:p w:rsidR="00EB0B22" w:rsidRPr="00E51424" w:rsidRDefault="00EB0B22" w:rsidP="00EB0B22">
      <w:pPr>
        <w:tabs>
          <w:tab w:val="left" w:pos="1134"/>
        </w:tabs>
        <w:ind w:firstLine="709"/>
        <w:contextualSpacing/>
        <w:jc w:val="both"/>
      </w:pPr>
      <w:r w:rsidRPr="00E51424">
        <w:rPr>
          <w:b/>
        </w:rPr>
        <w:t>16.</w:t>
      </w:r>
      <w:r w:rsidRPr="00E51424">
        <w:t xml:space="preserve"> 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EB0B22" w:rsidRPr="00E51424" w:rsidRDefault="00EB0B22" w:rsidP="00EB0B22">
      <w:pPr>
        <w:tabs>
          <w:tab w:val="left" w:pos="1134"/>
        </w:tabs>
        <w:ind w:firstLine="709"/>
        <w:contextualSpacing/>
        <w:jc w:val="both"/>
      </w:pPr>
      <w:r w:rsidRPr="00E51424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EB0B22" w:rsidRPr="00E51424" w:rsidRDefault="00EB0B22" w:rsidP="00EB0B22">
      <w:pPr>
        <w:pStyle w:val="a6"/>
        <w:spacing w:after="0" w:line="240" w:lineRule="auto"/>
        <w:rPr>
          <w:sz w:val="24"/>
          <w:szCs w:val="24"/>
        </w:rPr>
      </w:pPr>
      <w:r w:rsidRPr="00E51424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B0B22" w:rsidRPr="00E51424" w:rsidRDefault="00EB0B22" w:rsidP="00EB0B22">
      <w:pPr>
        <w:pStyle w:val="a6"/>
        <w:spacing w:after="0" w:line="240" w:lineRule="auto"/>
        <w:rPr>
          <w:sz w:val="24"/>
          <w:szCs w:val="24"/>
        </w:rPr>
      </w:pPr>
      <w:r w:rsidRPr="00E51424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EB0B22" w:rsidP="00EB0B22">
      <w:r w:rsidRPr="00E51424">
        <w:rPr>
          <w:b/>
        </w:rPr>
        <w:t>17.</w:t>
      </w:r>
      <w:r w:rsidRPr="00E51424"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B0B22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2B9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0B22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B22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EB0B22"/>
    <w:rPr>
      <w:color w:val="0000FF"/>
      <w:u w:val="single"/>
    </w:rPr>
  </w:style>
  <w:style w:type="paragraph" w:customStyle="1" w:styleId="a6">
    <w:name w:val="Пункт решения"/>
    <w:basedOn w:val="a"/>
    <w:rsid w:val="00EB0B22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889</Words>
  <Characters>5068</Characters>
  <Application>Microsoft Office Word</Application>
  <DocSecurity>0</DocSecurity>
  <Lines>42</Lines>
  <Paragraphs>11</Paragraphs>
  <ScaleCrop>false</ScaleCrop>
  <Company>ПО Маяк</Company>
  <LinksUpToDate>false</LinksUpToDate>
  <CharactersWithSpaces>5946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2014-09-26T08:15:00Z</dcterms:created>
  <dcterms:modified xsi:type="dcterms:W3CDTF">2014-09-26T08:16:00Z</dcterms:modified>
</cp:coreProperties>
</file>