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8F" w:rsidRPr="00B30521" w:rsidRDefault="000F0FA8" w:rsidP="002E0F8F">
      <w:pPr>
        <w:spacing w:line="240" w:lineRule="auto"/>
        <w:ind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E0F8F" w:rsidRPr="00B30521">
        <w:rPr>
          <w:b/>
          <w:bCs/>
          <w:sz w:val="22"/>
          <w:szCs w:val="22"/>
        </w:rPr>
        <w:t>кционерное общество</w:t>
      </w:r>
    </w:p>
    <w:p w:rsidR="002E0F8F" w:rsidRPr="00B30521" w:rsidRDefault="002E0F8F" w:rsidP="002E0F8F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 w:rsidRPr="00B30521">
        <w:rPr>
          <w:b/>
          <w:bCs/>
          <w:sz w:val="22"/>
          <w:szCs w:val="22"/>
        </w:rPr>
        <w:t>Доллежаля</w:t>
      </w:r>
      <w:proofErr w:type="spellEnd"/>
      <w:r w:rsidRPr="00B30521">
        <w:rPr>
          <w:b/>
          <w:bCs/>
          <w:sz w:val="22"/>
          <w:szCs w:val="22"/>
        </w:rPr>
        <w:t xml:space="preserve">» </w:t>
      </w:r>
    </w:p>
    <w:p w:rsidR="002E0F8F" w:rsidRPr="00B30521" w:rsidRDefault="002E0F8F" w:rsidP="002E0F8F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АО «НИКИЭТ»</w:t>
      </w:r>
    </w:p>
    <w:p w:rsidR="002E0F8F" w:rsidRPr="00B30521" w:rsidRDefault="00074AF5" w:rsidP="002E0F8F">
      <w:pPr>
        <w:spacing w:line="240" w:lineRule="auto"/>
        <w:ind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>
          <v:line id="_x0000_s1026" style="position:absolute;left:0;text-align:left;z-index:251660288" from="6.75pt,10.75pt" to="501pt,10.75pt" strokeweight="1.5pt"/>
        </w:pict>
      </w:r>
      <w:r w:rsidR="002E0F8F" w:rsidRPr="00B30521">
        <w:rPr>
          <w:b/>
          <w:bCs/>
          <w:sz w:val="22"/>
          <w:szCs w:val="22"/>
        </w:rPr>
        <w:t xml:space="preserve">                             </w:t>
      </w:r>
    </w:p>
    <w:p w:rsidR="002E0F8F" w:rsidRDefault="002E0F8F" w:rsidP="002E0F8F">
      <w:pPr>
        <w:pStyle w:val="a9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ИЗВЕЩЕНИЕ О</w:t>
      </w:r>
      <w:r w:rsidR="004D7EAB">
        <w:rPr>
          <w:b/>
        </w:rPr>
        <w:t>Б</w:t>
      </w:r>
      <w:r w:rsidRPr="00960B0D">
        <w:rPr>
          <w:b/>
        </w:rPr>
        <w:t xml:space="preserve"> </w:t>
      </w:r>
      <w:r w:rsidR="004D7EAB">
        <w:rPr>
          <w:b/>
        </w:rPr>
        <w:t>ОТМЕНЕ</w:t>
      </w:r>
      <w:r>
        <w:rPr>
          <w:b/>
        </w:rPr>
        <w:t xml:space="preserve"> ОТКРЫТОГО ЗАПРОСА </w:t>
      </w:r>
      <w:r w:rsidR="005A0B0E">
        <w:rPr>
          <w:b/>
        </w:rPr>
        <w:t>ЦЕН</w:t>
      </w:r>
      <w:r>
        <w:rPr>
          <w:b/>
        </w:rPr>
        <w:t xml:space="preserve"> В ЭЛЕКТРОННОЙ ФОРМЕ</w:t>
      </w:r>
    </w:p>
    <w:p w:rsidR="002E0F8F" w:rsidRPr="00C361A4" w:rsidRDefault="002E0F8F" w:rsidP="002E0F8F">
      <w:pPr>
        <w:pStyle w:val="a9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2E0F8F" w:rsidRPr="00960B0D" w:rsidRDefault="002E0F8F" w:rsidP="002E0F8F">
      <w:pPr>
        <w:pStyle w:val="a9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 xml:space="preserve"> </w:t>
      </w:r>
      <w:r w:rsidRPr="00960B0D">
        <w:rPr>
          <w:b/>
        </w:rPr>
        <w:t xml:space="preserve"> Уважаемые поставщики!</w:t>
      </w:r>
    </w:p>
    <w:p w:rsidR="002E0F8F" w:rsidRPr="003D60A5" w:rsidRDefault="002E0F8F" w:rsidP="002E0F8F">
      <w:pPr>
        <w:pStyle w:val="a9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  <w:r w:rsidRPr="00960B0D">
        <w:rPr>
          <w:b/>
        </w:rPr>
        <w:t>Заказчик, о</w:t>
      </w:r>
      <w:r w:rsidR="000F0FA8">
        <w:rPr>
          <w:b/>
        </w:rPr>
        <w:t xml:space="preserve">рганизатор размещения заказа - </w:t>
      </w:r>
      <w:r w:rsidRPr="00960B0D">
        <w:rPr>
          <w:b/>
        </w:rPr>
        <w:t>АО «НИКИЭТ» извещает о</w:t>
      </w:r>
      <w:r w:rsidR="004D7EAB">
        <w:rPr>
          <w:b/>
        </w:rPr>
        <w:t>б</w:t>
      </w:r>
      <w:r>
        <w:rPr>
          <w:b/>
        </w:rPr>
        <w:t xml:space="preserve"> </w:t>
      </w:r>
      <w:r w:rsidR="004D7EAB">
        <w:rPr>
          <w:b/>
        </w:rPr>
        <w:t>отмене</w:t>
      </w:r>
    </w:p>
    <w:p w:rsidR="002E0F8F" w:rsidRPr="000F0FA8" w:rsidRDefault="002E0F8F" w:rsidP="002E0F8F">
      <w:pPr>
        <w:pStyle w:val="a9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 w:rsidRPr="000F0FA8">
        <w:rPr>
          <w:b/>
        </w:rPr>
        <w:t xml:space="preserve">ОТКРЫТОГО ЗАПРОСА </w:t>
      </w:r>
      <w:r w:rsidR="005A0B0E" w:rsidRPr="000F0FA8">
        <w:rPr>
          <w:b/>
        </w:rPr>
        <w:t>ЦЕН</w:t>
      </w:r>
      <w:r w:rsidRPr="000F0FA8">
        <w:rPr>
          <w:b/>
        </w:rPr>
        <w:t xml:space="preserve"> В ЭЛЕКТРОННОЙ ФОРМЕ</w:t>
      </w:r>
    </w:p>
    <w:p w:rsidR="002E0F8F" w:rsidRPr="000F0FA8" w:rsidRDefault="002E0F8F" w:rsidP="002E0F8F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0F0FA8">
        <w:rPr>
          <w:sz w:val="24"/>
          <w:szCs w:val="24"/>
        </w:rPr>
        <w:t xml:space="preserve">На право заключения договора </w:t>
      </w:r>
      <w:proofErr w:type="gramStart"/>
      <w:r w:rsidR="005A0B0E" w:rsidRPr="000F0FA8"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923"/>
      </w:tblGrid>
      <w:tr w:rsidR="002E0F8F" w:rsidRPr="00F02B11" w:rsidTr="00EA38B3">
        <w:tc>
          <w:tcPr>
            <w:tcW w:w="9923" w:type="dxa"/>
            <w:shd w:val="clear" w:color="auto" w:fill="EAF1DD"/>
          </w:tcPr>
          <w:p w:rsidR="002E0F8F" w:rsidRPr="00C14593" w:rsidRDefault="000F0FA8" w:rsidP="000F0FA8">
            <w:pPr>
              <w:pStyle w:val="a9"/>
              <w:spacing w:before="360" w:beforeAutospacing="0" w:after="0" w:afterAutospacing="0"/>
              <w:jc w:val="center"/>
              <w:rPr>
                <w:b/>
              </w:rPr>
            </w:pPr>
            <w:r>
              <w:rPr>
                <w:sz w:val="28"/>
                <w:szCs w:val="28"/>
                <w:shd w:val="clear" w:color="auto" w:fill="FFFFFF"/>
              </w:rPr>
              <w:t>поставку прокладок из графитового материала "</w:t>
            </w:r>
            <w:proofErr w:type="spellStart"/>
            <w:r>
              <w:rPr>
                <w:sz w:val="28"/>
                <w:szCs w:val="28"/>
                <w:shd w:val="clear" w:color="auto" w:fill="FFFFFF"/>
              </w:rPr>
              <w:t>Графлекс</w:t>
            </w:r>
            <w:proofErr w:type="spellEnd"/>
            <w:r>
              <w:rPr>
                <w:sz w:val="28"/>
                <w:szCs w:val="28"/>
                <w:shd w:val="clear" w:color="auto" w:fill="FFFFFF"/>
              </w:rPr>
              <w:t>"</w:t>
            </w:r>
          </w:p>
        </w:tc>
      </w:tr>
    </w:tbl>
    <w:p w:rsidR="002E0F8F" w:rsidRDefault="002E0F8F" w:rsidP="000F0FA8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</w:p>
    <w:p w:rsidR="002E0F8F" w:rsidRDefault="002E0F8F" w:rsidP="002E0F8F">
      <w:pPr>
        <w:spacing w:line="240" w:lineRule="auto"/>
        <w:outlineLvl w:val="0"/>
        <w:rPr>
          <w:b/>
          <w:sz w:val="24"/>
          <w:szCs w:val="24"/>
        </w:rPr>
      </w:pPr>
    </w:p>
    <w:p w:rsidR="002E0F8F" w:rsidRDefault="002E0F8F" w:rsidP="002E0F8F">
      <w:pPr>
        <w:spacing w:line="240" w:lineRule="auto"/>
        <w:outlineLvl w:val="0"/>
        <w:rPr>
          <w:b/>
          <w:sz w:val="24"/>
          <w:szCs w:val="24"/>
        </w:rPr>
      </w:pPr>
    </w:p>
    <w:p w:rsidR="002E0F8F" w:rsidRDefault="002E0F8F" w:rsidP="002E0F8F">
      <w:pPr>
        <w:spacing w:line="240" w:lineRule="auto"/>
        <w:outlineLvl w:val="0"/>
        <w:rPr>
          <w:b/>
          <w:sz w:val="24"/>
          <w:szCs w:val="24"/>
        </w:rPr>
      </w:pPr>
    </w:p>
    <w:p w:rsidR="002E0F8F" w:rsidRDefault="002E0F8F" w:rsidP="002E0F8F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E0F8F" w:rsidRPr="00674B54" w:rsidRDefault="00D04AD3" w:rsidP="002E0F8F">
      <w:pPr>
        <w:autoSpaceDE w:val="0"/>
        <w:autoSpaceDN w:val="0"/>
        <w:adjustRightInd w:val="0"/>
        <w:spacing w:line="240" w:lineRule="auto"/>
        <w:jc w:val="center"/>
        <w:rPr>
          <w:b/>
          <w:bCs/>
          <w:i/>
          <w:color w:val="000000"/>
          <w:szCs w:val="28"/>
        </w:rPr>
      </w:pPr>
      <w:r>
        <w:rPr>
          <w:b/>
          <w:i/>
          <w:szCs w:val="28"/>
        </w:rPr>
        <w:t xml:space="preserve">Принято решение об отмене открытого запроса </w:t>
      </w:r>
      <w:r w:rsidR="005A0B0E">
        <w:rPr>
          <w:b/>
          <w:i/>
          <w:szCs w:val="28"/>
        </w:rPr>
        <w:t>цен</w:t>
      </w:r>
      <w:r>
        <w:rPr>
          <w:b/>
          <w:i/>
          <w:szCs w:val="28"/>
        </w:rPr>
        <w:t xml:space="preserve"> в электронной форм</w:t>
      </w:r>
      <w:r w:rsidR="000F0FA8">
        <w:rPr>
          <w:b/>
          <w:i/>
          <w:szCs w:val="28"/>
        </w:rPr>
        <w:t xml:space="preserve">е, в связи с </w:t>
      </w:r>
      <w:r w:rsidR="005F2FF8">
        <w:rPr>
          <w:b/>
          <w:i/>
          <w:szCs w:val="28"/>
        </w:rPr>
        <w:t>технической ошибкой</w:t>
      </w:r>
      <w:r>
        <w:rPr>
          <w:b/>
          <w:i/>
          <w:szCs w:val="28"/>
        </w:rPr>
        <w:t>.</w:t>
      </w:r>
      <w:r w:rsidR="004D7EAB">
        <w:rPr>
          <w:b/>
          <w:i/>
          <w:szCs w:val="28"/>
        </w:rPr>
        <w:t xml:space="preserve"> </w:t>
      </w:r>
    </w:p>
    <w:p w:rsidR="002E0F8F" w:rsidRPr="00674B54" w:rsidRDefault="002E0F8F" w:rsidP="002E0F8F">
      <w:pPr>
        <w:autoSpaceDE w:val="0"/>
        <w:autoSpaceDN w:val="0"/>
        <w:adjustRightInd w:val="0"/>
        <w:spacing w:line="240" w:lineRule="auto"/>
        <w:jc w:val="center"/>
        <w:rPr>
          <w:b/>
          <w:bCs/>
          <w:i/>
          <w:color w:val="000000"/>
          <w:szCs w:val="28"/>
        </w:rPr>
      </w:pPr>
    </w:p>
    <w:p w:rsidR="002E0F8F" w:rsidRDefault="002E0F8F" w:rsidP="002E0F8F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E0F8F" w:rsidRDefault="002E0F8F" w:rsidP="002E0F8F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E0F8F" w:rsidRDefault="002E0F8F" w:rsidP="002E0F8F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E0F8F" w:rsidRPr="003817FB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E0F8F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E0F8F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E0F8F" w:rsidRPr="00674B54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Pr="00674B54">
        <w:rPr>
          <w:rFonts w:ascii="Times New Roman" w:hAnsi="Times New Roman"/>
          <w:b/>
          <w:sz w:val="28"/>
          <w:szCs w:val="28"/>
        </w:rPr>
        <w:t>Начальник отдела закупок</w:t>
      </w:r>
      <w:r w:rsidRPr="00674B54">
        <w:rPr>
          <w:rFonts w:ascii="Times New Roman" w:hAnsi="Times New Roman"/>
          <w:b/>
          <w:sz w:val="28"/>
          <w:szCs w:val="28"/>
        </w:rPr>
        <w:tab/>
      </w:r>
      <w:r w:rsidRPr="00674B54">
        <w:rPr>
          <w:rFonts w:ascii="Times New Roman" w:hAnsi="Times New Roman"/>
          <w:b/>
          <w:sz w:val="28"/>
          <w:szCs w:val="28"/>
        </w:rPr>
        <w:tab/>
      </w:r>
      <w:r w:rsidRPr="00674B54">
        <w:rPr>
          <w:rFonts w:ascii="Times New Roman" w:hAnsi="Times New Roman"/>
          <w:b/>
          <w:sz w:val="28"/>
          <w:szCs w:val="28"/>
        </w:rPr>
        <w:tab/>
      </w:r>
      <w:r w:rsidRPr="00674B54">
        <w:rPr>
          <w:rFonts w:ascii="Times New Roman" w:hAnsi="Times New Roman"/>
          <w:b/>
          <w:sz w:val="28"/>
          <w:szCs w:val="28"/>
        </w:rPr>
        <w:tab/>
      </w:r>
      <w:r w:rsidRPr="00674B54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674B54">
        <w:rPr>
          <w:rFonts w:ascii="Times New Roman" w:hAnsi="Times New Roman"/>
          <w:b/>
          <w:sz w:val="28"/>
          <w:szCs w:val="28"/>
        </w:rPr>
        <w:t>В.Г. Фролов</w:t>
      </w:r>
    </w:p>
    <w:p w:rsidR="002E0F8F" w:rsidRPr="00674B54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 w:rsidRPr="00674B54">
        <w:rPr>
          <w:rFonts w:ascii="Times New Roman" w:hAnsi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</w:p>
    <w:p w:rsidR="00971D9A" w:rsidRDefault="00971D9A"/>
    <w:sectPr w:rsidR="00971D9A" w:rsidSect="00051F38">
      <w:footerReference w:type="default" r:id="rId7"/>
      <w:pgSz w:w="11906" w:h="16838" w:code="9"/>
      <w:pgMar w:top="709" w:right="566" w:bottom="851" w:left="1080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13D" w:rsidRDefault="00F5513D" w:rsidP="00114B1B">
      <w:pPr>
        <w:spacing w:line="240" w:lineRule="auto"/>
      </w:pPr>
      <w:r>
        <w:separator/>
      </w:r>
    </w:p>
  </w:endnote>
  <w:endnote w:type="continuationSeparator" w:id="0">
    <w:p w:rsidR="00F5513D" w:rsidRDefault="00F5513D" w:rsidP="00114B1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E2A" w:rsidRDefault="00074AF5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E0F8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E0F8F">
      <w:rPr>
        <w:rStyle w:val="a6"/>
        <w:noProof/>
      </w:rPr>
      <w:t>2</w:t>
    </w:r>
    <w:r>
      <w:rPr>
        <w:rStyle w:val="a6"/>
      </w:rPr>
      <w:fldChar w:fldCharType="end"/>
    </w:r>
  </w:p>
  <w:p w:rsidR="00D42E2A" w:rsidRDefault="00F5513D" w:rsidP="00A34907">
    <w:pPr>
      <w:pStyle w:val="a7"/>
      <w:pBdr>
        <w:top w:val="single" w:sz="4" w:space="0" w:color="auto"/>
      </w:pBdr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13D" w:rsidRDefault="00F5513D" w:rsidP="00114B1B">
      <w:pPr>
        <w:spacing w:line="240" w:lineRule="auto"/>
      </w:pPr>
      <w:r>
        <w:separator/>
      </w:r>
    </w:p>
  </w:footnote>
  <w:footnote w:type="continuationSeparator" w:id="0">
    <w:p w:rsidR="00F5513D" w:rsidRDefault="00F5513D" w:rsidP="00114B1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71984"/>
    <w:multiLevelType w:val="multilevel"/>
    <w:tmpl w:val="EEE0C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0F8F"/>
    <w:rsid w:val="000543C2"/>
    <w:rsid w:val="00074AF5"/>
    <w:rsid w:val="00076E4D"/>
    <w:rsid w:val="000F0FA8"/>
    <w:rsid w:val="00114B1B"/>
    <w:rsid w:val="002E0F8F"/>
    <w:rsid w:val="004D7EAB"/>
    <w:rsid w:val="005A0B0E"/>
    <w:rsid w:val="005F2FF8"/>
    <w:rsid w:val="008155B0"/>
    <w:rsid w:val="00843D97"/>
    <w:rsid w:val="00971D9A"/>
    <w:rsid w:val="00C67298"/>
    <w:rsid w:val="00D04AD3"/>
    <w:rsid w:val="00F55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F8F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E0F8F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E0F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rsid w:val="002E0F8F"/>
    <w:rPr>
      <w:rFonts w:cs="Times New Roman"/>
      <w:color w:val="0000FF"/>
      <w:u w:val="single"/>
    </w:rPr>
  </w:style>
  <w:style w:type="character" w:styleId="a6">
    <w:name w:val="page number"/>
    <w:basedOn w:val="a0"/>
    <w:rsid w:val="002E0F8F"/>
    <w:rPr>
      <w:rFonts w:ascii="Times New Roman" w:hAnsi="Times New Roman" w:cs="Times New Roman"/>
      <w:sz w:val="20"/>
    </w:rPr>
  </w:style>
  <w:style w:type="paragraph" w:styleId="a7">
    <w:name w:val="Body Text"/>
    <w:basedOn w:val="a"/>
    <w:link w:val="a8"/>
    <w:rsid w:val="002E0F8F"/>
    <w:pPr>
      <w:spacing w:after="120"/>
    </w:pPr>
  </w:style>
  <w:style w:type="character" w:customStyle="1" w:styleId="a8">
    <w:name w:val="Основной текст Знак"/>
    <w:basedOn w:val="a0"/>
    <w:link w:val="a7"/>
    <w:rsid w:val="002E0F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Normal (Web)"/>
    <w:aliases w:val="Знак2,Обычный (веб) Знак Знак,Обычный (Web) Знак Знак Знак,Обычный (Web),Знак3"/>
    <w:basedOn w:val="a"/>
    <w:link w:val="aa"/>
    <w:uiPriority w:val="99"/>
    <w:qFormat/>
    <w:rsid w:val="002E0F8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ab">
    <w:name w:val="Подзаголовок Знак"/>
    <w:basedOn w:val="a0"/>
    <w:link w:val="ac"/>
    <w:locked/>
    <w:rsid w:val="002E0F8F"/>
    <w:rPr>
      <w:rFonts w:ascii="Arial" w:hAnsi="Arial"/>
      <w:sz w:val="24"/>
      <w:szCs w:val="24"/>
    </w:rPr>
  </w:style>
  <w:style w:type="paragraph" w:styleId="ac">
    <w:name w:val="Subtitle"/>
    <w:basedOn w:val="a"/>
    <w:link w:val="ab"/>
    <w:qFormat/>
    <w:rsid w:val="002E0F8F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character" w:customStyle="1" w:styleId="1">
    <w:name w:val="Подзаголовок Знак1"/>
    <w:basedOn w:val="a0"/>
    <w:link w:val="ac"/>
    <w:uiPriority w:val="11"/>
    <w:rsid w:val="002E0F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a">
    <w:name w:val="Обычный (веб) Знак"/>
    <w:aliases w:val="Знак2 Знак,Обычный (веб) Знак Знак Знак,Обычный (Web) Знак Знак Знак Знак,Обычный (Web) Знак,Знак3 Знак"/>
    <w:link w:val="a9"/>
    <w:uiPriority w:val="99"/>
    <w:rsid w:val="002E0F8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8</cp:revision>
  <cp:lastPrinted>2015-04-03T13:19:00Z</cp:lastPrinted>
  <dcterms:created xsi:type="dcterms:W3CDTF">2013-12-10T06:27:00Z</dcterms:created>
  <dcterms:modified xsi:type="dcterms:W3CDTF">2015-04-06T13:19:00Z</dcterms:modified>
</cp:coreProperties>
</file>