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</w:t>
            </w:r>
            <w:r w:rsidR="00A46FF0" w:rsidRPr="00A46FF0">
              <w:rPr>
                <w:bCs w:val="0"/>
              </w:rPr>
              <w:t>могут только субъекты малого и среднего предпринимательства, определенные</w:t>
            </w:r>
            <w:r w:rsidR="00A46FF0" w:rsidRPr="00A46FF0" w:rsidDel="00EC0238">
              <w:rPr>
                <w:bCs w:val="0"/>
              </w:rPr>
              <w:t xml:space="preserve"> статьей 4 Федерального закона о</w:t>
            </w:r>
            <w:r w:rsidR="00A46FF0" w:rsidRPr="00A46FF0">
              <w:rPr>
                <w:bCs w:val="0"/>
              </w:rPr>
              <w:t>т 24 июля 2007 года № 209-ФЗ «О </w:t>
            </w:r>
            <w:r w:rsidR="00A46FF0" w:rsidRPr="00A46FF0" w:rsidDel="00EC0238">
              <w:rPr>
                <w:bCs w:val="0"/>
              </w:rPr>
              <w:t>развитии малого и среднего предпринимательства в Российской Федерации»</w:t>
            </w:r>
            <w:r w:rsidRPr="0097142B">
              <w:rPr>
                <w:bCs w:val="0"/>
              </w:rPr>
              <w:t>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F63653">
              <w:rPr>
                <w:b/>
              </w:rPr>
              <w:t>для запроса цен</w:t>
            </w:r>
            <w:r w:rsidRPr="00AD35B1">
              <w:t xml:space="preserve">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6002CC">
              <w:fldChar w:fldCharType="begin"/>
            </w:r>
            <w:r w:rsidR="00AE6B22">
              <w:instrText xml:space="preserve"> REF _Ref406409540 \r \h </w:instrText>
            </w:r>
            <w:r w:rsidR="006002CC">
              <w:fldChar w:fldCharType="separate"/>
            </w:r>
            <w:r w:rsidR="001B1EE5">
              <w:t>2.1</w:t>
            </w:r>
            <w:r w:rsidR="006002CC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разместить ответ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позднее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F63653">
              <w:rPr>
                <w:b/>
              </w:rPr>
              <w:t>для запроса цен</w:t>
            </w:r>
            <w:r w:rsidRPr="00AD35B1">
              <w:t xml:space="preserve">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2107345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2C4A4B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7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семи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победителю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либо со дня принятия решения об отказе от заключения с ним договора – такому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3B11CC" w:rsidRPr="00E77DD2" w:rsidRDefault="003B11CC" w:rsidP="003B11CC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3B11CC" w:rsidRPr="00E21F8A">
              <w:t xml:space="preserve"> При этом срок возврата обеспечения после подведения итогов по результатам рассмотренной жалобы устанавливается с учетом </w:t>
            </w:r>
            <w:r w:rsidR="003B11CC">
              <w:t>подпункта </w:t>
            </w:r>
            <w:r w:rsidR="006002CC">
              <w:fldChar w:fldCharType="begin"/>
            </w:r>
            <w:r w:rsidR="003B11CC">
              <w:instrText xml:space="preserve"> REF _Ref411840763 \r \h </w:instrText>
            </w:r>
            <w:r w:rsidR="006002CC">
              <w:fldChar w:fldCharType="separate"/>
            </w:r>
            <w:r w:rsidR="001B1EE5">
              <w:t>г)</w:t>
            </w:r>
            <w:r w:rsidR="006002CC">
              <w:fldChar w:fldCharType="end"/>
            </w:r>
            <w:r w:rsidR="003B11CC">
              <w:t xml:space="preserve"> пункта </w:t>
            </w:r>
            <w:r w:rsidR="006002CC">
              <w:fldChar w:fldCharType="begin"/>
            </w:r>
            <w:r w:rsidR="003B11CC">
              <w:instrText xml:space="preserve"> REF _Ref412107345 \r \h </w:instrText>
            </w:r>
            <w:r w:rsidR="006002CC">
              <w:fldChar w:fldCharType="separate"/>
            </w:r>
            <w:r w:rsidR="001B1EE5">
              <w:t>4.5</w:t>
            </w:r>
            <w:r w:rsidR="006002CC">
              <w:fldChar w:fldCharType="end"/>
            </w:r>
            <w:r w:rsidR="003B11CC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3B11CC" w:rsidRPr="003B11CC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F54CF8" w:rsidRPr="00F54CF8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3B11CC" w:rsidRPr="00641F6C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3B11CC" w:rsidRPr="00C74B4E" w:rsidRDefault="003B11CC" w:rsidP="003B11CC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3B11CC" w:rsidRPr="005671FF" w:rsidRDefault="003B11CC" w:rsidP="003B11CC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</w:t>
            </w:r>
            <w:r w:rsidRPr="003B11CC">
              <w:t>изменений</w:t>
            </w:r>
            <w:r w:rsidRPr="005671FF">
              <w:rPr>
                <w:bCs w:val="0"/>
                <w:szCs w:val="24"/>
              </w:rPr>
              <w:t xml:space="preserve">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 организации (для юридического лица);</w:t>
            </w:r>
          </w:p>
          <w:p w:rsidR="003B11CC" w:rsidRPr="005671FF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3B11CC" w:rsidRDefault="003B11CC" w:rsidP="003B11CC">
            <w:pPr>
              <w:pStyle w:val="a0"/>
              <w:numPr>
                <w:ilvl w:val="4"/>
                <w:numId w:val="63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3B11CC" w:rsidRPr="005671FF" w:rsidRDefault="003B11CC" w:rsidP="003B11CC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 xml:space="preserve"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7.5</w:t>
            </w:r>
            <w:r w:rsidR="006002CC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3B11C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B11CC">
              <w:rPr>
                <w:szCs w:val="24"/>
              </w:rPr>
              <w:t>сведения, подтверждаемые участником закупки декларативно по форме в соответствии с требованиями закупочной 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б)</w:t>
            </w:r>
            <w:r w:rsidR="006002CC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6002CC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6002CC">
              <w:rPr>
                <w:szCs w:val="24"/>
              </w:rPr>
            </w:r>
            <w:r w:rsidR="006002CC">
              <w:rPr>
                <w:szCs w:val="24"/>
              </w:rPr>
              <w:fldChar w:fldCharType="separate"/>
            </w:r>
            <w:r w:rsidR="001B1EE5">
              <w:rPr>
                <w:szCs w:val="24"/>
              </w:rPr>
              <w:t>8.2</w:t>
            </w:r>
            <w:r w:rsidR="006002CC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270FFE">
              <w:fldChar w:fldCharType="begin"/>
            </w:r>
            <w:r w:rsidR="00270FFE">
              <w:instrText xml:space="preserve"> REF _Ref401221504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270FFE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270FFE">
              <w:fldChar w:fldCharType="begin"/>
            </w:r>
            <w:r w:rsidR="00270FFE">
              <w:instrText xml:space="preserve"> REF _Ref401221523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_Ref401221543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270FFE">
              <w:fldChar w:fldCharType="begin"/>
            </w:r>
            <w:r w:rsidR="00270FFE">
              <w:instrText xml:space="preserve"> REF _Ref401221584 \r \h  \* MERGEFORMAT </w:instrText>
            </w:r>
            <w:r w:rsidR="00270FFE">
              <w:fldChar w:fldCharType="separate"/>
            </w:r>
            <w:r w:rsidR="001B1EE5" w:rsidRPr="001B1EE5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270FFE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6002CC">
              <w:fldChar w:fldCharType="begin"/>
            </w:r>
            <w:r w:rsidR="00A54671">
              <w:instrText xml:space="preserve"> REF _Ref317253528 \r \h </w:instrText>
            </w:r>
            <w:r w:rsidR="006002CC">
              <w:fldChar w:fldCharType="separate"/>
            </w:r>
            <w:r w:rsidR="001B1EE5">
              <w:t>4</w:t>
            </w:r>
            <w:r w:rsidR="006002CC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 xml:space="preserve">, обеспечение заявки на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6002CC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6002CC">
              <w:rPr>
                <w:bCs w:val="0"/>
              </w:rPr>
            </w:r>
            <w:r w:rsidR="006002CC">
              <w:rPr>
                <w:bCs w:val="0"/>
              </w:rPr>
              <w:fldChar w:fldCharType="separate"/>
            </w:r>
            <w:r w:rsidR="001B1EE5">
              <w:rPr>
                <w:bCs w:val="0"/>
              </w:rPr>
              <w:t>4</w:t>
            </w:r>
            <w:r w:rsidR="006002CC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656215" w:rsidRPr="00FC009D" w:rsidTr="002B4D0C">
        <w:trPr>
          <w:trHeight w:val="388"/>
        </w:trPr>
        <w:tc>
          <w:tcPr>
            <w:tcW w:w="781" w:type="dxa"/>
          </w:tcPr>
          <w:p w:rsidR="00656215" w:rsidRDefault="00656215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656215" w:rsidRPr="00DA3FA6" w:rsidRDefault="00656215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="006946BE" w:rsidRPr="006946BE">
              <w:rPr>
                <w:bCs w:val="0"/>
                <w:sz w:val="28"/>
                <w:szCs w:val="24"/>
              </w:rPr>
              <w:t xml:space="preserve"> </w:t>
            </w:r>
            <w:r w:rsidR="006946BE" w:rsidRPr="006946BE">
              <w:t>и предмета закупки</w:t>
            </w:r>
            <w:r w:rsidRPr="00BA1F2B">
              <w:t>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656215" w:rsidRPr="00BA1F2B" w:rsidRDefault="00656215" w:rsidP="00656215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656215" w:rsidRPr="004132BA" w:rsidRDefault="00656215" w:rsidP="00412D5D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734377" w:rsidRDefault="002B4D0C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>Переторжка</w:t>
            </w:r>
            <w:r w:rsidR="00734377">
              <w:rPr>
                <w:spacing w:val="-6"/>
                <w:szCs w:val="24"/>
              </w:rPr>
              <w:t xml:space="preserve"> </w:t>
            </w:r>
            <w:r w:rsidR="00734377"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676509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2B4D0C" w:rsidRDefault="00050C0D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="00725278" w:rsidRPr="00725278">
              <w:rPr>
                <w:spacing w:val="-6"/>
                <w:szCs w:val="28"/>
              </w:rPr>
              <w:t xml:space="preserve">участникам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 xml:space="preserve"> </w:t>
            </w:r>
            <w:r w:rsidR="00725278" w:rsidRPr="00725278">
              <w:rPr>
                <w:spacing w:val="-6"/>
                <w:szCs w:val="28"/>
              </w:rPr>
              <w:t>путем снижения п</w:t>
            </w:r>
            <w:r w:rsidR="00725278" w:rsidRPr="000F53C2">
              <w:rPr>
                <w:spacing w:val="-6"/>
                <w:szCs w:val="28"/>
              </w:rPr>
              <w:t>ервоначально</w:t>
            </w:r>
            <w:r w:rsidR="004B2B78">
              <w:rPr>
                <w:spacing w:val="-6"/>
                <w:szCs w:val="28"/>
              </w:rPr>
              <w:t>й</w:t>
            </w:r>
            <w:r w:rsidR="00725278" w:rsidRPr="000F53C2">
              <w:rPr>
                <w:spacing w:val="-6"/>
                <w:szCs w:val="28"/>
              </w:rPr>
              <w:t xml:space="preserve"> </w:t>
            </w:r>
            <w:r w:rsidR="004B2B78">
              <w:rPr>
                <w:spacing w:val="-6"/>
                <w:szCs w:val="28"/>
              </w:rPr>
              <w:t>(</w:t>
            </w:r>
            <w:r w:rsidR="00725278"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4B2B78">
              <w:rPr>
                <w:spacing w:val="-6"/>
                <w:szCs w:val="28"/>
              </w:rPr>
              <w:t>)</w:t>
            </w:r>
            <w:r w:rsidR="00725278" w:rsidRPr="000F53C2">
              <w:rPr>
                <w:spacing w:val="-6"/>
                <w:szCs w:val="28"/>
              </w:rPr>
              <w:t xml:space="preserve"> цены. Снижение </w:t>
            </w:r>
            <w:r w:rsidR="002B4D0C" w:rsidRPr="00083382">
              <w:rPr>
                <w:spacing w:val="-6"/>
                <w:szCs w:val="28"/>
              </w:rPr>
              <w:t xml:space="preserve">цены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="002B4D0C"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="00725278"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083382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656215" w:rsidRPr="00582474" w:rsidRDefault="00656215" w:rsidP="0065621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656215" w:rsidRPr="000F53C2" w:rsidRDefault="00656215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6002CC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6002CC">
              <w:rPr>
                <w:spacing w:val="-6"/>
                <w:szCs w:val="28"/>
              </w:rPr>
            </w:r>
            <w:r w:rsidR="006002CC">
              <w:rPr>
                <w:spacing w:val="-6"/>
                <w:szCs w:val="28"/>
              </w:rPr>
              <w:fldChar w:fldCharType="separate"/>
            </w:r>
            <w:r w:rsidR="001B1EE5">
              <w:rPr>
                <w:spacing w:val="-6"/>
                <w:szCs w:val="28"/>
              </w:rPr>
              <w:t>5</w:t>
            </w:r>
            <w:r w:rsidR="006002CC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 w:rsidR="00073ACA"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 w:rsidR="00073ACA"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2B4D0C" w:rsidRPr="00175F4B" w:rsidRDefault="002B4D0C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="00725278"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="00725278"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 w:rsidR="00AD35B1">
              <w:rPr>
                <w:spacing w:val="-6"/>
                <w:szCs w:val="28"/>
              </w:rPr>
              <w:t>закупки</w:t>
            </w:r>
            <w:r w:rsidR="00725278"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="00656215"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 w:rsidR="00656215">
              <w:rPr>
                <w:spacing w:val="-6"/>
                <w:szCs w:val="28"/>
              </w:rPr>
              <w:t>закупки</w:t>
            </w:r>
            <w:r w:rsidR="00656215" w:rsidRPr="00656215">
              <w:rPr>
                <w:spacing w:val="-6"/>
                <w:szCs w:val="28"/>
              </w:rPr>
              <w:t>).</w:t>
            </w:r>
            <w:r w:rsidR="00656215">
              <w:rPr>
                <w:spacing w:val="-6"/>
                <w:szCs w:val="28"/>
              </w:rPr>
              <w:t xml:space="preserve"> </w:t>
            </w:r>
            <w:r w:rsidR="00725278"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2B4D0C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 w:rsidR="00AD35B1"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 w:rsidR="00AD35B1"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2B4D0C" w:rsidRPr="00582474" w:rsidRDefault="002B4D0C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2B4D0C" w:rsidRPr="00083382" w:rsidRDefault="00725278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 w:rsidR="003B11CC">
              <w:rPr>
                <w:spacing w:val="-6"/>
                <w:szCs w:val="28"/>
              </w:rPr>
              <w:t>,</w:t>
            </w:r>
            <w:r w:rsidR="003B11CC" w:rsidRPr="00725278">
              <w:rPr>
                <w:spacing w:val="-6"/>
                <w:szCs w:val="28"/>
              </w:rPr>
              <w:t xml:space="preserve"> </w:t>
            </w:r>
            <w:r w:rsidR="003B11CC"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 w:rsidR="003B11CC"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 w:rsidR="00AD35B1"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582474" w:rsidRPr="00582474" w:rsidRDefault="00582474" w:rsidP="00DF4855">
            <w:pPr>
              <w:pStyle w:val="Times12"/>
              <w:numPr>
                <w:ilvl w:val="0"/>
                <w:numId w:val="37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 w:rsidR="00895DA5">
              <w:rPr>
                <w:spacing w:val="-6"/>
                <w:szCs w:val="28"/>
              </w:rPr>
              <w:t xml:space="preserve">способа </w:t>
            </w:r>
            <w:r w:rsidR="00AD35B1"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 w:rsidR="00AD35B1"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4B2B78">
            <w:pPr>
              <w:ind w:right="153"/>
            </w:pPr>
            <w:r>
              <w:t>Проведение оценочной стадии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994B04"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8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Default="002B4D0C" w:rsidP="0084666B">
            <w:pPr>
              <w:ind w:right="153"/>
            </w:pPr>
            <w:r w:rsidRPr="000619BA">
              <w:t xml:space="preserve">Подведение итогов </w:t>
            </w:r>
            <w:r w:rsidR="00AD35B1">
              <w:t>закупки</w:t>
            </w:r>
            <w:r w:rsidRPr="000619BA">
              <w:t xml:space="preserve">. Выбор победителя </w:t>
            </w:r>
            <w:r w:rsidR="00AD35B1">
              <w:t>закупки</w:t>
            </w:r>
            <w:r w:rsidR="006E16B5">
              <w:t xml:space="preserve"> </w:t>
            </w:r>
            <w:r w:rsidR="006E16B5"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 w:rsidR="0058247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 w:rsidR="00D47910"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2B4D0C" w:rsidRPr="00F567FD" w:rsidRDefault="002B4D0C" w:rsidP="00DF4855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Федеральной антимонопольной службе России</w:t>
            </w:r>
            <w:r w:rsidR="003B11CC">
              <w:rPr>
                <w:rFonts w:ascii="Times New Roman" w:hAnsi="Times New Roman"/>
                <w:sz w:val="24"/>
                <w:szCs w:val="24"/>
              </w:rPr>
              <w:t xml:space="preserve"> или суде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B11CC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B11CC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="003B11C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проект договора, который составляется путем включения условий исполнения договора, предложенных </w:t>
            </w:r>
            <w:r w:rsidR="00283739" w:rsidRPr="00283739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28373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 xml:space="preserve">, если иное не предусмотрено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F22BB4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F22BB4">
              <w:rPr>
                <w:rFonts w:ascii="Times New Roman" w:hAnsi="Times New Roman"/>
                <w:sz w:val="24"/>
                <w:szCs w:val="24"/>
              </w:rPr>
              <w:t>о</w:t>
            </w:r>
            <w:r w:rsidR="00F22BB4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случае,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F22BB4">
              <w:t>,</w:t>
            </w:r>
            <w:r w:rsidRPr="00676509">
              <w:t xml:space="preserve"> достигнутых по результатам преддоговорных переговоров,</w:t>
            </w:r>
            <w:r w:rsidR="002F2194" w:rsidRPr="002F2194">
              <w:t xml:space="preserve"> </w:t>
            </w:r>
            <w:r w:rsidRPr="00676509">
              <w:t>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6002CC">
              <w:fldChar w:fldCharType="begin"/>
            </w:r>
            <w:r w:rsidR="00134C01">
              <w:instrText xml:space="preserve"> REF _Ref401223826 \r \h </w:instrText>
            </w:r>
            <w:r w:rsidR="006002CC">
              <w:fldChar w:fldCharType="separate"/>
            </w:r>
            <w:r w:rsidR="001B1EE5">
              <w:t>а)</w:t>
            </w:r>
            <w:r w:rsidR="006002CC">
              <w:fldChar w:fldCharType="end"/>
            </w:r>
            <w:r w:rsidR="00134C01">
              <w:t>-</w:t>
            </w:r>
            <w:r w:rsidR="006002CC">
              <w:fldChar w:fldCharType="begin"/>
            </w:r>
            <w:r w:rsidR="00134C01">
              <w:instrText xml:space="preserve"> REF _Ref401223828 \r \h </w:instrText>
            </w:r>
            <w:r w:rsidR="006002CC">
              <w:fldChar w:fldCharType="separate"/>
            </w:r>
            <w:r w:rsidR="001B1EE5">
              <w:t>в)</w:t>
            </w:r>
            <w:r w:rsidR="006002CC">
              <w:fldChar w:fldCharType="end"/>
            </w:r>
            <w:r w:rsidR="00134C01">
              <w:t xml:space="preserve"> пункта </w:t>
            </w:r>
            <w:r w:rsidR="006002CC">
              <w:fldChar w:fldCharType="begin"/>
            </w:r>
            <w:r w:rsidR="00134C01">
              <w:instrText xml:space="preserve"> REF _Ref352159239 \r \h </w:instrText>
            </w:r>
            <w:r w:rsidR="006002CC">
              <w:fldChar w:fldCharType="separate"/>
            </w:r>
            <w:r w:rsidR="001B1EE5">
              <w:t>15.1</w:t>
            </w:r>
            <w:r w:rsidR="006002CC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5E58E0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5E58E0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5E58E0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обязательств по договору из следующих:</w:t>
            </w:r>
            <w:bookmarkEnd w:id="101"/>
          </w:p>
          <w:p w:rsidR="002B4D0C" w:rsidRPr="00CD7AA8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обязательства по возврату аванса;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 xml:space="preserve">исполнение </w:t>
            </w:r>
            <w:r w:rsidR="002F2194">
              <w:t xml:space="preserve">основных </w:t>
            </w:r>
            <w:r w:rsidRPr="00C300C7">
              <w:t>обязательств по договору;</w:t>
            </w:r>
          </w:p>
          <w:p w:rsidR="002B4D0C" w:rsidRPr="00C300C7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C300C7">
              <w:t>исполнение гарантийных обязательств,</w:t>
            </w:r>
          </w:p>
          <w:p w:rsidR="002B4D0C" w:rsidRPr="00DE0B73" w:rsidRDefault="00F46090" w:rsidP="001B1EE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102" w:name="_Ref409098091"/>
            <w:r w:rsidRPr="001B1EE5">
              <w:rPr>
                <w:rFonts w:ascii="Times New Roman" w:hAnsi="Times New Roman"/>
                <w:sz w:val="24"/>
                <w:szCs w:val="24"/>
              </w:rPr>
              <w:t>Допустимые формы обеспечения исполнения обязательств по договору</w:t>
            </w:r>
            <w:r w:rsidR="002B4D0C" w:rsidRPr="001B1EE5">
              <w:rPr>
                <w:rFonts w:ascii="Times New Roman" w:hAnsi="Times New Roman"/>
                <w:sz w:val="24"/>
                <w:szCs w:val="24"/>
              </w:rPr>
              <w:t>:</w:t>
            </w:r>
            <w:bookmarkEnd w:id="102"/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</w:t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из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C300C7">
              <w:rPr>
                <w:rFonts w:ascii="Times New Roman" w:hAnsi="Times New Roman"/>
                <w:sz w:val="24"/>
                <w:szCs w:val="24"/>
              </w:rPr>
              <w:instrText xml:space="preserve"> REF _Ref409098091 \r \h </w:instrText>
            </w:r>
            <w:r w:rsidR="006002CC">
              <w:rPr>
                <w:rFonts w:ascii="Times New Roman" w:hAnsi="Times New Roman"/>
                <w:sz w:val="24"/>
                <w:szCs w:val="24"/>
              </w:rPr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1B1EE5">
              <w:rPr>
                <w:rFonts w:ascii="Times New Roman" w:hAnsi="Times New Roman"/>
                <w:sz w:val="24"/>
                <w:szCs w:val="24"/>
              </w:rPr>
              <w:t>16.2</w:t>
            </w:r>
            <w:r w:rsidR="006002CC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8E62CB">
              <w:rPr>
                <w:rFonts w:ascii="Times New Roman" w:hAnsi="Times New Roman"/>
                <w:sz w:val="24"/>
                <w:szCs w:val="24"/>
              </w:rPr>
              <w:t>,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3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4" w:name="_Ref311059287"/>
            <w:bookmarkStart w:id="105" w:name="_Ref311060615"/>
            <w:bookmarkStart w:id="106" w:name="_Toc368984334"/>
            <w:bookmarkStart w:id="107" w:name="_Toc391380983"/>
            <w:bookmarkStart w:id="108" w:name="_Toc383097272"/>
            <w:bookmarkEnd w:id="103"/>
            <w:r w:rsidRPr="00EC3767">
              <w:t>Последствия уклонения участника от заключения договора</w:t>
            </w:r>
            <w:bookmarkEnd w:id="104"/>
            <w:bookmarkEnd w:id="105"/>
            <w:bookmarkEnd w:id="106"/>
            <w:bookmarkEnd w:id="107"/>
            <w:bookmarkEnd w:id="108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неподписание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н</w:t>
            </w:r>
            <w:r w:rsidR="002B4D0C">
              <w:t xml:space="preserve">епредоставление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договора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CD7AA8">
            <w:pPr>
              <w:numPr>
                <w:ilvl w:val="0"/>
                <w:numId w:val="48"/>
              </w:numPr>
              <w:ind w:left="0" w:firstLine="637"/>
              <w:jc w:val="both"/>
              <w:rPr>
                <w:szCs w:val="20"/>
              </w:rPr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</w:t>
            </w:r>
            <w:r>
              <w:t xml:space="preserve">в реестр недобросовестных поставщиков, ведущийся в соответствии с положениями </w:t>
            </w:r>
            <w:r w:rsidR="00CD7AA8" w:rsidRPr="00CD7AA8">
              <w:t>Федерального закона от 18 июля 2011 года № 223-ФЗ «О закупках товаров, работ, услуг отдельными видами юридических лиц»</w:t>
            </w:r>
            <w:r>
              <w:t xml:space="preserve">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Pr="00FC009D" w:rsidRDefault="002B4D0C" w:rsidP="00CD7AA8">
            <w:pPr>
              <w:numPr>
                <w:ilvl w:val="0"/>
                <w:numId w:val="49"/>
              </w:numPr>
              <w:ind w:left="0" w:firstLine="637"/>
              <w:jc w:val="both"/>
              <w:rPr>
                <w:szCs w:val="20"/>
              </w:rPr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9" w:name="_Ref321836398"/>
          </w:p>
        </w:tc>
        <w:bookmarkEnd w:id="109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</w:t>
            </w:r>
            <w:r w:rsidR="00F22BB4">
              <w:t>направляются</w:t>
            </w:r>
            <w:r w:rsidRPr="00FC009D">
              <w:t xml:space="preserve"> 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F22BB4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арбитраж/Нормативные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11CC" w:rsidRDefault="003B11CC">
      <w:r>
        <w:separator/>
      </w:r>
    </w:p>
  </w:endnote>
  <w:endnote w:type="continuationSeparator" w:id="0">
    <w:p w:rsidR="003B11CC" w:rsidRDefault="003B11CC">
      <w:r>
        <w:continuationSeparator/>
      </w:r>
    </w:p>
  </w:endnote>
  <w:endnote w:type="continuationNotice" w:id="1">
    <w:p w:rsidR="003B11CC" w:rsidRDefault="003B11C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E6219" w:rsidRDefault="003B11CC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11CC" w:rsidRDefault="003B11CC">
      <w:r>
        <w:separator/>
      </w:r>
    </w:p>
  </w:footnote>
  <w:footnote w:type="continuationSeparator" w:id="0">
    <w:p w:rsidR="003B11CC" w:rsidRDefault="003B11CC">
      <w:r>
        <w:continuationSeparator/>
      </w:r>
    </w:p>
  </w:footnote>
  <w:footnote w:type="continuationNotice" w:id="1">
    <w:p w:rsidR="003B11CC" w:rsidRDefault="003B11CC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11CC" w:rsidRPr="00F429FC" w:rsidRDefault="006002CC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B11CC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880C0A">
      <w:rPr>
        <w:rFonts w:ascii="Times New Roman" w:hAnsi="Times New Roman" w:cs="Times New Roman"/>
        <w:noProof/>
        <w:sz w:val="24"/>
      </w:rPr>
      <w:t>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 w15:restartNumberingAfterBreak="0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 w15:restartNumberingAfterBreak="0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 w15:restartNumberingAfterBreak="0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 w15:restartNumberingAfterBreak="0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 w15:restartNumberingAfterBreak="0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 w15:restartNumberingAfterBreak="0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9" w15:restartNumberingAfterBreak="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1" w15:restartNumberingAfterBreak="0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2" w15:restartNumberingAfterBreak="0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4" w15:restartNumberingAfterBreak="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5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6" w15:restartNumberingAfterBreak="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3" w15:restartNumberingAfterBreak="0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5" w15:restartNumberingAfterBreak="0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 w15:restartNumberingAfterBreak="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9" w15:restartNumberingAfterBreak="0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0" w15:restartNumberingAfterBreak="0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2" w15:restartNumberingAfterBreak="0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8"/>
  </w:num>
  <w:num w:numId="2">
    <w:abstractNumId w:val="49"/>
  </w:num>
  <w:num w:numId="3">
    <w:abstractNumId w:val="45"/>
  </w:num>
  <w:num w:numId="4">
    <w:abstractNumId w:val="1"/>
  </w:num>
  <w:num w:numId="5">
    <w:abstractNumId w:val="0"/>
  </w:num>
  <w:num w:numId="6">
    <w:abstractNumId w:val="38"/>
  </w:num>
  <w:num w:numId="7">
    <w:abstractNumId w:val="36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7"/>
  </w:num>
  <w:num w:numId="13">
    <w:abstractNumId w:val="47"/>
  </w:num>
  <w:num w:numId="14">
    <w:abstractNumId w:val="28"/>
  </w:num>
  <w:num w:numId="15">
    <w:abstractNumId w:val="22"/>
  </w:num>
  <w:num w:numId="16">
    <w:abstractNumId w:val="18"/>
  </w:num>
  <w:num w:numId="17">
    <w:abstractNumId w:val="52"/>
  </w:num>
  <w:num w:numId="18">
    <w:abstractNumId w:val="11"/>
  </w:num>
  <w:num w:numId="19">
    <w:abstractNumId w:val="17"/>
  </w:num>
  <w:num w:numId="20">
    <w:abstractNumId w:val="20"/>
  </w:num>
  <w:num w:numId="21">
    <w:abstractNumId w:val="41"/>
  </w:num>
  <w:num w:numId="22">
    <w:abstractNumId w:val="43"/>
  </w:num>
  <w:num w:numId="23">
    <w:abstractNumId w:val="54"/>
  </w:num>
  <w:num w:numId="24">
    <w:abstractNumId w:val="62"/>
  </w:num>
  <w:num w:numId="25">
    <w:abstractNumId w:val="60"/>
  </w:num>
  <w:num w:numId="26">
    <w:abstractNumId w:val="15"/>
  </w:num>
  <w:num w:numId="27">
    <w:abstractNumId w:val="34"/>
  </w:num>
  <w:num w:numId="28">
    <w:abstractNumId w:val="42"/>
  </w:num>
  <w:num w:numId="29">
    <w:abstractNumId w:val="9"/>
  </w:num>
  <w:num w:numId="30">
    <w:abstractNumId w:val="46"/>
  </w:num>
  <w:num w:numId="31">
    <w:abstractNumId w:val="27"/>
  </w:num>
  <w:num w:numId="32">
    <w:abstractNumId w:val="37"/>
  </w:num>
  <w:num w:numId="33">
    <w:abstractNumId w:val="12"/>
  </w:num>
  <w:num w:numId="34">
    <w:abstractNumId w:val="35"/>
  </w:num>
  <w:num w:numId="35">
    <w:abstractNumId w:val="61"/>
  </w:num>
  <w:num w:numId="36">
    <w:abstractNumId w:val="10"/>
  </w:num>
  <w:num w:numId="37">
    <w:abstractNumId w:val="56"/>
  </w:num>
  <w:num w:numId="38">
    <w:abstractNumId w:val="14"/>
  </w:num>
  <w:num w:numId="39">
    <w:abstractNumId w:val="55"/>
  </w:num>
  <w:num w:numId="40">
    <w:abstractNumId w:val="53"/>
  </w:num>
  <w:num w:numId="41">
    <w:abstractNumId w:val="7"/>
  </w:num>
  <w:num w:numId="42">
    <w:abstractNumId w:val="23"/>
  </w:num>
  <w:num w:numId="43">
    <w:abstractNumId w:val="48"/>
  </w:num>
  <w:num w:numId="44">
    <w:abstractNumId w:val="33"/>
  </w:num>
  <w:num w:numId="45">
    <w:abstractNumId w:val="51"/>
  </w:num>
  <w:num w:numId="46">
    <w:abstractNumId w:val="24"/>
  </w:num>
  <w:num w:numId="47">
    <w:abstractNumId w:val="21"/>
  </w:num>
  <w:num w:numId="48">
    <w:abstractNumId w:val="39"/>
  </w:num>
  <w:num w:numId="49">
    <w:abstractNumId w:val="32"/>
  </w:num>
  <w:num w:numId="50">
    <w:abstractNumId w:val="59"/>
  </w:num>
  <w:num w:numId="51">
    <w:abstractNumId w:val="8"/>
  </w:num>
  <w:num w:numId="52">
    <w:abstractNumId w:val="40"/>
  </w:num>
  <w:num w:numId="53">
    <w:abstractNumId w:val="19"/>
  </w:num>
  <w:num w:numId="54">
    <w:abstractNumId w:val="30"/>
  </w:num>
  <w:num w:numId="55">
    <w:abstractNumId w:val="44"/>
  </w:num>
  <w:num w:numId="56">
    <w:abstractNumId w:val="50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16"/>
  </w:num>
  <w:num w:numId="63">
    <w:abstractNumId w:val="25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drawingGridHorizontalSpacing w:val="120"/>
  <w:displayHorizontalDrawingGridEvery w:val="2"/>
  <w:characterSpacingControl w:val="doNotCompress"/>
  <w:hdrShapeDefaults>
    <o:shapedefaults v:ext="edit" spidmax="266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485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1EE5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0FFE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39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94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483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1CC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A45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357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120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E0C82"/>
    <w:rsid w:val="005E1A6E"/>
    <w:rsid w:val="005E2193"/>
    <w:rsid w:val="005E3229"/>
    <w:rsid w:val="005E3EA6"/>
    <w:rsid w:val="005E457C"/>
    <w:rsid w:val="005E4935"/>
    <w:rsid w:val="005E58E0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2CC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0255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28DF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5EE6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0C0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2C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18AF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6FF0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5BDB"/>
    <w:rsid w:val="00B16151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66DD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0C10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0C7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69D2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AB0"/>
    <w:rsid w:val="00CC1CD9"/>
    <w:rsid w:val="00CC3538"/>
    <w:rsid w:val="00CC3AA2"/>
    <w:rsid w:val="00CC4A6C"/>
    <w:rsid w:val="00CC5CEB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D7AA8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4352"/>
    <w:rsid w:val="00E15A77"/>
    <w:rsid w:val="00E15F63"/>
    <w:rsid w:val="00E16C2B"/>
    <w:rsid w:val="00E21420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2BB4"/>
    <w:rsid w:val="00F23E94"/>
    <w:rsid w:val="00F249AA"/>
    <w:rsid w:val="00F24F02"/>
    <w:rsid w:val="00F276F3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CF8"/>
    <w:rsid w:val="00F54E69"/>
    <w:rsid w:val="00F55ABC"/>
    <w:rsid w:val="00F55C42"/>
    <w:rsid w:val="00F567FD"/>
    <w:rsid w:val="00F62BD9"/>
    <w:rsid w:val="00F632B9"/>
    <w:rsid w:val="00F63653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5:docId w15:val="{3201C21B-7350-43BD-B3E6-5A811974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0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1DF1E5-A600-4A41-97EA-348CACCBE70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50059D-99B8-4227-A9B4-2C7A2E396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19</Pages>
  <Words>6513</Words>
  <Characters>43458</Characters>
  <Application>Microsoft Office Word</Application>
  <DocSecurity>0</DocSecurity>
  <Lines>362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49872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Никитина Ирина Валентиновна</cp:lastModifiedBy>
  <cp:revision>2</cp:revision>
  <cp:lastPrinted>2014-09-25T07:32:00Z</cp:lastPrinted>
  <dcterms:created xsi:type="dcterms:W3CDTF">2015-10-13T10:20:00Z</dcterms:created>
  <dcterms:modified xsi:type="dcterms:W3CDTF">2015-10-13T10:20:00Z</dcterms:modified>
</cp:coreProperties>
</file>