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79A" w:rsidRPr="0087132A" w:rsidRDefault="00755944" w:rsidP="00755944">
      <w:pPr>
        <w:jc w:val="center"/>
        <w:rPr>
          <w:rFonts w:ascii="Times New Roman" w:hAnsi="Times New Roman" w:cs="Times New Roman"/>
          <w:sz w:val="28"/>
          <w:szCs w:val="28"/>
        </w:rPr>
      </w:pPr>
      <w:r w:rsidRPr="0087132A">
        <w:rPr>
          <w:rFonts w:ascii="Times New Roman" w:hAnsi="Times New Roman" w:cs="Times New Roman"/>
          <w:sz w:val="28"/>
          <w:szCs w:val="28"/>
        </w:rPr>
        <w:t>Том 2 Техническая часть</w:t>
      </w:r>
    </w:p>
    <w:p w:rsidR="00755944" w:rsidRPr="00755944" w:rsidRDefault="00755944" w:rsidP="0075594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55944" w:rsidRPr="0087132A" w:rsidRDefault="00755944" w:rsidP="00755944">
      <w:pPr>
        <w:rPr>
          <w:rFonts w:ascii="Times New Roman" w:hAnsi="Times New Roman" w:cs="Times New Roman"/>
          <w:sz w:val="24"/>
          <w:szCs w:val="24"/>
        </w:rPr>
      </w:pPr>
      <w:r w:rsidRPr="0087132A">
        <w:rPr>
          <w:rFonts w:ascii="Times New Roman" w:hAnsi="Times New Roman" w:cs="Times New Roman"/>
          <w:sz w:val="24"/>
          <w:szCs w:val="24"/>
        </w:rPr>
        <w:t>Технические характеристики</w:t>
      </w:r>
    </w:p>
    <w:p w:rsidR="00755944" w:rsidRPr="0087132A" w:rsidRDefault="00755944" w:rsidP="00755944">
      <w:pPr>
        <w:rPr>
          <w:rFonts w:ascii="Times New Roman" w:hAnsi="Times New Roman" w:cs="Times New Roman"/>
          <w:sz w:val="24"/>
          <w:szCs w:val="24"/>
        </w:rPr>
      </w:pPr>
    </w:p>
    <w:p w:rsidR="00755944" w:rsidRPr="0087132A" w:rsidRDefault="00755944" w:rsidP="00755944">
      <w:pPr>
        <w:jc w:val="center"/>
        <w:rPr>
          <w:rFonts w:ascii="Times New Roman" w:hAnsi="Times New Roman" w:cs="Times New Roman"/>
          <w:sz w:val="24"/>
          <w:szCs w:val="24"/>
        </w:rPr>
      </w:pPr>
      <w:r w:rsidRPr="0087132A">
        <w:rPr>
          <w:rFonts w:ascii="Times New Roman" w:hAnsi="Times New Roman" w:cs="Times New Roman"/>
          <w:sz w:val="24"/>
          <w:szCs w:val="24"/>
        </w:rPr>
        <w:t xml:space="preserve">Масло вакуумное </w:t>
      </w:r>
      <w:proofErr w:type="spellStart"/>
      <w:r w:rsidRPr="0087132A">
        <w:rPr>
          <w:rFonts w:ascii="Times New Roman" w:hAnsi="Times New Roman" w:cs="Times New Roman"/>
          <w:sz w:val="24"/>
          <w:szCs w:val="24"/>
        </w:rPr>
        <w:t>гидрированное</w:t>
      </w:r>
      <w:proofErr w:type="spellEnd"/>
      <w:r w:rsidRPr="0087132A">
        <w:rPr>
          <w:rFonts w:ascii="Times New Roman" w:hAnsi="Times New Roman" w:cs="Times New Roman"/>
          <w:sz w:val="24"/>
          <w:szCs w:val="24"/>
        </w:rPr>
        <w:t xml:space="preserve"> ВМ-12Г</w:t>
      </w:r>
    </w:p>
    <w:p w:rsidR="00755944" w:rsidRPr="0087132A" w:rsidRDefault="00755944" w:rsidP="00755944">
      <w:pPr>
        <w:jc w:val="center"/>
        <w:rPr>
          <w:rFonts w:ascii="Times New Roman" w:hAnsi="Times New Roman" w:cs="Times New Roman"/>
          <w:sz w:val="24"/>
          <w:szCs w:val="24"/>
        </w:rPr>
      </w:pPr>
      <w:r w:rsidRPr="0087132A">
        <w:rPr>
          <w:rFonts w:ascii="Times New Roman" w:hAnsi="Times New Roman" w:cs="Times New Roman"/>
          <w:sz w:val="24"/>
          <w:szCs w:val="24"/>
        </w:rPr>
        <w:t>ТУ 0253-351-05742746-99</w:t>
      </w:r>
    </w:p>
    <w:p w:rsidR="00755944" w:rsidRPr="0087132A" w:rsidRDefault="00755944" w:rsidP="00755944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675"/>
        <w:gridCol w:w="6946"/>
        <w:gridCol w:w="1950"/>
      </w:tblGrid>
      <w:tr w:rsidR="00755944" w:rsidRPr="0087132A" w:rsidTr="0087132A">
        <w:tc>
          <w:tcPr>
            <w:tcW w:w="675" w:type="dxa"/>
          </w:tcPr>
          <w:p w:rsidR="00755944" w:rsidRPr="0087132A" w:rsidRDefault="00755944" w:rsidP="007559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946" w:type="dxa"/>
          </w:tcPr>
          <w:p w:rsidR="00755944" w:rsidRPr="0087132A" w:rsidRDefault="00755944" w:rsidP="007559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Наименованное</w:t>
            </w:r>
            <w:proofErr w:type="gramEnd"/>
            <w:r w:rsidRPr="0087132A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показателей</w:t>
            </w:r>
          </w:p>
        </w:tc>
        <w:tc>
          <w:tcPr>
            <w:tcW w:w="1950" w:type="dxa"/>
          </w:tcPr>
          <w:p w:rsidR="00755944" w:rsidRPr="0087132A" w:rsidRDefault="00755944" w:rsidP="007559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 xml:space="preserve">Норма </w:t>
            </w:r>
          </w:p>
        </w:tc>
      </w:tr>
      <w:tr w:rsidR="00755944" w:rsidRPr="0087132A" w:rsidTr="0087132A">
        <w:tc>
          <w:tcPr>
            <w:tcW w:w="675" w:type="dxa"/>
          </w:tcPr>
          <w:p w:rsidR="00755944" w:rsidRPr="0087132A" w:rsidRDefault="00755944" w:rsidP="007559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46" w:type="dxa"/>
          </w:tcPr>
          <w:p w:rsidR="00755944" w:rsidRPr="0087132A" w:rsidRDefault="00755944" w:rsidP="007559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Плотность при 20</w:t>
            </w:r>
            <w:proofErr w:type="gramStart"/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ºС</w:t>
            </w:r>
            <w:proofErr w:type="gramEnd"/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, кг/см</w:t>
            </w:r>
            <w:r w:rsidRPr="0087132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, в пределах</w:t>
            </w:r>
          </w:p>
        </w:tc>
        <w:tc>
          <w:tcPr>
            <w:tcW w:w="1950" w:type="dxa"/>
          </w:tcPr>
          <w:p w:rsidR="00755944" w:rsidRPr="0087132A" w:rsidRDefault="00755944" w:rsidP="007559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850-887</w:t>
            </w:r>
          </w:p>
        </w:tc>
      </w:tr>
      <w:tr w:rsidR="00755944" w:rsidRPr="0087132A" w:rsidTr="0087132A">
        <w:tc>
          <w:tcPr>
            <w:tcW w:w="675" w:type="dxa"/>
          </w:tcPr>
          <w:p w:rsidR="00755944" w:rsidRPr="0087132A" w:rsidRDefault="00755944" w:rsidP="007559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946" w:type="dxa"/>
          </w:tcPr>
          <w:p w:rsidR="00755944" w:rsidRPr="0087132A" w:rsidRDefault="00755944" w:rsidP="007559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Вязкость кинематическая</w:t>
            </w:r>
          </w:p>
          <w:p w:rsidR="00755944" w:rsidRPr="0087132A" w:rsidRDefault="00755944" w:rsidP="007559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при 20</w:t>
            </w:r>
            <w:proofErr w:type="gramStart"/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ºС</w:t>
            </w:r>
            <w:proofErr w:type="gramEnd"/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, мм²/с</w:t>
            </w:r>
          </w:p>
          <w:p w:rsidR="00755944" w:rsidRPr="0087132A" w:rsidRDefault="00755944" w:rsidP="007559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при 50</w:t>
            </w:r>
            <w:proofErr w:type="gramStart"/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ºС</w:t>
            </w:r>
            <w:proofErr w:type="gramEnd"/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, мм²/с, не менее</w:t>
            </w:r>
          </w:p>
        </w:tc>
        <w:tc>
          <w:tcPr>
            <w:tcW w:w="1950" w:type="dxa"/>
          </w:tcPr>
          <w:p w:rsidR="00755944" w:rsidRPr="0087132A" w:rsidRDefault="00755944" w:rsidP="007559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5944" w:rsidRPr="0087132A" w:rsidRDefault="00755944" w:rsidP="007559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360-450</w:t>
            </w:r>
          </w:p>
          <w:p w:rsidR="00755944" w:rsidRPr="0087132A" w:rsidRDefault="00755944" w:rsidP="007559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755944" w:rsidRPr="0087132A" w:rsidTr="0087132A">
        <w:tc>
          <w:tcPr>
            <w:tcW w:w="675" w:type="dxa"/>
          </w:tcPr>
          <w:p w:rsidR="00755944" w:rsidRPr="0087132A" w:rsidRDefault="00755944" w:rsidP="007559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946" w:type="dxa"/>
          </w:tcPr>
          <w:p w:rsidR="00755944" w:rsidRPr="0087132A" w:rsidRDefault="00755944" w:rsidP="007559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Температура вспышки в открытом тигле, º</w:t>
            </w:r>
            <w:proofErr w:type="gramStart"/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, не ниже</w:t>
            </w:r>
          </w:p>
        </w:tc>
        <w:tc>
          <w:tcPr>
            <w:tcW w:w="1950" w:type="dxa"/>
          </w:tcPr>
          <w:p w:rsidR="00755944" w:rsidRPr="0087132A" w:rsidRDefault="00755944" w:rsidP="007559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</w:tr>
      <w:tr w:rsidR="00755944" w:rsidRPr="0087132A" w:rsidTr="0087132A">
        <w:tc>
          <w:tcPr>
            <w:tcW w:w="675" w:type="dxa"/>
          </w:tcPr>
          <w:p w:rsidR="00755944" w:rsidRPr="0087132A" w:rsidRDefault="00755944" w:rsidP="007559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46" w:type="dxa"/>
          </w:tcPr>
          <w:p w:rsidR="00755944" w:rsidRPr="0087132A" w:rsidRDefault="00755944" w:rsidP="007559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Температура застывания, º</w:t>
            </w:r>
            <w:proofErr w:type="gramStart"/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, не ниже</w:t>
            </w:r>
          </w:p>
        </w:tc>
        <w:tc>
          <w:tcPr>
            <w:tcW w:w="1950" w:type="dxa"/>
          </w:tcPr>
          <w:p w:rsidR="00755944" w:rsidRPr="0087132A" w:rsidRDefault="00755944" w:rsidP="007559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-10</w:t>
            </w:r>
          </w:p>
        </w:tc>
      </w:tr>
      <w:tr w:rsidR="00755944" w:rsidRPr="0087132A" w:rsidTr="0087132A">
        <w:tc>
          <w:tcPr>
            <w:tcW w:w="675" w:type="dxa"/>
          </w:tcPr>
          <w:p w:rsidR="00755944" w:rsidRPr="0087132A" w:rsidRDefault="00755944" w:rsidP="007559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946" w:type="dxa"/>
          </w:tcPr>
          <w:p w:rsidR="0087132A" w:rsidRPr="0087132A" w:rsidRDefault="00755944" w:rsidP="007559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Упругость паров при 20</w:t>
            </w:r>
            <w:proofErr w:type="gramStart"/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ºС</w:t>
            </w:r>
            <w:proofErr w:type="gramEnd"/>
            <w:r w:rsidRPr="0087132A">
              <w:rPr>
                <w:rFonts w:ascii="Times New Roman" w:hAnsi="Times New Roman" w:cs="Times New Roman"/>
                <w:sz w:val="24"/>
                <w:szCs w:val="24"/>
              </w:rPr>
              <w:t xml:space="preserve">, Па, </w:t>
            </w:r>
          </w:p>
          <w:p w:rsidR="00755944" w:rsidRPr="0087132A" w:rsidRDefault="00755944" w:rsidP="007559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Start"/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т.ст</w:t>
            </w:r>
            <w:proofErr w:type="spellEnd"/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), не более</w:t>
            </w:r>
          </w:p>
        </w:tc>
        <w:tc>
          <w:tcPr>
            <w:tcW w:w="1950" w:type="dxa"/>
          </w:tcPr>
          <w:p w:rsidR="00755944" w:rsidRPr="0087132A" w:rsidRDefault="00755944" w:rsidP="00755944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5,3·10</w:t>
            </w:r>
            <w:r w:rsidRPr="0087132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-6</w:t>
            </w:r>
          </w:p>
          <w:p w:rsidR="0087132A" w:rsidRPr="0087132A" w:rsidRDefault="0087132A" w:rsidP="00755944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(4,0·10</w:t>
            </w:r>
            <w:r w:rsidRPr="0087132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-8</w:t>
            </w: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755944" w:rsidRPr="0087132A" w:rsidTr="0087132A">
        <w:tc>
          <w:tcPr>
            <w:tcW w:w="675" w:type="dxa"/>
          </w:tcPr>
          <w:p w:rsidR="00755944" w:rsidRPr="0087132A" w:rsidRDefault="00755944" w:rsidP="007559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946" w:type="dxa"/>
          </w:tcPr>
          <w:p w:rsidR="00755944" w:rsidRPr="0087132A" w:rsidRDefault="0087132A" w:rsidP="007559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Испытание на коррозию при 50</w:t>
            </w:r>
            <w:proofErr w:type="gramStart"/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ºС</w:t>
            </w:r>
            <w:proofErr w:type="gramEnd"/>
            <w:r w:rsidRPr="0087132A">
              <w:rPr>
                <w:rFonts w:ascii="Times New Roman" w:hAnsi="Times New Roman" w:cs="Times New Roman"/>
                <w:sz w:val="24"/>
                <w:szCs w:val="24"/>
              </w:rPr>
              <w:t xml:space="preserve"> на пластинах из стали марок 40,45 или 50 по ГОСТ 1050-74 и меди по ГОСТ 859-78</w:t>
            </w:r>
          </w:p>
        </w:tc>
        <w:tc>
          <w:tcPr>
            <w:tcW w:w="1950" w:type="dxa"/>
          </w:tcPr>
          <w:p w:rsidR="00755944" w:rsidRPr="0087132A" w:rsidRDefault="0087132A" w:rsidP="007559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 xml:space="preserve">Выдерживает </w:t>
            </w:r>
          </w:p>
        </w:tc>
      </w:tr>
      <w:tr w:rsidR="00755944" w:rsidRPr="0087132A" w:rsidTr="0087132A">
        <w:tc>
          <w:tcPr>
            <w:tcW w:w="675" w:type="dxa"/>
          </w:tcPr>
          <w:p w:rsidR="00755944" w:rsidRPr="0087132A" w:rsidRDefault="00755944" w:rsidP="007559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946" w:type="dxa"/>
          </w:tcPr>
          <w:p w:rsidR="00755944" w:rsidRPr="0087132A" w:rsidRDefault="0087132A" w:rsidP="007559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 xml:space="preserve">Массовая доля механических примесей, %, не более </w:t>
            </w:r>
          </w:p>
        </w:tc>
        <w:tc>
          <w:tcPr>
            <w:tcW w:w="1950" w:type="dxa"/>
          </w:tcPr>
          <w:p w:rsidR="00755944" w:rsidRPr="0087132A" w:rsidRDefault="0087132A" w:rsidP="007559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</w:t>
            </w:r>
          </w:p>
        </w:tc>
      </w:tr>
      <w:tr w:rsidR="0087132A" w:rsidRPr="0087132A" w:rsidTr="0087132A">
        <w:tc>
          <w:tcPr>
            <w:tcW w:w="675" w:type="dxa"/>
          </w:tcPr>
          <w:p w:rsidR="0087132A" w:rsidRPr="0087132A" w:rsidRDefault="0087132A" w:rsidP="007559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946" w:type="dxa"/>
          </w:tcPr>
          <w:p w:rsidR="0087132A" w:rsidRPr="0087132A" w:rsidRDefault="0087132A" w:rsidP="007559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Массовая доля серы, %, не более</w:t>
            </w:r>
          </w:p>
        </w:tc>
        <w:tc>
          <w:tcPr>
            <w:tcW w:w="1950" w:type="dxa"/>
          </w:tcPr>
          <w:p w:rsidR="0087132A" w:rsidRPr="0087132A" w:rsidRDefault="0087132A" w:rsidP="007559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87132A" w:rsidRPr="0087132A" w:rsidTr="0087132A">
        <w:tc>
          <w:tcPr>
            <w:tcW w:w="675" w:type="dxa"/>
          </w:tcPr>
          <w:p w:rsidR="0087132A" w:rsidRPr="0087132A" w:rsidRDefault="0087132A" w:rsidP="007559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946" w:type="dxa"/>
          </w:tcPr>
          <w:p w:rsidR="0087132A" w:rsidRPr="0087132A" w:rsidRDefault="0087132A" w:rsidP="007559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 xml:space="preserve">Массовая доля ароматических углеводородов, %, не более </w:t>
            </w:r>
          </w:p>
        </w:tc>
        <w:tc>
          <w:tcPr>
            <w:tcW w:w="1950" w:type="dxa"/>
          </w:tcPr>
          <w:p w:rsidR="0087132A" w:rsidRPr="0087132A" w:rsidRDefault="0087132A" w:rsidP="007559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87132A" w:rsidRPr="0087132A" w:rsidTr="0087132A">
        <w:tc>
          <w:tcPr>
            <w:tcW w:w="675" w:type="dxa"/>
          </w:tcPr>
          <w:p w:rsidR="0087132A" w:rsidRPr="0087132A" w:rsidRDefault="0087132A" w:rsidP="007559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46" w:type="dxa"/>
          </w:tcPr>
          <w:p w:rsidR="0087132A" w:rsidRPr="0087132A" w:rsidRDefault="0087132A" w:rsidP="007559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Массовая доля воды, %, не более</w:t>
            </w:r>
          </w:p>
        </w:tc>
        <w:tc>
          <w:tcPr>
            <w:tcW w:w="1950" w:type="dxa"/>
          </w:tcPr>
          <w:p w:rsidR="0087132A" w:rsidRPr="0087132A" w:rsidRDefault="0087132A" w:rsidP="002612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</w:t>
            </w:r>
          </w:p>
        </w:tc>
      </w:tr>
      <w:tr w:rsidR="0087132A" w:rsidRPr="0087132A" w:rsidTr="0087132A">
        <w:tc>
          <w:tcPr>
            <w:tcW w:w="675" w:type="dxa"/>
          </w:tcPr>
          <w:p w:rsidR="0087132A" w:rsidRPr="0087132A" w:rsidRDefault="0087132A" w:rsidP="007559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946" w:type="dxa"/>
          </w:tcPr>
          <w:p w:rsidR="0087132A" w:rsidRPr="0087132A" w:rsidRDefault="0087132A" w:rsidP="007559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</w:t>
            </w:r>
            <w:proofErr w:type="spellStart"/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водорастворимых</w:t>
            </w:r>
            <w:proofErr w:type="spellEnd"/>
            <w:r w:rsidRPr="0087132A">
              <w:rPr>
                <w:rFonts w:ascii="Times New Roman" w:hAnsi="Times New Roman" w:cs="Times New Roman"/>
                <w:sz w:val="24"/>
                <w:szCs w:val="24"/>
              </w:rPr>
              <w:t xml:space="preserve"> кислот и щелочей</w:t>
            </w:r>
          </w:p>
        </w:tc>
        <w:tc>
          <w:tcPr>
            <w:tcW w:w="1950" w:type="dxa"/>
          </w:tcPr>
          <w:p w:rsidR="0087132A" w:rsidRPr="0087132A" w:rsidRDefault="0087132A" w:rsidP="002612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</w:t>
            </w:r>
          </w:p>
        </w:tc>
      </w:tr>
      <w:tr w:rsidR="0087132A" w:rsidRPr="0087132A" w:rsidTr="0087132A">
        <w:tc>
          <w:tcPr>
            <w:tcW w:w="675" w:type="dxa"/>
          </w:tcPr>
          <w:p w:rsidR="0087132A" w:rsidRPr="0087132A" w:rsidRDefault="0087132A" w:rsidP="007559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946" w:type="dxa"/>
          </w:tcPr>
          <w:p w:rsidR="0087132A" w:rsidRPr="0087132A" w:rsidRDefault="0087132A" w:rsidP="007559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Цвет на колориметре ЦНТ, единицы ЦНТ, не более</w:t>
            </w:r>
          </w:p>
        </w:tc>
        <w:tc>
          <w:tcPr>
            <w:tcW w:w="1950" w:type="dxa"/>
          </w:tcPr>
          <w:p w:rsidR="0087132A" w:rsidRPr="0087132A" w:rsidRDefault="0087132A" w:rsidP="002612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132A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</w:tbl>
    <w:p w:rsidR="00755944" w:rsidRPr="00755944" w:rsidRDefault="00755944" w:rsidP="0075594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55944" w:rsidRPr="00755944" w:rsidRDefault="00755944">
      <w:pPr>
        <w:rPr>
          <w:rFonts w:ascii="Times New Roman" w:hAnsi="Times New Roman" w:cs="Times New Roman"/>
          <w:sz w:val="28"/>
          <w:szCs w:val="28"/>
        </w:rPr>
      </w:pPr>
    </w:p>
    <w:sectPr w:rsidR="00755944" w:rsidRPr="00755944" w:rsidSect="00E237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55944"/>
    <w:rsid w:val="00755944"/>
    <w:rsid w:val="0087132A"/>
    <w:rsid w:val="00E23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7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94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"Ковровский механический завод"</Company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32015</dc:creator>
  <cp:keywords/>
  <dc:description/>
  <cp:lastModifiedBy>32015</cp:lastModifiedBy>
  <cp:revision>1</cp:revision>
  <dcterms:created xsi:type="dcterms:W3CDTF">2014-01-14T11:40:00Z</dcterms:created>
  <dcterms:modified xsi:type="dcterms:W3CDTF">2014-01-14T11:57:00Z</dcterms:modified>
</cp:coreProperties>
</file>