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BB2" w:rsidRPr="00731BB2" w:rsidRDefault="00731BB2" w:rsidP="00731BB2">
      <w:pPr>
        <w:jc w:val="center"/>
        <w:rPr>
          <w:sz w:val="32"/>
          <w:szCs w:val="32"/>
        </w:rPr>
      </w:pPr>
      <w:r w:rsidRPr="00731BB2">
        <w:rPr>
          <w:sz w:val="32"/>
          <w:szCs w:val="32"/>
        </w:rPr>
        <w:t>ТОМ 1</w:t>
      </w:r>
    </w:p>
    <w:p w:rsidR="00731BB2" w:rsidRPr="00731BB2" w:rsidRDefault="00731BB2" w:rsidP="00731BB2">
      <w:pPr>
        <w:jc w:val="center"/>
        <w:rPr>
          <w:sz w:val="32"/>
          <w:szCs w:val="32"/>
        </w:rPr>
      </w:pPr>
      <w:r w:rsidRPr="00731BB2">
        <w:rPr>
          <w:sz w:val="32"/>
          <w:szCs w:val="32"/>
        </w:rPr>
        <w:t>ЧАСТЬ 3 «ПРОЕКТ ДОГОВОРА»</w:t>
      </w:r>
    </w:p>
    <w:p w:rsidR="00731BB2" w:rsidRPr="00731BB2" w:rsidRDefault="00731BB2" w:rsidP="00731BB2">
      <w:pPr>
        <w:jc w:val="center"/>
        <w:rPr>
          <w:sz w:val="24"/>
          <w:szCs w:val="24"/>
        </w:rPr>
      </w:pPr>
    </w:p>
    <w:p w:rsidR="00AD29AA" w:rsidRDefault="00AD29AA" w:rsidP="00AD29AA">
      <w:pPr>
        <w:jc w:val="center"/>
        <w:rPr>
          <w:b/>
          <w:sz w:val="28"/>
          <w:szCs w:val="28"/>
        </w:rPr>
      </w:pPr>
      <w:r>
        <w:rPr>
          <w:b/>
          <w:sz w:val="28"/>
          <w:szCs w:val="28"/>
        </w:rPr>
        <w:t>Договор подряда №</w:t>
      </w:r>
    </w:p>
    <w:p w:rsidR="00917B67" w:rsidRPr="00917B67" w:rsidRDefault="00917B67" w:rsidP="00917B67">
      <w:pPr>
        <w:tabs>
          <w:tab w:val="right" w:pos="9540"/>
        </w:tabs>
        <w:ind w:left="360"/>
        <w:jc w:val="both"/>
        <w:rPr>
          <w:b/>
          <w:sz w:val="28"/>
          <w:szCs w:val="28"/>
        </w:rPr>
      </w:pPr>
    </w:p>
    <w:p w:rsidR="00DC5654" w:rsidRDefault="002A658E" w:rsidP="002F1EFC">
      <w:pPr>
        <w:jc w:val="center"/>
        <w:rPr>
          <w:sz w:val="28"/>
          <w:szCs w:val="28"/>
        </w:rPr>
      </w:pPr>
      <w:r>
        <w:rPr>
          <w:sz w:val="28"/>
          <w:szCs w:val="28"/>
        </w:rPr>
        <w:t>г.</w:t>
      </w:r>
      <w:r w:rsidR="00DC5654" w:rsidRPr="0022134F">
        <w:rPr>
          <w:sz w:val="28"/>
          <w:szCs w:val="28"/>
        </w:rPr>
        <w:t xml:space="preserve"> Мо</w:t>
      </w:r>
      <w:r w:rsidR="00380734">
        <w:rPr>
          <w:sz w:val="28"/>
          <w:szCs w:val="28"/>
        </w:rPr>
        <w:t>сква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CF16A7">
        <w:rPr>
          <w:sz w:val="28"/>
          <w:szCs w:val="28"/>
        </w:rPr>
        <w:t xml:space="preserve">                      </w:t>
      </w:r>
      <w:r w:rsidR="00D85F72">
        <w:rPr>
          <w:sz w:val="28"/>
          <w:szCs w:val="28"/>
        </w:rPr>
        <w:t>«</w:t>
      </w:r>
      <w:r w:rsidR="00B23B00">
        <w:rPr>
          <w:sz w:val="28"/>
          <w:szCs w:val="28"/>
        </w:rPr>
        <w:t>___</w:t>
      </w:r>
      <w:r w:rsidR="00D85F72">
        <w:rPr>
          <w:sz w:val="28"/>
          <w:szCs w:val="28"/>
        </w:rPr>
        <w:t>»</w:t>
      </w:r>
      <w:r w:rsidR="00B23B00">
        <w:rPr>
          <w:sz w:val="28"/>
          <w:szCs w:val="28"/>
        </w:rPr>
        <w:t>________</w:t>
      </w:r>
      <w:r w:rsidR="00D85F72">
        <w:rPr>
          <w:sz w:val="28"/>
          <w:szCs w:val="28"/>
        </w:rPr>
        <w:t xml:space="preserve"> 201</w:t>
      </w:r>
      <w:r w:rsidR="00B23B00">
        <w:rPr>
          <w:sz w:val="28"/>
          <w:szCs w:val="28"/>
        </w:rPr>
        <w:t>_</w:t>
      </w:r>
      <w:r w:rsidR="00380734">
        <w:rPr>
          <w:sz w:val="28"/>
          <w:szCs w:val="28"/>
        </w:rPr>
        <w:t xml:space="preserve"> г</w:t>
      </w:r>
      <w:r w:rsidR="0093369E">
        <w:rPr>
          <w:sz w:val="28"/>
          <w:szCs w:val="28"/>
        </w:rPr>
        <w:t>.</w:t>
      </w:r>
    </w:p>
    <w:p w:rsidR="004D32EB" w:rsidRPr="0022134F" w:rsidRDefault="004D32EB" w:rsidP="004D32EB">
      <w:pPr>
        <w:tabs>
          <w:tab w:val="right" w:pos="9540"/>
        </w:tabs>
        <w:rPr>
          <w:sz w:val="28"/>
          <w:szCs w:val="28"/>
        </w:rPr>
      </w:pPr>
    </w:p>
    <w:p w:rsidR="00B23B00" w:rsidRDefault="00FF189D" w:rsidP="00E0656C">
      <w:pPr>
        <w:spacing w:line="276" w:lineRule="auto"/>
        <w:ind w:firstLine="567"/>
        <w:jc w:val="both"/>
        <w:rPr>
          <w:spacing w:val="-1"/>
          <w:sz w:val="28"/>
          <w:szCs w:val="28"/>
        </w:rPr>
      </w:pPr>
      <w:r>
        <w:rPr>
          <w:b/>
          <w:sz w:val="28"/>
          <w:szCs w:val="28"/>
        </w:rPr>
        <w:t>А</w:t>
      </w:r>
      <w:r w:rsidR="00394A2F">
        <w:rPr>
          <w:b/>
          <w:sz w:val="28"/>
          <w:szCs w:val="28"/>
        </w:rPr>
        <w:t>кционерное общество</w:t>
      </w:r>
      <w:r w:rsidR="00B23B00" w:rsidRPr="003021BF">
        <w:rPr>
          <w:b/>
          <w:sz w:val="28"/>
          <w:szCs w:val="28"/>
        </w:rPr>
        <w:t xml:space="preserve"> «Управление</w:t>
      </w:r>
      <w:r w:rsidR="00400CEA">
        <w:rPr>
          <w:b/>
          <w:sz w:val="28"/>
          <w:szCs w:val="28"/>
        </w:rPr>
        <w:t xml:space="preserve"> </w:t>
      </w:r>
      <w:r w:rsidR="00B23B00" w:rsidRPr="003021BF">
        <w:rPr>
          <w:b/>
          <w:sz w:val="28"/>
          <w:szCs w:val="28"/>
        </w:rPr>
        <w:t>административными зданиями» (</w:t>
      </w:r>
      <w:r w:rsidR="00394A2F">
        <w:rPr>
          <w:b/>
          <w:sz w:val="28"/>
          <w:szCs w:val="28"/>
        </w:rPr>
        <w:t>АО</w:t>
      </w:r>
      <w:r w:rsidR="00B23B00" w:rsidRPr="003021BF">
        <w:rPr>
          <w:b/>
          <w:sz w:val="28"/>
          <w:szCs w:val="28"/>
        </w:rPr>
        <w:t xml:space="preserve"> «УАЗ»),</w:t>
      </w:r>
      <w:r w:rsidR="00B23B00">
        <w:rPr>
          <w:sz w:val="28"/>
          <w:szCs w:val="28"/>
        </w:rPr>
        <w:t xml:space="preserve"> именуемое в дальнейшем </w:t>
      </w:r>
      <w:r w:rsidR="00B23B00" w:rsidRPr="0022134F">
        <w:rPr>
          <w:sz w:val="28"/>
          <w:szCs w:val="28"/>
        </w:rPr>
        <w:t xml:space="preserve"> «</w:t>
      </w:r>
      <w:r w:rsidR="00B23B00">
        <w:rPr>
          <w:b/>
          <w:sz w:val="28"/>
          <w:szCs w:val="28"/>
        </w:rPr>
        <w:t>Ген</w:t>
      </w:r>
      <w:r w:rsidR="008F745F">
        <w:rPr>
          <w:b/>
          <w:sz w:val="28"/>
          <w:szCs w:val="28"/>
        </w:rPr>
        <w:t xml:space="preserve">еральный </w:t>
      </w:r>
      <w:r w:rsidR="00B23B00">
        <w:rPr>
          <w:b/>
          <w:sz w:val="28"/>
          <w:szCs w:val="28"/>
        </w:rPr>
        <w:t>подрядчик</w:t>
      </w:r>
      <w:r w:rsidR="00B23B00" w:rsidRPr="0022134F">
        <w:rPr>
          <w:sz w:val="28"/>
          <w:szCs w:val="28"/>
        </w:rPr>
        <w:t>»,</w:t>
      </w:r>
      <w:r w:rsidR="00B23B00">
        <w:rPr>
          <w:sz w:val="28"/>
          <w:szCs w:val="28"/>
        </w:rPr>
        <w:t xml:space="preserve"> в лице </w:t>
      </w:r>
      <w:r w:rsidR="003C06FC">
        <w:rPr>
          <w:sz w:val="28"/>
          <w:szCs w:val="28"/>
        </w:rPr>
        <w:t>В</w:t>
      </w:r>
      <w:r w:rsidR="00EF2B22" w:rsidRPr="00EF2B22">
        <w:rPr>
          <w:sz w:val="28"/>
          <w:szCs w:val="28"/>
        </w:rPr>
        <w:t>ременного единоличного исполнительного органа – исполняющего обязанности генер</w:t>
      </w:r>
      <w:r w:rsidR="00EF2B22">
        <w:rPr>
          <w:sz w:val="28"/>
          <w:szCs w:val="28"/>
        </w:rPr>
        <w:t>ального директора</w:t>
      </w:r>
      <w:r w:rsidR="00F26156" w:rsidRPr="00F26156">
        <w:rPr>
          <w:sz w:val="28"/>
          <w:szCs w:val="28"/>
        </w:rPr>
        <w:t xml:space="preserve"> </w:t>
      </w:r>
      <w:bookmarkStart w:id="0" w:name="_GoBack"/>
      <w:bookmarkEnd w:id="0"/>
      <w:r w:rsidR="003C06FC" w:rsidRPr="003C06FC">
        <w:rPr>
          <w:sz w:val="28"/>
          <w:szCs w:val="28"/>
        </w:rPr>
        <w:t>(ВЕИО-И.О. генерального директора)</w:t>
      </w:r>
      <w:r w:rsidR="00400CEA">
        <w:rPr>
          <w:sz w:val="28"/>
          <w:szCs w:val="28"/>
        </w:rPr>
        <w:t xml:space="preserve"> </w:t>
      </w:r>
      <w:proofErr w:type="spellStart"/>
      <w:r w:rsidR="00EF2B22">
        <w:rPr>
          <w:sz w:val="28"/>
          <w:szCs w:val="28"/>
        </w:rPr>
        <w:t>Ханыкова</w:t>
      </w:r>
      <w:proofErr w:type="spellEnd"/>
      <w:r w:rsidR="00EF2B22">
        <w:rPr>
          <w:sz w:val="28"/>
          <w:szCs w:val="28"/>
        </w:rPr>
        <w:t xml:space="preserve"> Олега Анатольевича</w:t>
      </w:r>
      <w:r w:rsidR="00B23B00">
        <w:rPr>
          <w:sz w:val="28"/>
          <w:szCs w:val="28"/>
        </w:rPr>
        <w:t>, действующего на основании</w:t>
      </w:r>
      <w:r w:rsidR="00400CEA">
        <w:rPr>
          <w:sz w:val="28"/>
          <w:szCs w:val="28"/>
        </w:rPr>
        <w:t xml:space="preserve"> </w:t>
      </w:r>
      <w:r w:rsidR="00B23B00">
        <w:rPr>
          <w:sz w:val="28"/>
          <w:szCs w:val="28"/>
        </w:rPr>
        <w:t xml:space="preserve">Устава и Свидетельства о допуске № </w:t>
      </w:r>
      <w:r w:rsidR="00E11103">
        <w:rPr>
          <w:sz w:val="28"/>
          <w:szCs w:val="28"/>
        </w:rPr>
        <w:t>1060</w:t>
      </w:r>
      <w:r w:rsidR="005557EA">
        <w:rPr>
          <w:sz w:val="28"/>
          <w:szCs w:val="28"/>
        </w:rPr>
        <w:t>.1-2015-7706804447-С-018 от 04.02</w:t>
      </w:r>
      <w:r w:rsidR="00B23B00" w:rsidRPr="00117013">
        <w:rPr>
          <w:sz w:val="28"/>
          <w:szCs w:val="28"/>
        </w:rPr>
        <w:t>.</w:t>
      </w:r>
      <w:r w:rsidR="005557EA">
        <w:rPr>
          <w:bCs/>
          <w:sz w:val="28"/>
          <w:szCs w:val="28"/>
        </w:rPr>
        <w:t xml:space="preserve">2015 </w:t>
      </w:r>
      <w:r w:rsidR="00B23B00" w:rsidRPr="00117013">
        <w:rPr>
          <w:bCs/>
          <w:sz w:val="28"/>
          <w:szCs w:val="28"/>
        </w:rPr>
        <w:t>г.</w:t>
      </w:r>
      <w:r w:rsidR="00400CEA">
        <w:rPr>
          <w:bCs/>
          <w:sz w:val="28"/>
          <w:szCs w:val="28"/>
        </w:rPr>
        <w:t xml:space="preserve"> </w:t>
      </w:r>
      <w:r w:rsidR="00B23B00" w:rsidRPr="0022134F">
        <w:rPr>
          <w:sz w:val="28"/>
          <w:szCs w:val="28"/>
        </w:rPr>
        <w:t xml:space="preserve">с одной стороны, и </w:t>
      </w:r>
      <w:r w:rsidR="00B23B00">
        <w:rPr>
          <w:b/>
          <w:bCs/>
          <w:sz w:val="28"/>
          <w:szCs w:val="28"/>
        </w:rPr>
        <w:t>______________________________</w:t>
      </w:r>
      <w:r w:rsidR="00B23B00" w:rsidRPr="0022134F">
        <w:rPr>
          <w:sz w:val="28"/>
          <w:szCs w:val="28"/>
        </w:rPr>
        <w:t xml:space="preserve">, именуемый в </w:t>
      </w:r>
      <w:r w:rsidR="00B23B00" w:rsidRPr="0022134F">
        <w:rPr>
          <w:spacing w:val="-1"/>
          <w:sz w:val="28"/>
          <w:szCs w:val="28"/>
        </w:rPr>
        <w:t>дальнейшем «</w:t>
      </w:r>
      <w:r w:rsidR="00B23B00">
        <w:rPr>
          <w:b/>
          <w:spacing w:val="-1"/>
          <w:sz w:val="28"/>
          <w:szCs w:val="28"/>
        </w:rPr>
        <w:t>Подрядчик</w:t>
      </w:r>
      <w:r w:rsidR="00B23B00" w:rsidRPr="0022134F">
        <w:rPr>
          <w:spacing w:val="-1"/>
          <w:sz w:val="28"/>
          <w:szCs w:val="28"/>
        </w:rPr>
        <w:t xml:space="preserve">», в лице </w:t>
      </w:r>
      <w:r w:rsidR="00B23B00">
        <w:rPr>
          <w:spacing w:val="-1"/>
          <w:sz w:val="28"/>
          <w:szCs w:val="28"/>
        </w:rPr>
        <w:t>___________________________________</w:t>
      </w:r>
      <w:r w:rsidR="00B23B00" w:rsidRPr="0022134F">
        <w:rPr>
          <w:sz w:val="28"/>
          <w:szCs w:val="28"/>
        </w:rPr>
        <w:t xml:space="preserve">, </w:t>
      </w:r>
      <w:r w:rsidR="00B23B00" w:rsidRPr="0022134F">
        <w:rPr>
          <w:spacing w:val="6"/>
          <w:sz w:val="28"/>
          <w:szCs w:val="28"/>
        </w:rPr>
        <w:t>де</w:t>
      </w:r>
      <w:r w:rsidR="00B23B00">
        <w:rPr>
          <w:spacing w:val="6"/>
          <w:sz w:val="28"/>
          <w:szCs w:val="28"/>
        </w:rPr>
        <w:t>йствующег</w:t>
      </w:r>
      <w:r w:rsidR="00B94833">
        <w:rPr>
          <w:spacing w:val="6"/>
          <w:sz w:val="28"/>
          <w:szCs w:val="28"/>
        </w:rPr>
        <w:t xml:space="preserve">о на основании ______________ </w:t>
      </w:r>
      <w:r w:rsidR="00B23B00" w:rsidRPr="0022134F">
        <w:rPr>
          <w:spacing w:val="6"/>
          <w:sz w:val="28"/>
          <w:szCs w:val="28"/>
        </w:rPr>
        <w:t xml:space="preserve">с другой стороны, именуемые в </w:t>
      </w:r>
      <w:r w:rsidR="00B23B00" w:rsidRPr="0022134F">
        <w:rPr>
          <w:spacing w:val="3"/>
          <w:sz w:val="28"/>
          <w:szCs w:val="28"/>
        </w:rPr>
        <w:t>дальнейшем «Стороны»</w:t>
      </w:r>
      <w:r w:rsidR="00400CEA">
        <w:rPr>
          <w:spacing w:val="3"/>
          <w:sz w:val="28"/>
          <w:szCs w:val="28"/>
        </w:rPr>
        <w:t xml:space="preserve"> </w:t>
      </w:r>
      <w:r w:rsidR="00AD29AA" w:rsidRPr="0022134F">
        <w:rPr>
          <w:spacing w:val="6"/>
          <w:sz w:val="28"/>
          <w:szCs w:val="28"/>
        </w:rPr>
        <w:t xml:space="preserve">по итогам </w:t>
      </w:r>
      <w:r w:rsidR="00AD29AA">
        <w:rPr>
          <w:spacing w:val="6"/>
          <w:sz w:val="28"/>
          <w:szCs w:val="28"/>
        </w:rPr>
        <w:t xml:space="preserve">открытого </w:t>
      </w:r>
      <w:r w:rsidR="00DC1410">
        <w:rPr>
          <w:color w:val="000000"/>
          <w:spacing w:val="6"/>
          <w:sz w:val="28"/>
          <w:szCs w:val="28"/>
        </w:rPr>
        <w:t>запроса предложений</w:t>
      </w:r>
      <w:r w:rsidR="00AD29AA" w:rsidRPr="0022134F">
        <w:rPr>
          <w:color w:val="000000"/>
          <w:spacing w:val="6"/>
          <w:sz w:val="28"/>
          <w:szCs w:val="28"/>
        </w:rPr>
        <w:t xml:space="preserve"> в электронной форме</w:t>
      </w:r>
      <w:r w:rsidR="00AD29AA">
        <w:rPr>
          <w:color w:val="000000"/>
          <w:spacing w:val="6"/>
          <w:sz w:val="28"/>
          <w:szCs w:val="28"/>
        </w:rPr>
        <w:t>,</w:t>
      </w:r>
      <w:r w:rsidR="00AD29AA" w:rsidRPr="0022134F">
        <w:rPr>
          <w:color w:val="000000"/>
          <w:spacing w:val="6"/>
          <w:sz w:val="28"/>
          <w:szCs w:val="28"/>
        </w:rPr>
        <w:t xml:space="preserve"> проведенного согласно ЕОСЗ Госкорпорации «Росатом», </w:t>
      </w:r>
      <w:r w:rsidR="00AD29AA" w:rsidRPr="0022134F">
        <w:rPr>
          <w:spacing w:val="3"/>
          <w:sz w:val="28"/>
          <w:szCs w:val="28"/>
        </w:rPr>
        <w:t>(Протокол</w:t>
      </w:r>
      <w:r w:rsidR="00AD29AA">
        <w:rPr>
          <w:spacing w:val="3"/>
          <w:sz w:val="28"/>
          <w:szCs w:val="28"/>
        </w:rPr>
        <w:t xml:space="preserve"> от «__»</w:t>
      </w:r>
      <w:r w:rsidR="00AD29AA" w:rsidRPr="0022134F">
        <w:rPr>
          <w:spacing w:val="3"/>
          <w:sz w:val="28"/>
          <w:szCs w:val="28"/>
        </w:rPr>
        <w:t xml:space="preserve"> _____</w:t>
      </w:r>
      <w:r w:rsidR="00AD29AA" w:rsidRPr="0022134F">
        <w:rPr>
          <w:spacing w:val="-1"/>
          <w:sz w:val="28"/>
          <w:szCs w:val="28"/>
        </w:rPr>
        <w:t>_</w:t>
      </w:r>
      <w:r w:rsidR="00AD29AA">
        <w:rPr>
          <w:spacing w:val="-1"/>
          <w:sz w:val="28"/>
          <w:szCs w:val="28"/>
        </w:rPr>
        <w:t>201_г. № ___)</w:t>
      </w:r>
      <w:r w:rsidR="00B23B00" w:rsidRPr="0022134F">
        <w:rPr>
          <w:spacing w:val="3"/>
          <w:sz w:val="28"/>
          <w:szCs w:val="28"/>
        </w:rPr>
        <w:t>, заключили настоящий Договор</w:t>
      </w:r>
      <w:r w:rsidR="00B23B00" w:rsidRPr="0022134F">
        <w:rPr>
          <w:spacing w:val="-1"/>
          <w:sz w:val="28"/>
          <w:szCs w:val="28"/>
        </w:rPr>
        <w:t xml:space="preserve"> о нижеследующем:</w:t>
      </w:r>
    </w:p>
    <w:p w:rsidR="00715C77" w:rsidRPr="00A4650E" w:rsidRDefault="00715C77" w:rsidP="00B23B00">
      <w:pPr>
        <w:ind w:firstLine="567"/>
        <w:jc w:val="both"/>
        <w:rPr>
          <w:color w:val="000000"/>
        </w:rPr>
      </w:pPr>
    </w:p>
    <w:p w:rsidR="00D640C3" w:rsidRDefault="001618BE" w:rsidP="00D640C3">
      <w:pPr>
        <w:numPr>
          <w:ilvl w:val="0"/>
          <w:numId w:val="1"/>
        </w:numPr>
        <w:spacing w:line="300" w:lineRule="exact"/>
        <w:ind w:left="0" w:right="-81" w:firstLine="360"/>
        <w:jc w:val="center"/>
        <w:rPr>
          <w:b/>
          <w:bCs/>
          <w:sz w:val="28"/>
          <w:szCs w:val="28"/>
        </w:rPr>
      </w:pPr>
      <w:r w:rsidRPr="00D640C3">
        <w:rPr>
          <w:b/>
          <w:bCs/>
          <w:sz w:val="28"/>
          <w:szCs w:val="28"/>
        </w:rPr>
        <w:t>ПРЕДМЕТ ДОГОВОРА</w:t>
      </w:r>
    </w:p>
    <w:p w:rsidR="00B23B00" w:rsidRPr="00743C40" w:rsidRDefault="003E1E56" w:rsidP="00E0656C">
      <w:pPr>
        <w:spacing w:line="276" w:lineRule="auto"/>
        <w:jc w:val="both"/>
        <w:rPr>
          <w:bCs/>
          <w:sz w:val="28"/>
          <w:szCs w:val="28"/>
        </w:rPr>
      </w:pPr>
      <w:r w:rsidRPr="00D640C3">
        <w:rPr>
          <w:bCs/>
          <w:sz w:val="28"/>
          <w:szCs w:val="28"/>
        </w:rPr>
        <w:t xml:space="preserve">1.1. </w:t>
      </w:r>
      <w:proofErr w:type="gramStart"/>
      <w:r w:rsidR="00B23B00" w:rsidRPr="007C04E4">
        <w:rPr>
          <w:bCs/>
          <w:sz w:val="28"/>
          <w:szCs w:val="28"/>
        </w:rPr>
        <w:t>Подрядчик обязуется выполнить</w:t>
      </w:r>
      <w:r w:rsidR="009C2ADD">
        <w:rPr>
          <w:bCs/>
          <w:sz w:val="28"/>
          <w:szCs w:val="28"/>
        </w:rPr>
        <w:t xml:space="preserve"> </w:t>
      </w:r>
      <w:r w:rsidR="003F34C6" w:rsidRPr="003F34C6">
        <w:rPr>
          <w:sz w:val="28"/>
          <w:szCs w:val="28"/>
        </w:rPr>
        <w:t xml:space="preserve">работы по замене светопрозрачных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003F34C6" w:rsidRPr="003F34C6">
        <w:rPr>
          <w:sz w:val="28"/>
          <w:szCs w:val="28"/>
        </w:rPr>
        <w:t>Старомонетный</w:t>
      </w:r>
      <w:proofErr w:type="spellEnd"/>
      <w:r w:rsidR="003F34C6" w:rsidRPr="003F34C6">
        <w:rPr>
          <w:sz w:val="28"/>
          <w:szCs w:val="28"/>
        </w:rPr>
        <w:t xml:space="preserve"> </w:t>
      </w:r>
      <w:r w:rsidR="009C2ADD">
        <w:rPr>
          <w:sz w:val="28"/>
          <w:szCs w:val="28"/>
        </w:rPr>
        <w:t xml:space="preserve"> </w:t>
      </w:r>
      <w:r w:rsidR="003F34C6" w:rsidRPr="003F34C6">
        <w:rPr>
          <w:sz w:val="28"/>
          <w:szCs w:val="28"/>
        </w:rPr>
        <w:t>пер., д.26, в осях 13-28/А1-Л1</w:t>
      </w:r>
      <w:r w:rsidR="00746955" w:rsidRPr="003F34C6">
        <w:rPr>
          <w:sz w:val="28"/>
          <w:szCs w:val="28"/>
        </w:rPr>
        <w:t>,</w:t>
      </w:r>
      <w:r w:rsidR="00746955" w:rsidRPr="007C04E4">
        <w:rPr>
          <w:bCs/>
          <w:sz w:val="28"/>
          <w:szCs w:val="28"/>
        </w:rPr>
        <w:t xml:space="preserve"> а Ген</w:t>
      </w:r>
      <w:r w:rsidR="008F745F">
        <w:rPr>
          <w:bCs/>
          <w:sz w:val="28"/>
          <w:szCs w:val="28"/>
        </w:rPr>
        <w:t xml:space="preserve">еральный </w:t>
      </w:r>
      <w:r w:rsidR="00746955" w:rsidRPr="007C04E4">
        <w:rPr>
          <w:bCs/>
          <w:sz w:val="28"/>
          <w:szCs w:val="28"/>
        </w:rPr>
        <w:t>подрядчик обязуется принять выполненные работы и оплатить их в размере и сроки, определенные настоящим Договором.</w:t>
      </w:r>
      <w:proofErr w:type="gramEnd"/>
    </w:p>
    <w:p w:rsidR="00233612" w:rsidRDefault="003E1E56" w:rsidP="00BE4D91">
      <w:pPr>
        <w:spacing w:line="276" w:lineRule="auto"/>
        <w:jc w:val="both"/>
        <w:rPr>
          <w:sz w:val="28"/>
          <w:szCs w:val="28"/>
        </w:rPr>
      </w:pPr>
      <w:r w:rsidRPr="00D640C3">
        <w:rPr>
          <w:bCs/>
          <w:sz w:val="28"/>
          <w:szCs w:val="28"/>
        </w:rPr>
        <w:t xml:space="preserve">1.2. </w:t>
      </w:r>
      <w:r w:rsidR="00122295">
        <w:rPr>
          <w:sz w:val="28"/>
          <w:szCs w:val="28"/>
        </w:rPr>
        <w:t>Работы выполняю</w:t>
      </w:r>
      <w:r w:rsidR="00BE4D91" w:rsidRPr="00D640C3">
        <w:rPr>
          <w:sz w:val="28"/>
          <w:szCs w:val="28"/>
        </w:rPr>
        <w:t>тся Подрядчиком</w:t>
      </w:r>
      <w:r w:rsidR="009C2ADD">
        <w:rPr>
          <w:sz w:val="28"/>
          <w:szCs w:val="28"/>
        </w:rPr>
        <w:t xml:space="preserve"> </w:t>
      </w:r>
      <w:r w:rsidR="00BE4D91" w:rsidRPr="00D640C3">
        <w:rPr>
          <w:sz w:val="28"/>
          <w:szCs w:val="28"/>
        </w:rPr>
        <w:t xml:space="preserve">в соответствии с Техническим заданием, являющимся неотъемлемой частью настоящего Договора </w:t>
      </w:r>
      <w:r w:rsidR="00BE4D91" w:rsidRPr="004D32EB">
        <w:rPr>
          <w:sz w:val="28"/>
          <w:szCs w:val="28"/>
        </w:rPr>
        <w:t>(Приложение №1</w:t>
      </w:r>
      <w:r w:rsidR="00BE4D91" w:rsidRPr="00D640C3">
        <w:rPr>
          <w:sz w:val="28"/>
          <w:szCs w:val="28"/>
        </w:rPr>
        <w:t xml:space="preserve"> к настоящему Договору).</w:t>
      </w:r>
    </w:p>
    <w:p w:rsidR="00B16AB9" w:rsidRDefault="003E1E56" w:rsidP="00E0656C">
      <w:pPr>
        <w:spacing w:line="276" w:lineRule="auto"/>
        <w:jc w:val="both"/>
        <w:rPr>
          <w:sz w:val="28"/>
          <w:szCs w:val="28"/>
        </w:rPr>
      </w:pPr>
      <w:r w:rsidRPr="00D640C3">
        <w:rPr>
          <w:sz w:val="28"/>
          <w:szCs w:val="28"/>
        </w:rPr>
        <w:t xml:space="preserve">1.3. </w:t>
      </w:r>
      <w:r w:rsidR="00B16AB9" w:rsidRPr="00D640C3">
        <w:rPr>
          <w:sz w:val="28"/>
          <w:szCs w:val="28"/>
        </w:rPr>
        <w:t>Объем рабо</w:t>
      </w:r>
      <w:r w:rsidR="000A6DD0">
        <w:rPr>
          <w:sz w:val="28"/>
          <w:szCs w:val="28"/>
        </w:rPr>
        <w:t>т и их стоимость определяются</w:t>
      </w:r>
      <w:r w:rsidR="009C2ADD">
        <w:rPr>
          <w:sz w:val="28"/>
          <w:szCs w:val="28"/>
        </w:rPr>
        <w:t xml:space="preserve"> </w:t>
      </w:r>
      <w:r w:rsidR="00C00FDC">
        <w:rPr>
          <w:sz w:val="28"/>
          <w:szCs w:val="28"/>
        </w:rPr>
        <w:t>локальным</w:t>
      </w:r>
      <w:r w:rsidR="003F34C6">
        <w:rPr>
          <w:sz w:val="28"/>
          <w:szCs w:val="28"/>
        </w:rPr>
        <w:t>и</w:t>
      </w:r>
      <w:r w:rsidR="00C00FDC">
        <w:rPr>
          <w:sz w:val="28"/>
          <w:szCs w:val="28"/>
        </w:rPr>
        <w:t xml:space="preserve"> сметным</w:t>
      </w:r>
      <w:r w:rsidR="003F34C6">
        <w:rPr>
          <w:sz w:val="28"/>
          <w:szCs w:val="28"/>
        </w:rPr>
        <w:t>и расчетами №1 и №2</w:t>
      </w:r>
      <w:r w:rsidR="00FF3FD4">
        <w:rPr>
          <w:sz w:val="28"/>
          <w:szCs w:val="28"/>
        </w:rPr>
        <w:t>, являющ</w:t>
      </w:r>
      <w:r w:rsidR="00C00FDC">
        <w:rPr>
          <w:sz w:val="28"/>
          <w:szCs w:val="28"/>
        </w:rPr>
        <w:t>им</w:t>
      </w:r>
      <w:r w:rsidR="003F34C6">
        <w:rPr>
          <w:sz w:val="28"/>
          <w:szCs w:val="28"/>
        </w:rPr>
        <w:t>и</w:t>
      </w:r>
      <w:r w:rsidR="00C00FDC">
        <w:rPr>
          <w:sz w:val="28"/>
          <w:szCs w:val="28"/>
        </w:rPr>
        <w:t>ся</w:t>
      </w:r>
      <w:r w:rsidR="00B16AB9" w:rsidRPr="00D640C3">
        <w:rPr>
          <w:sz w:val="28"/>
          <w:szCs w:val="28"/>
        </w:rPr>
        <w:t xml:space="preserve"> неотъемлемой частью настоящего Договора</w:t>
      </w:r>
      <w:r w:rsidR="00B16AB9">
        <w:rPr>
          <w:sz w:val="28"/>
          <w:szCs w:val="28"/>
        </w:rPr>
        <w:t xml:space="preserve"> (</w:t>
      </w:r>
      <w:r w:rsidR="00B16AB9" w:rsidRPr="004D32EB">
        <w:rPr>
          <w:sz w:val="28"/>
          <w:szCs w:val="28"/>
        </w:rPr>
        <w:t>Приложение № 2</w:t>
      </w:r>
      <w:r w:rsidR="009B5D43">
        <w:rPr>
          <w:sz w:val="28"/>
          <w:szCs w:val="28"/>
        </w:rPr>
        <w:t>к настоящему Договору</w:t>
      </w:r>
      <w:r w:rsidR="00B16AB9">
        <w:rPr>
          <w:sz w:val="28"/>
          <w:szCs w:val="28"/>
        </w:rPr>
        <w:t>).</w:t>
      </w:r>
    </w:p>
    <w:p w:rsidR="005E6A65" w:rsidRDefault="00C616CB" w:rsidP="00E0656C">
      <w:pPr>
        <w:pStyle w:val="aa"/>
        <w:spacing w:line="276" w:lineRule="auto"/>
        <w:jc w:val="both"/>
        <w:rPr>
          <w:sz w:val="28"/>
          <w:szCs w:val="28"/>
        </w:rPr>
      </w:pPr>
      <w:r w:rsidRPr="00D640C3">
        <w:rPr>
          <w:sz w:val="28"/>
          <w:szCs w:val="28"/>
        </w:rPr>
        <w:t>1.</w:t>
      </w:r>
      <w:r w:rsidR="00B94792">
        <w:rPr>
          <w:sz w:val="28"/>
          <w:szCs w:val="28"/>
        </w:rPr>
        <w:t>4</w:t>
      </w:r>
      <w:r w:rsidRPr="00D640C3">
        <w:rPr>
          <w:sz w:val="28"/>
          <w:szCs w:val="28"/>
        </w:rPr>
        <w:t>. Техническое задание</w:t>
      </w:r>
      <w:r w:rsidR="00B94792">
        <w:rPr>
          <w:sz w:val="28"/>
          <w:szCs w:val="28"/>
        </w:rPr>
        <w:t xml:space="preserve"> и</w:t>
      </w:r>
      <w:r w:rsidR="00DC66F6">
        <w:rPr>
          <w:sz w:val="28"/>
          <w:szCs w:val="28"/>
        </w:rPr>
        <w:t xml:space="preserve"> </w:t>
      </w:r>
      <w:r w:rsidR="003F34C6">
        <w:rPr>
          <w:sz w:val="28"/>
          <w:szCs w:val="28"/>
        </w:rPr>
        <w:t>локальные сметные</w:t>
      </w:r>
      <w:r w:rsidR="00A9706E">
        <w:rPr>
          <w:sz w:val="28"/>
          <w:szCs w:val="28"/>
        </w:rPr>
        <w:t xml:space="preserve"> расчет</w:t>
      </w:r>
      <w:r w:rsidR="003F34C6">
        <w:rPr>
          <w:sz w:val="28"/>
          <w:szCs w:val="28"/>
        </w:rPr>
        <w:t>ы</w:t>
      </w:r>
      <w:r w:rsidRPr="00D640C3">
        <w:rPr>
          <w:sz w:val="28"/>
          <w:szCs w:val="28"/>
        </w:rPr>
        <w:t xml:space="preserve"> становятся неотъемлемой</w:t>
      </w:r>
      <w:r>
        <w:rPr>
          <w:sz w:val="28"/>
          <w:szCs w:val="28"/>
        </w:rPr>
        <w:t xml:space="preserve"> частью настоящего Договора</w:t>
      </w:r>
      <w:r w:rsidR="00DC66F6">
        <w:rPr>
          <w:sz w:val="28"/>
          <w:szCs w:val="28"/>
        </w:rPr>
        <w:t xml:space="preserve"> </w:t>
      </w:r>
      <w:r>
        <w:rPr>
          <w:sz w:val="28"/>
          <w:szCs w:val="28"/>
        </w:rPr>
        <w:t>со дня утверждения и подписания их Сторонами.</w:t>
      </w:r>
    </w:p>
    <w:p w:rsidR="007C04E4" w:rsidRDefault="007C04E4" w:rsidP="00ED7553">
      <w:pPr>
        <w:pStyle w:val="aa"/>
        <w:jc w:val="both"/>
        <w:rPr>
          <w:sz w:val="28"/>
          <w:szCs w:val="28"/>
        </w:rPr>
      </w:pPr>
    </w:p>
    <w:p w:rsidR="00DC5654" w:rsidRDefault="001618BE" w:rsidP="00DC5654">
      <w:pPr>
        <w:numPr>
          <w:ilvl w:val="0"/>
          <w:numId w:val="1"/>
        </w:numPr>
        <w:tabs>
          <w:tab w:val="left" w:pos="567"/>
        </w:tabs>
        <w:spacing w:line="300" w:lineRule="exact"/>
        <w:ind w:right="-81"/>
        <w:jc w:val="center"/>
        <w:rPr>
          <w:b/>
          <w:bCs/>
          <w:sz w:val="28"/>
          <w:szCs w:val="28"/>
        </w:rPr>
      </w:pPr>
      <w:r w:rsidRPr="00C60177">
        <w:rPr>
          <w:b/>
          <w:bCs/>
          <w:sz w:val="28"/>
          <w:szCs w:val="28"/>
        </w:rPr>
        <w:t>СРОК ДЕЙСТВИЯ ДОГОВОРА</w:t>
      </w:r>
      <w:r w:rsidR="0011346D">
        <w:rPr>
          <w:b/>
          <w:bCs/>
          <w:sz w:val="28"/>
          <w:szCs w:val="28"/>
        </w:rPr>
        <w:t>И ПОРЯДОК РАСТОРЖЕНИЯ</w:t>
      </w:r>
    </w:p>
    <w:p w:rsidR="00DF103E" w:rsidRPr="00DB06F9" w:rsidRDefault="00DC5654" w:rsidP="00E0656C">
      <w:pPr>
        <w:pStyle w:val="aa"/>
        <w:spacing w:line="276" w:lineRule="auto"/>
        <w:jc w:val="both"/>
        <w:rPr>
          <w:sz w:val="28"/>
          <w:szCs w:val="28"/>
        </w:rPr>
      </w:pPr>
      <w:r w:rsidRPr="00C60177">
        <w:rPr>
          <w:bCs/>
          <w:sz w:val="28"/>
          <w:szCs w:val="28"/>
        </w:rPr>
        <w:t>2.1.</w:t>
      </w:r>
      <w:r w:rsidR="00B639D5" w:rsidRPr="000F68E0">
        <w:rPr>
          <w:sz w:val="28"/>
          <w:szCs w:val="28"/>
        </w:rPr>
        <w:t xml:space="preserve"> Настоящий Договор  </w:t>
      </w:r>
      <w:r w:rsidR="00B639D5" w:rsidRPr="00FD2960">
        <w:rPr>
          <w:sz w:val="28"/>
          <w:szCs w:val="28"/>
        </w:rPr>
        <w:t xml:space="preserve">вступает в силу с момента подписания Сторонами и действует до полного выполнения Сторонами своих обязательств, в том числе </w:t>
      </w:r>
      <w:r w:rsidR="00B639D5" w:rsidRPr="00B639D5">
        <w:rPr>
          <w:sz w:val="28"/>
          <w:szCs w:val="28"/>
        </w:rPr>
        <w:t>гарантийных обязательств</w:t>
      </w:r>
      <w:r w:rsidR="00B639D5" w:rsidRPr="00FD2960">
        <w:rPr>
          <w:sz w:val="28"/>
          <w:szCs w:val="28"/>
        </w:rPr>
        <w:t>,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2A0D8B" w:rsidRDefault="00DB06F9" w:rsidP="002A0D8B">
      <w:pPr>
        <w:pStyle w:val="aa"/>
        <w:spacing w:line="276" w:lineRule="auto"/>
        <w:jc w:val="both"/>
        <w:rPr>
          <w:sz w:val="28"/>
          <w:szCs w:val="28"/>
        </w:rPr>
      </w:pPr>
      <w:r>
        <w:rPr>
          <w:sz w:val="28"/>
          <w:szCs w:val="28"/>
        </w:rPr>
        <w:lastRenderedPageBreak/>
        <w:t>2.2.</w:t>
      </w:r>
      <w:r w:rsidR="002D5247">
        <w:rPr>
          <w:sz w:val="28"/>
          <w:szCs w:val="28"/>
        </w:rPr>
        <w:t xml:space="preserve">Общий срок выполнения </w:t>
      </w:r>
      <w:r w:rsidR="00D74E07">
        <w:rPr>
          <w:sz w:val="28"/>
          <w:szCs w:val="28"/>
        </w:rPr>
        <w:t>строительно-монтажных работ</w:t>
      </w:r>
      <w:r w:rsidR="009C2ADD">
        <w:rPr>
          <w:sz w:val="28"/>
          <w:szCs w:val="28"/>
        </w:rPr>
        <w:t xml:space="preserve"> </w:t>
      </w:r>
      <w:r w:rsidR="00937C48">
        <w:rPr>
          <w:sz w:val="28"/>
          <w:szCs w:val="28"/>
        </w:rPr>
        <w:t xml:space="preserve">составляет </w:t>
      </w:r>
      <w:r w:rsidR="00937C48" w:rsidRPr="009C2ADD">
        <w:rPr>
          <w:sz w:val="28"/>
          <w:szCs w:val="28"/>
        </w:rPr>
        <w:t>6</w:t>
      </w:r>
      <w:r w:rsidR="004F1287" w:rsidRPr="009C2ADD">
        <w:rPr>
          <w:sz w:val="28"/>
          <w:szCs w:val="28"/>
        </w:rPr>
        <w:t>0 (</w:t>
      </w:r>
      <w:r w:rsidR="00937C48" w:rsidRPr="009C2ADD">
        <w:rPr>
          <w:sz w:val="28"/>
          <w:szCs w:val="28"/>
        </w:rPr>
        <w:t>шестьдесят</w:t>
      </w:r>
      <w:r w:rsidR="004F1287" w:rsidRPr="009C2ADD">
        <w:rPr>
          <w:sz w:val="28"/>
          <w:szCs w:val="28"/>
        </w:rPr>
        <w:t>)</w:t>
      </w:r>
      <w:r w:rsidR="004F1287">
        <w:rPr>
          <w:sz w:val="28"/>
          <w:szCs w:val="28"/>
        </w:rPr>
        <w:t xml:space="preserve"> календа</w:t>
      </w:r>
      <w:r w:rsidR="004D18DD">
        <w:rPr>
          <w:sz w:val="28"/>
          <w:szCs w:val="28"/>
        </w:rPr>
        <w:t>рных дней с момента подписания Д</w:t>
      </w:r>
      <w:r w:rsidR="004F1287">
        <w:rPr>
          <w:sz w:val="28"/>
          <w:szCs w:val="28"/>
        </w:rPr>
        <w:t>оговора.</w:t>
      </w:r>
    </w:p>
    <w:p w:rsidR="004F1287" w:rsidRDefault="004F1287" w:rsidP="004F1287">
      <w:pPr>
        <w:pStyle w:val="aa"/>
        <w:spacing w:line="276" w:lineRule="auto"/>
        <w:jc w:val="both"/>
        <w:rPr>
          <w:sz w:val="28"/>
          <w:szCs w:val="28"/>
        </w:rPr>
      </w:pPr>
      <w:r>
        <w:rPr>
          <w:sz w:val="28"/>
          <w:szCs w:val="28"/>
        </w:rPr>
        <w:t>начало работ «</w:t>
      </w:r>
      <w:r w:rsidRPr="005235AA">
        <w:rPr>
          <w:sz w:val="28"/>
          <w:szCs w:val="28"/>
          <w:highlight w:val="yellow"/>
        </w:rPr>
        <w:t>____</w:t>
      </w:r>
      <w:r>
        <w:rPr>
          <w:sz w:val="28"/>
          <w:szCs w:val="28"/>
        </w:rPr>
        <w:t xml:space="preserve">» </w:t>
      </w:r>
      <w:r w:rsidRPr="005235AA">
        <w:rPr>
          <w:sz w:val="28"/>
          <w:szCs w:val="28"/>
          <w:highlight w:val="yellow"/>
        </w:rPr>
        <w:t>______________</w:t>
      </w:r>
      <w:r>
        <w:rPr>
          <w:sz w:val="28"/>
          <w:szCs w:val="28"/>
        </w:rPr>
        <w:t xml:space="preserve"> 2015г.</w:t>
      </w:r>
    </w:p>
    <w:p w:rsidR="00B639D5" w:rsidRDefault="004F1287" w:rsidP="004F1287">
      <w:pPr>
        <w:pStyle w:val="aa"/>
        <w:spacing w:line="276" w:lineRule="auto"/>
        <w:jc w:val="both"/>
        <w:rPr>
          <w:sz w:val="28"/>
          <w:szCs w:val="28"/>
        </w:rPr>
      </w:pPr>
      <w:r w:rsidRPr="00D608E2">
        <w:rPr>
          <w:sz w:val="28"/>
          <w:szCs w:val="28"/>
        </w:rPr>
        <w:t>окончание р</w:t>
      </w:r>
      <w:r>
        <w:rPr>
          <w:sz w:val="28"/>
          <w:szCs w:val="28"/>
        </w:rPr>
        <w:t>абот «</w:t>
      </w:r>
      <w:r w:rsidRPr="005235AA">
        <w:rPr>
          <w:sz w:val="28"/>
          <w:szCs w:val="28"/>
          <w:highlight w:val="yellow"/>
        </w:rPr>
        <w:t>____</w:t>
      </w:r>
      <w:r>
        <w:rPr>
          <w:sz w:val="28"/>
          <w:szCs w:val="28"/>
        </w:rPr>
        <w:t xml:space="preserve">» </w:t>
      </w:r>
      <w:r w:rsidRPr="005235AA">
        <w:rPr>
          <w:sz w:val="28"/>
          <w:szCs w:val="28"/>
          <w:highlight w:val="yellow"/>
        </w:rPr>
        <w:t>_______________</w:t>
      </w:r>
      <w:r>
        <w:rPr>
          <w:sz w:val="28"/>
          <w:szCs w:val="28"/>
        </w:rPr>
        <w:t xml:space="preserve"> 2015</w:t>
      </w:r>
      <w:r w:rsidRPr="00D608E2">
        <w:rPr>
          <w:sz w:val="28"/>
          <w:szCs w:val="28"/>
        </w:rPr>
        <w:t>г.</w:t>
      </w:r>
    </w:p>
    <w:p w:rsidR="00B639D5" w:rsidRPr="000F68E0" w:rsidRDefault="00B639D5" w:rsidP="00E0656C">
      <w:pPr>
        <w:pStyle w:val="aa"/>
        <w:spacing w:line="276" w:lineRule="auto"/>
        <w:jc w:val="both"/>
        <w:rPr>
          <w:sz w:val="28"/>
          <w:szCs w:val="28"/>
        </w:rPr>
      </w:pPr>
      <w:r w:rsidRPr="00D608E2">
        <w:rPr>
          <w:sz w:val="28"/>
          <w:szCs w:val="28"/>
        </w:rPr>
        <w:t>2.3. Действие настоящего</w:t>
      </w:r>
      <w:r w:rsidRPr="000F68E0">
        <w:rPr>
          <w:sz w:val="28"/>
          <w:szCs w:val="28"/>
        </w:rPr>
        <w:t xml:space="preserve"> Договора может быть прекращено досрочно:</w:t>
      </w:r>
    </w:p>
    <w:p w:rsidR="00B639D5" w:rsidRPr="000F68E0" w:rsidRDefault="00B639D5" w:rsidP="00E0656C">
      <w:pPr>
        <w:pStyle w:val="aa"/>
        <w:spacing w:line="276" w:lineRule="auto"/>
        <w:jc w:val="both"/>
        <w:rPr>
          <w:sz w:val="28"/>
          <w:szCs w:val="28"/>
        </w:rPr>
      </w:pPr>
      <w:r w:rsidRPr="000F68E0">
        <w:rPr>
          <w:sz w:val="28"/>
          <w:szCs w:val="28"/>
        </w:rPr>
        <w:t>- по соглашению сторон;</w:t>
      </w:r>
    </w:p>
    <w:p w:rsidR="00B639D5" w:rsidRDefault="00B639D5" w:rsidP="00E0656C">
      <w:pPr>
        <w:pStyle w:val="aa"/>
        <w:spacing w:line="276" w:lineRule="auto"/>
        <w:jc w:val="both"/>
        <w:rPr>
          <w:sz w:val="28"/>
          <w:szCs w:val="28"/>
        </w:rPr>
      </w:pPr>
      <w:r w:rsidRPr="000F68E0">
        <w:rPr>
          <w:sz w:val="28"/>
          <w:szCs w:val="28"/>
        </w:rPr>
        <w:t>- в одностороннем порядке в случаях, предусмотренных российским законодательством</w:t>
      </w:r>
      <w:r w:rsidRPr="00B13A51">
        <w:rPr>
          <w:sz w:val="28"/>
          <w:szCs w:val="28"/>
        </w:rPr>
        <w:t>.</w:t>
      </w:r>
    </w:p>
    <w:p w:rsidR="00B639D5" w:rsidRPr="0087269B" w:rsidRDefault="00B639D5" w:rsidP="00E0656C">
      <w:pPr>
        <w:pStyle w:val="aa"/>
        <w:spacing w:line="276" w:lineRule="auto"/>
        <w:jc w:val="both"/>
        <w:rPr>
          <w:sz w:val="28"/>
          <w:szCs w:val="28"/>
        </w:rPr>
      </w:pPr>
      <w:r w:rsidRPr="0011346D">
        <w:rPr>
          <w:sz w:val="28"/>
          <w:szCs w:val="28"/>
        </w:rPr>
        <w:t>2.4</w:t>
      </w:r>
      <w:r w:rsidR="007F60A7" w:rsidRPr="007F60A7">
        <w:rPr>
          <w:sz w:val="28"/>
          <w:szCs w:val="28"/>
        </w:rPr>
        <w:t>.</w:t>
      </w:r>
      <w:r w:rsidRPr="0011346D">
        <w:rPr>
          <w:sz w:val="28"/>
          <w:szCs w:val="28"/>
        </w:rPr>
        <w:t xml:space="preserve">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w:t>
      </w:r>
      <w:r w:rsidR="00DC1410">
        <w:rPr>
          <w:sz w:val="28"/>
          <w:szCs w:val="28"/>
        </w:rPr>
        <w:t>5</w:t>
      </w:r>
      <w:r w:rsidR="00DF103E">
        <w:rPr>
          <w:sz w:val="28"/>
          <w:szCs w:val="28"/>
        </w:rPr>
        <w:t xml:space="preserve"> (</w:t>
      </w:r>
      <w:r w:rsidR="00DC1410">
        <w:rPr>
          <w:sz w:val="28"/>
          <w:szCs w:val="28"/>
        </w:rPr>
        <w:t>пять</w:t>
      </w:r>
      <w:r w:rsidR="00DF103E">
        <w:rPr>
          <w:sz w:val="28"/>
          <w:szCs w:val="28"/>
        </w:rPr>
        <w:t>)</w:t>
      </w:r>
      <w:r w:rsidR="00C041DC">
        <w:rPr>
          <w:sz w:val="28"/>
          <w:szCs w:val="28"/>
        </w:rPr>
        <w:t xml:space="preserve"> рабочих</w:t>
      </w:r>
      <w:r w:rsidR="00DF103E">
        <w:rPr>
          <w:sz w:val="28"/>
          <w:szCs w:val="28"/>
        </w:rPr>
        <w:t xml:space="preserve"> дней</w:t>
      </w:r>
      <w:r w:rsidRPr="0011346D">
        <w:rPr>
          <w:sz w:val="28"/>
          <w:szCs w:val="28"/>
        </w:rPr>
        <w:t xml:space="preserve"> до его расторжения.</w:t>
      </w:r>
    </w:p>
    <w:p w:rsidR="00B639D5" w:rsidRDefault="00B639D5" w:rsidP="00E0656C">
      <w:pPr>
        <w:pStyle w:val="aa"/>
        <w:spacing w:line="276" w:lineRule="auto"/>
        <w:jc w:val="both"/>
        <w:rPr>
          <w:sz w:val="28"/>
          <w:szCs w:val="28"/>
        </w:rPr>
      </w:pPr>
      <w:r>
        <w:rPr>
          <w:sz w:val="28"/>
          <w:szCs w:val="28"/>
        </w:rPr>
        <w:t xml:space="preserve">2.5. </w:t>
      </w:r>
      <w:r w:rsidRPr="00FD2960">
        <w:rPr>
          <w:sz w:val="28"/>
          <w:szCs w:val="28"/>
        </w:rPr>
        <w:t xml:space="preserve">Настоящий </w:t>
      </w:r>
      <w:proofErr w:type="gramStart"/>
      <w:r w:rsidRPr="00FD2960">
        <w:rPr>
          <w:sz w:val="28"/>
          <w:szCs w:val="28"/>
        </w:rPr>
        <w:t>договор</w:t>
      </w:r>
      <w:proofErr w:type="gramEnd"/>
      <w:r w:rsidRPr="00FD2960">
        <w:rPr>
          <w:sz w:val="28"/>
          <w:szCs w:val="28"/>
        </w:rPr>
        <w:t xml:space="preserve"> может быть расторгнут в одностороннем порядке при непредставлении </w:t>
      </w:r>
      <w:r>
        <w:rPr>
          <w:sz w:val="28"/>
          <w:szCs w:val="28"/>
        </w:rPr>
        <w:t>Подрядчиком</w:t>
      </w:r>
      <w:r w:rsidRPr="00FD2960">
        <w:rPr>
          <w:sz w:val="28"/>
          <w:szCs w:val="28"/>
        </w:rPr>
        <w:t xml:space="preserve"> докумен</w:t>
      </w:r>
      <w:r w:rsidR="00E44DD8">
        <w:rPr>
          <w:sz w:val="28"/>
          <w:szCs w:val="28"/>
        </w:rPr>
        <w:t>тов, перечисленных пунктом 3.1.20</w:t>
      </w:r>
      <w:r w:rsidRPr="00FD2960">
        <w:rPr>
          <w:sz w:val="28"/>
          <w:szCs w:val="28"/>
        </w:rPr>
        <w:t xml:space="preserve"> в с</w:t>
      </w:r>
      <w:r>
        <w:rPr>
          <w:sz w:val="28"/>
          <w:szCs w:val="28"/>
        </w:rPr>
        <w:t>рок, установленный пунктом 3.1.1</w:t>
      </w:r>
      <w:r w:rsidR="00E44DD8">
        <w:rPr>
          <w:sz w:val="28"/>
          <w:szCs w:val="28"/>
        </w:rPr>
        <w:t>9</w:t>
      </w:r>
      <w:r w:rsidRPr="00FD2960">
        <w:rPr>
          <w:sz w:val="28"/>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Pr>
          <w:sz w:val="28"/>
          <w:szCs w:val="28"/>
        </w:rPr>
        <w:t>Подрядчика</w:t>
      </w:r>
      <w:r w:rsidRPr="00FD2960">
        <w:rPr>
          <w:sz w:val="28"/>
          <w:szCs w:val="28"/>
        </w:rPr>
        <w:t>, определяемой по данным бухгалтерской (финансовой) отчетности за истекший период (год, квартал/полугодие/9 месяцев текущего года).</w:t>
      </w:r>
    </w:p>
    <w:p w:rsidR="00B639D5" w:rsidRPr="00BD50B2" w:rsidRDefault="00B639D5" w:rsidP="00E0656C">
      <w:pPr>
        <w:spacing w:line="276" w:lineRule="auto"/>
        <w:jc w:val="both"/>
        <w:rPr>
          <w:sz w:val="28"/>
          <w:szCs w:val="28"/>
        </w:rPr>
      </w:pPr>
      <w:r>
        <w:rPr>
          <w:sz w:val="28"/>
          <w:szCs w:val="28"/>
        </w:rPr>
        <w:t>2.6. Ген</w:t>
      </w:r>
      <w:r w:rsidR="008F745F">
        <w:rPr>
          <w:sz w:val="28"/>
          <w:szCs w:val="28"/>
        </w:rPr>
        <w:t xml:space="preserve">еральный </w:t>
      </w:r>
      <w:r>
        <w:rPr>
          <w:sz w:val="28"/>
          <w:szCs w:val="28"/>
        </w:rPr>
        <w:t>подрядчик</w:t>
      </w:r>
      <w:r w:rsidRPr="00E34815">
        <w:rPr>
          <w:sz w:val="28"/>
          <w:szCs w:val="28"/>
        </w:rPr>
        <w:t xml:space="preserve"> направляет уведомление об отказе от исполнения договора</w:t>
      </w:r>
      <w:r>
        <w:rPr>
          <w:sz w:val="28"/>
          <w:szCs w:val="28"/>
        </w:rPr>
        <w:t xml:space="preserve"> Подрядчику</w:t>
      </w:r>
      <w:r w:rsidRPr="00E34815">
        <w:rPr>
          <w:sz w:val="28"/>
          <w:szCs w:val="28"/>
        </w:rPr>
        <w:t xml:space="preserve"> в письменной форме. Договор считается расторгнуты</w:t>
      </w:r>
      <w:r>
        <w:rPr>
          <w:sz w:val="28"/>
          <w:szCs w:val="28"/>
        </w:rPr>
        <w:t>м</w:t>
      </w:r>
      <w:r w:rsidRPr="00E34815">
        <w:rPr>
          <w:sz w:val="28"/>
          <w:szCs w:val="28"/>
        </w:rPr>
        <w:t xml:space="preserve"> в день получения исполни</w:t>
      </w:r>
      <w:r>
        <w:rPr>
          <w:sz w:val="28"/>
          <w:szCs w:val="28"/>
        </w:rPr>
        <w:t>телем уведомления о расторжении.</w:t>
      </w:r>
    </w:p>
    <w:p w:rsidR="00B639D5" w:rsidRPr="00B639D5" w:rsidRDefault="00B639D5" w:rsidP="00B639D5">
      <w:pPr>
        <w:ind w:right="-2"/>
        <w:jc w:val="both"/>
        <w:rPr>
          <w:sz w:val="27"/>
          <w:szCs w:val="27"/>
        </w:rPr>
      </w:pPr>
    </w:p>
    <w:p w:rsidR="00DC5654" w:rsidRDefault="00B639D5" w:rsidP="00B639D5">
      <w:pPr>
        <w:ind w:right="-2"/>
        <w:jc w:val="center"/>
        <w:rPr>
          <w:b/>
          <w:bCs/>
          <w:sz w:val="28"/>
          <w:szCs w:val="28"/>
        </w:rPr>
      </w:pPr>
      <w:r>
        <w:rPr>
          <w:b/>
          <w:bCs/>
          <w:sz w:val="28"/>
          <w:szCs w:val="28"/>
        </w:rPr>
        <w:t xml:space="preserve">3.  </w:t>
      </w:r>
      <w:r w:rsidR="001618BE" w:rsidRPr="00C60177">
        <w:rPr>
          <w:b/>
          <w:bCs/>
          <w:sz w:val="28"/>
          <w:szCs w:val="28"/>
        </w:rPr>
        <w:t>ПРАВА И ОБЯЗАННОСТИ СТОРОН</w:t>
      </w:r>
    </w:p>
    <w:p w:rsidR="003E1E56" w:rsidRDefault="00286433" w:rsidP="00E0656C">
      <w:pPr>
        <w:spacing w:line="276" w:lineRule="auto"/>
        <w:jc w:val="both"/>
        <w:rPr>
          <w:sz w:val="28"/>
          <w:szCs w:val="28"/>
        </w:rPr>
      </w:pPr>
      <w:r>
        <w:rPr>
          <w:sz w:val="28"/>
          <w:szCs w:val="28"/>
        </w:rPr>
        <w:t xml:space="preserve">3.1. </w:t>
      </w:r>
      <w:r w:rsidR="003E1E56" w:rsidRPr="00380734">
        <w:rPr>
          <w:sz w:val="28"/>
          <w:szCs w:val="28"/>
        </w:rPr>
        <w:t>Подрядчик обязан:</w:t>
      </w:r>
    </w:p>
    <w:p w:rsidR="00B16AB9" w:rsidRDefault="00B27E82" w:rsidP="00E0656C">
      <w:pPr>
        <w:spacing w:line="276" w:lineRule="auto"/>
        <w:jc w:val="both"/>
        <w:rPr>
          <w:sz w:val="28"/>
          <w:szCs w:val="28"/>
        </w:rPr>
      </w:pPr>
      <w:r>
        <w:rPr>
          <w:sz w:val="28"/>
          <w:szCs w:val="28"/>
        </w:rPr>
        <w:t>3.1.1</w:t>
      </w:r>
      <w:r w:rsidR="003E1E56" w:rsidRPr="006E227A">
        <w:rPr>
          <w:sz w:val="28"/>
          <w:szCs w:val="28"/>
        </w:rPr>
        <w:t xml:space="preserve">. </w:t>
      </w:r>
      <w:r w:rsidR="009C58B5" w:rsidRPr="006E227A">
        <w:rPr>
          <w:sz w:val="28"/>
          <w:szCs w:val="28"/>
        </w:rPr>
        <w:t>Выполнять работы, предусмотренные настоящим Договором в соответствии с Техническим заданием (Приложение №1 к настоящему Договору</w:t>
      </w:r>
      <w:r w:rsidR="009C58B5">
        <w:rPr>
          <w:sz w:val="28"/>
          <w:szCs w:val="28"/>
        </w:rPr>
        <w:t>).</w:t>
      </w:r>
    </w:p>
    <w:p w:rsidR="0005443B" w:rsidRDefault="00B27E82" w:rsidP="00E0656C">
      <w:pPr>
        <w:spacing w:line="276" w:lineRule="auto"/>
        <w:jc w:val="both"/>
        <w:rPr>
          <w:sz w:val="28"/>
          <w:szCs w:val="28"/>
        </w:rPr>
      </w:pPr>
      <w:r>
        <w:rPr>
          <w:sz w:val="28"/>
          <w:szCs w:val="28"/>
        </w:rPr>
        <w:t>3.1.2</w:t>
      </w:r>
      <w:r w:rsidR="0005443B">
        <w:rPr>
          <w:sz w:val="28"/>
          <w:szCs w:val="28"/>
        </w:rPr>
        <w:t xml:space="preserve">. </w:t>
      </w:r>
      <w:r w:rsidR="0005443B" w:rsidRPr="0005443B">
        <w:rPr>
          <w:sz w:val="28"/>
          <w:szCs w:val="28"/>
        </w:rPr>
        <w:t>Выполнить Работы с соблюдением требований действующего законодательства Российской Федерац</w:t>
      </w:r>
      <w:r w:rsidR="0005443B">
        <w:rPr>
          <w:sz w:val="28"/>
          <w:szCs w:val="28"/>
        </w:rPr>
        <w:t>ии, строительных норм и правил,</w:t>
      </w:r>
      <w:r w:rsidR="0005443B" w:rsidRPr="0005443B">
        <w:rPr>
          <w:sz w:val="28"/>
          <w:szCs w:val="28"/>
        </w:rPr>
        <w:t xml:space="preserve"> Государственных стандартов, регламентирующих технологический уровень, качест</w:t>
      </w:r>
      <w:r w:rsidR="0005443B">
        <w:rPr>
          <w:sz w:val="28"/>
          <w:szCs w:val="28"/>
        </w:rPr>
        <w:t>во, объем и комплектность работ.</w:t>
      </w:r>
    </w:p>
    <w:p w:rsidR="001C03DC" w:rsidRPr="001C03DC" w:rsidRDefault="00B27E82" w:rsidP="001C03DC">
      <w:pPr>
        <w:spacing w:line="276" w:lineRule="auto"/>
        <w:jc w:val="both"/>
        <w:rPr>
          <w:sz w:val="28"/>
          <w:szCs w:val="28"/>
        </w:rPr>
      </w:pPr>
      <w:r>
        <w:rPr>
          <w:sz w:val="28"/>
          <w:szCs w:val="28"/>
        </w:rPr>
        <w:t>3.1.3</w:t>
      </w:r>
      <w:r w:rsidR="001C03DC">
        <w:rPr>
          <w:sz w:val="28"/>
          <w:szCs w:val="28"/>
        </w:rPr>
        <w:t>. Привлечь</w:t>
      </w:r>
      <w:r w:rsidR="001C03DC" w:rsidRPr="001C03DC">
        <w:rPr>
          <w:sz w:val="28"/>
          <w:szCs w:val="28"/>
        </w:rPr>
        <w:t xml:space="preserve"> для выполнения работ, указанных в п. </w:t>
      </w:r>
      <w:r w:rsidR="001C03DC">
        <w:rPr>
          <w:sz w:val="28"/>
          <w:szCs w:val="28"/>
        </w:rPr>
        <w:t>1</w:t>
      </w:r>
      <w:r w:rsidR="001C03DC" w:rsidRPr="001C03DC">
        <w:rPr>
          <w:sz w:val="28"/>
          <w:szCs w:val="28"/>
        </w:rPr>
        <w:t>.1. настоящего Договора, квалифицированный, опытный</w:t>
      </w:r>
      <w:r w:rsidR="001C03DC">
        <w:rPr>
          <w:sz w:val="28"/>
          <w:szCs w:val="28"/>
        </w:rPr>
        <w:t xml:space="preserve"> персонал</w:t>
      </w:r>
      <w:r w:rsidR="001C03DC" w:rsidRPr="001C03DC">
        <w:rPr>
          <w:sz w:val="28"/>
          <w:szCs w:val="28"/>
        </w:rPr>
        <w:t>.</w:t>
      </w:r>
    </w:p>
    <w:p w:rsidR="001C03DC" w:rsidRPr="001C03DC" w:rsidRDefault="00B27E82" w:rsidP="001C03DC">
      <w:pPr>
        <w:spacing w:line="276" w:lineRule="auto"/>
        <w:jc w:val="both"/>
        <w:rPr>
          <w:sz w:val="28"/>
          <w:szCs w:val="28"/>
        </w:rPr>
      </w:pPr>
      <w:r>
        <w:rPr>
          <w:sz w:val="28"/>
          <w:szCs w:val="28"/>
        </w:rPr>
        <w:t>3.1.4</w:t>
      </w:r>
      <w:r w:rsidR="001C03DC">
        <w:rPr>
          <w:sz w:val="28"/>
          <w:szCs w:val="28"/>
        </w:rPr>
        <w:t xml:space="preserve">. </w:t>
      </w:r>
      <w:r w:rsidR="00862AA8">
        <w:rPr>
          <w:sz w:val="28"/>
          <w:szCs w:val="28"/>
        </w:rPr>
        <w:t>До начала проведения Р</w:t>
      </w:r>
      <w:r w:rsidR="001C03DC" w:rsidRPr="001C03DC">
        <w:rPr>
          <w:sz w:val="28"/>
          <w:szCs w:val="28"/>
        </w:rPr>
        <w:t>абот, представить список персонала, указанный в п.</w:t>
      </w:r>
      <w:r>
        <w:rPr>
          <w:sz w:val="28"/>
          <w:szCs w:val="28"/>
        </w:rPr>
        <w:t>3.1.3</w:t>
      </w:r>
      <w:r w:rsidR="001C03DC" w:rsidRPr="001C03DC">
        <w:rPr>
          <w:sz w:val="28"/>
          <w:szCs w:val="28"/>
        </w:rPr>
        <w:t>. настоящего Договора для согласования Ген</w:t>
      </w:r>
      <w:r>
        <w:rPr>
          <w:sz w:val="28"/>
          <w:szCs w:val="28"/>
        </w:rPr>
        <w:t xml:space="preserve">еральному </w:t>
      </w:r>
      <w:r w:rsidR="001C03DC" w:rsidRPr="001C03DC">
        <w:rPr>
          <w:sz w:val="28"/>
          <w:szCs w:val="28"/>
        </w:rPr>
        <w:t>подрядчику, документально подтвердив нормативный уровень квалификации</w:t>
      </w:r>
      <w:r w:rsidR="00CE68CA">
        <w:rPr>
          <w:sz w:val="28"/>
          <w:szCs w:val="28"/>
        </w:rPr>
        <w:t xml:space="preserve"> инженерно-технического</w:t>
      </w:r>
      <w:r w:rsidR="001C03DC" w:rsidRPr="001C03DC">
        <w:rPr>
          <w:sz w:val="28"/>
          <w:szCs w:val="28"/>
        </w:rPr>
        <w:t xml:space="preserve"> персонала в соответствии с требованиями законодательства РФ (диплом, удостоверение, свидетельство), для чего обязан предоставить следующую информацию:</w:t>
      </w:r>
    </w:p>
    <w:p w:rsidR="001C03DC" w:rsidRPr="001C03DC" w:rsidRDefault="001C03DC" w:rsidP="001C03DC">
      <w:pPr>
        <w:spacing w:line="276" w:lineRule="auto"/>
        <w:jc w:val="both"/>
        <w:rPr>
          <w:sz w:val="28"/>
          <w:szCs w:val="28"/>
        </w:rPr>
      </w:pPr>
      <w:r w:rsidRPr="001C03DC">
        <w:rPr>
          <w:sz w:val="28"/>
          <w:szCs w:val="28"/>
        </w:rPr>
        <w:t xml:space="preserve">– ФИО </w:t>
      </w:r>
      <w:r w:rsidR="00CE68CA">
        <w:rPr>
          <w:sz w:val="28"/>
          <w:szCs w:val="28"/>
        </w:rPr>
        <w:t xml:space="preserve">инженерно-технического </w:t>
      </w:r>
      <w:r w:rsidRPr="001C03DC">
        <w:rPr>
          <w:sz w:val="28"/>
          <w:szCs w:val="28"/>
        </w:rPr>
        <w:t>работника;</w:t>
      </w:r>
    </w:p>
    <w:p w:rsidR="001C03DC" w:rsidRPr="001C03DC" w:rsidRDefault="001C03DC" w:rsidP="001C03DC">
      <w:pPr>
        <w:spacing w:line="276" w:lineRule="auto"/>
        <w:jc w:val="both"/>
        <w:rPr>
          <w:sz w:val="28"/>
          <w:szCs w:val="28"/>
        </w:rPr>
      </w:pPr>
      <w:r w:rsidRPr="001C03DC">
        <w:rPr>
          <w:sz w:val="28"/>
          <w:szCs w:val="28"/>
        </w:rPr>
        <w:t>– паспортные данные работника;</w:t>
      </w:r>
    </w:p>
    <w:p w:rsidR="001C03DC" w:rsidRPr="001C03DC" w:rsidRDefault="001C03DC" w:rsidP="001C03DC">
      <w:pPr>
        <w:spacing w:line="276" w:lineRule="auto"/>
        <w:jc w:val="both"/>
        <w:rPr>
          <w:sz w:val="28"/>
          <w:szCs w:val="28"/>
        </w:rPr>
      </w:pPr>
      <w:r w:rsidRPr="001C03DC">
        <w:rPr>
          <w:sz w:val="28"/>
          <w:szCs w:val="28"/>
        </w:rPr>
        <w:lastRenderedPageBreak/>
        <w:t xml:space="preserve">– занимаемая должность работника, в соответствии </w:t>
      </w:r>
      <w:proofErr w:type="gramStart"/>
      <w:r w:rsidRPr="001C03DC">
        <w:rPr>
          <w:sz w:val="28"/>
          <w:szCs w:val="28"/>
        </w:rPr>
        <w:t>с</w:t>
      </w:r>
      <w:proofErr w:type="gramEnd"/>
      <w:r w:rsidRPr="001C03DC">
        <w:rPr>
          <w:sz w:val="28"/>
          <w:szCs w:val="28"/>
        </w:rPr>
        <w:t xml:space="preserve"> штатной расстановкой Подрядчика;</w:t>
      </w:r>
    </w:p>
    <w:p w:rsidR="001C03DC" w:rsidRPr="001C03DC" w:rsidRDefault="001C03DC" w:rsidP="001C03DC">
      <w:pPr>
        <w:spacing w:line="276" w:lineRule="auto"/>
        <w:jc w:val="both"/>
        <w:rPr>
          <w:sz w:val="28"/>
          <w:szCs w:val="28"/>
        </w:rPr>
      </w:pPr>
      <w:r w:rsidRPr="001C03DC">
        <w:rPr>
          <w:sz w:val="28"/>
          <w:szCs w:val="28"/>
        </w:rPr>
        <w:t>– планируемые виды работ, к которым будет привлечен работник;</w:t>
      </w:r>
    </w:p>
    <w:p w:rsidR="001C03DC" w:rsidRPr="001C03DC" w:rsidRDefault="001C03DC" w:rsidP="001C03DC">
      <w:pPr>
        <w:spacing w:line="276" w:lineRule="auto"/>
        <w:jc w:val="both"/>
        <w:rPr>
          <w:sz w:val="28"/>
          <w:szCs w:val="28"/>
        </w:rPr>
      </w:pPr>
      <w:r w:rsidRPr="001C03DC">
        <w:rPr>
          <w:sz w:val="28"/>
          <w:szCs w:val="28"/>
        </w:rPr>
        <w:t>– стаж работы по работам, к привлечению которых планируется работник;</w:t>
      </w:r>
    </w:p>
    <w:p w:rsidR="001C03DC" w:rsidRPr="001C03DC" w:rsidRDefault="001C03DC" w:rsidP="001C03DC">
      <w:pPr>
        <w:spacing w:line="276" w:lineRule="auto"/>
        <w:jc w:val="both"/>
        <w:rPr>
          <w:sz w:val="28"/>
          <w:szCs w:val="28"/>
        </w:rPr>
      </w:pPr>
      <w:r w:rsidRPr="001C03DC">
        <w:rPr>
          <w:sz w:val="28"/>
          <w:szCs w:val="28"/>
        </w:rPr>
        <w:t>– реквизиты образовательного учреждения (включая номер лицензии);</w:t>
      </w:r>
    </w:p>
    <w:p w:rsidR="001C03DC" w:rsidRPr="001C03DC" w:rsidRDefault="001C03DC" w:rsidP="001C03DC">
      <w:pPr>
        <w:spacing w:line="276" w:lineRule="auto"/>
        <w:jc w:val="both"/>
        <w:rPr>
          <w:sz w:val="28"/>
          <w:szCs w:val="28"/>
        </w:rPr>
      </w:pPr>
      <w:r w:rsidRPr="001C03DC">
        <w:rPr>
          <w:sz w:val="28"/>
          <w:szCs w:val="28"/>
        </w:rPr>
        <w:t>– реквизиты документа об образовании;</w:t>
      </w:r>
    </w:p>
    <w:p w:rsidR="001C03DC" w:rsidRPr="001C03DC" w:rsidRDefault="001C03DC" w:rsidP="001C03DC">
      <w:pPr>
        <w:spacing w:line="276" w:lineRule="auto"/>
        <w:jc w:val="both"/>
        <w:rPr>
          <w:sz w:val="28"/>
          <w:szCs w:val="28"/>
        </w:rPr>
      </w:pPr>
      <w:r w:rsidRPr="001C03DC">
        <w:rPr>
          <w:sz w:val="28"/>
          <w:szCs w:val="28"/>
        </w:rPr>
        <w:t>– вид обучения и его продолжительность;</w:t>
      </w:r>
    </w:p>
    <w:p w:rsidR="001C03DC" w:rsidRDefault="001C03DC" w:rsidP="00E0656C">
      <w:pPr>
        <w:spacing w:line="276" w:lineRule="auto"/>
        <w:jc w:val="both"/>
        <w:rPr>
          <w:sz w:val="28"/>
          <w:szCs w:val="28"/>
        </w:rPr>
      </w:pPr>
      <w:r w:rsidRPr="001C03DC">
        <w:rPr>
          <w:sz w:val="28"/>
          <w:szCs w:val="28"/>
        </w:rPr>
        <w:t>– наименование профессии (специальности) и уровень присвоенной квалификации;</w:t>
      </w:r>
    </w:p>
    <w:p w:rsidR="00552D8E" w:rsidRPr="003B6BE0" w:rsidRDefault="00E24ADB" w:rsidP="00E0656C">
      <w:pPr>
        <w:spacing w:line="276" w:lineRule="auto"/>
        <w:jc w:val="both"/>
        <w:rPr>
          <w:sz w:val="28"/>
          <w:szCs w:val="28"/>
        </w:rPr>
      </w:pPr>
      <w:r>
        <w:rPr>
          <w:sz w:val="28"/>
          <w:szCs w:val="28"/>
        </w:rPr>
        <w:t>3.1.</w:t>
      </w:r>
      <w:r w:rsidR="00B27E82">
        <w:rPr>
          <w:sz w:val="28"/>
          <w:szCs w:val="28"/>
        </w:rPr>
        <w:t>5</w:t>
      </w:r>
      <w:r w:rsidR="00F577C0">
        <w:rPr>
          <w:sz w:val="28"/>
          <w:szCs w:val="28"/>
        </w:rPr>
        <w:t xml:space="preserve">. </w:t>
      </w:r>
      <w:r w:rsidR="00F577C0" w:rsidRPr="00C60177">
        <w:rPr>
          <w:sz w:val="28"/>
          <w:szCs w:val="28"/>
        </w:rPr>
        <w:t xml:space="preserve">Назначить </w:t>
      </w:r>
      <w:r w:rsidR="00552D8E">
        <w:rPr>
          <w:sz w:val="28"/>
          <w:szCs w:val="28"/>
        </w:rPr>
        <w:t>своим приказом</w:t>
      </w:r>
      <w:r w:rsidR="005C5608">
        <w:rPr>
          <w:sz w:val="28"/>
          <w:szCs w:val="28"/>
        </w:rPr>
        <w:t xml:space="preserve"> ответ</w:t>
      </w:r>
      <w:r w:rsidR="00917D29">
        <w:rPr>
          <w:sz w:val="28"/>
          <w:szCs w:val="28"/>
        </w:rPr>
        <w:t>ственного</w:t>
      </w:r>
      <w:r w:rsidR="00A5602C">
        <w:rPr>
          <w:sz w:val="28"/>
          <w:szCs w:val="28"/>
        </w:rPr>
        <w:t xml:space="preserve"> </w:t>
      </w:r>
      <w:r w:rsidR="00DE4534" w:rsidRPr="00DE4534">
        <w:rPr>
          <w:sz w:val="28"/>
          <w:szCs w:val="28"/>
        </w:rPr>
        <w:t xml:space="preserve">за </w:t>
      </w:r>
      <w:r w:rsidR="00DE4534">
        <w:rPr>
          <w:sz w:val="28"/>
          <w:szCs w:val="28"/>
        </w:rPr>
        <w:t>производство</w:t>
      </w:r>
      <w:r w:rsidR="00862AA8">
        <w:rPr>
          <w:sz w:val="28"/>
          <w:szCs w:val="28"/>
        </w:rPr>
        <w:t xml:space="preserve"> Р</w:t>
      </w:r>
      <w:r w:rsidR="00DE4534" w:rsidRPr="00DE4534">
        <w:rPr>
          <w:sz w:val="28"/>
          <w:szCs w:val="28"/>
        </w:rPr>
        <w:t xml:space="preserve">абот </w:t>
      </w:r>
      <w:r w:rsidR="00917D29">
        <w:rPr>
          <w:sz w:val="28"/>
          <w:szCs w:val="28"/>
        </w:rPr>
        <w:t>сотрудника</w:t>
      </w:r>
      <w:r w:rsidR="00A5602C">
        <w:rPr>
          <w:sz w:val="28"/>
          <w:szCs w:val="28"/>
        </w:rPr>
        <w:t xml:space="preserve"> и, в случае</w:t>
      </w:r>
      <w:r w:rsidR="00917D29">
        <w:rPr>
          <w:sz w:val="28"/>
          <w:szCs w:val="28"/>
        </w:rPr>
        <w:t xml:space="preserve"> его</w:t>
      </w:r>
      <w:r w:rsidR="005C5608">
        <w:rPr>
          <w:sz w:val="28"/>
          <w:szCs w:val="28"/>
        </w:rPr>
        <w:t xml:space="preserve"> отсутствия, лиц</w:t>
      </w:r>
      <w:r w:rsidR="00917D29">
        <w:rPr>
          <w:sz w:val="28"/>
          <w:szCs w:val="28"/>
        </w:rPr>
        <w:t>а его замещающего</w:t>
      </w:r>
      <w:r w:rsidR="00E0642A">
        <w:rPr>
          <w:sz w:val="28"/>
          <w:szCs w:val="28"/>
        </w:rPr>
        <w:t xml:space="preserve"> </w:t>
      </w:r>
      <w:r w:rsidR="00F577C0" w:rsidRPr="003B6BE0">
        <w:rPr>
          <w:sz w:val="28"/>
          <w:szCs w:val="28"/>
        </w:rPr>
        <w:t>д</w:t>
      </w:r>
      <w:r w:rsidR="003B6BE0">
        <w:rPr>
          <w:sz w:val="28"/>
          <w:szCs w:val="28"/>
        </w:rPr>
        <w:t>ля решения вопросов возникающих</w:t>
      </w:r>
      <w:r w:rsidR="00F577C0" w:rsidRPr="003B6BE0">
        <w:rPr>
          <w:sz w:val="28"/>
          <w:szCs w:val="28"/>
        </w:rPr>
        <w:t xml:space="preserve"> в процессе</w:t>
      </w:r>
      <w:r w:rsidR="00552D8E" w:rsidRPr="003B6BE0">
        <w:rPr>
          <w:sz w:val="28"/>
          <w:szCs w:val="28"/>
        </w:rPr>
        <w:t xml:space="preserve"> выполнения </w:t>
      </w:r>
      <w:r w:rsidR="00DE4534">
        <w:rPr>
          <w:sz w:val="28"/>
          <w:szCs w:val="28"/>
        </w:rPr>
        <w:t>исполнения Договора</w:t>
      </w:r>
      <w:r w:rsidR="00552D8E" w:rsidRPr="003B6BE0">
        <w:rPr>
          <w:sz w:val="28"/>
          <w:szCs w:val="28"/>
        </w:rPr>
        <w:t>;</w:t>
      </w:r>
    </w:p>
    <w:p w:rsidR="00F577C0" w:rsidRPr="00552D8E" w:rsidRDefault="00B27E82" w:rsidP="00E0656C">
      <w:pPr>
        <w:spacing w:line="276" w:lineRule="auto"/>
        <w:jc w:val="both"/>
        <w:rPr>
          <w:sz w:val="28"/>
          <w:szCs w:val="28"/>
        </w:rPr>
      </w:pPr>
      <w:r>
        <w:rPr>
          <w:sz w:val="28"/>
          <w:szCs w:val="28"/>
        </w:rPr>
        <w:t>3.1.6</w:t>
      </w:r>
      <w:r w:rsidR="00425B1B">
        <w:rPr>
          <w:sz w:val="28"/>
          <w:szCs w:val="28"/>
        </w:rPr>
        <w:t>. Копию</w:t>
      </w:r>
      <w:r w:rsidR="00552D8E" w:rsidRPr="00552D8E">
        <w:rPr>
          <w:sz w:val="28"/>
          <w:szCs w:val="28"/>
        </w:rPr>
        <w:t xml:space="preserve"> приказа</w:t>
      </w:r>
      <w:r w:rsidR="00917D29">
        <w:rPr>
          <w:sz w:val="28"/>
          <w:szCs w:val="28"/>
        </w:rPr>
        <w:t xml:space="preserve"> о назначении ответственного сотрудника</w:t>
      </w:r>
      <w:r w:rsidR="00425B1B">
        <w:rPr>
          <w:sz w:val="28"/>
          <w:szCs w:val="28"/>
        </w:rPr>
        <w:t xml:space="preserve"> предоставить</w:t>
      </w:r>
      <w:r w:rsidR="00552D8E" w:rsidRPr="00552D8E">
        <w:rPr>
          <w:sz w:val="28"/>
          <w:szCs w:val="28"/>
        </w:rPr>
        <w:t xml:space="preserve"> Ген</w:t>
      </w:r>
      <w:r>
        <w:rPr>
          <w:sz w:val="28"/>
          <w:szCs w:val="28"/>
        </w:rPr>
        <w:t xml:space="preserve">еральному </w:t>
      </w:r>
      <w:r w:rsidR="00552D8E" w:rsidRPr="00552D8E">
        <w:rPr>
          <w:sz w:val="28"/>
          <w:szCs w:val="28"/>
        </w:rPr>
        <w:t>подрядчику</w:t>
      </w:r>
      <w:r w:rsidR="005C5608">
        <w:rPr>
          <w:sz w:val="28"/>
          <w:szCs w:val="28"/>
        </w:rPr>
        <w:t xml:space="preserve"> официальным письмом, за подписью лица, подписавшего настоящий Договор</w:t>
      </w:r>
      <w:r w:rsidR="00552D8E" w:rsidRPr="00552D8E">
        <w:rPr>
          <w:sz w:val="28"/>
          <w:szCs w:val="28"/>
        </w:rPr>
        <w:t>.</w:t>
      </w:r>
    </w:p>
    <w:p w:rsidR="003E1E56" w:rsidRDefault="003E1E56" w:rsidP="00E0656C">
      <w:pPr>
        <w:spacing w:line="276" w:lineRule="auto"/>
        <w:jc w:val="both"/>
        <w:rPr>
          <w:sz w:val="28"/>
          <w:szCs w:val="28"/>
        </w:rPr>
      </w:pPr>
      <w:r>
        <w:rPr>
          <w:sz w:val="28"/>
          <w:szCs w:val="28"/>
        </w:rPr>
        <w:t>3</w:t>
      </w:r>
      <w:r w:rsidRPr="00380734">
        <w:rPr>
          <w:sz w:val="28"/>
          <w:szCs w:val="28"/>
        </w:rPr>
        <w:t>.</w:t>
      </w:r>
      <w:r w:rsidR="001C76CD">
        <w:rPr>
          <w:sz w:val="28"/>
          <w:szCs w:val="28"/>
        </w:rPr>
        <w:t>1.</w:t>
      </w:r>
      <w:r w:rsidR="00B27E82">
        <w:rPr>
          <w:sz w:val="28"/>
          <w:szCs w:val="28"/>
        </w:rPr>
        <w:t>7</w:t>
      </w:r>
      <w:r w:rsidRPr="00380734">
        <w:rPr>
          <w:sz w:val="28"/>
          <w:szCs w:val="28"/>
        </w:rPr>
        <w:t>. Обеспечить надлежащее качество работ</w:t>
      </w:r>
      <w:r w:rsidR="00C616CB">
        <w:rPr>
          <w:sz w:val="28"/>
          <w:szCs w:val="28"/>
        </w:rPr>
        <w:t xml:space="preserve"> в соответствии с действующими нормами и стандартами, установленными законодательством РФ</w:t>
      </w:r>
      <w:r w:rsidRPr="00380734">
        <w:rPr>
          <w:sz w:val="28"/>
          <w:szCs w:val="28"/>
        </w:rPr>
        <w:t xml:space="preserve"> и сдать их р</w:t>
      </w:r>
      <w:r w:rsidR="00B639D5">
        <w:rPr>
          <w:sz w:val="28"/>
          <w:szCs w:val="28"/>
        </w:rPr>
        <w:t>езультат по Акту приема-сдачи</w:t>
      </w:r>
      <w:r w:rsidRPr="00380734">
        <w:rPr>
          <w:sz w:val="28"/>
          <w:szCs w:val="28"/>
        </w:rPr>
        <w:t xml:space="preserve"> выполненных работ </w:t>
      </w:r>
      <w:r>
        <w:rPr>
          <w:sz w:val="28"/>
          <w:szCs w:val="28"/>
        </w:rPr>
        <w:t>Ген</w:t>
      </w:r>
      <w:r w:rsidR="00B27E82">
        <w:rPr>
          <w:sz w:val="28"/>
          <w:szCs w:val="28"/>
        </w:rPr>
        <w:t xml:space="preserve">еральному </w:t>
      </w:r>
      <w:r>
        <w:rPr>
          <w:sz w:val="28"/>
          <w:szCs w:val="28"/>
        </w:rPr>
        <w:t>подрядчику</w:t>
      </w:r>
      <w:r w:rsidRPr="00380734">
        <w:rPr>
          <w:sz w:val="28"/>
          <w:szCs w:val="28"/>
        </w:rPr>
        <w:t>.</w:t>
      </w:r>
    </w:p>
    <w:p w:rsidR="00BD0DF4" w:rsidRDefault="003E1E56" w:rsidP="00E0656C">
      <w:pPr>
        <w:spacing w:line="276" w:lineRule="auto"/>
        <w:jc w:val="both"/>
        <w:rPr>
          <w:sz w:val="28"/>
          <w:szCs w:val="28"/>
        </w:rPr>
      </w:pPr>
      <w:r>
        <w:rPr>
          <w:sz w:val="28"/>
          <w:szCs w:val="28"/>
        </w:rPr>
        <w:t>3</w:t>
      </w:r>
      <w:r w:rsidR="001C76CD">
        <w:rPr>
          <w:sz w:val="28"/>
          <w:szCs w:val="28"/>
        </w:rPr>
        <w:t>.1.</w:t>
      </w:r>
      <w:r w:rsidR="00B27E82">
        <w:rPr>
          <w:sz w:val="28"/>
          <w:szCs w:val="28"/>
        </w:rPr>
        <w:t>8</w:t>
      </w:r>
      <w:r w:rsidRPr="00380734">
        <w:rPr>
          <w:sz w:val="28"/>
          <w:szCs w:val="28"/>
        </w:rPr>
        <w:t xml:space="preserve">.Информировать </w:t>
      </w:r>
      <w:r w:rsidR="00F577C0">
        <w:rPr>
          <w:sz w:val="28"/>
          <w:szCs w:val="28"/>
        </w:rPr>
        <w:t>Ген</w:t>
      </w:r>
      <w:r w:rsidR="00B27E82">
        <w:rPr>
          <w:sz w:val="28"/>
          <w:szCs w:val="28"/>
        </w:rPr>
        <w:t xml:space="preserve">ерального </w:t>
      </w:r>
      <w:r w:rsidR="00F577C0">
        <w:rPr>
          <w:sz w:val="28"/>
          <w:szCs w:val="28"/>
        </w:rPr>
        <w:t>подрядчика о ходе выполнения работ.</w:t>
      </w:r>
    </w:p>
    <w:p w:rsidR="008F6633" w:rsidRDefault="003E1E56" w:rsidP="00E0656C">
      <w:pPr>
        <w:spacing w:line="276" w:lineRule="auto"/>
        <w:jc w:val="both"/>
        <w:rPr>
          <w:sz w:val="28"/>
          <w:szCs w:val="28"/>
        </w:rPr>
      </w:pPr>
      <w:r w:rsidRPr="00464787">
        <w:rPr>
          <w:sz w:val="28"/>
          <w:szCs w:val="28"/>
        </w:rPr>
        <w:t>3.1.</w:t>
      </w:r>
      <w:r w:rsidR="00B27E82">
        <w:rPr>
          <w:sz w:val="28"/>
          <w:szCs w:val="28"/>
        </w:rPr>
        <w:t>9</w:t>
      </w:r>
      <w:r w:rsidR="0063477B">
        <w:rPr>
          <w:sz w:val="28"/>
          <w:szCs w:val="28"/>
        </w:rPr>
        <w:t xml:space="preserve">. Соблюдать пропускной и внутри </w:t>
      </w:r>
      <w:r w:rsidRPr="00464787">
        <w:rPr>
          <w:sz w:val="28"/>
          <w:szCs w:val="28"/>
        </w:rPr>
        <w:t>объектный режим</w:t>
      </w:r>
      <w:r w:rsidR="00690D44" w:rsidRPr="00464787">
        <w:rPr>
          <w:sz w:val="28"/>
          <w:szCs w:val="28"/>
        </w:rPr>
        <w:t>,</w:t>
      </w:r>
      <w:r w:rsidRPr="00464787">
        <w:rPr>
          <w:sz w:val="28"/>
          <w:szCs w:val="28"/>
        </w:rPr>
        <w:t xml:space="preserve"> при в</w:t>
      </w:r>
      <w:r w:rsidR="00464787">
        <w:rPr>
          <w:sz w:val="28"/>
          <w:szCs w:val="28"/>
        </w:rPr>
        <w:t xml:space="preserve">ыполнении работ на Объекте </w:t>
      </w:r>
      <w:r w:rsidR="0006712E">
        <w:rPr>
          <w:sz w:val="28"/>
          <w:szCs w:val="28"/>
        </w:rPr>
        <w:t>Заказчика</w:t>
      </w:r>
      <w:r w:rsidRPr="00464787">
        <w:rPr>
          <w:sz w:val="28"/>
          <w:szCs w:val="28"/>
        </w:rPr>
        <w:t xml:space="preserve">. </w:t>
      </w:r>
    </w:p>
    <w:p w:rsidR="00DE4534" w:rsidRPr="00DE4534" w:rsidRDefault="00B27E82" w:rsidP="00DE4534">
      <w:pPr>
        <w:spacing w:line="276" w:lineRule="auto"/>
        <w:jc w:val="both"/>
        <w:rPr>
          <w:sz w:val="28"/>
          <w:szCs w:val="28"/>
        </w:rPr>
      </w:pPr>
      <w:r>
        <w:rPr>
          <w:sz w:val="28"/>
          <w:szCs w:val="28"/>
        </w:rPr>
        <w:t>3.1.10</w:t>
      </w:r>
      <w:r w:rsidR="00DE4534">
        <w:rPr>
          <w:sz w:val="28"/>
          <w:szCs w:val="28"/>
        </w:rPr>
        <w:t xml:space="preserve">. </w:t>
      </w:r>
      <w:r w:rsidR="00DE4534" w:rsidRPr="00DE4534">
        <w:rPr>
          <w:sz w:val="28"/>
          <w:szCs w:val="28"/>
        </w:rPr>
        <w:t>Учитывая</w:t>
      </w:r>
      <w:r>
        <w:rPr>
          <w:sz w:val="28"/>
          <w:szCs w:val="28"/>
        </w:rPr>
        <w:t xml:space="preserve"> действующий на объекте</w:t>
      </w:r>
      <w:r w:rsidR="00E0642A">
        <w:rPr>
          <w:sz w:val="28"/>
          <w:szCs w:val="28"/>
        </w:rPr>
        <w:t xml:space="preserve"> </w:t>
      </w:r>
      <w:r>
        <w:rPr>
          <w:sz w:val="28"/>
          <w:szCs w:val="28"/>
        </w:rPr>
        <w:t>пропускной режим</w:t>
      </w:r>
      <w:r w:rsidR="00DE4534" w:rsidRPr="00DE4534">
        <w:rPr>
          <w:sz w:val="28"/>
          <w:szCs w:val="28"/>
        </w:rPr>
        <w:t>, до начала выполнения работ представить Ген</w:t>
      </w:r>
      <w:r>
        <w:rPr>
          <w:sz w:val="28"/>
          <w:szCs w:val="28"/>
        </w:rPr>
        <w:t xml:space="preserve">еральному </w:t>
      </w:r>
      <w:r w:rsidR="00DE4534" w:rsidRPr="00DE4534">
        <w:rPr>
          <w:sz w:val="28"/>
          <w:szCs w:val="28"/>
        </w:rPr>
        <w:t>подрядчику для оформления пропусков список персонала, который будет задействован на объекте, с копией паспорта и регистрации каждого работника, а также номера автомашин, подвозящих материалы, оборудование и др. грузы для выполнения работ.</w:t>
      </w:r>
    </w:p>
    <w:p w:rsidR="00DE4534" w:rsidRPr="00DE4534" w:rsidRDefault="00B27E82" w:rsidP="009C444D">
      <w:pPr>
        <w:jc w:val="both"/>
        <w:rPr>
          <w:sz w:val="28"/>
          <w:szCs w:val="28"/>
        </w:rPr>
      </w:pPr>
      <w:r>
        <w:rPr>
          <w:sz w:val="28"/>
          <w:szCs w:val="28"/>
        </w:rPr>
        <w:t>3.1.11</w:t>
      </w:r>
      <w:r w:rsidR="00DE4534">
        <w:rPr>
          <w:sz w:val="28"/>
          <w:szCs w:val="28"/>
        </w:rPr>
        <w:t xml:space="preserve">. </w:t>
      </w:r>
      <w:r w:rsidR="00DE4534" w:rsidRPr="00DE4534">
        <w:rPr>
          <w:sz w:val="28"/>
          <w:szCs w:val="28"/>
        </w:rPr>
        <w:t xml:space="preserve">Самостоятельно обеспечить поставку материалов и оборудования для производства работ. </w:t>
      </w:r>
      <w:r w:rsidR="009C444D">
        <w:rPr>
          <w:sz w:val="28"/>
          <w:szCs w:val="28"/>
        </w:rPr>
        <w:t>Помещения и площади (за исключением площадей</w:t>
      </w:r>
      <w:r w:rsidR="009C444D" w:rsidRPr="009C444D">
        <w:rPr>
          <w:sz w:val="28"/>
          <w:szCs w:val="28"/>
        </w:rPr>
        <w:t xml:space="preserve"> помещений, занимаемых </w:t>
      </w:r>
      <w:r w:rsidR="009C444D">
        <w:rPr>
          <w:sz w:val="28"/>
          <w:szCs w:val="28"/>
        </w:rPr>
        <w:t xml:space="preserve">для проведения </w:t>
      </w:r>
      <w:r>
        <w:rPr>
          <w:sz w:val="28"/>
          <w:szCs w:val="28"/>
        </w:rPr>
        <w:t>строительно-монтажных работ</w:t>
      </w:r>
      <w:r w:rsidR="009C444D">
        <w:rPr>
          <w:sz w:val="28"/>
          <w:szCs w:val="28"/>
        </w:rPr>
        <w:t>)</w:t>
      </w:r>
      <w:r w:rsidR="009C444D" w:rsidRPr="009C444D">
        <w:rPr>
          <w:sz w:val="28"/>
          <w:szCs w:val="28"/>
        </w:rPr>
        <w:t xml:space="preserve"> для хранения материала на период производства работ не предоставляются.</w:t>
      </w:r>
    </w:p>
    <w:p w:rsidR="00DE4534" w:rsidRPr="00DE4534" w:rsidRDefault="00B27E82" w:rsidP="00DE4534">
      <w:pPr>
        <w:spacing w:line="276" w:lineRule="auto"/>
        <w:jc w:val="both"/>
        <w:rPr>
          <w:sz w:val="28"/>
          <w:szCs w:val="28"/>
        </w:rPr>
      </w:pPr>
      <w:r>
        <w:rPr>
          <w:sz w:val="28"/>
          <w:szCs w:val="28"/>
        </w:rPr>
        <w:t>3.1.12</w:t>
      </w:r>
      <w:r w:rsidR="00DE4534">
        <w:rPr>
          <w:sz w:val="28"/>
          <w:szCs w:val="28"/>
        </w:rPr>
        <w:t>.</w:t>
      </w:r>
      <w:r w:rsidR="00DE4534" w:rsidRPr="00DE4534">
        <w:rPr>
          <w:sz w:val="28"/>
          <w:szCs w:val="28"/>
        </w:rPr>
        <w:t xml:space="preserve"> Использовать в работе материалы, инструмент и оборудование, имеющие сертификат качества и отвечающие действующим нормам и правилам.</w:t>
      </w:r>
    </w:p>
    <w:p w:rsidR="00DE4534" w:rsidRDefault="00B27E82" w:rsidP="00E0656C">
      <w:pPr>
        <w:spacing w:line="276" w:lineRule="auto"/>
        <w:jc w:val="both"/>
        <w:rPr>
          <w:sz w:val="28"/>
          <w:szCs w:val="28"/>
        </w:rPr>
      </w:pPr>
      <w:r>
        <w:rPr>
          <w:sz w:val="28"/>
          <w:szCs w:val="28"/>
        </w:rPr>
        <w:t>3.1.13</w:t>
      </w:r>
      <w:r w:rsidR="00DE4534">
        <w:rPr>
          <w:sz w:val="28"/>
          <w:szCs w:val="28"/>
        </w:rPr>
        <w:t xml:space="preserve">. </w:t>
      </w:r>
      <w:r w:rsidR="00DE4534" w:rsidRPr="00DE4534">
        <w:rPr>
          <w:sz w:val="28"/>
          <w:szCs w:val="28"/>
        </w:rPr>
        <w:t>Соблюдать нормы и правила противопожарного режима и правила техники безопасности на объекте при подготовке и производстве всех видов работ.</w:t>
      </w:r>
    </w:p>
    <w:p w:rsidR="0017066C" w:rsidRDefault="00B27E82" w:rsidP="00E0656C">
      <w:pPr>
        <w:spacing w:line="276" w:lineRule="auto"/>
        <w:jc w:val="both"/>
        <w:rPr>
          <w:sz w:val="28"/>
          <w:szCs w:val="28"/>
        </w:rPr>
      </w:pPr>
      <w:r>
        <w:rPr>
          <w:sz w:val="28"/>
          <w:szCs w:val="28"/>
        </w:rPr>
        <w:t>3.1.14</w:t>
      </w:r>
      <w:r w:rsidR="0017066C">
        <w:rPr>
          <w:sz w:val="28"/>
          <w:szCs w:val="28"/>
        </w:rPr>
        <w:t xml:space="preserve">. </w:t>
      </w:r>
      <w:r w:rsidR="0017066C" w:rsidRPr="0017066C">
        <w:rPr>
          <w:sz w:val="28"/>
          <w:szCs w:val="28"/>
        </w:rPr>
        <w:t>Соблюдать чистоту на всей территории производства работ, исключить складирование материалов и оборудования, выделение и попадание строительной пыли и мусора в помещения объекта, не охваченные работами. Пыльные работы производить с использованием строительных пылесосов.</w:t>
      </w:r>
    </w:p>
    <w:p w:rsidR="009261DD" w:rsidRPr="00464787" w:rsidRDefault="000D5161" w:rsidP="00E0656C">
      <w:pPr>
        <w:spacing w:line="276" w:lineRule="auto"/>
        <w:jc w:val="both"/>
        <w:rPr>
          <w:sz w:val="28"/>
          <w:szCs w:val="28"/>
        </w:rPr>
      </w:pPr>
      <w:r>
        <w:rPr>
          <w:sz w:val="28"/>
          <w:szCs w:val="28"/>
        </w:rPr>
        <w:t>3</w:t>
      </w:r>
      <w:r w:rsidR="00B27E82">
        <w:rPr>
          <w:sz w:val="28"/>
          <w:szCs w:val="28"/>
        </w:rPr>
        <w:t>.1.15</w:t>
      </w:r>
      <w:r w:rsidR="009261DD" w:rsidRPr="009261DD">
        <w:rPr>
          <w:sz w:val="28"/>
          <w:szCs w:val="28"/>
        </w:rPr>
        <w:t>. Предоставить Ген</w:t>
      </w:r>
      <w:r w:rsidR="00B27E82">
        <w:rPr>
          <w:sz w:val="28"/>
          <w:szCs w:val="28"/>
        </w:rPr>
        <w:t xml:space="preserve">еральному </w:t>
      </w:r>
      <w:r w:rsidR="009261DD" w:rsidRPr="009261DD">
        <w:rPr>
          <w:sz w:val="28"/>
          <w:szCs w:val="28"/>
        </w:rPr>
        <w:t>подрядчику сведения о цепочке собственников, вкл</w:t>
      </w:r>
      <w:r w:rsidR="00FF3FD4">
        <w:rPr>
          <w:sz w:val="28"/>
          <w:szCs w:val="28"/>
        </w:rPr>
        <w:t>ючая бенефициаров (Приложение №3</w:t>
      </w:r>
      <w:r w:rsidR="009261DD" w:rsidRPr="009261DD">
        <w:rPr>
          <w:sz w:val="28"/>
          <w:szCs w:val="28"/>
        </w:rPr>
        <w:t xml:space="preserve"> к настоящему </w:t>
      </w:r>
      <w:r w:rsidR="009261DD" w:rsidRPr="009261DD">
        <w:rPr>
          <w:sz w:val="28"/>
          <w:szCs w:val="28"/>
        </w:rPr>
        <w:lastRenderedPageBreak/>
        <w:t>Договору), гарантию и согласие по предс</w:t>
      </w:r>
      <w:r w:rsidR="00FF3FD4">
        <w:rPr>
          <w:sz w:val="28"/>
          <w:szCs w:val="28"/>
        </w:rPr>
        <w:t>тавлению сведений (Приложение №4</w:t>
      </w:r>
      <w:r w:rsidR="009261DD" w:rsidRPr="009261DD">
        <w:rPr>
          <w:sz w:val="28"/>
          <w:szCs w:val="28"/>
        </w:rPr>
        <w:t xml:space="preserve"> к настоящему Договору).</w:t>
      </w:r>
    </w:p>
    <w:p w:rsidR="00B610DA" w:rsidRPr="00464787" w:rsidRDefault="004D7831" w:rsidP="00E0656C">
      <w:pPr>
        <w:spacing w:line="276" w:lineRule="auto"/>
        <w:jc w:val="both"/>
        <w:rPr>
          <w:sz w:val="28"/>
          <w:szCs w:val="28"/>
        </w:rPr>
      </w:pPr>
      <w:r w:rsidRPr="00464787">
        <w:rPr>
          <w:sz w:val="28"/>
          <w:szCs w:val="28"/>
        </w:rPr>
        <w:t>3.1.</w:t>
      </w:r>
      <w:r w:rsidR="00B27E82">
        <w:rPr>
          <w:sz w:val="28"/>
          <w:szCs w:val="28"/>
        </w:rPr>
        <w:t>16</w:t>
      </w:r>
      <w:r w:rsidR="00B610DA" w:rsidRPr="00464787">
        <w:rPr>
          <w:sz w:val="28"/>
          <w:szCs w:val="28"/>
        </w:rPr>
        <w:t xml:space="preserve">. При изменении сведений и документов в отношении всей цепочки собственников и руководителей, включая бенефициаров (в том числе конечных), не позднее 3 (трех) дней с момента таких изменений, направить </w:t>
      </w:r>
      <w:r w:rsidR="0001607D">
        <w:rPr>
          <w:sz w:val="28"/>
          <w:szCs w:val="28"/>
        </w:rPr>
        <w:t>Ген</w:t>
      </w:r>
      <w:r w:rsidR="00B27E82">
        <w:rPr>
          <w:sz w:val="28"/>
          <w:szCs w:val="28"/>
        </w:rPr>
        <w:t xml:space="preserve">еральному </w:t>
      </w:r>
      <w:r w:rsidR="0001607D">
        <w:rPr>
          <w:sz w:val="28"/>
          <w:szCs w:val="28"/>
        </w:rPr>
        <w:t>п</w:t>
      </w:r>
      <w:r w:rsidR="00464787">
        <w:rPr>
          <w:sz w:val="28"/>
          <w:szCs w:val="28"/>
        </w:rPr>
        <w:t>одряд</w:t>
      </w:r>
      <w:r w:rsidR="00B610DA" w:rsidRPr="00464787">
        <w:rPr>
          <w:sz w:val="28"/>
          <w:szCs w:val="28"/>
        </w:rPr>
        <w:t>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639D5" w:rsidRDefault="0001607D" w:rsidP="00E0656C">
      <w:pPr>
        <w:spacing w:line="276" w:lineRule="auto"/>
        <w:jc w:val="both"/>
        <w:rPr>
          <w:sz w:val="28"/>
          <w:szCs w:val="28"/>
        </w:rPr>
      </w:pPr>
      <w:r>
        <w:rPr>
          <w:sz w:val="28"/>
          <w:szCs w:val="28"/>
        </w:rPr>
        <w:t>3.1.1</w:t>
      </w:r>
      <w:r w:rsidR="00B27E82">
        <w:rPr>
          <w:sz w:val="28"/>
          <w:szCs w:val="28"/>
        </w:rPr>
        <w:t>7</w:t>
      </w:r>
      <w:r w:rsidR="004E3B98" w:rsidRPr="00E34815">
        <w:rPr>
          <w:sz w:val="28"/>
          <w:szCs w:val="28"/>
        </w:rPr>
        <w:t xml:space="preserve">. </w:t>
      </w:r>
      <w:r w:rsidR="00A75E4A" w:rsidRPr="00A75E4A">
        <w:rPr>
          <w:sz w:val="28"/>
          <w:szCs w:val="28"/>
        </w:rPr>
        <w:t>Гарантийный срок выполненных р</w:t>
      </w:r>
      <w:r w:rsidR="00FD7B0A">
        <w:rPr>
          <w:sz w:val="28"/>
          <w:szCs w:val="28"/>
        </w:rPr>
        <w:t xml:space="preserve">абот </w:t>
      </w:r>
      <w:r w:rsidR="00FD7B0A" w:rsidRPr="005F29B1">
        <w:rPr>
          <w:sz w:val="28"/>
          <w:szCs w:val="28"/>
        </w:rPr>
        <w:t>устанавливается</w:t>
      </w:r>
      <w:proofErr w:type="gramStart"/>
      <w:r w:rsidR="00B127BA" w:rsidRPr="00B61EE4">
        <w:rPr>
          <w:sz w:val="28"/>
          <w:szCs w:val="28"/>
          <w:highlight w:val="yellow"/>
        </w:rPr>
        <w:t>____</w:t>
      </w:r>
      <w:r w:rsidR="00626223" w:rsidRPr="005F29B1">
        <w:rPr>
          <w:sz w:val="28"/>
          <w:szCs w:val="28"/>
        </w:rPr>
        <w:t>(</w:t>
      </w:r>
      <w:r w:rsidR="00B127BA" w:rsidRPr="00B61EE4">
        <w:rPr>
          <w:sz w:val="28"/>
          <w:szCs w:val="28"/>
          <w:highlight w:val="yellow"/>
        </w:rPr>
        <w:t>_____</w:t>
      </w:r>
      <w:r w:rsidRPr="005F29B1">
        <w:rPr>
          <w:sz w:val="28"/>
          <w:szCs w:val="28"/>
        </w:rPr>
        <w:t>)</w:t>
      </w:r>
      <w:r w:rsidR="00BB77F1">
        <w:rPr>
          <w:sz w:val="28"/>
          <w:szCs w:val="28"/>
        </w:rPr>
        <w:t xml:space="preserve"> </w:t>
      </w:r>
      <w:proofErr w:type="gramEnd"/>
      <w:r w:rsidR="00A75E4A" w:rsidRPr="005F29B1">
        <w:rPr>
          <w:sz w:val="28"/>
          <w:szCs w:val="28"/>
        </w:rPr>
        <w:t>месяц</w:t>
      </w:r>
      <w:r w:rsidR="00B127BA" w:rsidRPr="00B61EE4">
        <w:rPr>
          <w:sz w:val="28"/>
          <w:szCs w:val="28"/>
          <w:highlight w:val="yellow"/>
        </w:rPr>
        <w:t>___</w:t>
      </w:r>
      <w:r w:rsidR="00A75E4A" w:rsidRPr="00A75E4A">
        <w:rPr>
          <w:sz w:val="28"/>
          <w:szCs w:val="28"/>
        </w:rPr>
        <w:t xml:space="preserve"> со дня подписания сторонами акта о приемке </w:t>
      </w:r>
      <w:r w:rsidR="0017066C">
        <w:rPr>
          <w:sz w:val="28"/>
          <w:szCs w:val="28"/>
        </w:rPr>
        <w:t xml:space="preserve">выполненных </w:t>
      </w:r>
      <w:r w:rsidR="00A75E4A" w:rsidRPr="00A75E4A">
        <w:rPr>
          <w:sz w:val="28"/>
          <w:szCs w:val="28"/>
        </w:rPr>
        <w:t>работ.</w:t>
      </w:r>
    </w:p>
    <w:p w:rsidR="001F03A5" w:rsidRPr="001F03A5" w:rsidRDefault="0001607D" w:rsidP="00E0656C">
      <w:pPr>
        <w:spacing w:line="276" w:lineRule="auto"/>
        <w:jc w:val="both"/>
        <w:rPr>
          <w:sz w:val="28"/>
          <w:szCs w:val="28"/>
        </w:rPr>
      </w:pPr>
      <w:r>
        <w:rPr>
          <w:sz w:val="28"/>
          <w:szCs w:val="28"/>
        </w:rPr>
        <w:t>3.1.1</w:t>
      </w:r>
      <w:r w:rsidR="00B27E82">
        <w:rPr>
          <w:sz w:val="28"/>
          <w:szCs w:val="28"/>
        </w:rPr>
        <w:t>8</w:t>
      </w:r>
      <w:r w:rsidR="001F03A5">
        <w:rPr>
          <w:sz w:val="28"/>
          <w:szCs w:val="28"/>
        </w:rPr>
        <w:t>.</w:t>
      </w:r>
      <w:r w:rsidR="001F03A5" w:rsidRPr="001F03A5">
        <w:rPr>
          <w:sz w:val="28"/>
          <w:szCs w:val="28"/>
        </w:rPr>
        <w:t xml:space="preserve"> Подрядчик обязуется предоставить документы, перечисленные в п. </w:t>
      </w:r>
      <w:r w:rsidR="001F03A5">
        <w:rPr>
          <w:sz w:val="28"/>
          <w:szCs w:val="28"/>
        </w:rPr>
        <w:t>3</w:t>
      </w:r>
      <w:r w:rsidR="001F03A5" w:rsidRPr="001F03A5">
        <w:rPr>
          <w:sz w:val="28"/>
          <w:szCs w:val="28"/>
        </w:rPr>
        <w:t>.</w:t>
      </w:r>
      <w:r w:rsidR="001F03A5">
        <w:rPr>
          <w:sz w:val="28"/>
          <w:szCs w:val="28"/>
        </w:rPr>
        <w:t>1</w:t>
      </w:r>
      <w:r w:rsidR="001F03A5" w:rsidRPr="001F03A5">
        <w:rPr>
          <w:sz w:val="28"/>
          <w:szCs w:val="28"/>
        </w:rPr>
        <w:t>.</w:t>
      </w:r>
      <w:r w:rsidR="00B27E82">
        <w:rPr>
          <w:sz w:val="28"/>
          <w:szCs w:val="28"/>
        </w:rPr>
        <w:t>19</w:t>
      </w:r>
      <w:r w:rsidR="001F03A5" w:rsidRPr="001F03A5">
        <w:rPr>
          <w:sz w:val="28"/>
          <w:szCs w:val="28"/>
        </w:rPr>
        <w:t xml:space="preserve"> настоящего Договора – в срок не позднее</w:t>
      </w:r>
      <w:r w:rsidR="00C96649">
        <w:rPr>
          <w:sz w:val="28"/>
          <w:szCs w:val="28"/>
        </w:rPr>
        <w:t xml:space="preserve"> 15(</w:t>
      </w:r>
      <w:r w:rsidR="001F03A5" w:rsidRPr="00B3745C">
        <w:rPr>
          <w:sz w:val="28"/>
          <w:szCs w:val="28"/>
        </w:rPr>
        <w:t>пятнадцати</w:t>
      </w:r>
      <w:r w:rsidR="00C96649">
        <w:rPr>
          <w:sz w:val="28"/>
          <w:szCs w:val="28"/>
        </w:rPr>
        <w:t>)</w:t>
      </w:r>
      <w:r w:rsidR="00BB77F1">
        <w:rPr>
          <w:sz w:val="28"/>
          <w:szCs w:val="28"/>
        </w:rPr>
        <w:t xml:space="preserve"> </w:t>
      </w:r>
      <w:r w:rsidR="00B3745C">
        <w:rPr>
          <w:sz w:val="28"/>
          <w:szCs w:val="28"/>
        </w:rPr>
        <w:t xml:space="preserve">календарных </w:t>
      </w:r>
      <w:r w:rsidR="001F03A5" w:rsidRPr="00B3745C">
        <w:rPr>
          <w:sz w:val="28"/>
          <w:szCs w:val="28"/>
        </w:rPr>
        <w:t>дней</w:t>
      </w:r>
      <w:r w:rsidR="00BB77F1">
        <w:rPr>
          <w:sz w:val="28"/>
          <w:szCs w:val="28"/>
        </w:rPr>
        <w:t xml:space="preserve"> </w:t>
      </w:r>
      <w:proofErr w:type="gramStart"/>
      <w:r w:rsidR="00B27E82">
        <w:rPr>
          <w:sz w:val="28"/>
          <w:szCs w:val="28"/>
        </w:rPr>
        <w:t>с даты заключения</w:t>
      </w:r>
      <w:proofErr w:type="gramEnd"/>
      <w:r w:rsidR="00B27E82">
        <w:rPr>
          <w:sz w:val="28"/>
          <w:szCs w:val="28"/>
        </w:rPr>
        <w:t xml:space="preserve"> Д</w:t>
      </w:r>
      <w:r w:rsidR="001F03A5" w:rsidRPr="001F03A5">
        <w:rPr>
          <w:sz w:val="28"/>
          <w:szCs w:val="28"/>
        </w:rPr>
        <w:t>оговора.</w:t>
      </w:r>
    </w:p>
    <w:p w:rsidR="00FC3BA7" w:rsidRPr="00B3745C" w:rsidRDefault="00B76FE1" w:rsidP="00E0656C">
      <w:pPr>
        <w:spacing w:line="276" w:lineRule="auto"/>
        <w:jc w:val="both"/>
        <w:rPr>
          <w:sz w:val="28"/>
          <w:szCs w:val="28"/>
        </w:rPr>
      </w:pPr>
      <w:r>
        <w:rPr>
          <w:sz w:val="28"/>
          <w:szCs w:val="28"/>
        </w:rPr>
        <w:t>3.1.19</w:t>
      </w:r>
      <w:r w:rsidR="00FC3BA7" w:rsidRPr="00E34815">
        <w:rPr>
          <w:sz w:val="28"/>
          <w:szCs w:val="28"/>
        </w:rPr>
        <w:t>.</w:t>
      </w:r>
      <w:r w:rsidR="00BB77F1">
        <w:rPr>
          <w:sz w:val="28"/>
          <w:szCs w:val="28"/>
        </w:rPr>
        <w:t xml:space="preserve"> </w:t>
      </w:r>
      <w:proofErr w:type="gramStart"/>
      <w:r w:rsidR="001F03A5" w:rsidRPr="001F03A5">
        <w:rPr>
          <w:sz w:val="28"/>
          <w:szCs w:val="28"/>
        </w:rPr>
        <w:t>Подр</w:t>
      </w:r>
      <w:r w:rsidR="001F03A5">
        <w:rPr>
          <w:sz w:val="28"/>
          <w:szCs w:val="28"/>
        </w:rPr>
        <w:t>ядчик в срок, установленный п. 3</w:t>
      </w:r>
      <w:r w:rsidR="001F03A5" w:rsidRPr="001F03A5">
        <w:rPr>
          <w:sz w:val="28"/>
          <w:szCs w:val="28"/>
        </w:rPr>
        <w:t>.</w:t>
      </w:r>
      <w:r w:rsidR="001F03A5">
        <w:rPr>
          <w:sz w:val="28"/>
          <w:szCs w:val="28"/>
        </w:rPr>
        <w:t>1</w:t>
      </w:r>
      <w:r w:rsidR="001F03A5" w:rsidRPr="001F03A5">
        <w:rPr>
          <w:sz w:val="28"/>
          <w:szCs w:val="28"/>
        </w:rPr>
        <w:t>.</w:t>
      </w:r>
      <w:r w:rsidR="00B27E82">
        <w:rPr>
          <w:sz w:val="28"/>
          <w:szCs w:val="28"/>
        </w:rPr>
        <w:t>18</w:t>
      </w:r>
      <w:r w:rsidR="001F03A5" w:rsidRPr="001F03A5">
        <w:rPr>
          <w:sz w:val="28"/>
          <w:szCs w:val="28"/>
        </w:rPr>
        <w:t xml:space="preserve"> Договора</w:t>
      </w:r>
      <w:r w:rsidR="001F03A5">
        <w:rPr>
          <w:sz w:val="28"/>
          <w:szCs w:val="28"/>
        </w:rPr>
        <w:t>,</w:t>
      </w:r>
      <w:r w:rsidR="00FC3BA7" w:rsidRPr="00E34815">
        <w:rPr>
          <w:sz w:val="28"/>
          <w:szCs w:val="28"/>
        </w:rPr>
        <w:t xml:space="preserve"> обязан предоставить </w:t>
      </w:r>
      <w:r w:rsidR="00E34815" w:rsidRPr="00E34815">
        <w:rPr>
          <w:sz w:val="28"/>
          <w:szCs w:val="28"/>
        </w:rPr>
        <w:t>Ген</w:t>
      </w:r>
      <w:r w:rsidR="00B27E82">
        <w:rPr>
          <w:sz w:val="28"/>
          <w:szCs w:val="28"/>
        </w:rPr>
        <w:t xml:space="preserve">еральному </w:t>
      </w:r>
      <w:r w:rsidR="00E34815" w:rsidRPr="00E34815">
        <w:rPr>
          <w:sz w:val="28"/>
          <w:szCs w:val="28"/>
        </w:rPr>
        <w:t>подрядчику</w:t>
      </w:r>
      <w:r w:rsidR="00FC3BA7" w:rsidRPr="00E34815">
        <w:rPr>
          <w:sz w:val="28"/>
          <w:szCs w:val="28"/>
        </w:rPr>
        <w:t xml:space="preserve"> копию справки об исполнении налогоплательщиком обязанности по уплате налогов, сборов, пеней, штрафов, выданной налоговым органом не ранее, чем</w:t>
      </w:r>
      <w:r w:rsidR="00B27E82">
        <w:rPr>
          <w:sz w:val="28"/>
          <w:szCs w:val="28"/>
        </w:rPr>
        <w:t xml:space="preserve"> за 60 дней до даты заключения Д</w:t>
      </w:r>
      <w:r w:rsidR="00FC3BA7" w:rsidRPr="00E34815">
        <w:rPr>
          <w:sz w:val="28"/>
          <w:szCs w:val="28"/>
        </w:rPr>
        <w:t xml:space="preserve">оговора, подтверждающей отсутствие задолженности по уплате налогов, сборов, пеней и штрафов, совокупный размер которых превышает 25 % (двадцать пять) процентов балансовой стоимости активов </w:t>
      </w:r>
      <w:r w:rsidR="00E34815" w:rsidRPr="00E34815">
        <w:rPr>
          <w:sz w:val="28"/>
          <w:szCs w:val="28"/>
        </w:rPr>
        <w:t>Подрядчика</w:t>
      </w:r>
      <w:r w:rsidR="00FC3BA7" w:rsidRPr="00E34815">
        <w:rPr>
          <w:sz w:val="28"/>
          <w:szCs w:val="28"/>
        </w:rPr>
        <w:t>, определяемой по</w:t>
      </w:r>
      <w:proofErr w:type="gramEnd"/>
      <w:r w:rsidR="00FC3BA7" w:rsidRPr="00E34815">
        <w:rPr>
          <w:sz w:val="28"/>
          <w:szCs w:val="28"/>
        </w:rPr>
        <w:t xml:space="preserve"> данным бухгалтерской (финансовой) отчетности за истекший период (год, квартал, полугодие и т.д.).</w:t>
      </w:r>
    </w:p>
    <w:p w:rsidR="00E34815" w:rsidRPr="00E34815" w:rsidRDefault="00B76FE1" w:rsidP="00E0656C">
      <w:pPr>
        <w:spacing w:line="276" w:lineRule="auto"/>
        <w:jc w:val="both"/>
        <w:rPr>
          <w:sz w:val="28"/>
          <w:szCs w:val="28"/>
        </w:rPr>
      </w:pPr>
      <w:r>
        <w:rPr>
          <w:sz w:val="28"/>
          <w:szCs w:val="28"/>
        </w:rPr>
        <w:t>3.1.20</w:t>
      </w:r>
      <w:r w:rsidR="00FC3BA7" w:rsidRPr="00E34815">
        <w:rPr>
          <w:sz w:val="28"/>
          <w:szCs w:val="28"/>
        </w:rPr>
        <w:t xml:space="preserve">. При наличии в справке положений о неисполненной обязанности по уплате налогов, сборов пеней и штрафов, </w:t>
      </w:r>
      <w:r w:rsidR="00E34815" w:rsidRPr="00E34815">
        <w:rPr>
          <w:sz w:val="28"/>
          <w:szCs w:val="28"/>
        </w:rPr>
        <w:t>Подрядчик</w:t>
      </w:r>
      <w:r w:rsidR="00FC3BA7" w:rsidRPr="00E34815">
        <w:rPr>
          <w:sz w:val="28"/>
          <w:szCs w:val="28"/>
        </w:rPr>
        <w:t xml:space="preserve"> в тот же срок предоставляет </w:t>
      </w:r>
      <w:r w:rsidR="00E34815" w:rsidRPr="00E34815">
        <w:rPr>
          <w:sz w:val="28"/>
          <w:szCs w:val="28"/>
        </w:rPr>
        <w:t>Ген</w:t>
      </w:r>
      <w:r>
        <w:rPr>
          <w:sz w:val="28"/>
          <w:szCs w:val="28"/>
        </w:rPr>
        <w:t xml:space="preserve">еральному </w:t>
      </w:r>
      <w:r w:rsidR="00E34815" w:rsidRPr="00E34815">
        <w:rPr>
          <w:sz w:val="28"/>
          <w:szCs w:val="28"/>
        </w:rPr>
        <w:t>подрядчику</w:t>
      </w:r>
      <w:r w:rsidR="00FC3BA7" w:rsidRPr="00E34815">
        <w:rPr>
          <w:sz w:val="28"/>
          <w:szCs w:val="28"/>
        </w:rPr>
        <w:t>:</w:t>
      </w:r>
    </w:p>
    <w:p w:rsidR="00FC3BA7" w:rsidRPr="00E34815" w:rsidRDefault="00FC3BA7" w:rsidP="00E0656C">
      <w:pPr>
        <w:spacing w:line="276" w:lineRule="auto"/>
        <w:jc w:val="both"/>
        <w:rPr>
          <w:sz w:val="28"/>
          <w:szCs w:val="28"/>
        </w:rPr>
      </w:pPr>
      <w:r w:rsidRPr="00E34815">
        <w:rPr>
          <w:sz w:val="28"/>
          <w:szCs w:val="28"/>
        </w:rPr>
        <w:t>- копию справки о состоянии расчетов по налогам, сборам, пеням и штрафам, выданной налоговым органом не ранее чем за 60 дней до даты заключения Договора;</w:t>
      </w:r>
    </w:p>
    <w:p w:rsidR="005B1035" w:rsidRPr="0017066C" w:rsidRDefault="00FC3BA7" w:rsidP="0005499E">
      <w:pPr>
        <w:spacing w:line="276" w:lineRule="auto"/>
        <w:jc w:val="both"/>
        <w:rPr>
          <w:sz w:val="28"/>
          <w:szCs w:val="28"/>
        </w:rPr>
      </w:pPr>
      <w:r w:rsidRPr="00E34815">
        <w:rPr>
          <w:sz w:val="28"/>
          <w:szCs w:val="28"/>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E34815" w:rsidRPr="00E34815">
        <w:rPr>
          <w:sz w:val="28"/>
          <w:szCs w:val="28"/>
        </w:rPr>
        <w:t>Подрядчика</w:t>
      </w:r>
      <w:r w:rsidRPr="00E34815">
        <w:rPr>
          <w:sz w:val="28"/>
          <w:szCs w:val="28"/>
        </w:rPr>
        <w:t>.</w:t>
      </w:r>
    </w:p>
    <w:p w:rsidR="005B1035" w:rsidRPr="0017066C" w:rsidRDefault="005B1035" w:rsidP="0005499E">
      <w:pPr>
        <w:spacing w:line="276" w:lineRule="auto"/>
        <w:jc w:val="both"/>
        <w:rPr>
          <w:sz w:val="28"/>
          <w:szCs w:val="28"/>
        </w:rPr>
      </w:pPr>
    </w:p>
    <w:p w:rsidR="0005499E" w:rsidRDefault="0005499E" w:rsidP="0005499E">
      <w:pPr>
        <w:spacing w:line="276" w:lineRule="auto"/>
        <w:jc w:val="both"/>
        <w:rPr>
          <w:sz w:val="28"/>
          <w:szCs w:val="28"/>
        </w:rPr>
      </w:pPr>
      <w:r>
        <w:rPr>
          <w:sz w:val="28"/>
          <w:szCs w:val="28"/>
        </w:rPr>
        <w:t xml:space="preserve">3.2. </w:t>
      </w:r>
      <w:r w:rsidRPr="00D608E2">
        <w:rPr>
          <w:sz w:val="28"/>
          <w:szCs w:val="28"/>
        </w:rPr>
        <w:t>Подрядчик имеет право:</w:t>
      </w:r>
    </w:p>
    <w:p w:rsidR="00B3763E" w:rsidRDefault="00E71EAB" w:rsidP="00B3763E">
      <w:pPr>
        <w:spacing w:line="276" w:lineRule="auto"/>
        <w:jc w:val="both"/>
        <w:rPr>
          <w:sz w:val="28"/>
          <w:szCs w:val="28"/>
        </w:rPr>
      </w:pPr>
      <w:r>
        <w:rPr>
          <w:sz w:val="28"/>
          <w:szCs w:val="28"/>
        </w:rPr>
        <w:t>3.2.1</w:t>
      </w:r>
      <w:r w:rsidR="00B3763E">
        <w:rPr>
          <w:sz w:val="28"/>
          <w:szCs w:val="28"/>
        </w:rPr>
        <w:t>. Требовать от Ген</w:t>
      </w:r>
      <w:r w:rsidR="00F63C69">
        <w:rPr>
          <w:sz w:val="28"/>
          <w:szCs w:val="28"/>
        </w:rPr>
        <w:t xml:space="preserve">ерального </w:t>
      </w:r>
      <w:r w:rsidR="00B3763E">
        <w:rPr>
          <w:sz w:val="28"/>
          <w:szCs w:val="28"/>
        </w:rPr>
        <w:t>подрядчика осуществить приемку результатов Работ, выполненных с соблюдением требований настоящего Договора.</w:t>
      </w:r>
    </w:p>
    <w:p w:rsidR="00B3763E" w:rsidRDefault="00E71EAB" w:rsidP="00B3763E">
      <w:pPr>
        <w:spacing w:line="276" w:lineRule="auto"/>
        <w:jc w:val="both"/>
        <w:rPr>
          <w:sz w:val="28"/>
          <w:szCs w:val="28"/>
        </w:rPr>
      </w:pPr>
      <w:r>
        <w:rPr>
          <w:sz w:val="28"/>
          <w:szCs w:val="28"/>
        </w:rPr>
        <w:lastRenderedPageBreak/>
        <w:t>3.2.2</w:t>
      </w:r>
      <w:r w:rsidR="00B3763E">
        <w:rPr>
          <w:sz w:val="28"/>
          <w:szCs w:val="28"/>
        </w:rPr>
        <w:t>. Требовать от Ген</w:t>
      </w:r>
      <w:r w:rsidR="00F63C69">
        <w:rPr>
          <w:sz w:val="28"/>
          <w:szCs w:val="28"/>
        </w:rPr>
        <w:t xml:space="preserve">ерального </w:t>
      </w:r>
      <w:r w:rsidR="00B3763E">
        <w:rPr>
          <w:sz w:val="28"/>
          <w:szCs w:val="28"/>
        </w:rPr>
        <w:t>подрядчика произвести оплату за выполненные Подрядчиком и принятые Ген</w:t>
      </w:r>
      <w:r w:rsidR="00F63C69">
        <w:rPr>
          <w:sz w:val="28"/>
          <w:szCs w:val="28"/>
        </w:rPr>
        <w:t xml:space="preserve">еральным </w:t>
      </w:r>
      <w:r w:rsidR="00B3763E">
        <w:rPr>
          <w:sz w:val="28"/>
          <w:szCs w:val="28"/>
        </w:rPr>
        <w:t>подрядчиком по настоящему Договору Работы.</w:t>
      </w:r>
    </w:p>
    <w:p w:rsidR="0005499E" w:rsidRDefault="00E71EAB" w:rsidP="00B3763E">
      <w:pPr>
        <w:spacing w:line="276" w:lineRule="auto"/>
        <w:jc w:val="both"/>
        <w:rPr>
          <w:sz w:val="28"/>
          <w:szCs w:val="28"/>
        </w:rPr>
      </w:pPr>
      <w:r>
        <w:rPr>
          <w:sz w:val="28"/>
          <w:szCs w:val="28"/>
        </w:rPr>
        <w:t>3.2.3</w:t>
      </w:r>
      <w:r w:rsidR="00B3763E">
        <w:rPr>
          <w:sz w:val="28"/>
          <w:szCs w:val="28"/>
        </w:rPr>
        <w:t>. Требовать от Ген</w:t>
      </w:r>
      <w:r w:rsidR="00F63C69">
        <w:rPr>
          <w:sz w:val="28"/>
          <w:szCs w:val="28"/>
        </w:rPr>
        <w:t xml:space="preserve">ерального </w:t>
      </w:r>
      <w:r w:rsidR="00B3763E">
        <w:rPr>
          <w:sz w:val="28"/>
          <w:szCs w:val="28"/>
        </w:rPr>
        <w:t>подрядчика предоставления Исходных данных, необходимых для выполнения работ по настоящему Договору.</w:t>
      </w:r>
    </w:p>
    <w:p w:rsidR="00575D33" w:rsidRDefault="00575D33" w:rsidP="00E0656C">
      <w:pPr>
        <w:pStyle w:val="aa"/>
        <w:spacing w:line="276" w:lineRule="auto"/>
        <w:jc w:val="both"/>
        <w:rPr>
          <w:sz w:val="28"/>
          <w:szCs w:val="28"/>
        </w:rPr>
      </w:pPr>
    </w:p>
    <w:p w:rsidR="003E1E56" w:rsidRDefault="0079083F" w:rsidP="00E0656C">
      <w:pPr>
        <w:pStyle w:val="aa"/>
        <w:spacing w:line="276" w:lineRule="auto"/>
        <w:jc w:val="both"/>
        <w:rPr>
          <w:sz w:val="28"/>
          <w:szCs w:val="28"/>
        </w:rPr>
      </w:pPr>
      <w:r>
        <w:rPr>
          <w:sz w:val="28"/>
          <w:szCs w:val="28"/>
        </w:rPr>
        <w:t>3.3</w:t>
      </w:r>
      <w:r w:rsidR="003E1E56">
        <w:rPr>
          <w:sz w:val="28"/>
          <w:szCs w:val="28"/>
        </w:rPr>
        <w:t>. Ген</w:t>
      </w:r>
      <w:r w:rsidR="00377A32">
        <w:rPr>
          <w:sz w:val="28"/>
          <w:szCs w:val="28"/>
        </w:rPr>
        <w:t xml:space="preserve">еральный </w:t>
      </w:r>
      <w:r w:rsidR="003E1E56">
        <w:rPr>
          <w:sz w:val="28"/>
          <w:szCs w:val="28"/>
        </w:rPr>
        <w:t>подрядчик обязан:</w:t>
      </w:r>
    </w:p>
    <w:p w:rsidR="002B58BD" w:rsidRDefault="003E1E56" w:rsidP="00E0656C">
      <w:pPr>
        <w:spacing w:line="276" w:lineRule="auto"/>
        <w:jc w:val="both"/>
        <w:rPr>
          <w:sz w:val="28"/>
          <w:szCs w:val="28"/>
        </w:rPr>
      </w:pPr>
      <w:r>
        <w:rPr>
          <w:sz w:val="28"/>
          <w:szCs w:val="28"/>
        </w:rPr>
        <w:t>3</w:t>
      </w:r>
      <w:r w:rsidR="0079083F">
        <w:rPr>
          <w:sz w:val="28"/>
          <w:szCs w:val="28"/>
        </w:rPr>
        <w:t>.3</w:t>
      </w:r>
      <w:r w:rsidRPr="00180E8F">
        <w:rPr>
          <w:sz w:val="28"/>
          <w:szCs w:val="28"/>
        </w:rPr>
        <w:t xml:space="preserve">.1. </w:t>
      </w:r>
      <w:r w:rsidR="002B58BD">
        <w:rPr>
          <w:sz w:val="28"/>
          <w:szCs w:val="28"/>
        </w:rPr>
        <w:t>Предоставить Подрядчику следующие услуги по организации ра</w:t>
      </w:r>
      <w:r w:rsidR="00264494">
        <w:rPr>
          <w:sz w:val="28"/>
          <w:szCs w:val="28"/>
        </w:rPr>
        <w:t>бот:</w:t>
      </w:r>
    </w:p>
    <w:p w:rsidR="003E1E56" w:rsidRPr="00CD3596" w:rsidRDefault="00264494" w:rsidP="00E0656C">
      <w:pPr>
        <w:spacing w:line="276" w:lineRule="auto"/>
        <w:jc w:val="both"/>
        <w:rPr>
          <w:sz w:val="28"/>
          <w:szCs w:val="28"/>
        </w:rPr>
      </w:pPr>
      <w:r w:rsidRPr="00264494">
        <w:rPr>
          <w:sz w:val="28"/>
          <w:szCs w:val="28"/>
        </w:rPr>
        <w:t>-п</w:t>
      </w:r>
      <w:r w:rsidR="003E1E56" w:rsidRPr="00264494">
        <w:rPr>
          <w:sz w:val="28"/>
          <w:szCs w:val="28"/>
        </w:rPr>
        <w:t xml:space="preserve">ередать Подрядчику необходимую </w:t>
      </w:r>
      <w:r w:rsidRPr="00264494">
        <w:rPr>
          <w:sz w:val="28"/>
          <w:szCs w:val="28"/>
        </w:rPr>
        <w:t xml:space="preserve">для выполнения работ техническую </w:t>
      </w:r>
      <w:r w:rsidR="003E1E56" w:rsidRPr="00264494">
        <w:rPr>
          <w:sz w:val="28"/>
          <w:szCs w:val="28"/>
        </w:rPr>
        <w:t>документацию</w:t>
      </w:r>
      <w:r>
        <w:rPr>
          <w:sz w:val="28"/>
          <w:szCs w:val="28"/>
        </w:rPr>
        <w:t>,</w:t>
      </w:r>
      <w:r w:rsidR="00BB77F1">
        <w:rPr>
          <w:sz w:val="28"/>
          <w:szCs w:val="28"/>
        </w:rPr>
        <w:t xml:space="preserve"> </w:t>
      </w:r>
      <w:r>
        <w:rPr>
          <w:sz w:val="28"/>
          <w:szCs w:val="28"/>
        </w:rPr>
        <w:t>а также помощь специалистов Ген</w:t>
      </w:r>
      <w:r w:rsidR="00377A32">
        <w:rPr>
          <w:sz w:val="28"/>
          <w:szCs w:val="28"/>
        </w:rPr>
        <w:t xml:space="preserve">ерального </w:t>
      </w:r>
      <w:r>
        <w:rPr>
          <w:sz w:val="28"/>
          <w:szCs w:val="28"/>
        </w:rPr>
        <w:t>подрядчика в</w:t>
      </w:r>
      <w:r w:rsidR="00BB77F1">
        <w:rPr>
          <w:sz w:val="28"/>
          <w:szCs w:val="28"/>
        </w:rPr>
        <w:t xml:space="preserve"> </w:t>
      </w:r>
      <w:r w:rsidR="0026118F" w:rsidRPr="00CD3596">
        <w:rPr>
          <w:sz w:val="28"/>
          <w:szCs w:val="28"/>
        </w:rPr>
        <w:t>получении</w:t>
      </w:r>
      <w:r w:rsidR="00BB77F1">
        <w:rPr>
          <w:sz w:val="28"/>
          <w:szCs w:val="28"/>
        </w:rPr>
        <w:t xml:space="preserve"> </w:t>
      </w:r>
      <w:r w:rsidR="00CD3596" w:rsidRPr="00CD3596">
        <w:rPr>
          <w:sz w:val="28"/>
          <w:szCs w:val="28"/>
        </w:rPr>
        <w:t>и уточнении исходных данных</w:t>
      </w:r>
      <w:r w:rsidR="00CD3596">
        <w:rPr>
          <w:sz w:val="28"/>
          <w:szCs w:val="28"/>
        </w:rPr>
        <w:t>;</w:t>
      </w:r>
    </w:p>
    <w:p w:rsidR="0026118F" w:rsidRDefault="0026118F" w:rsidP="00E0656C">
      <w:pPr>
        <w:spacing w:line="276" w:lineRule="auto"/>
        <w:jc w:val="both"/>
        <w:rPr>
          <w:sz w:val="28"/>
          <w:szCs w:val="28"/>
        </w:rPr>
      </w:pPr>
      <w:r>
        <w:rPr>
          <w:sz w:val="28"/>
          <w:szCs w:val="28"/>
        </w:rPr>
        <w:t xml:space="preserve">- обеспечить допуск </w:t>
      </w:r>
      <w:r w:rsidR="0009586D">
        <w:rPr>
          <w:sz w:val="28"/>
          <w:szCs w:val="28"/>
        </w:rPr>
        <w:t>специалистов Подрядчика на объект,</w:t>
      </w:r>
      <w:r w:rsidR="00575D33">
        <w:rPr>
          <w:sz w:val="28"/>
          <w:szCs w:val="28"/>
        </w:rPr>
        <w:t xml:space="preserve"> указанный в п.1.1.настоящего Д</w:t>
      </w:r>
      <w:r w:rsidR="0009586D">
        <w:rPr>
          <w:sz w:val="28"/>
          <w:szCs w:val="28"/>
        </w:rPr>
        <w:t>оговора на время проведения работ</w:t>
      </w:r>
      <w:r w:rsidR="00CD3596">
        <w:rPr>
          <w:sz w:val="28"/>
          <w:szCs w:val="28"/>
        </w:rPr>
        <w:t>;</w:t>
      </w:r>
    </w:p>
    <w:p w:rsidR="0017066C" w:rsidRPr="00180E8F" w:rsidRDefault="0017066C" w:rsidP="00E0656C">
      <w:pPr>
        <w:spacing w:line="276" w:lineRule="auto"/>
        <w:jc w:val="both"/>
        <w:rPr>
          <w:sz w:val="28"/>
          <w:szCs w:val="28"/>
        </w:rPr>
      </w:pPr>
      <w:r>
        <w:rPr>
          <w:sz w:val="28"/>
          <w:szCs w:val="28"/>
        </w:rPr>
        <w:t xml:space="preserve">- </w:t>
      </w:r>
      <w:r w:rsidRPr="0017066C">
        <w:rPr>
          <w:sz w:val="28"/>
          <w:szCs w:val="28"/>
        </w:rPr>
        <w:t>предоставить Подрядчику точки подключения и обеспечить возможность пользоваться электроэнергией для производства работ и подключения электроинструмента, а также другими коммуникациями, необходимыми для выполнения работ по настоящему Договору;</w:t>
      </w:r>
    </w:p>
    <w:p w:rsidR="003E1E56" w:rsidRPr="00180E8F" w:rsidRDefault="0079083F" w:rsidP="00E0656C">
      <w:pPr>
        <w:spacing w:line="276" w:lineRule="auto"/>
        <w:jc w:val="both"/>
        <w:rPr>
          <w:sz w:val="28"/>
          <w:szCs w:val="28"/>
        </w:rPr>
      </w:pPr>
      <w:r>
        <w:rPr>
          <w:sz w:val="28"/>
          <w:szCs w:val="28"/>
        </w:rPr>
        <w:t>3.3</w:t>
      </w:r>
      <w:r w:rsidR="0055595B">
        <w:rPr>
          <w:sz w:val="28"/>
          <w:szCs w:val="28"/>
        </w:rPr>
        <w:t>.2. П</w:t>
      </w:r>
      <w:r w:rsidR="003E1E56" w:rsidRPr="00180E8F">
        <w:rPr>
          <w:sz w:val="28"/>
          <w:szCs w:val="28"/>
        </w:rPr>
        <w:t xml:space="preserve">ринять выполненные </w:t>
      </w:r>
      <w:r w:rsidR="003E1E56">
        <w:rPr>
          <w:sz w:val="28"/>
          <w:szCs w:val="28"/>
        </w:rPr>
        <w:t>П</w:t>
      </w:r>
      <w:r w:rsidR="003E1E56" w:rsidRPr="00180E8F">
        <w:rPr>
          <w:sz w:val="28"/>
          <w:szCs w:val="28"/>
        </w:rPr>
        <w:t>одрядчиком работы по Актам сдачи-приемки выполненных работ.</w:t>
      </w:r>
    </w:p>
    <w:p w:rsidR="003E1E56" w:rsidRDefault="003E1E56" w:rsidP="00E0656C">
      <w:pPr>
        <w:spacing w:line="276" w:lineRule="auto"/>
        <w:jc w:val="both"/>
        <w:rPr>
          <w:sz w:val="28"/>
          <w:szCs w:val="28"/>
        </w:rPr>
      </w:pPr>
      <w:r>
        <w:rPr>
          <w:sz w:val="28"/>
          <w:szCs w:val="28"/>
        </w:rPr>
        <w:t>3</w:t>
      </w:r>
      <w:r w:rsidR="0079083F">
        <w:rPr>
          <w:sz w:val="28"/>
          <w:szCs w:val="28"/>
        </w:rPr>
        <w:t>.3</w:t>
      </w:r>
      <w:r w:rsidR="0055595B">
        <w:rPr>
          <w:sz w:val="28"/>
          <w:szCs w:val="28"/>
        </w:rPr>
        <w:t xml:space="preserve">.3. </w:t>
      </w:r>
      <w:r w:rsidRPr="00180E8F">
        <w:rPr>
          <w:sz w:val="28"/>
          <w:szCs w:val="28"/>
        </w:rPr>
        <w:t>Оплатить выполненные работы в размерах, порядке</w:t>
      </w:r>
      <w:r>
        <w:rPr>
          <w:sz w:val="28"/>
          <w:szCs w:val="28"/>
        </w:rPr>
        <w:t xml:space="preserve"> и сроки</w:t>
      </w:r>
      <w:r w:rsidR="00C1452A">
        <w:rPr>
          <w:sz w:val="28"/>
          <w:szCs w:val="28"/>
        </w:rPr>
        <w:t>,</w:t>
      </w:r>
      <w:r w:rsidR="00BB77F1">
        <w:rPr>
          <w:sz w:val="28"/>
          <w:szCs w:val="28"/>
        </w:rPr>
        <w:t xml:space="preserve"> </w:t>
      </w:r>
      <w:r w:rsidRPr="00180E8F">
        <w:rPr>
          <w:sz w:val="28"/>
          <w:szCs w:val="28"/>
        </w:rPr>
        <w:t xml:space="preserve">установленные настоящим Договором. </w:t>
      </w:r>
    </w:p>
    <w:p w:rsidR="003E1E56" w:rsidRDefault="0079083F" w:rsidP="00E0656C">
      <w:pPr>
        <w:spacing w:line="276" w:lineRule="auto"/>
        <w:jc w:val="both"/>
        <w:rPr>
          <w:sz w:val="28"/>
          <w:szCs w:val="28"/>
        </w:rPr>
      </w:pPr>
      <w:r>
        <w:rPr>
          <w:sz w:val="28"/>
          <w:szCs w:val="28"/>
        </w:rPr>
        <w:t>3.3</w:t>
      </w:r>
      <w:r w:rsidR="003E1E56">
        <w:rPr>
          <w:sz w:val="28"/>
          <w:szCs w:val="28"/>
        </w:rPr>
        <w:t>.</w:t>
      </w:r>
      <w:r w:rsidR="0055595B">
        <w:rPr>
          <w:sz w:val="28"/>
          <w:szCs w:val="28"/>
        </w:rPr>
        <w:t>4</w:t>
      </w:r>
      <w:r w:rsidR="003E1E56">
        <w:rPr>
          <w:sz w:val="28"/>
          <w:szCs w:val="28"/>
        </w:rPr>
        <w:t xml:space="preserve">. </w:t>
      </w:r>
      <w:r w:rsidR="003E1E56" w:rsidRPr="00C60177">
        <w:rPr>
          <w:sz w:val="28"/>
          <w:szCs w:val="28"/>
        </w:rPr>
        <w:t>Назначить ответственного сотрудника</w:t>
      </w:r>
      <w:r w:rsidR="005C5608">
        <w:rPr>
          <w:sz w:val="28"/>
          <w:szCs w:val="28"/>
        </w:rPr>
        <w:t xml:space="preserve"> и замещающего его</w:t>
      </w:r>
      <w:r w:rsidR="003E1E56" w:rsidRPr="00C60177">
        <w:rPr>
          <w:sz w:val="28"/>
          <w:szCs w:val="28"/>
        </w:rPr>
        <w:t xml:space="preserve"> д</w:t>
      </w:r>
      <w:r w:rsidR="00EF525A">
        <w:rPr>
          <w:sz w:val="28"/>
          <w:szCs w:val="28"/>
        </w:rPr>
        <w:t>ля решения вопросов возникающих</w:t>
      </w:r>
      <w:r w:rsidR="003E1E56" w:rsidRPr="00C60177">
        <w:rPr>
          <w:sz w:val="28"/>
          <w:szCs w:val="28"/>
        </w:rPr>
        <w:t xml:space="preserve"> в процессе</w:t>
      </w:r>
      <w:r w:rsidR="003E1E56">
        <w:rPr>
          <w:sz w:val="28"/>
          <w:szCs w:val="28"/>
        </w:rPr>
        <w:t xml:space="preserve"> выполнения работ по Договору</w:t>
      </w:r>
      <w:r w:rsidR="005C5608">
        <w:rPr>
          <w:sz w:val="28"/>
          <w:szCs w:val="28"/>
        </w:rPr>
        <w:t>, о чем доводится Подрядчику</w:t>
      </w:r>
      <w:r w:rsidR="003E1E56">
        <w:rPr>
          <w:sz w:val="28"/>
          <w:szCs w:val="28"/>
        </w:rPr>
        <w:t>.</w:t>
      </w:r>
    </w:p>
    <w:p w:rsidR="0049775D" w:rsidRPr="00380734" w:rsidRDefault="0049775D" w:rsidP="00E0656C">
      <w:pPr>
        <w:spacing w:line="276" w:lineRule="auto"/>
        <w:jc w:val="both"/>
        <w:rPr>
          <w:sz w:val="28"/>
          <w:szCs w:val="28"/>
        </w:rPr>
      </w:pPr>
    </w:p>
    <w:p w:rsidR="003E1E56" w:rsidRDefault="0079083F" w:rsidP="00E0656C">
      <w:pPr>
        <w:spacing w:line="276" w:lineRule="auto"/>
        <w:jc w:val="both"/>
        <w:rPr>
          <w:sz w:val="28"/>
          <w:szCs w:val="28"/>
        </w:rPr>
      </w:pPr>
      <w:r>
        <w:rPr>
          <w:sz w:val="28"/>
          <w:szCs w:val="28"/>
        </w:rPr>
        <w:t>3.4</w:t>
      </w:r>
      <w:r w:rsidR="003E1E56">
        <w:rPr>
          <w:sz w:val="28"/>
          <w:szCs w:val="28"/>
        </w:rPr>
        <w:t xml:space="preserve">. </w:t>
      </w:r>
      <w:r w:rsidR="00C1452A">
        <w:rPr>
          <w:sz w:val="28"/>
          <w:szCs w:val="28"/>
        </w:rPr>
        <w:t>Ген</w:t>
      </w:r>
      <w:r w:rsidR="00377A32">
        <w:rPr>
          <w:sz w:val="28"/>
          <w:szCs w:val="28"/>
        </w:rPr>
        <w:t xml:space="preserve">еральный </w:t>
      </w:r>
      <w:r w:rsidR="00C1452A">
        <w:rPr>
          <w:sz w:val="28"/>
          <w:szCs w:val="28"/>
        </w:rPr>
        <w:t>подрядчик</w:t>
      </w:r>
      <w:r w:rsidR="003E1E56" w:rsidRPr="009E1FE4">
        <w:rPr>
          <w:sz w:val="28"/>
          <w:szCs w:val="28"/>
        </w:rPr>
        <w:t xml:space="preserve"> имеет право</w:t>
      </w:r>
      <w:r w:rsidR="003E1E56">
        <w:rPr>
          <w:sz w:val="28"/>
          <w:szCs w:val="28"/>
        </w:rPr>
        <w:t>:</w:t>
      </w:r>
    </w:p>
    <w:p w:rsidR="003E1E56" w:rsidRDefault="0079083F" w:rsidP="00E0656C">
      <w:pPr>
        <w:spacing w:line="276" w:lineRule="auto"/>
        <w:jc w:val="both"/>
        <w:rPr>
          <w:sz w:val="28"/>
          <w:szCs w:val="28"/>
        </w:rPr>
      </w:pPr>
      <w:r>
        <w:rPr>
          <w:sz w:val="28"/>
          <w:szCs w:val="28"/>
        </w:rPr>
        <w:t>3.4</w:t>
      </w:r>
      <w:r w:rsidR="00EF525A">
        <w:rPr>
          <w:sz w:val="28"/>
          <w:szCs w:val="28"/>
        </w:rPr>
        <w:t xml:space="preserve">.1. </w:t>
      </w:r>
      <w:r w:rsidR="003E1E56">
        <w:rPr>
          <w:sz w:val="28"/>
          <w:szCs w:val="28"/>
        </w:rPr>
        <w:t>Проверять ход и качество выполнения Подрядчиком работ по настоящему Договору.</w:t>
      </w:r>
    </w:p>
    <w:p w:rsidR="003E1E56" w:rsidRDefault="0079083F" w:rsidP="00E0656C">
      <w:pPr>
        <w:pStyle w:val="a3"/>
        <w:spacing w:line="276" w:lineRule="auto"/>
        <w:ind w:right="-81" w:firstLine="0"/>
        <w:rPr>
          <w:sz w:val="28"/>
          <w:szCs w:val="28"/>
        </w:rPr>
      </w:pPr>
      <w:r>
        <w:rPr>
          <w:sz w:val="28"/>
          <w:szCs w:val="28"/>
        </w:rPr>
        <w:t>3.4</w:t>
      </w:r>
      <w:r w:rsidR="003E1E56">
        <w:rPr>
          <w:sz w:val="28"/>
          <w:szCs w:val="28"/>
        </w:rPr>
        <w:t xml:space="preserve">.2. </w:t>
      </w:r>
      <w:r w:rsidR="003E1E56" w:rsidRPr="00C60177">
        <w:rPr>
          <w:sz w:val="28"/>
          <w:szCs w:val="28"/>
        </w:rPr>
        <w:t xml:space="preserve">Требовать возмещения материального ущерба, нанесенного </w:t>
      </w:r>
      <w:r w:rsidR="003E1E56">
        <w:rPr>
          <w:sz w:val="28"/>
          <w:szCs w:val="28"/>
        </w:rPr>
        <w:t xml:space="preserve">Подрядчиком </w:t>
      </w:r>
      <w:r w:rsidR="003E1E56" w:rsidRPr="00C60177">
        <w:rPr>
          <w:sz w:val="28"/>
          <w:szCs w:val="28"/>
        </w:rPr>
        <w:t xml:space="preserve">в случае невыполнения своих обязательств или </w:t>
      </w:r>
      <w:r w:rsidR="003E1E56">
        <w:rPr>
          <w:sz w:val="28"/>
          <w:szCs w:val="28"/>
        </w:rPr>
        <w:t>некачественного выполнения работ</w:t>
      </w:r>
      <w:r w:rsidR="00A4650E">
        <w:rPr>
          <w:sz w:val="28"/>
          <w:szCs w:val="28"/>
        </w:rPr>
        <w:t xml:space="preserve"> в соответствии с настоящим Договором и действующим законодательством РФ.</w:t>
      </w:r>
    </w:p>
    <w:p w:rsidR="009261DD" w:rsidRDefault="00C16BF4" w:rsidP="00160385">
      <w:pPr>
        <w:spacing w:line="276" w:lineRule="auto"/>
        <w:jc w:val="both"/>
        <w:rPr>
          <w:sz w:val="28"/>
          <w:szCs w:val="28"/>
        </w:rPr>
      </w:pPr>
      <w:r w:rsidRPr="00160385">
        <w:rPr>
          <w:sz w:val="28"/>
          <w:szCs w:val="28"/>
        </w:rPr>
        <w:t>3.4.3. Ген</w:t>
      </w:r>
      <w:r w:rsidR="00AE3A5E">
        <w:rPr>
          <w:sz w:val="28"/>
          <w:szCs w:val="28"/>
        </w:rPr>
        <w:t xml:space="preserve">еральный </w:t>
      </w:r>
      <w:r w:rsidRPr="00160385">
        <w:rPr>
          <w:sz w:val="28"/>
          <w:szCs w:val="28"/>
        </w:rPr>
        <w:t>подрядчик вправе давать обязательные для исполнения инструкции Подрядчику, при условии, что вызываемые такими инструкциями дополнительные работы по стоимости не меняют характера предусмотренных в Договоре Работ. Работы, выполненные Подрядчиком в соответствии с такими инструкциями, не подлежат дополнительной оплате Ген</w:t>
      </w:r>
      <w:r w:rsidR="00AE3A5E">
        <w:rPr>
          <w:sz w:val="28"/>
          <w:szCs w:val="28"/>
        </w:rPr>
        <w:t xml:space="preserve">еральным </w:t>
      </w:r>
      <w:r w:rsidRPr="00160385">
        <w:rPr>
          <w:sz w:val="28"/>
          <w:szCs w:val="28"/>
        </w:rPr>
        <w:t>подрядчиком и включены в Цену Договора.</w:t>
      </w:r>
    </w:p>
    <w:p w:rsidR="00C16BF4" w:rsidRDefault="00C16BF4" w:rsidP="00216C5A">
      <w:pPr>
        <w:jc w:val="both"/>
        <w:rPr>
          <w:sz w:val="28"/>
          <w:szCs w:val="28"/>
        </w:rPr>
      </w:pPr>
    </w:p>
    <w:p w:rsidR="00731BB2" w:rsidRDefault="00731BB2" w:rsidP="0017066C">
      <w:pPr>
        <w:ind w:left="360"/>
        <w:jc w:val="center"/>
        <w:rPr>
          <w:b/>
          <w:sz w:val="28"/>
          <w:szCs w:val="28"/>
        </w:rPr>
      </w:pPr>
    </w:p>
    <w:p w:rsidR="00731BB2" w:rsidRDefault="00731BB2" w:rsidP="0017066C">
      <w:pPr>
        <w:ind w:left="360"/>
        <w:jc w:val="center"/>
        <w:rPr>
          <w:b/>
          <w:sz w:val="28"/>
          <w:szCs w:val="28"/>
        </w:rPr>
      </w:pPr>
    </w:p>
    <w:p w:rsidR="00731BB2" w:rsidRDefault="00731BB2" w:rsidP="0017066C">
      <w:pPr>
        <w:ind w:left="360"/>
        <w:jc w:val="center"/>
        <w:rPr>
          <w:b/>
          <w:sz w:val="28"/>
          <w:szCs w:val="28"/>
        </w:rPr>
      </w:pPr>
    </w:p>
    <w:p w:rsidR="0017066C" w:rsidRDefault="001B6306" w:rsidP="0017066C">
      <w:pPr>
        <w:ind w:left="360"/>
        <w:jc w:val="center"/>
        <w:rPr>
          <w:b/>
          <w:sz w:val="28"/>
          <w:szCs w:val="28"/>
        </w:rPr>
      </w:pPr>
      <w:r>
        <w:rPr>
          <w:b/>
          <w:sz w:val="28"/>
          <w:szCs w:val="28"/>
        </w:rPr>
        <w:lastRenderedPageBreak/>
        <w:t xml:space="preserve">4.  </w:t>
      </w:r>
      <w:r w:rsidR="001618BE">
        <w:rPr>
          <w:b/>
          <w:sz w:val="28"/>
          <w:szCs w:val="28"/>
        </w:rPr>
        <w:t>ПОРЯДОК ВЫПОЛНЕНИЯ И СДАЧИ-ПРИЕМКИ РАБОТ</w:t>
      </w:r>
    </w:p>
    <w:p w:rsidR="0017066C" w:rsidRDefault="0017066C" w:rsidP="0017066C">
      <w:pPr>
        <w:pStyle w:val="-0"/>
        <w:numPr>
          <w:ilvl w:val="0"/>
          <w:numId w:val="0"/>
        </w:numPr>
        <w:spacing w:line="276" w:lineRule="auto"/>
        <w:rPr>
          <w:sz w:val="28"/>
          <w:szCs w:val="28"/>
        </w:rPr>
      </w:pPr>
      <w:r w:rsidRPr="0017066C">
        <w:rPr>
          <w:sz w:val="28"/>
          <w:szCs w:val="28"/>
        </w:rPr>
        <w:t>4.1. Работы по настоящему Договору выполняются Подрядчиком и принимаются Ген</w:t>
      </w:r>
      <w:r w:rsidR="00E80DC7">
        <w:rPr>
          <w:sz w:val="28"/>
          <w:szCs w:val="28"/>
        </w:rPr>
        <w:t xml:space="preserve">еральным </w:t>
      </w:r>
      <w:r w:rsidRPr="0017066C">
        <w:rPr>
          <w:sz w:val="28"/>
          <w:szCs w:val="28"/>
        </w:rPr>
        <w:t>подрядчиком в соответствии с требованиями, установленными в настоящем Договоре, в порядке, установленном настоящей статьей.</w:t>
      </w:r>
    </w:p>
    <w:p w:rsidR="009A5FF9" w:rsidRDefault="00F14447" w:rsidP="009A5FF9">
      <w:pPr>
        <w:pStyle w:val="a6"/>
        <w:spacing w:after="0" w:line="276" w:lineRule="auto"/>
        <w:jc w:val="both"/>
        <w:rPr>
          <w:sz w:val="28"/>
          <w:szCs w:val="28"/>
        </w:rPr>
      </w:pPr>
      <w:r>
        <w:rPr>
          <w:sz w:val="28"/>
          <w:szCs w:val="28"/>
        </w:rPr>
        <w:t>4</w:t>
      </w:r>
      <w:r w:rsidR="001618BE">
        <w:rPr>
          <w:sz w:val="28"/>
          <w:szCs w:val="28"/>
        </w:rPr>
        <w:t>.</w:t>
      </w:r>
      <w:r w:rsidR="0017066C">
        <w:rPr>
          <w:sz w:val="28"/>
          <w:szCs w:val="28"/>
        </w:rPr>
        <w:t>2</w:t>
      </w:r>
      <w:r w:rsidR="001618BE">
        <w:rPr>
          <w:sz w:val="28"/>
          <w:szCs w:val="28"/>
        </w:rPr>
        <w:t xml:space="preserve">. </w:t>
      </w:r>
      <w:r w:rsidR="009A5FF9">
        <w:rPr>
          <w:sz w:val="28"/>
          <w:szCs w:val="28"/>
        </w:rPr>
        <w:t xml:space="preserve">В течение 2 (двух) </w:t>
      </w:r>
      <w:r w:rsidR="009A5FF9" w:rsidRPr="002A433B">
        <w:rPr>
          <w:sz w:val="28"/>
          <w:szCs w:val="28"/>
        </w:rPr>
        <w:t>рабочих дней с момента завершения</w:t>
      </w:r>
      <w:r w:rsidR="009A5FF9">
        <w:rPr>
          <w:sz w:val="28"/>
          <w:szCs w:val="28"/>
        </w:rPr>
        <w:t xml:space="preserve"> фактически выполненных</w:t>
      </w:r>
      <w:r w:rsidR="009A5FF9" w:rsidRPr="002A433B">
        <w:rPr>
          <w:sz w:val="28"/>
          <w:szCs w:val="28"/>
        </w:rPr>
        <w:t xml:space="preserve"> работ, назна</w:t>
      </w:r>
      <w:r w:rsidR="009A5FF9">
        <w:rPr>
          <w:sz w:val="28"/>
          <w:szCs w:val="28"/>
        </w:rPr>
        <w:t>ченное в соответствии с п. 3.1.6</w:t>
      </w:r>
      <w:r w:rsidR="009A5FF9" w:rsidRPr="002A433B">
        <w:rPr>
          <w:sz w:val="28"/>
          <w:szCs w:val="28"/>
        </w:rPr>
        <w:t xml:space="preserve">. настоящего Договора ответственное лицо Подрядчика, предоставляет лично </w:t>
      </w:r>
      <w:proofErr w:type="gramStart"/>
      <w:r w:rsidR="009A5FF9" w:rsidRPr="002A433B">
        <w:rPr>
          <w:sz w:val="28"/>
          <w:szCs w:val="28"/>
        </w:rPr>
        <w:t>назначенн</w:t>
      </w:r>
      <w:r w:rsidR="009A5FF9">
        <w:rPr>
          <w:sz w:val="28"/>
          <w:szCs w:val="28"/>
        </w:rPr>
        <w:t>ому</w:t>
      </w:r>
      <w:proofErr w:type="gramEnd"/>
      <w:r w:rsidR="009A5FF9">
        <w:rPr>
          <w:sz w:val="28"/>
          <w:szCs w:val="28"/>
        </w:rPr>
        <w:t xml:space="preserve"> в соответствии с п. 3.3.4. Н</w:t>
      </w:r>
      <w:r w:rsidR="009A5FF9" w:rsidRPr="002A433B">
        <w:rPr>
          <w:sz w:val="28"/>
          <w:szCs w:val="28"/>
        </w:rPr>
        <w:t>астоящего Договора ответственному лицу Генподрядчика, подписанну</w:t>
      </w:r>
      <w:proofErr w:type="gramStart"/>
      <w:r w:rsidR="009A5FF9" w:rsidRPr="002A433B">
        <w:rPr>
          <w:sz w:val="28"/>
          <w:szCs w:val="28"/>
        </w:rPr>
        <w:t>ю(</w:t>
      </w:r>
      <w:proofErr w:type="spellStart"/>
      <w:proofErr w:type="gramEnd"/>
      <w:r w:rsidR="009A5FF9" w:rsidRPr="002A433B">
        <w:rPr>
          <w:sz w:val="28"/>
          <w:szCs w:val="28"/>
        </w:rPr>
        <w:t>ый</w:t>
      </w:r>
      <w:proofErr w:type="spellEnd"/>
      <w:r w:rsidR="009A5FF9" w:rsidRPr="002A433B">
        <w:rPr>
          <w:sz w:val="28"/>
          <w:szCs w:val="28"/>
        </w:rPr>
        <w:t>) со стороны</w:t>
      </w:r>
      <w:r w:rsidR="009A5FF9">
        <w:rPr>
          <w:sz w:val="28"/>
          <w:szCs w:val="28"/>
        </w:rPr>
        <w:t xml:space="preserve"> Подрядчика:</w:t>
      </w:r>
    </w:p>
    <w:p w:rsidR="009A5FF9" w:rsidRDefault="009A5FF9" w:rsidP="009A5FF9">
      <w:pPr>
        <w:pStyle w:val="a6"/>
        <w:spacing w:after="0" w:line="276" w:lineRule="auto"/>
        <w:jc w:val="both"/>
        <w:rPr>
          <w:sz w:val="28"/>
          <w:szCs w:val="28"/>
        </w:rPr>
      </w:pPr>
      <w:r>
        <w:rPr>
          <w:sz w:val="28"/>
          <w:szCs w:val="28"/>
        </w:rPr>
        <w:t>- акт приемки-сдачи выполненных работ в соответствии с унифицированной формой КС-2 (акт о приемки выполненных работ), утвержденной Постановлением Госкомстата  России от 11.11.99 №100;</w:t>
      </w:r>
    </w:p>
    <w:p w:rsidR="009A5FF9" w:rsidRDefault="009A5FF9" w:rsidP="009A5FF9">
      <w:pPr>
        <w:pStyle w:val="a6"/>
        <w:spacing w:after="0" w:line="276" w:lineRule="auto"/>
        <w:jc w:val="both"/>
        <w:rPr>
          <w:sz w:val="28"/>
          <w:szCs w:val="28"/>
        </w:rPr>
      </w:pPr>
      <w:r>
        <w:rPr>
          <w:sz w:val="28"/>
          <w:szCs w:val="28"/>
        </w:rPr>
        <w:t>- справку о стоимости выполненных работ в соответствии с унифицированной формой КС-3 (справка о стоимости выполненных работ и затрат), утвержденной Постановлением Госкомстата России от 11.11.99 №100;</w:t>
      </w:r>
    </w:p>
    <w:p w:rsidR="009A5FF9" w:rsidRDefault="009A5FF9" w:rsidP="009A5FF9">
      <w:pPr>
        <w:pStyle w:val="a6"/>
        <w:spacing w:after="0" w:line="276" w:lineRule="auto"/>
        <w:jc w:val="both"/>
        <w:rPr>
          <w:sz w:val="28"/>
          <w:szCs w:val="28"/>
        </w:rPr>
      </w:pPr>
      <w:r>
        <w:rPr>
          <w:sz w:val="28"/>
          <w:szCs w:val="28"/>
        </w:rPr>
        <w:t>- счет – фактуру;</w:t>
      </w:r>
    </w:p>
    <w:p w:rsidR="009261DD" w:rsidRDefault="009A5FF9" w:rsidP="009A5FF9">
      <w:pPr>
        <w:pStyle w:val="a6"/>
        <w:spacing w:after="0" w:line="276" w:lineRule="auto"/>
        <w:jc w:val="both"/>
        <w:rPr>
          <w:sz w:val="28"/>
          <w:szCs w:val="28"/>
        </w:rPr>
      </w:pPr>
      <w:r>
        <w:rPr>
          <w:sz w:val="28"/>
          <w:szCs w:val="28"/>
        </w:rPr>
        <w:t>- счет на оплату.</w:t>
      </w:r>
    </w:p>
    <w:p w:rsidR="001618BE" w:rsidRDefault="00386309" w:rsidP="00E0656C">
      <w:pPr>
        <w:pStyle w:val="a6"/>
        <w:spacing w:after="0" w:line="276" w:lineRule="auto"/>
        <w:jc w:val="both"/>
        <w:rPr>
          <w:sz w:val="28"/>
          <w:szCs w:val="28"/>
        </w:rPr>
      </w:pPr>
      <w:r>
        <w:rPr>
          <w:sz w:val="28"/>
          <w:szCs w:val="28"/>
        </w:rPr>
        <w:t>4.</w:t>
      </w:r>
      <w:r w:rsidR="005A5433">
        <w:rPr>
          <w:sz w:val="28"/>
          <w:szCs w:val="28"/>
        </w:rPr>
        <w:t>3</w:t>
      </w:r>
      <w:r>
        <w:rPr>
          <w:sz w:val="28"/>
          <w:szCs w:val="28"/>
        </w:rPr>
        <w:t>.</w:t>
      </w:r>
      <w:r w:rsidR="001618BE">
        <w:rPr>
          <w:sz w:val="28"/>
          <w:szCs w:val="28"/>
        </w:rPr>
        <w:t xml:space="preserve"> Ген</w:t>
      </w:r>
      <w:r w:rsidR="00855345">
        <w:rPr>
          <w:sz w:val="28"/>
          <w:szCs w:val="28"/>
        </w:rPr>
        <w:t xml:space="preserve">еральный </w:t>
      </w:r>
      <w:r w:rsidR="001618BE">
        <w:rPr>
          <w:sz w:val="28"/>
          <w:szCs w:val="28"/>
        </w:rPr>
        <w:t>подрядчик вправе потребовать от Подрядчика предоставление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p w:rsidR="001618BE" w:rsidRDefault="00F14447" w:rsidP="00E0656C">
      <w:pPr>
        <w:spacing w:line="276" w:lineRule="auto"/>
        <w:jc w:val="both"/>
        <w:rPr>
          <w:sz w:val="28"/>
          <w:szCs w:val="28"/>
        </w:rPr>
      </w:pPr>
      <w:r>
        <w:rPr>
          <w:sz w:val="28"/>
          <w:szCs w:val="28"/>
        </w:rPr>
        <w:t>4</w:t>
      </w:r>
      <w:r w:rsidR="001618BE">
        <w:rPr>
          <w:sz w:val="28"/>
          <w:szCs w:val="28"/>
        </w:rPr>
        <w:t>.</w:t>
      </w:r>
      <w:r w:rsidR="005A5433">
        <w:rPr>
          <w:sz w:val="28"/>
          <w:szCs w:val="28"/>
        </w:rPr>
        <w:t>4</w:t>
      </w:r>
      <w:r w:rsidR="001618BE">
        <w:rPr>
          <w:sz w:val="28"/>
          <w:szCs w:val="28"/>
        </w:rPr>
        <w:t>. Ген</w:t>
      </w:r>
      <w:r w:rsidR="00855345">
        <w:rPr>
          <w:sz w:val="28"/>
          <w:szCs w:val="28"/>
        </w:rPr>
        <w:t xml:space="preserve">еральный </w:t>
      </w:r>
      <w:r w:rsidR="001618BE">
        <w:rPr>
          <w:sz w:val="28"/>
          <w:szCs w:val="28"/>
        </w:rPr>
        <w:t xml:space="preserve">подрядчик в течение 5 (пяти) рабочих дней </w:t>
      </w:r>
      <w:proofErr w:type="gramStart"/>
      <w:r w:rsidR="001618BE">
        <w:rPr>
          <w:sz w:val="28"/>
          <w:szCs w:val="28"/>
        </w:rPr>
        <w:t>с даты получения</w:t>
      </w:r>
      <w:proofErr w:type="gramEnd"/>
      <w:r w:rsidR="001618BE">
        <w:rPr>
          <w:sz w:val="28"/>
          <w:szCs w:val="28"/>
        </w:rPr>
        <w:t xml:space="preserve"> документов, указанных в</w:t>
      </w:r>
      <w:r w:rsidR="00F65F0A">
        <w:rPr>
          <w:sz w:val="28"/>
          <w:szCs w:val="28"/>
        </w:rPr>
        <w:t xml:space="preserve"> п.4</w:t>
      </w:r>
      <w:r w:rsidR="001618BE">
        <w:rPr>
          <w:sz w:val="28"/>
          <w:szCs w:val="28"/>
        </w:rPr>
        <w:t>.</w:t>
      </w:r>
      <w:r w:rsidR="00915638">
        <w:rPr>
          <w:sz w:val="28"/>
          <w:szCs w:val="28"/>
        </w:rPr>
        <w:t>2</w:t>
      </w:r>
      <w:r w:rsidR="001618BE">
        <w:rPr>
          <w:sz w:val="28"/>
          <w:szCs w:val="28"/>
        </w:rPr>
        <w:t>. настоящего Договора, обязан направить Подрядчику подписанный Акт сдачи-приемки работ или мотивированный отказ</w:t>
      </w:r>
      <w:r w:rsidR="00EF525A">
        <w:rPr>
          <w:sz w:val="28"/>
          <w:szCs w:val="28"/>
        </w:rPr>
        <w:t xml:space="preserve"> в письменном виде</w:t>
      </w:r>
      <w:r w:rsidR="001618BE">
        <w:rPr>
          <w:sz w:val="28"/>
          <w:szCs w:val="28"/>
        </w:rPr>
        <w:t>.</w:t>
      </w:r>
    </w:p>
    <w:p w:rsidR="001B397E" w:rsidRPr="001B397E" w:rsidRDefault="00F14447" w:rsidP="00E0656C">
      <w:pPr>
        <w:spacing w:line="276" w:lineRule="auto"/>
        <w:jc w:val="both"/>
        <w:rPr>
          <w:sz w:val="28"/>
          <w:szCs w:val="28"/>
        </w:rPr>
      </w:pPr>
      <w:r>
        <w:rPr>
          <w:sz w:val="28"/>
          <w:szCs w:val="28"/>
        </w:rPr>
        <w:t>4</w:t>
      </w:r>
      <w:r w:rsidR="001618BE">
        <w:rPr>
          <w:sz w:val="28"/>
          <w:szCs w:val="28"/>
        </w:rPr>
        <w:t>.</w:t>
      </w:r>
      <w:r w:rsidR="005A5433">
        <w:rPr>
          <w:sz w:val="28"/>
          <w:szCs w:val="28"/>
        </w:rPr>
        <w:t>5</w:t>
      </w:r>
      <w:r w:rsidR="001618BE">
        <w:rPr>
          <w:sz w:val="28"/>
          <w:szCs w:val="28"/>
        </w:rPr>
        <w:t xml:space="preserve">. </w:t>
      </w:r>
      <w:r w:rsidR="001B397E" w:rsidRPr="001B397E">
        <w:rPr>
          <w:sz w:val="28"/>
          <w:szCs w:val="28"/>
        </w:rPr>
        <w:t>В случае мотивированного отказа Ген</w:t>
      </w:r>
      <w:r w:rsidR="00855345">
        <w:rPr>
          <w:sz w:val="28"/>
          <w:szCs w:val="28"/>
        </w:rPr>
        <w:t xml:space="preserve">еральным </w:t>
      </w:r>
      <w:r w:rsidR="001B397E" w:rsidRPr="001B397E">
        <w:rPr>
          <w:sz w:val="28"/>
          <w:szCs w:val="28"/>
        </w:rPr>
        <w:t>подрядчиком от подписания Акта (</w:t>
      </w:r>
      <w:r w:rsidR="001B397E">
        <w:rPr>
          <w:sz w:val="28"/>
          <w:szCs w:val="28"/>
        </w:rPr>
        <w:t xml:space="preserve">в случае несоответствия работ Техническому заданию, сметной документации и (или) </w:t>
      </w:r>
      <w:r w:rsidR="001B397E" w:rsidRPr="001B397E">
        <w:rPr>
          <w:sz w:val="28"/>
          <w:szCs w:val="28"/>
        </w:rPr>
        <w:t>невыполнении Подрядчиком иных обязательств по настоящему Договору),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1618BE" w:rsidRDefault="00F14447" w:rsidP="00E0656C">
      <w:pPr>
        <w:tabs>
          <w:tab w:val="left" w:pos="426"/>
        </w:tabs>
        <w:spacing w:line="276" w:lineRule="auto"/>
        <w:jc w:val="both"/>
        <w:rPr>
          <w:sz w:val="28"/>
          <w:szCs w:val="28"/>
        </w:rPr>
      </w:pPr>
      <w:r>
        <w:rPr>
          <w:sz w:val="28"/>
          <w:szCs w:val="28"/>
        </w:rPr>
        <w:t>4</w:t>
      </w:r>
      <w:r w:rsidR="001618BE">
        <w:rPr>
          <w:sz w:val="28"/>
          <w:szCs w:val="28"/>
        </w:rPr>
        <w:t>.</w:t>
      </w:r>
      <w:r w:rsidR="005A5433">
        <w:rPr>
          <w:sz w:val="28"/>
          <w:szCs w:val="28"/>
        </w:rPr>
        <w:t>6</w:t>
      </w:r>
      <w:r w:rsidR="001618BE">
        <w:rPr>
          <w:sz w:val="28"/>
          <w:szCs w:val="28"/>
        </w:rPr>
        <w:t>. Подрядчик обязан произвести необходимые доработки без дополнительной оплаты в согласованный срок.</w:t>
      </w:r>
    </w:p>
    <w:p w:rsidR="00464787" w:rsidRDefault="002A433B" w:rsidP="00E0656C">
      <w:pPr>
        <w:spacing w:line="276" w:lineRule="auto"/>
        <w:jc w:val="both"/>
        <w:rPr>
          <w:sz w:val="28"/>
          <w:szCs w:val="28"/>
        </w:rPr>
      </w:pPr>
      <w:r>
        <w:rPr>
          <w:sz w:val="28"/>
          <w:szCs w:val="28"/>
        </w:rPr>
        <w:t>4.</w:t>
      </w:r>
      <w:r w:rsidR="005A5433">
        <w:rPr>
          <w:sz w:val="28"/>
          <w:szCs w:val="28"/>
        </w:rPr>
        <w:t>7</w:t>
      </w:r>
      <w:r>
        <w:rPr>
          <w:sz w:val="28"/>
          <w:szCs w:val="28"/>
        </w:rPr>
        <w:t>.</w:t>
      </w:r>
      <w:r w:rsidRPr="002A433B">
        <w:rPr>
          <w:sz w:val="28"/>
          <w:szCs w:val="28"/>
        </w:rPr>
        <w:t xml:space="preserve"> В случае не подписания Акта о приемке выполненных работ Ген</w:t>
      </w:r>
      <w:r w:rsidR="00855345">
        <w:rPr>
          <w:sz w:val="28"/>
          <w:szCs w:val="28"/>
        </w:rPr>
        <w:t xml:space="preserve">еральным </w:t>
      </w:r>
      <w:r w:rsidRPr="002A433B">
        <w:rPr>
          <w:sz w:val="28"/>
          <w:szCs w:val="28"/>
        </w:rPr>
        <w:t>подрядчиком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в соответствии с разделом 5 настоящего Договора.</w:t>
      </w:r>
    </w:p>
    <w:p w:rsidR="00F11379" w:rsidRDefault="00F11379" w:rsidP="00E0656C">
      <w:pPr>
        <w:spacing w:line="276" w:lineRule="auto"/>
        <w:jc w:val="both"/>
        <w:rPr>
          <w:sz w:val="28"/>
          <w:szCs w:val="28"/>
        </w:rPr>
      </w:pPr>
      <w:r>
        <w:rPr>
          <w:sz w:val="28"/>
          <w:szCs w:val="28"/>
        </w:rPr>
        <w:t xml:space="preserve">4.8. </w:t>
      </w:r>
      <w:r w:rsidRPr="00F11379">
        <w:rPr>
          <w:sz w:val="28"/>
          <w:szCs w:val="28"/>
        </w:rPr>
        <w:t>Стороны обязуются произвести сверку расчетов после исполнения всех обязательств по Договору</w:t>
      </w:r>
      <w:r>
        <w:rPr>
          <w:sz w:val="28"/>
          <w:szCs w:val="28"/>
        </w:rPr>
        <w:t>.</w:t>
      </w:r>
    </w:p>
    <w:p w:rsidR="00415B83" w:rsidRPr="002A433B" w:rsidRDefault="00415B83" w:rsidP="002A433B">
      <w:pPr>
        <w:jc w:val="both"/>
        <w:rPr>
          <w:sz w:val="28"/>
          <w:szCs w:val="28"/>
        </w:rPr>
      </w:pPr>
    </w:p>
    <w:p w:rsidR="00DC5654" w:rsidRDefault="001618BE" w:rsidP="00F14447">
      <w:pPr>
        <w:pStyle w:val="ac"/>
        <w:numPr>
          <w:ilvl w:val="0"/>
          <w:numId w:val="2"/>
        </w:numPr>
        <w:spacing w:line="300" w:lineRule="exact"/>
        <w:ind w:right="-81"/>
        <w:jc w:val="center"/>
        <w:rPr>
          <w:b/>
          <w:bCs/>
          <w:sz w:val="28"/>
          <w:szCs w:val="28"/>
        </w:rPr>
      </w:pPr>
      <w:r w:rsidRPr="00F14447">
        <w:rPr>
          <w:b/>
          <w:bCs/>
          <w:sz w:val="28"/>
          <w:szCs w:val="28"/>
        </w:rPr>
        <w:lastRenderedPageBreak/>
        <w:t>СТОИМОСТЬ РАБОТ И ПОРЯДОК РАСЧЕТОВ</w:t>
      </w:r>
    </w:p>
    <w:p w:rsidR="00EF6403" w:rsidRDefault="00EF6403" w:rsidP="00EF6403">
      <w:pPr>
        <w:tabs>
          <w:tab w:val="left" w:pos="1134"/>
        </w:tabs>
        <w:spacing w:line="276" w:lineRule="auto"/>
        <w:jc w:val="both"/>
        <w:rPr>
          <w:sz w:val="28"/>
          <w:szCs w:val="28"/>
        </w:rPr>
      </w:pPr>
      <w:r>
        <w:rPr>
          <w:sz w:val="28"/>
          <w:szCs w:val="28"/>
        </w:rPr>
        <w:t>5</w:t>
      </w:r>
      <w:r w:rsidRPr="00BD50B2">
        <w:rPr>
          <w:sz w:val="28"/>
          <w:szCs w:val="28"/>
        </w:rPr>
        <w:t>.1.</w:t>
      </w:r>
      <w:r>
        <w:rPr>
          <w:sz w:val="28"/>
          <w:szCs w:val="28"/>
        </w:rPr>
        <w:t xml:space="preserve"> Общая с</w:t>
      </w:r>
      <w:r w:rsidRPr="00A4650E">
        <w:rPr>
          <w:sz w:val="28"/>
          <w:szCs w:val="28"/>
        </w:rPr>
        <w:t>тоимость работ, поручаемых Подрядчику, составляет</w:t>
      </w:r>
      <w:proofErr w:type="gramStart"/>
      <w:r w:rsidRPr="000B7728">
        <w:rPr>
          <w:sz w:val="28"/>
          <w:szCs w:val="28"/>
          <w:highlight w:val="yellow"/>
        </w:rPr>
        <w:t>_____</w:t>
      </w:r>
      <w:r>
        <w:rPr>
          <w:sz w:val="28"/>
          <w:szCs w:val="28"/>
        </w:rPr>
        <w:t xml:space="preserve"> (</w:t>
      </w:r>
      <w:r w:rsidRPr="000B7728">
        <w:rPr>
          <w:sz w:val="28"/>
          <w:szCs w:val="28"/>
          <w:highlight w:val="yellow"/>
        </w:rPr>
        <w:t>_____</w:t>
      </w:r>
      <w:r>
        <w:rPr>
          <w:sz w:val="28"/>
          <w:szCs w:val="28"/>
        </w:rPr>
        <w:t>)</w:t>
      </w:r>
      <w:r w:rsidR="00BB77F1">
        <w:rPr>
          <w:sz w:val="28"/>
          <w:szCs w:val="28"/>
        </w:rPr>
        <w:t xml:space="preserve"> </w:t>
      </w:r>
      <w:proofErr w:type="gramEnd"/>
      <w:r>
        <w:rPr>
          <w:sz w:val="28"/>
          <w:szCs w:val="28"/>
        </w:rPr>
        <w:t xml:space="preserve">рублей </w:t>
      </w:r>
      <w:r w:rsidRPr="00364738">
        <w:rPr>
          <w:sz w:val="28"/>
          <w:szCs w:val="28"/>
          <w:highlight w:val="yellow"/>
        </w:rPr>
        <w:t>_____</w:t>
      </w:r>
      <w:r>
        <w:rPr>
          <w:sz w:val="28"/>
          <w:szCs w:val="28"/>
        </w:rPr>
        <w:t xml:space="preserve"> (</w:t>
      </w:r>
      <w:r w:rsidRPr="00364738">
        <w:rPr>
          <w:sz w:val="28"/>
          <w:szCs w:val="28"/>
          <w:highlight w:val="yellow"/>
        </w:rPr>
        <w:t>_____</w:t>
      </w:r>
      <w:r>
        <w:rPr>
          <w:sz w:val="28"/>
          <w:szCs w:val="28"/>
        </w:rPr>
        <w:t xml:space="preserve">) </w:t>
      </w:r>
      <w:r w:rsidR="00E71EAB">
        <w:rPr>
          <w:sz w:val="28"/>
          <w:szCs w:val="28"/>
        </w:rPr>
        <w:t xml:space="preserve">__ </w:t>
      </w:r>
      <w:r>
        <w:rPr>
          <w:sz w:val="28"/>
          <w:szCs w:val="28"/>
        </w:rPr>
        <w:t>коп.,</w:t>
      </w:r>
      <w:r w:rsidRPr="00A4650E">
        <w:rPr>
          <w:sz w:val="28"/>
          <w:szCs w:val="28"/>
        </w:rPr>
        <w:t xml:space="preserve"> в </w:t>
      </w:r>
      <w:proofErr w:type="spellStart"/>
      <w:r w:rsidRPr="00A4650E">
        <w:rPr>
          <w:sz w:val="28"/>
          <w:szCs w:val="28"/>
        </w:rPr>
        <w:t>т.ч</w:t>
      </w:r>
      <w:proofErr w:type="spellEnd"/>
      <w:r w:rsidRPr="00A4650E">
        <w:rPr>
          <w:sz w:val="28"/>
          <w:szCs w:val="28"/>
        </w:rPr>
        <w:t xml:space="preserve">. НДС 18% - </w:t>
      </w:r>
      <w:r w:rsidRPr="00364738">
        <w:rPr>
          <w:sz w:val="28"/>
          <w:szCs w:val="28"/>
          <w:highlight w:val="yellow"/>
        </w:rPr>
        <w:t>_______</w:t>
      </w:r>
      <w:r>
        <w:rPr>
          <w:sz w:val="28"/>
          <w:szCs w:val="28"/>
        </w:rPr>
        <w:t xml:space="preserve"> (</w:t>
      </w:r>
      <w:r w:rsidRPr="00364738">
        <w:rPr>
          <w:sz w:val="28"/>
          <w:szCs w:val="28"/>
          <w:highlight w:val="yellow"/>
        </w:rPr>
        <w:t>______</w:t>
      </w:r>
      <w:r>
        <w:rPr>
          <w:sz w:val="28"/>
          <w:szCs w:val="28"/>
        </w:rPr>
        <w:t xml:space="preserve">) </w:t>
      </w:r>
      <w:r w:rsidRPr="00A4650E">
        <w:rPr>
          <w:sz w:val="28"/>
          <w:szCs w:val="28"/>
        </w:rPr>
        <w:t>рубл</w:t>
      </w:r>
      <w:r>
        <w:rPr>
          <w:sz w:val="28"/>
          <w:szCs w:val="28"/>
        </w:rPr>
        <w:t>ей</w:t>
      </w:r>
      <w:r w:rsidRPr="00364738">
        <w:rPr>
          <w:sz w:val="28"/>
          <w:szCs w:val="28"/>
          <w:highlight w:val="yellow"/>
        </w:rPr>
        <w:t>_____</w:t>
      </w:r>
      <w:r>
        <w:rPr>
          <w:sz w:val="28"/>
          <w:szCs w:val="28"/>
        </w:rPr>
        <w:t xml:space="preserve"> (</w:t>
      </w:r>
      <w:r w:rsidRPr="00364738">
        <w:rPr>
          <w:sz w:val="28"/>
          <w:szCs w:val="28"/>
          <w:highlight w:val="yellow"/>
        </w:rPr>
        <w:t>_____</w:t>
      </w:r>
      <w:r>
        <w:rPr>
          <w:sz w:val="28"/>
          <w:szCs w:val="28"/>
        </w:rPr>
        <w:t>)</w:t>
      </w:r>
      <w:r w:rsidR="00E71EAB">
        <w:rPr>
          <w:sz w:val="28"/>
          <w:szCs w:val="28"/>
        </w:rPr>
        <w:t xml:space="preserve"> __ коп.</w:t>
      </w:r>
      <w:r w:rsidRPr="00A4650E">
        <w:rPr>
          <w:sz w:val="28"/>
          <w:szCs w:val="28"/>
        </w:rPr>
        <w:t>,</w:t>
      </w:r>
      <w:r>
        <w:rPr>
          <w:sz w:val="28"/>
          <w:szCs w:val="28"/>
        </w:rPr>
        <w:t xml:space="preserve"> и определяется Локальным</w:t>
      </w:r>
      <w:r w:rsidR="00E71EAB">
        <w:rPr>
          <w:sz w:val="28"/>
          <w:szCs w:val="28"/>
        </w:rPr>
        <w:t>и</w:t>
      </w:r>
      <w:r>
        <w:rPr>
          <w:sz w:val="28"/>
          <w:szCs w:val="28"/>
        </w:rPr>
        <w:t xml:space="preserve"> сметным</w:t>
      </w:r>
      <w:r w:rsidR="00E71EAB">
        <w:rPr>
          <w:sz w:val="28"/>
          <w:szCs w:val="28"/>
        </w:rPr>
        <w:t>и расчетами №1 и №2</w:t>
      </w:r>
      <w:r>
        <w:rPr>
          <w:sz w:val="28"/>
          <w:szCs w:val="28"/>
        </w:rPr>
        <w:t xml:space="preserve"> (Приложение №2 к </w:t>
      </w:r>
      <w:r w:rsidRPr="00AD32D2">
        <w:rPr>
          <w:sz w:val="28"/>
          <w:szCs w:val="28"/>
        </w:rPr>
        <w:t>настоящему Договору).</w:t>
      </w:r>
    </w:p>
    <w:p w:rsidR="00D60473" w:rsidRPr="00AD32D2" w:rsidRDefault="00D60473" w:rsidP="00EF6403">
      <w:pPr>
        <w:tabs>
          <w:tab w:val="left" w:pos="1134"/>
        </w:tabs>
        <w:spacing w:line="276" w:lineRule="auto"/>
        <w:jc w:val="both"/>
        <w:rPr>
          <w:sz w:val="28"/>
          <w:szCs w:val="28"/>
        </w:rPr>
      </w:pPr>
      <w:r>
        <w:rPr>
          <w:sz w:val="28"/>
          <w:szCs w:val="28"/>
        </w:rPr>
        <w:t xml:space="preserve">5.2. </w:t>
      </w:r>
      <w:proofErr w:type="gramStart"/>
      <w:r>
        <w:rPr>
          <w:sz w:val="28"/>
          <w:szCs w:val="28"/>
        </w:rPr>
        <w:t>Генеральный подрядчик</w:t>
      </w:r>
      <w:r w:rsidRPr="00F90BF0">
        <w:rPr>
          <w:sz w:val="28"/>
          <w:szCs w:val="28"/>
        </w:rPr>
        <w:t xml:space="preserve"> на основании выставленного </w:t>
      </w:r>
      <w:r>
        <w:rPr>
          <w:sz w:val="28"/>
          <w:szCs w:val="28"/>
        </w:rPr>
        <w:t>Подрядчиком</w:t>
      </w:r>
      <w:r w:rsidRPr="00F90BF0">
        <w:rPr>
          <w:sz w:val="28"/>
          <w:szCs w:val="28"/>
        </w:rPr>
        <w:t xml:space="preserve"> счета</w:t>
      </w:r>
      <w:r>
        <w:rPr>
          <w:sz w:val="28"/>
          <w:szCs w:val="28"/>
        </w:rPr>
        <w:t>, при условии  выполнения требований статьи 9 Договора,</w:t>
      </w:r>
      <w:r w:rsidRPr="00F90BF0">
        <w:rPr>
          <w:sz w:val="28"/>
          <w:szCs w:val="28"/>
        </w:rPr>
        <w:t xml:space="preserve"> в течение </w:t>
      </w:r>
      <w:r>
        <w:rPr>
          <w:sz w:val="28"/>
          <w:szCs w:val="28"/>
        </w:rPr>
        <w:t>5</w:t>
      </w:r>
      <w:r w:rsidRPr="00F90BF0">
        <w:rPr>
          <w:sz w:val="28"/>
          <w:szCs w:val="28"/>
        </w:rPr>
        <w:t xml:space="preserve"> (</w:t>
      </w:r>
      <w:r>
        <w:rPr>
          <w:sz w:val="28"/>
          <w:szCs w:val="28"/>
        </w:rPr>
        <w:t>Пяти</w:t>
      </w:r>
      <w:r w:rsidRPr="00F90BF0">
        <w:rPr>
          <w:sz w:val="28"/>
          <w:szCs w:val="28"/>
        </w:rPr>
        <w:t>) банковских дней со дня его получения,</w:t>
      </w:r>
      <w:r w:rsidR="00BB77F1">
        <w:rPr>
          <w:sz w:val="28"/>
          <w:szCs w:val="28"/>
        </w:rPr>
        <w:t xml:space="preserve"> </w:t>
      </w:r>
      <w:r w:rsidRPr="00F90BF0">
        <w:rPr>
          <w:sz w:val="28"/>
          <w:szCs w:val="28"/>
        </w:rPr>
        <w:t xml:space="preserve">производит оплату аванса в размере </w:t>
      </w:r>
      <w:r>
        <w:rPr>
          <w:sz w:val="28"/>
          <w:szCs w:val="28"/>
        </w:rPr>
        <w:t xml:space="preserve">не более </w:t>
      </w:r>
      <w:r w:rsidR="00BB77F1" w:rsidRPr="00BB77F1">
        <w:rPr>
          <w:sz w:val="28"/>
          <w:szCs w:val="28"/>
        </w:rPr>
        <w:t>25</w:t>
      </w:r>
      <w:r w:rsidRPr="00BB77F1">
        <w:rPr>
          <w:sz w:val="28"/>
          <w:szCs w:val="28"/>
        </w:rPr>
        <w:t xml:space="preserve"> %</w:t>
      </w:r>
      <w:r>
        <w:rPr>
          <w:sz w:val="28"/>
          <w:szCs w:val="28"/>
        </w:rPr>
        <w:t xml:space="preserve"> от стоимости работ, указанной в п.5.1 настоящего Договора, что составляет </w:t>
      </w:r>
      <w:r w:rsidRPr="00361320">
        <w:rPr>
          <w:sz w:val="28"/>
          <w:szCs w:val="28"/>
          <w:highlight w:val="yellow"/>
        </w:rPr>
        <w:t>________</w:t>
      </w:r>
      <w:r>
        <w:rPr>
          <w:sz w:val="28"/>
          <w:szCs w:val="28"/>
        </w:rPr>
        <w:t>(</w:t>
      </w:r>
      <w:r w:rsidRPr="00361320">
        <w:rPr>
          <w:sz w:val="28"/>
          <w:szCs w:val="28"/>
          <w:highlight w:val="yellow"/>
        </w:rPr>
        <w:t>___________</w:t>
      </w:r>
      <w:r>
        <w:rPr>
          <w:sz w:val="28"/>
          <w:szCs w:val="28"/>
        </w:rPr>
        <w:t xml:space="preserve">) рублей __ копеек, в </w:t>
      </w:r>
      <w:proofErr w:type="spellStart"/>
      <w:r>
        <w:rPr>
          <w:sz w:val="28"/>
          <w:szCs w:val="28"/>
        </w:rPr>
        <w:t>т.ч</w:t>
      </w:r>
      <w:proofErr w:type="spellEnd"/>
      <w:r>
        <w:rPr>
          <w:sz w:val="28"/>
          <w:szCs w:val="28"/>
        </w:rPr>
        <w:t xml:space="preserve">. </w:t>
      </w:r>
      <w:r w:rsidRPr="002C397D">
        <w:rPr>
          <w:sz w:val="28"/>
          <w:szCs w:val="28"/>
        </w:rPr>
        <w:t xml:space="preserve">НДС 18% - </w:t>
      </w:r>
      <w:r w:rsidRPr="00361320">
        <w:rPr>
          <w:sz w:val="28"/>
          <w:szCs w:val="28"/>
          <w:highlight w:val="yellow"/>
        </w:rPr>
        <w:t>_______</w:t>
      </w:r>
      <w:r w:rsidRPr="002C397D">
        <w:rPr>
          <w:sz w:val="28"/>
          <w:szCs w:val="28"/>
        </w:rPr>
        <w:t xml:space="preserve"> (</w:t>
      </w:r>
      <w:r w:rsidRPr="00361320">
        <w:rPr>
          <w:sz w:val="28"/>
          <w:szCs w:val="28"/>
          <w:highlight w:val="yellow"/>
        </w:rPr>
        <w:t>______</w:t>
      </w:r>
      <w:r w:rsidRPr="002C397D">
        <w:rPr>
          <w:sz w:val="28"/>
          <w:szCs w:val="28"/>
        </w:rPr>
        <w:t xml:space="preserve">) рублей </w:t>
      </w:r>
      <w:r w:rsidRPr="00361320">
        <w:rPr>
          <w:sz w:val="28"/>
          <w:szCs w:val="28"/>
          <w:highlight w:val="yellow"/>
        </w:rPr>
        <w:t>_____</w:t>
      </w:r>
      <w:r w:rsidRPr="002C397D">
        <w:rPr>
          <w:sz w:val="28"/>
          <w:szCs w:val="28"/>
        </w:rPr>
        <w:t xml:space="preserve"> (</w:t>
      </w:r>
      <w:r w:rsidRPr="00361320">
        <w:rPr>
          <w:sz w:val="28"/>
          <w:szCs w:val="28"/>
          <w:highlight w:val="yellow"/>
        </w:rPr>
        <w:t>_____</w:t>
      </w:r>
      <w:r w:rsidRPr="002C397D">
        <w:rPr>
          <w:sz w:val="28"/>
          <w:szCs w:val="28"/>
        </w:rPr>
        <w:t>) коп.</w:t>
      </w:r>
      <w:proofErr w:type="gramEnd"/>
      <w:r w:rsidRPr="00F90BF0">
        <w:rPr>
          <w:sz w:val="28"/>
          <w:szCs w:val="28"/>
        </w:rPr>
        <w:t xml:space="preserve"> Подрядчик в течени</w:t>
      </w:r>
      <w:r>
        <w:rPr>
          <w:sz w:val="28"/>
          <w:szCs w:val="28"/>
        </w:rPr>
        <w:t>е 3 (Т</w:t>
      </w:r>
      <w:r w:rsidRPr="00F90BF0">
        <w:rPr>
          <w:sz w:val="28"/>
          <w:szCs w:val="28"/>
        </w:rPr>
        <w:t xml:space="preserve">рех) банковских дней с момента получения </w:t>
      </w:r>
      <w:r>
        <w:rPr>
          <w:sz w:val="28"/>
          <w:szCs w:val="28"/>
        </w:rPr>
        <w:t>аванса</w:t>
      </w:r>
      <w:r w:rsidRPr="00F90BF0">
        <w:rPr>
          <w:sz w:val="28"/>
          <w:szCs w:val="28"/>
        </w:rPr>
        <w:t xml:space="preserve"> на свой расчетный счет, </w:t>
      </w:r>
      <w:r w:rsidR="00BB77F1">
        <w:rPr>
          <w:sz w:val="28"/>
          <w:szCs w:val="28"/>
        </w:rPr>
        <w:t>предоставляет</w:t>
      </w:r>
      <w:r w:rsidRPr="00F90BF0">
        <w:rPr>
          <w:sz w:val="28"/>
          <w:szCs w:val="28"/>
        </w:rPr>
        <w:t xml:space="preserve"> </w:t>
      </w:r>
      <w:r>
        <w:rPr>
          <w:sz w:val="28"/>
          <w:szCs w:val="28"/>
        </w:rPr>
        <w:t>Генеральному подрядчику</w:t>
      </w:r>
      <w:r w:rsidRPr="00F90BF0">
        <w:rPr>
          <w:sz w:val="28"/>
          <w:szCs w:val="28"/>
        </w:rPr>
        <w:t xml:space="preserve"> счет-фактуру на сумму полученн</w:t>
      </w:r>
      <w:r>
        <w:rPr>
          <w:sz w:val="28"/>
          <w:szCs w:val="28"/>
        </w:rPr>
        <w:t>ого аванса</w:t>
      </w:r>
      <w:r w:rsidRPr="00F90BF0">
        <w:rPr>
          <w:sz w:val="28"/>
          <w:szCs w:val="28"/>
        </w:rPr>
        <w:t>, оформленную согласно п. 5.1 ст. 169 Налогового кодекса Российской Федерации.</w:t>
      </w:r>
    </w:p>
    <w:p w:rsidR="00EF6403" w:rsidRDefault="00D60473" w:rsidP="00EF6403">
      <w:pPr>
        <w:pStyle w:val="a6"/>
        <w:spacing w:after="0" w:line="276" w:lineRule="auto"/>
        <w:ind w:right="-57"/>
        <w:jc w:val="both"/>
        <w:rPr>
          <w:sz w:val="28"/>
          <w:szCs w:val="28"/>
        </w:rPr>
      </w:pPr>
      <w:r>
        <w:rPr>
          <w:sz w:val="28"/>
          <w:szCs w:val="28"/>
        </w:rPr>
        <w:t>5.3</w:t>
      </w:r>
      <w:r w:rsidR="00EF6403" w:rsidRPr="00AD32D2">
        <w:rPr>
          <w:sz w:val="28"/>
          <w:szCs w:val="28"/>
        </w:rPr>
        <w:t xml:space="preserve">. </w:t>
      </w:r>
      <w:proofErr w:type="gramStart"/>
      <w:r w:rsidR="00ED11AB" w:rsidRPr="003D0409">
        <w:rPr>
          <w:sz w:val="28"/>
          <w:szCs w:val="28"/>
        </w:rPr>
        <w:t>Расчет за выполненные работы по Договору производится по факту их выполнения с учетом требований пунктов 1.2. и 2.2. настоящего Договора, на основании выставленного счета после подписания Сторонами Актов приемки-сдачи выполненных работ КС-2, справки о стоимости работ КС-3 и счет-фактуры в течение 5 (пяти) банковских дней в безналичном порядке, путем перечисления платежными поручениями денежных средств на расчетный счет Подрядчика.</w:t>
      </w:r>
      <w:proofErr w:type="gramEnd"/>
      <w:r w:rsidR="00ED11AB" w:rsidRPr="003D0409">
        <w:rPr>
          <w:sz w:val="28"/>
          <w:szCs w:val="28"/>
        </w:rPr>
        <w:t xml:space="preserve"> Днем оплаты считается день перечисления денежных средств со счета Генерального подрядчика на расчетный счет Подрядчика</w:t>
      </w:r>
      <w:r w:rsidR="009A5FF9" w:rsidRPr="00AD32D2">
        <w:rPr>
          <w:sz w:val="28"/>
          <w:szCs w:val="28"/>
        </w:rPr>
        <w:t>.</w:t>
      </w:r>
    </w:p>
    <w:p w:rsidR="00EF6403" w:rsidRPr="00AD32D2" w:rsidRDefault="00EF6403" w:rsidP="00EF6403">
      <w:pPr>
        <w:tabs>
          <w:tab w:val="left" w:pos="1134"/>
        </w:tabs>
        <w:spacing w:line="276" w:lineRule="auto"/>
        <w:jc w:val="both"/>
        <w:rPr>
          <w:sz w:val="28"/>
          <w:szCs w:val="28"/>
        </w:rPr>
      </w:pPr>
      <w:r w:rsidRPr="00AD32D2">
        <w:rPr>
          <w:sz w:val="28"/>
          <w:szCs w:val="28"/>
        </w:rPr>
        <w:t>5.</w:t>
      </w:r>
      <w:r w:rsidR="00D60473">
        <w:rPr>
          <w:sz w:val="28"/>
          <w:szCs w:val="28"/>
        </w:rPr>
        <w:t>4</w:t>
      </w:r>
      <w:r w:rsidRPr="00AD32D2">
        <w:rPr>
          <w:sz w:val="28"/>
          <w:szCs w:val="28"/>
        </w:rPr>
        <w:t xml:space="preserve">. </w:t>
      </w:r>
      <w:r w:rsidR="00F11DC3">
        <w:rPr>
          <w:sz w:val="28"/>
          <w:szCs w:val="28"/>
        </w:rPr>
        <w:t>Стоимость работ по настоящему Д</w:t>
      </w:r>
      <w:r>
        <w:rPr>
          <w:sz w:val="28"/>
          <w:szCs w:val="28"/>
        </w:rPr>
        <w:t>оговору является фиксированной и не подлежит изменению в течение срока действия договора.</w:t>
      </w:r>
    </w:p>
    <w:p w:rsidR="00EF6403" w:rsidRPr="00801837" w:rsidRDefault="00D60473" w:rsidP="00EF6403">
      <w:pPr>
        <w:tabs>
          <w:tab w:val="left" w:pos="1134"/>
        </w:tabs>
        <w:spacing w:line="276" w:lineRule="auto"/>
        <w:jc w:val="both"/>
        <w:rPr>
          <w:sz w:val="28"/>
          <w:szCs w:val="28"/>
        </w:rPr>
      </w:pPr>
      <w:r>
        <w:rPr>
          <w:sz w:val="28"/>
          <w:szCs w:val="28"/>
        </w:rPr>
        <w:t>5.5</w:t>
      </w:r>
      <w:r w:rsidR="00EF6403" w:rsidRPr="00AD32D2">
        <w:rPr>
          <w:sz w:val="28"/>
          <w:szCs w:val="28"/>
        </w:rPr>
        <w:t xml:space="preserve">. Цена работ по Договору включает в себя прямые затраты Подрядчика, накладные расходы, сметную прибыль, все лимитированные затраты Подрядчика, все расходы Генерального подрядчика на получение необходимых согласований, разрешений, опробований, инспекций, заключений, а также расходы на страхование, по всем видам </w:t>
      </w:r>
      <w:r w:rsidR="00EF6403" w:rsidRPr="00801837">
        <w:rPr>
          <w:sz w:val="28"/>
          <w:szCs w:val="28"/>
        </w:rPr>
        <w:t>налогов, сборов, транспортные и прочие затраты, а также вознаграждение Генерального подрядчика.</w:t>
      </w:r>
    </w:p>
    <w:p w:rsidR="00EF6403" w:rsidRPr="00801837" w:rsidRDefault="00D60473" w:rsidP="00EF6403">
      <w:pPr>
        <w:spacing w:line="276" w:lineRule="auto"/>
        <w:jc w:val="both"/>
        <w:rPr>
          <w:sz w:val="28"/>
          <w:szCs w:val="28"/>
        </w:rPr>
      </w:pPr>
      <w:r>
        <w:rPr>
          <w:sz w:val="28"/>
          <w:szCs w:val="28"/>
        </w:rPr>
        <w:t>5.6</w:t>
      </w:r>
      <w:r w:rsidR="00EF6403" w:rsidRPr="00801837">
        <w:rPr>
          <w:sz w:val="28"/>
          <w:szCs w:val="28"/>
        </w:rPr>
        <w:t>. Стоимость услуг Ген</w:t>
      </w:r>
      <w:r w:rsidR="00176E06">
        <w:rPr>
          <w:sz w:val="28"/>
          <w:szCs w:val="28"/>
        </w:rPr>
        <w:t xml:space="preserve">ерального </w:t>
      </w:r>
      <w:r w:rsidR="00EF6403" w:rsidRPr="00801837">
        <w:rPr>
          <w:sz w:val="28"/>
          <w:szCs w:val="28"/>
        </w:rPr>
        <w:t>подрядчика по п. 3.3.1. составляет</w:t>
      </w:r>
      <w:r w:rsidR="00EF6403">
        <w:rPr>
          <w:sz w:val="28"/>
          <w:szCs w:val="28"/>
        </w:rPr>
        <w:t xml:space="preserve"> 5</w:t>
      </w:r>
      <w:r w:rsidR="00EF6403" w:rsidRPr="007759DB">
        <w:rPr>
          <w:sz w:val="28"/>
          <w:szCs w:val="28"/>
        </w:rPr>
        <w:t>%</w:t>
      </w:r>
      <w:r w:rsidR="00EF6403" w:rsidRPr="00801837">
        <w:rPr>
          <w:sz w:val="28"/>
          <w:szCs w:val="28"/>
        </w:rPr>
        <w:t xml:space="preserve"> от стоимости работ по настоящему  Договору, определенной Локальным сметным расчетом №1 </w:t>
      </w:r>
    </w:p>
    <w:p w:rsidR="00EF6403" w:rsidRPr="00801837" w:rsidRDefault="00D60473" w:rsidP="00EF6403">
      <w:pPr>
        <w:spacing w:line="276" w:lineRule="auto"/>
        <w:jc w:val="both"/>
        <w:rPr>
          <w:sz w:val="28"/>
          <w:szCs w:val="28"/>
        </w:rPr>
      </w:pPr>
      <w:r>
        <w:rPr>
          <w:sz w:val="28"/>
          <w:szCs w:val="28"/>
        </w:rPr>
        <w:t>5.7</w:t>
      </w:r>
      <w:r w:rsidR="00EF6403" w:rsidRPr="00801837">
        <w:rPr>
          <w:sz w:val="28"/>
          <w:szCs w:val="28"/>
        </w:rPr>
        <w:t>. Оплата услуг Ген</w:t>
      </w:r>
      <w:r w:rsidR="00176E06">
        <w:rPr>
          <w:sz w:val="28"/>
          <w:szCs w:val="28"/>
        </w:rPr>
        <w:t xml:space="preserve">ерального </w:t>
      </w:r>
      <w:r w:rsidR="00EF6403" w:rsidRPr="00801837">
        <w:rPr>
          <w:sz w:val="28"/>
          <w:szCs w:val="28"/>
        </w:rPr>
        <w:t>подрядчика осуществляется от стоимости выполненных Подрядчиком работ, определяемых Локальным</w:t>
      </w:r>
      <w:r w:rsidR="00E71EAB">
        <w:rPr>
          <w:sz w:val="28"/>
          <w:szCs w:val="28"/>
        </w:rPr>
        <w:t>и</w:t>
      </w:r>
      <w:r w:rsidR="00EF6403" w:rsidRPr="00801837">
        <w:rPr>
          <w:sz w:val="28"/>
          <w:szCs w:val="28"/>
        </w:rPr>
        <w:t xml:space="preserve"> сметным</w:t>
      </w:r>
      <w:r w:rsidR="00E71EAB">
        <w:rPr>
          <w:sz w:val="28"/>
          <w:szCs w:val="28"/>
        </w:rPr>
        <w:t>и расчета</w:t>
      </w:r>
      <w:r w:rsidR="00EF6403" w:rsidRPr="00801837">
        <w:rPr>
          <w:sz w:val="28"/>
          <w:szCs w:val="28"/>
        </w:rPr>
        <w:t>м</w:t>
      </w:r>
      <w:r w:rsidR="00E71EAB">
        <w:rPr>
          <w:sz w:val="28"/>
          <w:szCs w:val="28"/>
        </w:rPr>
        <w:t>и №1 и №2,</w:t>
      </w:r>
      <w:r w:rsidR="00EF6403" w:rsidRPr="00801837">
        <w:rPr>
          <w:sz w:val="28"/>
          <w:szCs w:val="28"/>
        </w:rPr>
        <w:t xml:space="preserve"> и Актом выполненных работ (КС- 2), на основании предоставляемых Ген</w:t>
      </w:r>
      <w:r w:rsidR="00176E06">
        <w:rPr>
          <w:sz w:val="28"/>
          <w:szCs w:val="28"/>
        </w:rPr>
        <w:t xml:space="preserve">еральным </w:t>
      </w:r>
      <w:r w:rsidR="00EF6403" w:rsidRPr="00801837">
        <w:rPr>
          <w:sz w:val="28"/>
          <w:szCs w:val="28"/>
        </w:rPr>
        <w:t xml:space="preserve">подрядчиком Акта на оказание услуг, счета и </w:t>
      </w:r>
      <w:proofErr w:type="gramStart"/>
      <w:r w:rsidR="00EF6403" w:rsidRPr="00801837">
        <w:rPr>
          <w:sz w:val="28"/>
          <w:szCs w:val="28"/>
        </w:rPr>
        <w:t>счет-фактуры</w:t>
      </w:r>
      <w:proofErr w:type="gramEnd"/>
      <w:r w:rsidR="00EF6403" w:rsidRPr="00801837">
        <w:rPr>
          <w:sz w:val="28"/>
          <w:szCs w:val="28"/>
        </w:rPr>
        <w:t xml:space="preserve">. </w:t>
      </w:r>
    </w:p>
    <w:p w:rsidR="00EF6403" w:rsidRDefault="00D60473" w:rsidP="00EF6403">
      <w:pPr>
        <w:spacing w:line="276" w:lineRule="auto"/>
        <w:jc w:val="both"/>
        <w:rPr>
          <w:sz w:val="28"/>
          <w:szCs w:val="28"/>
        </w:rPr>
      </w:pPr>
      <w:r>
        <w:rPr>
          <w:sz w:val="28"/>
          <w:szCs w:val="28"/>
        </w:rPr>
        <w:t>5.8</w:t>
      </w:r>
      <w:r w:rsidR="00EF6403" w:rsidRPr="00801837">
        <w:rPr>
          <w:sz w:val="28"/>
          <w:szCs w:val="28"/>
        </w:rPr>
        <w:t>. Оплата производится путем перечисления денежных сре</w:t>
      </w:r>
      <w:proofErr w:type="gramStart"/>
      <w:r w:rsidR="00EF6403" w:rsidRPr="00801837">
        <w:rPr>
          <w:sz w:val="28"/>
          <w:szCs w:val="28"/>
        </w:rPr>
        <w:t>дств в б</w:t>
      </w:r>
      <w:proofErr w:type="gramEnd"/>
      <w:r w:rsidR="00EF6403" w:rsidRPr="00801837">
        <w:rPr>
          <w:sz w:val="28"/>
          <w:szCs w:val="28"/>
        </w:rPr>
        <w:t>езналичном порядке в течение 5 (пяти) рабочих дней, с момента</w:t>
      </w:r>
      <w:r w:rsidR="00EF6403">
        <w:rPr>
          <w:sz w:val="28"/>
          <w:szCs w:val="28"/>
        </w:rPr>
        <w:t xml:space="preserve"> получения документов указанных в п. 5.7.</w:t>
      </w:r>
    </w:p>
    <w:p w:rsidR="00922953" w:rsidRDefault="00D60473" w:rsidP="00EF6403">
      <w:pPr>
        <w:spacing w:line="276" w:lineRule="auto"/>
        <w:jc w:val="both"/>
        <w:rPr>
          <w:sz w:val="28"/>
          <w:szCs w:val="28"/>
        </w:rPr>
      </w:pPr>
      <w:r>
        <w:rPr>
          <w:sz w:val="28"/>
          <w:szCs w:val="28"/>
        </w:rPr>
        <w:lastRenderedPageBreak/>
        <w:t>5.9</w:t>
      </w:r>
      <w:r w:rsidR="00EF6403">
        <w:rPr>
          <w:sz w:val="28"/>
          <w:szCs w:val="28"/>
        </w:rPr>
        <w:t>. Д</w:t>
      </w:r>
      <w:r w:rsidR="00EF6403" w:rsidRPr="00E042E3">
        <w:rPr>
          <w:sz w:val="28"/>
          <w:szCs w:val="28"/>
        </w:rPr>
        <w:t xml:space="preserve">оговорной коэффициент по </w:t>
      </w:r>
      <w:r w:rsidR="00EF6403">
        <w:rPr>
          <w:sz w:val="28"/>
          <w:szCs w:val="28"/>
        </w:rPr>
        <w:t>настоящему Д</w:t>
      </w:r>
      <w:r w:rsidR="00EF6403" w:rsidRPr="00E042E3">
        <w:rPr>
          <w:sz w:val="28"/>
          <w:szCs w:val="28"/>
        </w:rPr>
        <w:t xml:space="preserve">оговору равен </w:t>
      </w:r>
      <w:r w:rsidR="00EF6403" w:rsidRPr="00F73031">
        <w:rPr>
          <w:sz w:val="28"/>
          <w:szCs w:val="28"/>
          <w:highlight w:val="yellow"/>
        </w:rPr>
        <w:t>_____</w:t>
      </w:r>
      <w:r w:rsidR="00EF6403" w:rsidRPr="00E042E3">
        <w:rPr>
          <w:sz w:val="28"/>
          <w:szCs w:val="28"/>
        </w:rPr>
        <w:t>и определяе</w:t>
      </w:r>
      <w:r w:rsidR="00EF6403">
        <w:rPr>
          <w:sz w:val="28"/>
          <w:szCs w:val="28"/>
        </w:rPr>
        <w:t>тся</w:t>
      </w:r>
      <w:r w:rsidR="00EF6403" w:rsidRPr="00E042E3">
        <w:rPr>
          <w:sz w:val="28"/>
          <w:szCs w:val="28"/>
        </w:rPr>
        <w:t xml:space="preserve"> как отношение цены </w:t>
      </w:r>
      <w:r w:rsidR="00EF6403">
        <w:rPr>
          <w:sz w:val="28"/>
          <w:szCs w:val="28"/>
        </w:rPr>
        <w:t>настоящего Д</w:t>
      </w:r>
      <w:r w:rsidR="00EF6403" w:rsidRPr="00E042E3">
        <w:rPr>
          <w:sz w:val="28"/>
          <w:szCs w:val="28"/>
        </w:rPr>
        <w:t>оговора, к начальной (максимальной) цене</w:t>
      </w:r>
      <w:r w:rsidR="00EF6403">
        <w:rPr>
          <w:sz w:val="28"/>
          <w:szCs w:val="28"/>
        </w:rPr>
        <w:t xml:space="preserve"> настоящего Д</w:t>
      </w:r>
      <w:r w:rsidR="00EF6403" w:rsidRPr="00E042E3">
        <w:rPr>
          <w:sz w:val="28"/>
          <w:szCs w:val="28"/>
        </w:rPr>
        <w:t>оговора (в текущих ценах)</w:t>
      </w:r>
      <w:r w:rsidR="00EF6403">
        <w:rPr>
          <w:sz w:val="28"/>
          <w:szCs w:val="28"/>
        </w:rPr>
        <w:t xml:space="preserve"> предложенной в Извещении к процедуре закупки</w:t>
      </w:r>
      <w:r w:rsidR="00EF6403" w:rsidRPr="00E042E3">
        <w:rPr>
          <w:sz w:val="28"/>
          <w:szCs w:val="28"/>
        </w:rPr>
        <w:t xml:space="preserve">. Данный коэффициент учитывается при расчетах стоимости фактически выполненных </w:t>
      </w:r>
      <w:r w:rsidR="00EF6403">
        <w:rPr>
          <w:sz w:val="28"/>
          <w:szCs w:val="28"/>
        </w:rPr>
        <w:t>Подрядчиком работ по Д</w:t>
      </w:r>
      <w:r w:rsidR="00EF6403" w:rsidRPr="00E042E3">
        <w:rPr>
          <w:sz w:val="28"/>
          <w:szCs w:val="28"/>
        </w:rPr>
        <w:t>оговору.</w:t>
      </w:r>
    </w:p>
    <w:p w:rsidR="00922953" w:rsidRDefault="00922953" w:rsidP="00E0656C">
      <w:pPr>
        <w:spacing w:line="276" w:lineRule="auto"/>
        <w:jc w:val="both"/>
        <w:rPr>
          <w:sz w:val="28"/>
          <w:szCs w:val="28"/>
        </w:rPr>
      </w:pPr>
    </w:p>
    <w:p w:rsidR="00DC5654" w:rsidRDefault="000B4D8D" w:rsidP="00C64206">
      <w:pPr>
        <w:numPr>
          <w:ilvl w:val="0"/>
          <w:numId w:val="2"/>
        </w:numPr>
        <w:spacing w:line="276" w:lineRule="auto"/>
        <w:ind w:right="-81"/>
        <w:jc w:val="center"/>
        <w:rPr>
          <w:b/>
          <w:sz w:val="28"/>
          <w:szCs w:val="28"/>
        </w:rPr>
      </w:pPr>
      <w:r w:rsidRPr="006435F6">
        <w:rPr>
          <w:b/>
          <w:sz w:val="28"/>
          <w:szCs w:val="28"/>
        </w:rPr>
        <w:t>ОТВЕТСТВЕННОСТЬ СТОРОН</w:t>
      </w:r>
    </w:p>
    <w:p w:rsidR="00C974C9" w:rsidRPr="006435F6" w:rsidRDefault="00A13740" w:rsidP="00C64206">
      <w:pPr>
        <w:pStyle w:val="ac"/>
        <w:tabs>
          <w:tab w:val="left" w:pos="142"/>
        </w:tabs>
        <w:spacing w:line="276" w:lineRule="auto"/>
        <w:ind w:left="0"/>
        <w:jc w:val="both"/>
        <w:rPr>
          <w:sz w:val="28"/>
          <w:szCs w:val="28"/>
        </w:rPr>
      </w:pPr>
      <w:r>
        <w:rPr>
          <w:sz w:val="28"/>
          <w:szCs w:val="28"/>
        </w:rPr>
        <w:t>6</w:t>
      </w:r>
      <w:r w:rsidR="003B39C6">
        <w:rPr>
          <w:sz w:val="28"/>
          <w:szCs w:val="28"/>
        </w:rPr>
        <w:t>.1</w:t>
      </w:r>
      <w:r w:rsidR="00496C6C">
        <w:rPr>
          <w:sz w:val="28"/>
          <w:szCs w:val="28"/>
        </w:rPr>
        <w:t>.</w:t>
      </w:r>
      <w:r w:rsidR="00550697" w:rsidRPr="006435F6">
        <w:rPr>
          <w:sz w:val="28"/>
          <w:szCs w:val="28"/>
        </w:rPr>
        <w:t>За неисполнение, либо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w:t>
      </w:r>
    </w:p>
    <w:p w:rsidR="00550697" w:rsidRDefault="00A13740" w:rsidP="00C64206">
      <w:pPr>
        <w:pStyle w:val="ac"/>
        <w:spacing w:line="276" w:lineRule="auto"/>
        <w:ind w:left="0"/>
        <w:jc w:val="both"/>
        <w:rPr>
          <w:sz w:val="28"/>
          <w:szCs w:val="28"/>
        </w:rPr>
      </w:pPr>
      <w:r w:rsidRPr="00464787">
        <w:rPr>
          <w:sz w:val="28"/>
          <w:szCs w:val="28"/>
        </w:rPr>
        <w:t>6</w:t>
      </w:r>
      <w:r w:rsidR="006171F9" w:rsidRPr="00464787">
        <w:rPr>
          <w:sz w:val="28"/>
          <w:szCs w:val="28"/>
        </w:rPr>
        <w:t>.</w:t>
      </w:r>
      <w:r w:rsidR="00EE38D2">
        <w:rPr>
          <w:sz w:val="28"/>
          <w:szCs w:val="28"/>
        </w:rPr>
        <w:t>2</w:t>
      </w:r>
      <w:r w:rsidR="006171F9" w:rsidRPr="00464787">
        <w:rPr>
          <w:sz w:val="28"/>
          <w:szCs w:val="28"/>
        </w:rPr>
        <w:t>. Подрядчик несет ответственность за качество выполняемых работ.</w:t>
      </w:r>
      <w:r w:rsidR="00550697" w:rsidRPr="00464787">
        <w:rPr>
          <w:sz w:val="28"/>
          <w:szCs w:val="28"/>
        </w:rPr>
        <w:t xml:space="preserve"> При отказе Подрядчика от составления или подписания Акта</w:t>
      </w:r>
      <w:r w:rsidR="00496C6C" w:rsidRPr="00464787">
        <w:rPr>
          <w:sz w:val="28"/>
          <w:szCs w:val="28"/>
        </w:rPr>
        <w:t xml:space="preserve"> об обнаружении недостатков,</w:t>
      </w:r>
      <w:r w:rsidR="00550697" w:rsidRPr="00464787">
        <w:rPr>
          <w:sz w:val="28"/>
          <w:szCs w:val="28"/>
        </w:rPr>
        <w:t xml:space="preserve"> для их подтверждения Ген</w:t>
      </w:r>
      <w:r w:rsidR="00020D90">
        <w:rPr>
          <w:sz w:val="28"/>
          <w:szCs w:val="28"/>
        </w:rPr>
        <w:t xml:space="preserve">еральный </w:t>
      </w:r>
      <w:r w:rsidR="00550697" w:rsidRPr="00464787">
        <w:rPr>
          <w:sz w:val="28"/>
          <w:szCs w:val="28"/>
        </w:rPr>
        <w:t>подрядчик вправе провести независимую квалифицированную экспертизу.</w:t>
      </w:r>
    </w:p>
    <w:p w:rsidR="007C0582" w:rsidRPr="007C0582" w:rsidRDefault="00EE38D2" w:rsidP="00C64206">
      <w:pPr>
        <w:pStyle w:val="ac"/>
        <w:spacing w:line="276" w:lineRule="auto"/>
        <w:ind w:left="0"/>
        <w:jc w:val="both"/>
        <w:rPr>
          <w:sz w:val="28"/>
          <w:szCs w:val="28"/>
        </w:rPr>
      </w:pPr>
      <w:r>
        <w:rPr>
          <w:sz w:val="28"/>
          <w:szCs w:val="28"/>
        </w:rPr>
        <w:t>6.3</w:t>
      </w:r>
      <w:r w:rsidR="007C0582" w:rsidRPr="007C0582">
        <w:rPr>
          <w:sz w:val="28"/>
          <w:szCs w:val="28"/>
        </w:rPr>
        <w:t xml:space="preserve">. При нарушении </w:t>
      </w:r>
      <w:r w:rsidR="007C0582" w:rsidRPr="00F84AC0">
        <w:rPr>
          <w:sz w:val="28"/>
          <w:szCs w:val="28"/>
        </w:rPr>
        <w:t>Подрядчиком сроков выполнения работ по настоящему Договору в целом по вине Подрядчика</w:t>
      </w:r>
      <w:r w:rsidR="00020D90">
        <w:rPr>
          <w:sz w:val="28"/>
          <w:szCs w:val="28"/>
        </w:rPr>
        <w:t>,</w:t>
      </w:r>
      <w:r w:rsidR="00773637">
        <w:rPr>
          <w:sz w:val="28"/>
          <w:szCs w:val="28"/>
        </w:rPr>
        <w:t xml:space="preserve"> </w:t>
      </w:r>
      <w:r w:rsidR="00463C8C" w:rsidRPr="00F84AC0">
        <w:rPr>
          <w:sz w:val="28"/>
          <w:szCs w:val="28"/>
        </w:rPr>
        <w:t>Ген</w:t>
      </w:r>
      <w:r w:rsidR="00020D90">
        <w:rPr>
          <w:sz w:val="28"/>
          <w:szCs w:val="28"/>
        </w:rPr>
        <w:t xml:space="preserve">еральный </w:t>
      </w:r>
      <w:r w:rsidR="00463C8C" w:rsidRPr="00F84AC0">
        <w:rPr>
          <w:sz w:val="28"/>
          <w:szCs w:val="28"/>
        </w:rPr>
        <w:t>подрядчик</w:t>
      </w:r>
      <w:r w:rsidR="00E71EAB">
        <w:rPr>
          <w:sz w:val="28"/>
          <w:szCs w:val="28"/>
        </w:rPr>
        <w:t xml:space="preserve"> по письменному требованию</w:t>
      </w:r>
      <w:r w:rsidR="007C0582" w:rsidRPr="00F84AC0">
        <w:rPr>
          <w:sz w:val="28"/>
          <w:szCs w:val="28"/>
        </w:rPr>
        <w:t xml:space="preserve"> вправе взыскать с Подрядчика пеню в размере </w:t>
      </w:r>
      <w:r w:rsidR="00C74C6B">
        <w:rPr>
          <w:sz w:val="28"/>
          <w:szCs w:val="28"/>
        </w:rPr>
        <w:t>0,1</w:t>
      </w:r>
      <w:r w:rsidR="00C74C6B" w:rsidRPr="00F84AC0">
        <w:rPr>
          <w:sz w:val="28"/>
          <w:szCs w:val="28"/>
        </w:rPr>
        <w:t>% (ноль целых одна десятая процента)</w:t>
      </w:r>
      <w:r w:rsidR="007C0582" w:rsidRPr="007C0582">
        <w:rPr>
          <w:sz w:val="28"/>
          <w:szCs w:val="28"/>
        </w:rPr>
        <w:t xml:space="preserve"> от стоимости Договора за каждый день просрочки, но не более 10%</w:t>
      </w:r>
      <w:r w:rsidR="00C74C6B">
        <w:rPr>
          <w:sz w:val="28"/>
          <w:szCs w:val="28"/>
        </w:rPr>
        <w:t xml:space="preserve"> (десять процентов)</w:t>
      </w:r>
      <w:r w:rsidR="007C0582" w:rsidRPr="007C0582">
        <w:rPr>
          <w:sz w:val="28"/>
          <w:szCs w:val="28"/>
        </w:rPr>
        <w:t xml:space="preserve"> от стоимости Договора.</w:t>
      </w:r>
    </w:p>
    <w:p w:rsidR="007C0582" w:rsidRDefault="00EE38D2" w:rsidP="00C64206">
      <w:pPr>
        <w:pStyle w:val="ac"/>
        <w:spacing w:line="276" w:lineRule="auto"/>
        <w:ind w:left="0"/>
        <w:jc w:val="both"/>
        <w:rPr>
          <w:sz w:val="28"/>
          <w:szCs w:val="28"/>
        </w:rPr>
      </w:pPr>
      <w:r>
        <w:rPr>
          <w:sz w:val="28"/>
          <w:szCs w:val="28"/>
        </w:rPr>
        <w:t>6.4</w:t>
      </w:r>
      <w:r w:rsidR="007C0582" w:rsidRPr="00A10DF5">
        <w:rPr>
          <w:sz w:val="28"/>
          <w:szCs w:val="28"/>
        </w:rPr>
        <w:t xml:space="preserve">. </w:t>
      </w:r>
      <w:proofErr w:type="gramStart"/>
      <w:r w:rsidR="007C0582" w:rsidRPr="00A10DF5">
        <w:rPr>
          <w:sz w:val="28"/>
          <w:szCs w:val="28"/>
        </w:rPr>
        <w:t xml:space="preserve">В случае невыполнения </w:t>
      </w:r>
      <w:r w:rsidR="001B6306" w:rsidRPr="00A10DF5">
        <w:rPr>
          <w:sz w:val="28"/>
          <w:szCs w:val="28"/>
        </w:rPr>
        <w:t>Ген</w:t>
      </w:r>
      <w:r w:rsidR="00020D90">
        <w:rPr>
          <w:sz w:val="28"/>
          <w:szCs w:val="28"/>
        </w:rPr>
        <w:t xml:space="preserve">еральным </w:t>
      </w:r>
      <w:r w:rsidR="001B6306" w:rsidRPr="00A10DF5">
        <w:rPr>
          <w:sz w:val="28"/>
          <w:szCs w:val="28"/>
        </w:rPr>
        <w:t>подрядчиком</w:t>
      </w:r>
      <w:r w:rsidR="007C0582" w:rsidRPr="00A10DF5">
        <w:rPr>
          <w:sz w:val="28"/>
          <w:szCs w:val="28"/>
        </w:rPr>
        <w:t xml:space="preserve"> своих обязательств в части своевременного совершения платежей и других обязательств по </w:t>
      </w:r>
      <w:r w:rsidR="007C0582" w:rsidRPr="00F84AC0">
        <w:rPr>
          <w:sz w:val="28"/>
          <w:szCs w:val="28"/>
        </w:rPr>
        <w:t>настоящему Договору Подрядчик</w:t>
      </w:r>
      <w:r w:rsidR="00E71EAB">
        <w:rPr>
          <w:sz w:val="28"/>
          <w:szCs w:val="28"/>
        </w:rPr>
        <w:t xml:space="preserve"> по письменному требованию</w:t>
      </w:r>
      <w:r w:rsidR="007C0582" w:rsidRPr="00F84AC0">
        <w:rPr>
          <w:sz w:val="28"/>
          <w:szCs w:val="28"/>
        </w:rPr>
        <w:t xml:space="preserve"> вправе взыскать с </w:t>
      </w:r>
      <w:r w:rsidR="001B6306" w:rsidRPr="00F84AC0">
        <w:rPr>
          <w:sz w:val="28"/>
          <w:szCs w:val="28"/>
        </w:rPr>
        <w:t>Ген</w:t>
      </w:r>
      <w:r w:rsidR="00020D90">
        <w:rPr>
          <w:sz w:val="28"/>
          <w:szCs w:val="28"/>
        </w:rPr>
        <w:t xml:space="preserve">ерального </w:t>
      </w:r>
      <w:r w:rsidR="001B6306" w:rsidRPr="00F84AC0">
        <w:rPr>
          <w:sz w:val="28"/>
          <w:szCs w:val="28"/>
        </w:rPr>
        <w:t>подрядчика</w:t>
      </w:r>
      <w:r w:rsidR="00773637">
        <w:rPr>
          <w:sz w:val="28"/>
          <w:szCs w:val="28"/>
        </w:rPr>
        <w:t xml:space="preserve"> </w:t>
      </w:r>
      <w:r w:rsidR="00C74C6B">
        <w:rPr>
          <w:sz w:val="28"/>
          <w:szCs w:val="28"/>
        </w:rPr>
        <w:t>пеню в размере 0,01% (ноль целых одна сотая процента)</w:t>
      </w:r>
      <w:r w:rsidR="007C0582" w:rsidRPr="00F84AC0">
        <w:rPr>
          <w:sz w:val="28"/>
          <w:szCs w:val="28"/>
        </w:rPr>
        <w:t xml:space="preserve"> от стоимости неоплаченных в срок работ за каждый день просрочки, но</w:t>
      </w:r>
      <w:r w:rsidR="007C0582" w:rsidRPr="00A10DF5">
        <w:rPr>
          <w:sz w:val="28"/>
          <w:szCs w:val="28"/>
        </w:rPr>
        <w:t xml:space="preserve"> не более 10%</w:t>
      </w:r>
      <w:r w:rsidR="00C74C6B">
        <w:rPr>
          <w:sz w:val="28"/>
          <w:szCs w:val="28"/>
        </w:rPr>
        <w:t xml:space="preserve"> (десять процентов)</w:t>
      </w:r>
      <w:r w:rsidR="007C0582" w:rsidRPr="00A10DF5">
        <w:rPr>
          <w:sz w:val="28"/>
          <w:szCs w:val="28"/>
        </w:rPr>
        <w:t xml:space="preserve"> от стоимости Договора.</w:t>
      </w:r>
      <w:proofErr w:type="gramEnd"/>
    </w:p>
    <w:p w:rsidR="007C0582" w:rsidRPr="007C0582" w:rsidRDefault="00694474" w:rsidP="00C64206">
      <w:pPr>
        <w:pStyle w:val="ac"/>
        <w:spacing w:line="276" w:lineRule="auto"/>
        <w:ind w:left="0"/>
        <w:jc w:val="both"/>
        <w:rPr>
          <w:sz w:val="28"/>
          <w:szCs w:val="28"/>
        </w:rPr>
      </w:pPr>
      <w:r>
        <w:rPr>
          <w:sz w:val="28"/>
          <w:szCs w:val="28"/>
        </w:rPr>
        <w:t>6.5</w:t>
      </w:r>
      <w:r w:rsidR="007C0582" w:rsidRPr="007C0582">
        <w:rPr>
          <w:sz w:val="28"/>
          <w:szCs w:val="28"/>
        </w:rPr>
        <w:t>. Основание для начисления и взыскания неустойки (пени) появляется только после выставления и вручения письменной претензии виновной Стороне.</w:t>
      </w:r>
    </w:p>
    <w:p w:rsidR="007C0582" w:rsidRPr="007C0582" w:rsidRDefault="00694474" w:rsidP="00C64206">
      <w:pPr>
        <w:pStyle w:val="ac"/>
        <w:spacing w:line="276" w:lineRule="auto"/>
        <w:ind w:left="0"/>
        <w:jc w:val="both"/>
        <w:rPr>
          <w:sz w:val="28"/>
          <w:szCs w:val="28"/>
        </w:rPr>
      </w:pPr>
      <w:r>
        <w:rPr>
          <w:sz w:val="28"/>
          <w:szCs w:val="28"/>
        </w:rPr>
        <w:t>6.6</w:t>
      </w:r>
      <w:r w:rsidR="007C0582" w:rsidRPr="007C0582">
        <w:rPr>
          <w:sz w:val="28"/>
          <w:szCs w:val="28"/>
        </w:rPr>
        <w:t xml:space="preserve">. Уплата неустоек и пеней, а также возмещение убытков не освобождает стороны от исполнения ими своих обязательств по настоящему Договору. </w:t>
      </w:r>
    </w:p>
    <w:p w:rsidR="007C0582" w:rsidRDefault="00694474" w:rsidP="00C64206">
      <w:pPr>
        <w:pStyle w:val="ac"/>
        <w:spacing w:line="276" w:lineRule="auto"/>
        <w:ind w:left="0"/>
        <w:jc w:val="both"/>
        <w:rPr>
          <w:sz w:val="28"/>
          <w:szCs w:val="28"/>
        </w:rPr>
      </w:pPr>
      <w:r>
        <w:rPr>
          <w:sz w:val="28"/>
          <w:szCs w:val="28"/>
        </w:rPr>
        <w:t>6.7</w:t>
      </w:r>
      <w:r w:rsidR="007C0582" w:rsidRPr="007C0582">
        <w:rPr>
          <w:sz w:val="28"/>
          <w:szCs w:val="28"/>
        </w:rPr>
        <w:t xml:space="preserve">. Во время выполнения работ Подрядчик несет полную ответственность за действия (бездействие) своего персонала, участвующего в выполнении работ, а </w:t>
      </w:r>
      <w:r w:rsidR="006C5F05">
        <w:rPr>
          <w:sz w:val="28"/>
          <w:szCs w:val="28"/>
        </w:rPr>
        <w:t>Ген</w:t>
      </w:r>
      <w:r w:rsidR="00342D05">
        <w:rPr>
          <w:sz w:val="28"/>
          <w:szCs w:val="28"/>
        </w:rPr>
        <w:t xml:space="preserve">еральный </w:t>
      </w:r>
      <w:r w:rsidR="006C5F05">
        <w:rPr>
          <w:sz w:val="28"/>
          <w:szCs w:val="28"/>
        </w:rPr>
        <w:t>подрядчик</w:t>
      </w:r>
      <w:r w:rsidR="007C0582" w:rsidRPr="007C0582">
        <w:rPr>
          <w:sz w:val="28"/>
          <w:szCs w:val="28"/>
        </w:rPr>
        <w:t xml:space="preserve"> несет полную ответственность за действия (бездействие) своего персонала, контролирующего ход  выполнения работ.</w:t>
      </w:r>
    </w:p>
    <w:p w:rsidR="003C7494" w:rsidRDefault="003C7494" w:rsidP="001B6306">
      <w:pPr>
        <w:tabs>
          <w:tab w:val="left" w:pos="2685"/>
        </w:tabs>
        <w:jc w:val="center"/>
        <w:rPr>
          <w:b/>
          <w:sz w:val="28"/>
          <w:szCs w:val="28"/>
        </w:rPr>
      </w:pPr>
    </w:p>
    <w:p w:rsidR="00050BEF" w:rsidRPr="001B6306" w:rsidRDefault="00050BEF" w:rsidP="00050BEF">
      <w:pPr>
        <w:tabs>
          <w:tab w:val="left" w:pos="2685"/>
        </w:tabs>
        <w:jc w:val="center"/>
      </w:pPr>
      <w:r>
        <w:rPr>
          <w:b/>
          <w:sz w:val="28"/>
          <w:szCs w:val="28"/>
        </w:rPr>
        <w:t>7</w:t>
      </w:r>
      <w:r w:rsidRPr="00AC2148">
        <w:rPr>
          <w:b/>
          <w:sz w:val="28"/>
          <w:szCs w:val="28"/>
        </w:rPr>
        <w:t>. ОБСТОЯТЕЛЬСТВА НЕПРЕОДОЛИМОЙ СИЛЫ</w:t>
      </w:r>
    </w:p>
    <w:p w:rsidR="00050BEF" w:rsidRPr="000B4D8D" w:rsidRDefault="00050BEF" w:rsidP="00050BEF">
      <w:pPr>
        <w:pStyle w:val="ac"/>
        <w:spacing w:line="276" w:lineRule="auto"/>
        <w:ind w:left="0"/>
        <w:jc w:val="both"/>
        <w:rPr>
          <w:sz w:val="28"/>
          <w:szCs w:val="28"/>
        </w:rPr>
      </w:pPr>
      <w:r>
        <w:rPr>
          <w:sz w:val="28"/>
          <w:szCs w:val="28"/>
        </w:rPr>
        <w:t>7.1.</w:t>
      </w:r>
      <w:r w:rsidRPr="000B4D8D">
        <w:rPr>
          <w:sz w:val="28"/>
          <w:szCs w:val="28"/>
        </w:rPr>
        <w:t xml:space="preserve">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w:t>
      </w:r>
      <w:r w:rsidRPr="000B4D8D">
        <w:rPr>
          <w:sz w:val="28"/>
          <w:szCs w:val="28"/>
        </w:rPr>
        <w:lastRenderedPageBreak/>
        <w:t>исполнившая обязательство, не могла ни предвидеть, ни предотвратить разумными мерами.</w:t>
      </w:r>
    </w:p>
    <w:p w:rsidR="00050BEF" w:rsidRPr="000B4D8D" w:rsidRDefault="00050BEF" w:rsidP="00050BEF">
      <w:pPr>
        <w:pStyle w:val="ac"/>
        <w:spacing w:line="276" w:lineRule="auto"/>
        <w:ind w:left="0"/>
        <w:jc w:val="both"/>
        <w:rPr>
          <w:sz w:val="28"/>
          <w:szCs w:val="28"/>
        </w:rPr>
      </w:pPr>
      <w:r>
        <w:rPr>
          <w:sz w:val="28"/>
          <w:szCs w:val="28"/>
        </w:rPr>
        <w:t>7.2</w:t>
      </w:r>
      <w:r w:rsidRPr="000B4D8D">
        <w:rPr>
          <w:sz w:val="28"/>
          <w:szCs w:val="28"/>
        </w:rPr>
        <w:t>. Сторона, для которой создалась невозможность выполнения обязательств по настоящему Договору вследствие обстоятельств непреодолимой силы, обязана в течение</w:t>
      </w:r>
      <w:r>
        <w:rPr>
          <w:sz w:val="28"/>
          <w:szCs w:val="28"/>
        </w:rPr>
        <w:t xml:space="preserve"> 5 (пяти</w:t>
      </w:r>
      <w:proofErr w:type="gramStart"/>
      <w:r>
        <w:rPr>
          <w:sz w:val="28"/>
          <w:szCs w:val="28"/>
        </w:rPr>
        <w:t>)к</w:t>
      </w:r>
      <w:proofErr w:type="gramEnd"/>
      <w:r>
        <w:rPr>
          <w:sz w:val="28"/>
          <w:szCs w:val="28"/>
        </w:rPr>
        <w:t>алендарных дней</w:t>
      </w:r>
      <w:r w:rsidRPr="000B4D8D">
        <w:rPr>
          <w:sz w:val="28"/>
          <w:szCs w:val="28"/>
        </w:rPr>
        <w:t xml:space="preserve"> письменно известить другую сторону. Несоблюдение данного срока лишает Сторону права ссылаться на обстоятельства непреодолимой силы как на основани</w:t>
      </w:r>
      <w:proofErr w:type="gramStart"/>
      <w:r w:rsidRPr="000B4D8D">
        <w:rPr>
          <w:sz w:val="28"/>
          <w:szCs w:val="28"/>
        </w:rPr>
        <w:t>е</w:t>
      </w:r>
      <w:proofErr w:type="gramEnd"/>
      <w:r w:rsidRPr="000B4D8D">
        <w:rPr>
          <w:sz w:val="28"/>
          <w:szCs w:val="28"/>
        </w:rPr>
        <w:t xml:space="preserve"> невыполнения обязательств по настоящему Договору.</w:t>
      </w:r>
    </w:p>
    <w:p w:rsidR="00050BEF" w:rsidRDefault="00050BEF" w:rsidP="00050BEF">
      <w:pPr>
        <w:pStyle w:val="ac"/>
        <w:spacing w:line="276" w:lineRule="auto"/>
        <w:ind w:left="0"/>
        <w:jc w:val="both"/>
        <w:rPr>
          <w:sz w:val="28"/>
          <w:szCs w:val="28"/>
        </w:rPr>
      </w:pPr>
      <w:r>
        <w:rPr>
          <w:sz w:val="28"/>
          <w:szCs w:val="28"/>
        </w:rPr>
        <w:t>7.3</w:t>
      </w:r>
      <w:r w:rsidRPr="000B4D8D">
        <w:rPr>
          <w:sz w:val="28"/>
          <w:szCs w:val="28"/>
        </w:rPr>
        <w:t>. В случае если невыполнение обязатель</w:t>
      </w:r>
      <w:proofErr w:type="gramStart"/>
      <w:r w:rsidRPr="000B4D8D">
        <w:rPr>
          <w:sz w:val="28"/>
          <w:szCs w:val="28"/>
        </w:rPr>
        <w:t>ств Ст</w:t>
      </w:r>
      <w:proofErr w:type="gramEnd"/>
      <w:r w:rsidRPr="000B4D8D">
        <w:rPr>
          <w:sz w:val="28"/>
          <w:szCs w:val="28"/>
        </w:rPr>
        <w:t xml:space="preserve">ороной под действием обстоятельств непреодолимой  силы продолжатся свыше </w:t>
      </w:r>
      <w:r>
        <w:rPr>
          <w:sz w:val="28"/>
          <w:szCs w:val="28"/>
        </w:rPr>
        <w:t>одного месяца</w:t>
      </w:r>
      <w:r w:rsidRPr="000B4D8D">
        <w:rPr>
          <w:sz w:val="28"/>
          <w:szCs w:val="28"/>
        </w:rPr>
        <w:t xml:space="preserve">, порядок дальнейшего исполнения обязательств по настоящему Договору определяется дополнительным соглашением сторон. </w:t>
      </w:r>
    </w:p>
    <w:p w:rsidR="00050BEF" w:rsidRPr="002017F7" w:rsidRDefault="00050BEF" w:rsidP="00050BEF">
      <w:pPr>
        <w:jc w:val="both"/>
        <w:rPr>
          <w:sz w:val="28"/>
          <w:szCs w:val="28"/>
        </w:rPr>
      </w:pPr>
    </w:p>
    <w:p w:rsidR="00050BEF" w:rsidRDefault="00050BEF" w:rsidP="00050BEF">
      <w:pPr>
        <w:ind w:right="-81"/>
        <w:jc w:val="center"/>
        <w:rPr>
          <w:b/>
          <w:sz w:val="28"/>
          <w:szCs w:val="28"/>
        </w:rPr>
      </w:pPr>
      <w:r>
        <w:rPr>
          <w:b/>
          <w:sz w:val="28"/>
          <w:szCs w:val="28"/>
        </w:rPr>
        <w:t>8</w:t>
      </w:r>
      <w:r w:rsidRPr="0079186D">
        <w:rPr>
          <w:b/>
          <w:sz w:val="28"/>
          <w:szCs w:val="28"/>
        </w:rPr>
        <w:t>.</w:t>
      </w:r>
      <w:r w:rsidRPr="00DC7749">
        <w:rPr>
          <w:b/>
          <w:sz w:val="28"/>
          <w:szCs w:val="28"/>
        </w:rPr>
        <w:t>ПОРЯДОК РАЗРЕШЕНИЯ СПОРОВ</w:t>
      </w:r>
    </w:p>
    <w:p w:rsidR="00050BEF" w:rsidRPr="00A717C5" w:rsidRDefault="00050BEF" w:rsidP="00050BEF">
      <w:pPr>
        <w:pStyle w:val="ac"/>
        <w:spacing w:line="276" w:lineRule="auto"/>
        <w:ind w:left="0"/>
        <w:jc w:val="both"/>
        <w:rPr>
          <w:sz w:val="28"/>
          <w:szCs w:val="28"/>
        </w:rPr>
      </w:pPr>
      <w:r>
        <w:rPr>
          <w:sz w:val="28"/>
          <w:szCs w:val="28"/>
        </w:rPr>
        <w:t>8</w:t>
      </w:r>
      <w:r w:rsidRPr="00A717C5">
        <w:rPr>
          <w:sz w:val="28"/>
          <w:szCs w:val="28"/>
        </w:rPr>
        <w:t>.</w:t>
      </w:r>
      <w:r>
        <w:rPr>
          <w:sz w:val="28"/>
          <w:szCs w:val="28"/>
        </w:rPr>
        <w:t>1</w:t>
      </w:r>
      <w:r w:rsidRPr="00A717C5">
        <w:rPr>
          <w:sz w:val="28"/>
          <w:szCs w:val="28"/>
        </w:rPr>
        <w:t>. Стороны будут прилагать все усилия к тому, чтобы решать возникающие разногласия и споры, связанные с исполнением настоящего Договора, путем переговоров.</w:t>
      </w:r>
    </w:p>
    <w:p w:rsidR="00050BEF" w:rsidRPr="00C913E6" w:rsidRDefault="00050BEF" w:rsidP="00050BEF">
      <w:pPr>
        <w:spacing w:line="276" w:lineRule="auto"/>
        <w:ind w:right="-81"/>
        <w:jc w:val="both"/>
        <w:rPr>
          <w:sz w:val="28"/>
          <w:szCs w:val="28"/>
        </w:rPr>
      </w:pPr>
      <w:r>
        <w:rPr>
          <w:sz w:val="28"/>
          <w:szCs w:val="28"/>
        </w:rPr>
        <w:t xml:space="preserve">8.2  </w:t>
      </w:r>
      <w:r w:rsidRPr="007C0582">
        <w:rPr>
          <w:sz w:val="28"/>
          <w:szCs w:val="28"/>
        </w:rPr>
        <w:t>Разногласия между Сторонами, возникшие в период исполнения настоящего Договора, разрешаются в претензионном порядке.</w:t>
      </w:r>
      <w:r w:rsidR="00D56E01">
        <w:rPr>
          <w:sz w:val="28"/>
          <w:szCs w:val="28"/>
        </w:rPr>
        <w:t xml:space="preserve"> </w:t>
      </w:r>
      <w:r>
        <w:rPr>
          <w:sz w:val="28"/>
          <w:szCs w:val="28"/>
        </w:rPr>
        <w:t>Срок рассмотрения Сторонами претензий – 10 рабочих дней.</w:t>
      </w:r>
    </w:p>
    <w:p w:rsidR="00050BEF" w:rsidRPr="007C0582" w:rsidRDefault="00050BEF" w:rsidP="00050BEF">
      <w:pPr>
        <w:spacing w:line="276" w:lineRule="auto"/>
        <w:ind w:right="-81"/>
        <w:jc w:val="both"/>
        <w:rPr>
          <w:sz w:val="28"/>
          <w:szCs w:val="28"/>
        </w:rPr>
      </w:pPr>
      <w:r>
        <w:rPr>
          <w:sz w:val="28"/>
          <w:szCs w:val="28"/>
        </w:rPr>
        <w:t xml:space="preserve">8.3.  </w:t>
      </w:r>
      <w:r w:rsidRPr="007C0582">
        <w:rPr>
          <w:sz w:val="28"/>
          <w:szCs w:val="28"/>
        </w:rPr>
        <w:t>Все споры по настоящему Договору, не урегулированные в претензионном порядке, решаются в Арбитражном суде г. Москвы.</w:t>
      </w:r>
    </w:p>
    <w:p w:rsidR="00050BEF" w:rsidRDefault="00050BEF" w:rsidP="00050BEF">
      <w:pPr>
        <w:ind w:right="-81"/>
        <w:rPr>
          <w:b/>
          <w:sz w:val="28"/>
          <w:szCs w:val="28"/>
        </w:rPr>
      </w:pPr>
    </w:p>
    <w:p w:rsidR="00E9327C" w:rsidRDefault="00E9327C" w:rsidP="00E9327C">
      <w:pPr>
        <w:pStyle w:val="ac"/>
        <w:numPr>
          <w:ilvl w:val="0"/>
          <w:numId w:val="44"/>
        </w:numPr>
        <w:jc w:val="center"/>
        <w:rPr>
          <w:sz w:val="28"/>
          <w:szCs w:val="28"/>
        </w:rPr>
      </w:pPr>
      <w:r>
        <w:rPr>
          <w:b/>
          <w:sz w:val="28"/>
          <w:szCs w:val="28"/>
        </w:rPr>
        <w:t>ОБЕСПЕЧЕНИЕ ДОГОВОРА</w:t>
      </w:r>
    </w:p>
    <w:p w:rsidR="00E9327C" w:rsidRDefault="00E9327C" w:rsidP="002E076F">
      <w:pPr>
        <w:pStyle w:val="ac"/>
        <w:spacing w:line="276" w:lineRule="auto"/>
        <w:ind w:left="0"/>
        <w:jc w:val="both"/>
        <w:rPr>
          <w:sz w:val="28"/>
          <w:szCs w:val="28"/>
        </w:rPr>
      </w:pPr>
      <w:r>
        <w:rPr>
          <w:sz w:val="28"/>
          <w:szCs w:val="28"/>
        </w:rPr>
        <w:t xml:space="preserve">9.1. </w:t>
      </w:r>
      <w:proofErr w:type="gramStart"/>
      <w:r w:rsidRPr="00815D78">
        <w:rPr>
          <w:sz w:val="28"/>
          <w:szCs w:val="28"/>
        </w:rPr>
        <w:t xml:space="preserve">В срок не позднее 10 дней с даты подписания настоящего Договора Подрядчик предоставляет Генподрядчику обеспечение исполнения Договора </w:t>
      </w:r>
      <w:r w:rsidRPr="00236515">
        <w:rPr>
          <w:sz w:val="28"/>
          <w:szCs w:val="28"/>
        </w:rPr>
        <w:t>(</w:t>
      </w:r>
      <w:r w:rsidR="00773637" w:rsidRPr="00773637">
        <w:rPr>
          <w:sz w:val="28"/>
          <w:szCs w:val="28"/>
        </w:rPr>
        <w:t>25</w:t>
      </w:r>
      <w:r w:rsidRPr="00773637">
        <w:rPr>
          <w:sz w:val="28"/>
          <w:szCs w:val="28"/>
        </w:rPr>
        <w:t>%</w:t>
      </w:r>
      <w:r w:rsidRPr="00236515">
        <w:rPr>
          <w:sz w:val="28"/>
          <w:szCs w:val="28"/>
        </w:rPr>
        <w:t xml:space="preserve"> от стоимости настоящего Договора)</w:t>
      </w:r>
      <w:r w:rsidRPr="00815D78">
        <w:rPr>
          <w:sz w:val="28"/>
          <w:szCs w:val="28"/>
        </w:rPr>
        <w:t xml:space="preserve"> в форме денежных средств путем их перечисления на расчетный счет Ген</w:t>
      </w:r>
      <w:r>
        <w:rPr>
          <w:sz w:val="28"/>
          <w:szCs w:val="28"/>
        </w:rPr>
        <w:t xml:space="preserve">ерального </w:t>
      </w:r>
      <w:r w:rsidRPr="00815D78">
        <w:rPr>
          <w:sz w:val="28"/>
          <w:szCs w:val="28"/>
        </w:rPr>
        <w:t>подрядчика,</w:t>
      </w:r>
      <w:r>
        <w:rPr>
          <w:iCs/>
          <w:sz w:val="28"/>
          <w:szCs w:val="28"/>
        </w:rPr>
        <w:t xml:space="preserve"> в качестве залога</w:t>
      </w:r>
      <w:r w:rsidRPr="00815D78">
        <w:rPr>
          <w:sz w:val="28"/>
          <w:szCs w:val="28"/>
        </w:rPr>
        <w:t xml:space="preserve">, что составляет </w:t>
      </w:r>
      <w:r w:rsidRPr="00361320">
        <w:rPr>
          <w:sz w:val="28"/>
          <w:szCs w:val="28"/>
          <w:highlight w:val="yellow"/>
        </w:rPr>
        <w:t>_____</w:t>
      </w:r>
      <w:r w:rsidRPr="00AF6EAC">
        <w:rPr>
          <w:sz w:val="28"/>
          <w:szCs w:val="28"/>
        </w:rPr>
        <w:t xml:space="preserve"> (</w:t>
      </w:r>
      <w:r w:rsidRPr="00361320">
        <w:rPr>
          <w:sz w:val="28"/>
          <w:szCs w:val="28"/>
          <w:highlight w:val="yellow"/>
        </w:rPr>
        <w:t>_____________</w:t>
      </w:r>
      <w:r w:rsidRPr="00AF6EAC">
        <w:rPr>
          <w:sz w:val="28"/>
          <w:szCs w:val="28"/>
        </w:rPr>
        <w:t>)</w:t>
      </w:r>
      <w:r w:rsidRPr="00815D78">
        <w:rPr>
          <w:sz w:val="28"/>
          <w:szCs w:val="28"/>
        </w:rPr>
        <w:t xml:space="preserve"> рублей (далее – обеспечение) или в форме банковской гарантии на сумму равную </w:t>
      </w:r>
      <w:r w:rsidR="00773637" w:rsidRPr="00773637">
        <w:rPr>
          <w:sz w:val="28"/>
          <w:szCs w:val="28"/>
        </w:rPr>
        <w:t>25</w:t>
      </w:r>
      <w:r w:rsidRPr="00773637">
        <w:rPr>
          <w:sz w:val="28"/>
          <w:szCs w:val="28"/>
        </w:rPr>
        <w:t>%</w:t>
      </w:r>
      <w:r w:rsidRPr="00815D78">
        <w:rPr>
          <w:sz w:val="28"/>
          <w:szCs w:val="28"/>
        </w:rPr>
        <w:t xml:space="preserve"> от стоимости настоящего Договора, что составляет </w:t>
      </w:r>
      <w:r w:rsidRPr="00361320">
        <w:rPr>
          <w:sz w:val="28"/>
          <w:szCs w:val="28"/>
          <w:highlight w:val="yellow"/>
        </w:rPr>
        <w:t>_____</w:t>
      </w:r>
      <w:r w:rsidRPr="00AF6EAC">
        <w:rPr>
          <w:sz w:val="28"/>
          <w:szCs w:val="28"/>
        </w:rPr>
        <w:t xml:space="preserve"> (</w:t>
      </w:r>
      <w:r w:rsidRPr="00361320">
        <w:rPr>
          <w:sz w:val="28"/>
          <w:szCs w:val="28"/>
          <w:highlight w:val="yellow"/>
        </w:rPr>
        <w:t>_____________</w:t>
      </w:r>
      <w:r w:rsidRPr="00AF6EAC">
        <w:rPr>
          <w:sz w:val="28"/>
          <w:szCs w:val="28"/>
        </w:rPr>
        <w:t>) рублей,</w:t>
      </w:r>
      <w:r w:rsidR="00F467BF">
        <w:rPr>
          <w:sz w:val="28"/>
          <w:szCs w:val="28"/>
        </w:rPr>
        <w:t xml:space="preserve"> или в</w:t>
      </w:r>
      <w:proofErr w:type="gramEnd"/>
      <w:r w:rsidR="00F467BF">
        <w:rPr>
          <w:sz w:val="28"/>
          <w:szCs w:val="28"/>
        </w:rPr>
        <w:t xml:space="preserve"> форме поручительства, что составляет</w:t>
      </w:r>
      <w:proofErr w:type="gramStart"/>
      <w:r w:rsidR="00F467BF">
        <w:rPr>
          <w:sz w:val="28"/>
          <w:szCs w:val="28"/>
        </w:rPr>
        <w:t xml:space="preserve"> </w:t>
      </w:r>
      <w:r w:rsidR="00F467BF" w:rsidRPr="00361320">
        <w:rPr>
          <w:sz w:val="28"/>
          <w:szCs w:val="28"/>
          <w:highlight w:val="yellow"/>
        </w:rPr>
        <w:t>_____</w:t>
      </w:r>
      <w:r w:rsidR="00F467BF" w:rsidRPr="00AF6EAC">
        <w:rPr>
          <w:sz w:val="28"/>
          <w:szCs w:val="28"/>
        </w:rPr>
        <w:t xml:space="preserve"> (</w:t>
      </w:r>
      <w:r w:rsidR="00F467BF" w:rsidRPr="00361320">
        <w:rPr>
          <w:sz w:val="28"/>
          <w:szCs w:val="28"/>
          <w:highlight w:val="yellow"/>
        </w:rPr>
        <w:t>_____________</w:t>
      </w:r>
      <w:r w:rsidR="00F467BF" w:rsidRPr="00AF6EAC">
        <w:rPr>
          <w:sz w:val="28"/>
          <w:szCs w:val="28"/>
        </w:rPr>
        <w:t xml:space="preserve">) </w:t>
      </w:r>
      <w:proofErr w:type="gramEnd"/>
      <w:r w:rsidR="00F467BF" w:rsidRPr="00AF6EAC">
        <w:rPr>
          <w:sz w:val="28"/>
          <w:szCs w:val="28"/>
        </w:rPr>
        <w:t>рублей</w:t>
      </w:r>
      <w:r w:rsidR="00F467BF">
        <w:rPr>
          <w:sz w:val="28"/>
          <w:szCs w:val="28"/>
        </w:rPr>
        <w:t>,</w:t>
      </w:r>
      <w:r w:rsidRPr="00AF6EAC">
        <w:rPr>
          <w:sz w:val="28"/>
          <w:szCs w:val="28"/>
        </w:rPr>
        <w:t xml:space="preserve"> предоставленной на</w:t>
      </w:r>
      <w:r w:rsidR="00773637">
        <w:rPr>
          <w:sz w:val="28"/>
          <w:szCs w:val="28"/>
        </w:rPr>
        <w:t xml:space="preserve"> </w:t>
      </w:r>
      <w:r w:rsidRPr="00AF6EAC">
        <w:rPr>
          <w:sz w:val="28"/>
          <w:szCs w:val="28"/>
        </w:rPr>
        <w:t>срок превышающий срок исполнения Договора</w:t>
      </w:r>
      <w:r w:rsidRPr="00815D78">
        <w:rPr>
          <w:sz w:val="28"/>
          <w:szCs w:val="28"/>
        </w:rPr>
        <w:t xml:space="preserve"> на 60 дней после даты окончания Договора.</w:t>
      </w:r>
    </w:p>
    <w:p w:rsidR="00930B9F" w:rsidRPr="00930B9F" w:rsidRDefault="00930B9F" w:rsidP="002E076F">
      <w:pPr>
        <w:spacing w:line="276" w:lineRule="auto"/>
        <w:jc w:val="both"/>
        <w:rPr>
          <w:rFonts w:eastAsia="Calibri"/>
          <w:sz w:val="28"/>
          <w:szCs w:val="28"/>
        </w:rPr>
      </w:pPr>
      <w:proofErr w:type="gramStart"/>
      <w:r w:rsidRPr="00930B9F">
        <w:rPr>
          <w:sz w:val="28"/>
          <w:szCs w:val="28"/>
        </w:rPr>
        <w:t xml:space="preserve">В случаи принятия решения Участником о представлении обеспечения заявки в форме банковской гарантии, банки и банковская гарантия должна отвечать требованиям, указанным в приложении № 13 к Единому отраслевому стандарту закупок (Положение о закупке) Государственной Корпорации по атомной энергии «Росатом» и размещённым по адресу: </w:t>
      </w:r>
      <w:hyperlink r:id="rId9" w:history="1">
        <w:r w:rsidRPr="00930B9F">
          <w:rPr>
            <w:rStyle w:val="af1"/>
            <w:sz w:val="28"/>
            <w:szCs w:val="28"/>
          </w:rPr>
          <w:t>http://zakupki.rosatom.ru/?mode =CMSArticle&amp;action=siteview&amp;oid=68&amp;returnurl=&amp;node=af23</w:t>
        </w:r>
      </w:hyperlink>
      <w:r w:rsidRPr="00930B9F">
        <w:rPr>
          <w:sz w:val="28"/>
          <w:szCs w:val="28"/>
        </w:rPr>
        <w:t xml:space="preserve"> и </w:t>
      </w:r>
      <w:hyperlink r:id="rId10" w:history="1">
        <w:r w:rsidRPr="00930B9F">
          <w:rPr>
            <w:rStyle w:val="af1"/>
            <w:sz w:val="28"/>
            <w:szCs w:val="28"/>
          </w:rPr>
          <w:t>http://zakupki.rosatom.ru</w:t>
        </w:r>
        <w:proofErr w:type="gramEnd"/>
        <w:r w:rsidRPr="00930B9F">
          <w:rPr>
            <w:rStyle w:val="af1"/>
            <w:sz w:val="28"/>
            <w:szCs w:val="28"/>
          </w:rPr>
          <w:t>/?mode=CMSArticle&amp;action=siteview&amp;oid=68&amp;returnurl=&amp;node=af23</w:t>
        </w:r>
      </w:hyperlink>
      <w:r w:rsidRPr="00930B9F">
        <w:rPr>
          <w:sz w:val="28"/>
          <w:szCs w:val="28"/>
        </w:rPr>
        <w:t>.</w:t>
      </w:r>
    </w:p>
    <w:p w:rsidR="00E9327C" w:rsidRDefault="00E9327C" w:rsidP="00E9327C">
      <w:pPr>
        <w:pStyle w:val="ac"/>
        <w:spacing w:line="276" w:lineRule="auto"/>
        <w:ind w:left="0"/>
        <w:jc w:val="both"/>
        <w:rPr>
          <w:rFonts w:eastAsia="Calibri"/>
          <w:sz w:val="28"/>
          <w:szCs w:val="28"/>
        </w:rPr>
      </w:pPr>
      <w:r w:rsidRPr="00C64206">
        <w:rPr>
          <w:rFonts w:eastAsia="Calibri"/>
          <w:sz w:val="28"/>
          <w:szCs w:val="28"/>
        </w:rPr>
        <w:t>Днем перечисления обеспечения считается день зачисления денежных средств на счет Генерального подрядчика или передачи по Акту Генеральному подрядчику банковской гарантии.</w:t>
      </w:r>
    </w:p>
    <w:p w:rsidR="00E9327C" w:rsidRDefault="00E9327C" w:rsidP="00E9327C">
      <w:pPr>
        <w:numPr>
          <w:ilvl w:val="1"/>
          <w:numId w:val="44"/>
        </w:numPr>
        <w:tabs>
          <w:tab w:val="left" w:pos="567"/>
        </w:tabs>
        <w:spacing w:line="276" w:lineRule="auto"/>
        <w:ind w:left="0" w:firstLine="0"/>
        <w:jc w:val="both"/>
        <w:rPr>
          <w:sz w:val="28"/>
          <w:szCs w:val="28"/>
        </w:rPr>
      </w:pPr>
      <w:r w:rsidRPr="00815D78">
        <w:rPr>
          <w:sz w:val="28"/>
          <w:szCs w:val="28"/>
        </w:rPr>
        <w:t xml:space="preserve">Предоставляемое обеспечение исполнения обязательств по Договору имеет целью покрытие всех обязательств Подрядчика по настоящему Договору, включая основные и дополнительные обязательства, а </w:t>
      </w:r>
      <w:r>
        <w:rPr>
          <w:sz w:val="28"/>
          <w:szCs w:val="28"/>
        </w:rPr>
        <w:t>именно</w:t>
      </w:r>
      <w:r w:rsidRPr="00815D78">
        <w:rPr>
          <w:sz w:val="28"/>
          <w:szCs w:val="28"/>
        </w:rPr>
        <w:t>:</w:t>
      </w:r>
    </w:p>
    <w:p w:rsidR="00E9327C" w:rsidRDefault="00E9327C" w:rsidP="00E9327C">
      <w:pPr>
        <w:spacing w:line="276" w:lineRule="auto"/>
        <w:jc w:val="both"/>
        <w:rPr>
          <w:sz w:val="28"/>
          <w:szCs w:val="28"/>
        </w:rPr>
      </w:pPr>
      <w:r>
        <w:rPr>
          <w:sz w:val="28"/>
          <w:szCs w:val="28"/>
        </w:rPr>
        <w:t>а) исполнение основных обязательств по догов</w:t>
      </w:r>
      <w:r w:rsidR="00361320">
        <w:rPr>
          <w:sz w:val="28"/>
          <w:szCs w:val="28"/>
        </w:rPr>
        <w:t>о</w:t>
      </w:r>
      <w:r>
        <w:rPr>
          <w:sz w:val="28"/>
          <w:szCs w:val="28"/>
        </w:rPr>
        <w:t>ру;</w:t>
      </w:r>
    </w:p>
    <w:p w:rsidR="00E9327C" w:rsidRPr="00815D78" w:rsidRDefault="00472127" w:rsidP="00E9327C">
      <w:pPr>
        <w:spacing w:line="276" w:lineRule="auto"/>
        <w:jc w:val="both"/>
        <w:rPr>
          <w:sz w:val="28"/>
          <w:szCs w:val="28"/>
        </w:rPr>
      </w:pPr>
      <w:r>
        <w:rPr>
          <w:sz w:val="28"/>
          <w:szCs w:val="28"/>
        </w:rPr>
        <w:t>б</w:t>
      </w:r>
      <w:r w:rsidR="00E9327C" w:rsidRPr="00815D78">
        <w:rPr>
          <w:sz w:val="28"/>
          <w:szCs w:val="28"/>
        </w:rPr>
        <w:t>) обязательства по уплате неустоек (пеней, штрафов), предусмотренных</w:t>
      </w:r>
      <w:r>
        <w:rPr>
          <w:sz w:val="28"/>
          <w:szCs w:val="28"/>
        </w:rPr>
        <w:t xml:space="preserve"> статьей 6 настоящего Договора</w:t>
      </w:r>
      <w:r w:rsidR="00E9327C" w:rsidRPr="00815D78">
        <w:rPr>
          <w:sz w:val="28"/>
          <w:szCs w:val="28"/>
        </w:rPr>
        <w:t>, начисленных с момента возникновения у Ген</w:t>
      </w:r>
      <w:r w:rsidR="00E9327C">
        <w:rPr>
          <w:sz w:val="28"/>
          <w:szCs w:val="28"/>
        </w:rPr>
        <w:t xml:space="preserve">ерального </w:t>
      </w:r>
      <w:r w:rsidR="00E9327C" w:rsidRPr="00815D78">
        <w:rPr>
          <w:sz w:val="28"/>
          <w:szCs w:val="28"/>
        </w:rPr>
        <w:t>по</w:t>
      </w:r>
      <w:r>
        <w:rPr>
          <w:sz w:val="28"/>
          <w:szCs w:val="28"/>
        </w:rPr>
        <w:t>дрядчика права на их начисления</w:t>
      </w:r>
      <w:r w:rsidR="00E9327C" w:rsidRPr="00815D78">
        <w:rPr>
          <w:sz w:val="28"/>
          <w:szCs w:val="28"/>
        </w:rPr>
        <w:t>;</w:t>
      </w:r>
    </w:p>
    <w:p w:rsidR="00E9327C" w:rsidRDefault="00472127" w:rsidP="00E9327C">
      <w:pPr>
        <w:pStyle w:val="ac"/>
        <w:spacing w:line="276" w:lineRule="auto"/>
        <w:ind w:left="0"/>
        <w:jc w:val="both"/>
        <w:rPr>
          <w:sz w:val="28"/>
          <w:szCs w:val="28"/>
        </w:rPr>
      </w:pPr>
      <w:r>
        <w:rPr>
          <w:sz w:val="28"/>
          <w:szCs w:val="28"/>
        </w:rPr>
        <w:t>в</w:t>
      </w:r>
      <w:r w:rsidR="00E9327C" w:rsidRPr="00815D78">
        <w:rPr>
          <w:sz w:val="28"/>
          <w:szCs w:val="28"/>
        </w:rPr>
        <w:t>) по возмещению Подрядчиком убытков Ген</w:t>
      </w:r>
      <w:r w:rsidR="00E9327C">
        <w:rPr>
          <w:sz w:val="28"/>
          <w:szCs w:val="28"/>
        </w:rPr>
        <w:t xml:space="preserve">ерального </w:t>
      </w:r>
      <w:r w:rsidR="00E9327C" w:rsidRPr="00815D78">
        <w:rPr>
          <w:sz w:val="28"/>
          <w:szCs w:val="28"/>
        </w:rPr>
        <w:t>подрядчика, связанных с некачественным и несвоевременным исполнением принятых обязательств</w:t>
      </w:r>
      <w:r w:rsidR="00E9327C">
        <w:rPr>
          <w:sz w:val="28"/>
          <w:szCs w:val="28"/>
        </w:rPr>
        <w:t>.</w:t>
      </w:r>
    </w:p>
    <w:p w:rsidR="00E9327C" w:rsidRPr="00815D78" w:rsidRDefault="001A44AB" w:rsidP="00E9327C">
      <w:pPr>
        <w:spacing w:line="276" w:lineRule="auto"/>
        <w:jc w:val="both"/>
        <w:rPr>
          <w:sz w:val="28"/>
          <w:szCs w:val="28"/>
        </w:rPr>
      </w:pPr>
      <w:r>
        <w:rPr>
          <w:sz w:val="28"/>
          <w:szCs w:val="28"/>
        </w:rPr>
        <w:t>9</w:t>
      </w:r>
      <w:r w:rsidR="00E9327C" w:rsidRPr="00815D78">
        <w:rPr>
          <w:sz w:val="28"/>
          <w:szCs w:val="28"/>
        </w:rPr>
        <w:t>.3. Обеспечение исполнения Договора завершается по истечении 60 дней после даты окончания срока исполнения обязательств по Договору.</w:t>
      </w:r>
    </w:p>
    <w:p w:rsidR="00E9327C" w:rsidRPr="00815D78" w:rsidRDefault="001A44AB" w:rsidP="00E9327C">
      <w:pPr>
        <w:spacing w:line="276" w:lineRule="auto"/>
        <w:jc w:val="both"/>
        <w:rPr>
          <w:sz w:val="28"/>
          <w:szCs w:val="28"/>
        </w:rPr>
      </w:pPr>
      <w:r>
        <w:rPr>
          <w:sz w:val="28"/>
          <w:szCs w:val="28"/>
        </w:rPr>
        <w:t>9</w:t>
      </w:r>
      <w:r w:rsidR="00E9327C" w:rsidRPr="00815D78">
        <w:rPr>
          <w:sz w:val="28"/>
          <w:szCs w:val="28"/>
        </w:rPr>
        <w:t xml:space="preserve">.4. Обеспечение исполнения Договора возвращается Подрядчику не позднее, чем через </w:t>
      </w:r>
      <w:r w:rsidR="00E9327C" w:rsidRPr="00797F8A">
        <w:rPr>
          <w:sz w:val="28"/>
          <w:szCs w:val="28"/>
        </w:rPr>
        <w:t>65 (шестьдесят пять)</w:t>
      </w:r>
      <w:r w:rsidR="00E9327C" w:rsidRPr="00815D78">
        <w:rPr>
          <w:sz w:val="28"/>
          <w:szCs w:val="28"/>
        </w:rPr>
        <w:t xml:space="preserve"> дней после даты исполнения Подрядчиком своих обязательств по Договору.</w:t>
      </w:r>
    </w:p>
    <w:p w:rsidR="00E9327C" w:rsidRDefault="001A44AB" w:rsidP="001A44AB">
      <w:pPr>
        <w:spacing w:line="276" w:lineRule="auto"/>
        <w:ind w:right="-81"/>
        <w:jc w:val="both"/>
        <w:rPr>
          <w:sz w:val="28"/>
          <w:szCs w:val="28"/>
        </w:rPr>
      </w:pPr>
      <w:r>
        <w:rPr>
          <w:sz w:val="28"/>
          <w:szCs w:val="28"/>
        </w:rPr>
        <w:t>9</w:t>
      </w:r>
      <w:r w:rsidR="00E9327C" w:rsidRPr="00815D78">
        <w:rPr>
          <w:sz w:val="28"/>
          <w:szCs w:val="28"/>
        </w:rPr>
        <w:t>.5. В случае обращения Ген</w:t>
      </w:r>
      <w:r>
        <w:rPr>
          <w:sz w:val="28"/>
          <w:szCs w:val="28"/>
        </w:rPr>
        <w:t xml:space="preserve">ерального </w:t>
      </w:r>
      <w:r w:rsidR="00E9327C" w:rsidRPr="00815D78">
        <w:rPr>
          <w:sz w:val="28"/>
          <w:szCs w:val="28"/>
        </w:rPr>
        <w:t xml:space="preserve">подрядчика к обеспечению, в связи с неисполнением Подрядчиком сроков уплаты, неустоек (пеней, штрафов) в установленные Договором сроки, Подрядчик обязан восстановить размер обеспечения до начального размера в течение 7 дней </w:t>
      </w:r>
      <w:proofErr w:type="gramStart"/>
      <w:r w:rsidR="00E9327C" w:rsidRPr="00815D78">
        <w:rPr>
          <w:sz w:val="28"/>
          <w:szCs w:val="28"/>
        </w:rPr>
        <w:t>с даты получения</w:t>
      </w:r>
      <w:proofErr w:type="gramEnd"/>
      <w:r w:rsidR="00E9327C" w:rsidRPr="00815D78">
        <w:rPr>
          <w:sz w:val="28"/>
          <w:szCs w:val="28"/>
        </w:rPr>
        <w:t xml:space="preserve">  письменного  уведомлении  об этом от Ген</w:t>
      </w:r>
      <w:r>
        <w:rPr>
          <w:sz w:val="28"/>
          <w:szCs w:val="28"/>
        </w:rPr>
        <w:t xml:space="preserve">ерального </w:t>
      </w:r>
      <w:r w:rsidR="00E9327C" w:rsidRPr="00815D78">
        <w:rPr>
          <w:sz w:val="28"/>
          <w:szCs w:val="28"/>
        </w:rPr>
        <w:t>подрядчика.</w:t>
      </w:r>
    </w:p>
    <w:p w:rsidR="00E9327C" w:rsidRDefault="00E9327C" w:rsidP="00E9327C">
      <w:pPr>
        <w:ind w:right="-81"/>
        <w:rPr>
          <w:b/>
          <w:sz w:val="28"/>
          <w:szCs w:val="28"/>
        </w:rPr>
      </w:pPr>
    </w:p>
    <w:p w:rsidR="00050BEF" w:rsidRDefault="00C54E87" w:rsidP="00050BEF">
      <w:pPr>
        <w:ind w:right="-81"/>
        <w:jc w:val="center"/>
        <w:rPr>
          <w:b/>
          <w:bCs/>
          <w:sz w:val="28"/>
          <w:szCs w:val="28"/>
        </w:rPr>
      </w:pPr>
      <w:r>
        <w:rPr>
          <w:b/>
          <w:bCs/>
          <w:sz w:val="28"/>
          <w:szCs w:val="28"/>
        </w:rPr>
        <w:t>10</w:t>
      </w:r>
      <w:r w:rsidR="00050BEF">
        <w:rPr>
          <w:b/>
          <w:bCs/>
          <w:sz w:val="28"/>
          <w:szCs w:val="28"/>
        </w:rPr>
        <w:t xml:space="preserve">. </w:t>
      </w:r>
      <w:r w:rsidR="00050BEF" w:rsidRPr="00DC7749">
        <w:rPr>
          <w:b/>
          <w:bCs/>
          <w:sz w:val="28"/>
          <w:szCs w:val="28"/>
        </w:rPr>
        <w:t>ПРОЧИЕ УСЛОВИЯ</w:t>
      </w:r>
    </w:p>
    <w:p w:rsidR="00050BEF" w:rsidRDefault="00C54E87" w:rsidP="00050BEF">
      <w:pPr>
        <w:spacing w:line="276" w:lineRule="auto"/>
        <w:jc w:val="both"/>
        <w:rPr>
          <w:sz w:val="28"/>
          <w:szCs w:val="28"/>
        </w:rPr>
      </w:pPr>
      <w:r>
        <w:rPr>
          <w:sz w:val="28"/>
          <w:szCs w:val="28"/>
        </w:rPr>
        <w:t>10</w:t>
      </w:r>
      <w:r w:rsidR="00050BEF" w:rsidRPr="00BD50B2">
        <w:rPr>
          <w:sz w:val="28"/>
          <w:szCs w:val="28"/>
        </w:rPr>
        <w:t xml:space="preserve">.1. Все изменения и дополнения к настоящему </w:t>
      </w:r>
      <w:r w:rsidR="00050BEF">
        <w:rPr>
          <w:sz w:val="28"/>
          <w:szCs w:val="28"/>
        </w:rPr>
        <w:t>Договору имеют равную с ним юридическую силу, если они совершены в письменном виде и подписаны каждой из сторон.</w:t>
      </w:r>
    </w:p>
    <w:p w:rsidR="00050BEF" w:rsidRDefault="00C54E87" w:rsidP="00050BEF">
      <w:pPr>
        <w:spacing w:line="276" w:lineRule="auto"/>
        <w:jc w:val="both"/>
        <w:rPr>
          <w:sz w:val="28"/>
          <w:szCs w:val="28"/>
        </w:rPr>
      </w:pPr>
      <w:r>
        <w:rPr>
          <w:sz w:val="28"/>
          <w:szCs w:val="28"/>
        </w:rPr>
        <w:t>10</w:t>
      </w:r>
      <w:r w:rsidR="00050BEF">
        <w:rPr>
          <w:sz w:val="28"/>
          <w:szCs w:val="28"/>
        </w:rPr>
        <w:t>.2. Все приложения к настоящему Договору являются его неотъемлемой частью. Вся переписка и переговоры между сторонами, имевшие место до заключения настоящего Договора, после подписания его обеими сторонами теряют свою силу.</w:t>
      </w:r>
    </w:p>
    <w:p w:rsidR="00050BEF" w:rsidRDefault="00C54E87" w:rsidP="00050BEF">
      <w:pPr>
        <w:spacing w:line="276" w:lineRule="auto"/>
        <w:jc w:val="both"/>
        <w:rPr>
          <w:sz w:val="28"/>
          <w:szCs w:val="28"/>
        </w:rPr>
      </w:pPr>
      <w:r>
        <w:rPr>
          <w:sz w:val="28"/>
          <w:szCs w:val="28"/>
        </w:rPr>
        <w:t>10</w:t>
      </w:r>
      <w:r w:rsidR="00050BEF">
        <w:rPr>
          <w:sz w:val="28"/>
          <w:szCs w:val="28"/>
        </w:rPr>
        <w:t>.3. Стороны обязуются соблюдать конфиденциальность в отношении информации, ставшей им известной при выполнении работ по настоящему Договору, касающейся его содержания и исполнения. Стороны согласны сделать доступной для своих сотрудников только ту информацию, которая необходима им для выполнения служебных обязанностей.</w:t>
      </w:r>
    </w:p>
    <w:p w:rsidR="00050BEF" w:rsidRDefault="00C54E87" w:rsidP="00050BEF">
      <w:pPr>
        <w:spacing w:line="276" w:lineRule="auto"/>
        <w:jc w:val="both"/>
        <w:rPr>
          <w:sz w:val="28"/>
          <w:szCs w:val="28"/>
        </w:rPr>
      </w:pPr>
      <w:r>
        <w:rPr>
          <w:sz w:val="28"/>
          <w:szCs w:val="28"/>
        </w:rPr>
        <w:t>10</w:t>
      </w:r>
      <w:r w:rsidR="00050BEF">
        <w:rPr>
          <w:sz w:val="28"/>
          <w:szCs w:val="28"/>
        </w:rPr>
        <w:t xml:space="preserve">.4. Стороны обязуются незамедлительно информировать друг друга о возникших затруднениях, которые могут привести к невыполнению отдельных условий настоящего Договора, для согласования и принятия, необходимых мер. </w:t>
      </w:r>
    </w:p>
    <w:p w:rsidR="00050BEF" w:rsidRDefault="00C54E87" w:rsidP="00050BEF">
      <w:pPr>
        <w:spacing w:line="276" w:lineRule="auto"/>
        <w:jc w:val="both"/>
        <w:rPr>
          <w:sz w:val="28"/>
          <w:szCs w:val="28"/>
        </w:rPr>
      </w:pPr>
      <w:r>
        <w:rPr>
          <w:sz w:val="28"/>
          <w:szCs w:val="28"/>
        </w:rPr>
        <w:lastRenderedPageBreak/>
        <w:t>10</w:t>
      </w:r>
      <w:r w:rsidR="00050BEF">
        <w:rPr>
          <w:sz w:val="28"/>
          <w:szCs w:val="28"/>
        </w:rPr>
        <w:t>.5</w:t>
      </w:r>
      <w:r w:rsidR="00050BEF" w:rsidRPr="00BD50B2">
        <w:rPr>
          <w:sz w:val="28"/>
          <w:szCs w:val="28"/>
        </w:rPr>
        <w:t xml:space="preserve">. Все иное, что не оговорено положениями настоящего </w:t>
      </w:r>
      <w:r w:rsidR="00050BEF">
        <w:rPr>
          <w:sz w:val="28"/>
          <w:szCs w:val="28"/>
        </w:rPr>
        <w:t>Договора</w:t>
      </w:r>
      <w:r w:rsidR="00050BEF" w:rsidRPr="00BD50B2">
        <w:rPr>
          <w:sz w:val="28"/>
          <w:szCs w:val="28"/>
        </w:rPr>
        <w:t xml:space="preserve"> урегулируется Сторонами в соответствии с действующим законодательством, учитывая требования нормативных актов.</w:t>
      </w:r>
    </w:p>
    <w:p w:rsidR="00050BEF" w:rsidRDefault="00C54E87" w:rsidP="00050BEF">
      <w:pPr>
        <w:spacing w:line="276" w:lineRule="auto"/>
        <w:jc w:val="both"/>
        <w:rPr>
          <w:sz w:val="28"/>
          <w:szCs w:val="28"/>
        </w:rPr>
      </w:pPr>
      <w:r>
        <w:rPr>
          <w:sz w:val="28"/>
          <w:szCs w:val="28"/>
        </w:rPr>
        <w:t>10</w:t>
      </w:r>
      <w:r w:rsidR="00050BEF">
        <w:rPr>
          <w:sz w:val="28"/>
          <w:szCs w:val="28"/>
        </w:rPr>
        <w:t>.6</w:t>
      </w:r>
      <w:r w:rsidR="00050BEF" w:rsidRPr="00BD50B2">
        <w:rPr>
          <w:sz w:val="28"/>
          <w:szCs w:val="28"/>
        </w:rPr>
        <w:t xml:space="preserve">.Настоящий </w:t>
      </w:r>
      <w:r w:rsidR="00050BEF">
        <w:rPr>
          <w:sz w:val="28"/>
          <w:szCs w:val="28"/>
        </w:rPr>
        <w:t>Договор</w:t>
      </w:r>
      <w:r w:rsidR="00050BEF" w:rsidRPr="00BD50B2">
        <w:rPr>
          <w:sz w:val="28"/>
          <w:szCs w:val="28"/>
        </w:rPr>
        <w:t xml:space="preserve"> подписан в 2-х экземплярах, имеющих одинаковую юридическую силу, один экземпляр остается у</w:t>
      </w:r>
      <w:r w:rsidR="00050BEF">
        <w:rPr>
          <w:sz w:val="28"/>
          <w:szCs w:val="28"/>
        </w:rPr>
        <w:t xml:space="preserve"> Генподрядчика</w:t>
      </w:r>
      <w:r w:rsidR="00050BEF" w:rsidRPr="00BD50B2">
        <w:rPr>
          <w:sz w:val="28"/>
          <w:szCs w:val="28"/>
        </w:rPr>
        <w:t xml:space="preserve">, один – у </w:t>
      </w:r>
      <w:r w:rsidR="00050BEF">
        <w:rPr>
          <w:sz w:val="28"/>
          <w:szCs w:val="28"/>
        </w:rPr>
        <w:t>Подрядчика</w:t>
      </w:r>
      <w:r w:rsidR="00050BEF" w:rsidRPr="00BD50B2">
        <w:rPr>
          <w:sz w:val="28"/>
          <w:szCs w:val="28"/>
        </w:rPr>
        <w:t>.</w:t>
      </w:r>
    </w:p>
    <w:p w:rsidR="00050BEF" w:rsidRDefault="00050BEF" w:rsidP="00050BEF">
      <w:pPr>
        <w:pStyle w:val="21"/>
        <w:spacing w:after="0" w:line="240" w:lineRule="auto"/>
        <w:ind w:left="142" w:right="-79"/>
        <w:jc w:val="center"/>
        <w:rPr>
          <w:b/>
          <w:sz w:val="28"/>
          <w:szCs w:val="28"/>
        </w:rPr>
      </w:pPr>
      <w:r>
        <w:rPr>
          <w:b/>
          <w:sz w:val="28"/>
          <w:szCs w:val="28"/>
        </w:rPr>
        <w:t>1</w:t>
      </w:r>
      <w:r w:rsidR="00C54E87">
        <w:rPr>
          <w:b/>
          <w:sz w:val="28"/>
          <w:szCs w:val="28"/>
        </w:rPr>
        <w:t>1</w:t>
      </w:r>
      <w:r>
        <w:rPr>
          <w:b/>
          <w:sz w:val="28"/>
          <w:szCs w:val="28"/>
        </w:rPr>
        <w:t>.  ПРИЛОЖЕНИЯ</w:t>
      </w:r>
    </w:p>
    <w:p w:rsidR="00E947EE" w:rsidRPr="00464787" w:rsidRDefault="00E947EE" w:rsidP="00E947EE">
      <w:pPr>
        <w:pStyle w:val="21"/>
        <w:spacing w:after="0" w:line="240" w:lineRule="auto"/>
        <w:ind w:left="0" w:right="-79"/>
        <w:rPr>
          <w:sz w:val="28"/>
          <w:szCs w:val="28"/>
        </w:rPr>
      </w:pPr>
      <w:r>
        <w:rPr>
          <w:sz w:val="28"/>
          <w:szCs w:val="28"/>
        </w:rPr>
        <w:t>1</w:t>
      </w:r>
      <w:r w:rsidR="00C54E87">
        <w:rPr>
          <w:sz w:val="28"/>
          <w:szCs w:val="28"/>
        </w:rPr>
        <w:t>1</w:t>
      </w:r>
      <w:r w:rsidRPr="00464787">
        <w:rPr>
          <w:sz w:val="28"/>
          <w:szCs w:val="28"/>
        </w:rPr>
        <w:t xml:space="preserve">.1. №1 </w:t>
      </w:r>
      <w:r w:rsidRPr="00464787">
        <w:rPr>
          <w:sz w:val="28"/>
          <w:szCs w:val="28"/>
        </w:rPr>
        <w:sym w:font="Symbol" w:char="F02D"/>
      </w:r>
      <w:r w:rsidRPr="00464787">
        <w:rPr>
          <w:sz w:val="28"/>
          <w:szCs w:val="28"/>
        </w:rPr>
        <w:t xml:space="preserve"> Техническое задание.</w:t>
      </w:r>
    </w:p>
    <w:p w:rsidR="00E947EE" w:rsidRDefault="00E947EE" w:rsidP="00E947EE">
      <w:pPr>
        <w:pStyle w:val="21"/>
        <w:spacing w:after="0" w:line="240" w:lineRule="auto"/>
        <w:ind w:left="0" w:right="-79"/>
        <w:rPr>
          <w:sz w:val="28"/>
          <w:szCs w:val="28"/>
        </w:rPr>
      </w:pPr>
      <w:r>
        <w:rPr>
          <w:sz w:val="28"/>
          <w:szCs w:val="28"/>
        </w:rPr>
        <w:t>1</w:t>
      </w:r>
      <w:r w:rsidR="00C54E87">
        <w:rPr>
          <w:sz w:val="28"/>
          <w:szCs w:val="28"/>
        </w:rPr>
        <w:t>1</w:t>
      </w:r>
      <w:r w:rsidRPr="00464787">
        <w:rPr>
          <w:sz w:val="28"/>
          <w:szCs w:val="28"/>
        </w:rPr>
        <w:t xml:space="preserve">.2. №2 </w:t>
      </w:r>
      <w:r w:rsidRPr="00464787">
        <w:rPr>
          <w:sz w:val="28"/>
          <w:szCs w:val="28"/>
        </w:rPr>
        <w:sym w:font="Symbol" w:char="F02D"/>
      </w:r>
      <w:r>
        <w:rPr>
          <w:sz w:val="28"/>
          <w:szCs w:val="28"/>
        </w:rPr>
        <w:t>Локальный сметный расчет</w:t>
      </w:r>
      <w:r w:rsidRPr="00464787">
        <w:rPr>
          <w:sz w:val="28"/>
          <w:szCs w:val="28"/>
        </w:rPr>
        <w:t>.</w:t>
      </w:r>
    </w:p>
    <w:p w:rsidR="00415B83" w:rsidRPr="00975644" w:rsidRDefault="00C54E87" w:rsidP="00E947EE">
      <w:pPr>
        <w:pStyle w:val="21"/>
        <w:spacing w:after="0" w:line="240" w:lineRule="auto"/>
        <w:ind w:left="0" w:right="-79"/>
        <w:rPr>
          <w:sz w:val="28"/>
          <w:szCs w:val="28"/>
        </w:rPr>
      </w:pPr>
      <w:r>
        <w:rPr>
          <w:sz w:val="28"/>
          <w:szCs w:val="28"/>
        </w:rPr>
        <w:t>11</w:t>
      </w:r>
      <w:r w:rsidR="00415B83" w:rsidRPr="00975644">
        <w:rPr>
          <w:sz w:val="28"/>
          <w:szCs w:val="28"/>
        </w:rPr>
        <w:t>.3. № 3 - Календарный план выполнения работ.</w:t>
      </w:r>
    </w:p>
    <w:p w:rsidR="00E947EE" w:rsidRPr="00464787" w:rsidRDefault="00C54E87" w:rsidP="00E947EE">
      <w:pPr>
        <w:jc w:val="both"/>
        <w:rPr>
          <w:sz w:val="28"/>
          <w:szCs w:val="28"/>
        </w:rPr>
      </w:pPr>
      <w:r>
        <w:rPr>
          <w:sz w:val="28"/>
          <w:szCs w:val="28"/>
        </w:rPr>
        <w:t>11</w:t>
      </w:r>
      <w:r w:rsidR="00E947EE">
        <w:rPr>
          <w:sz w:val="28"/>
          <w:szCs w:val="28"/>
        </w:rPr>
        <w:t>.</w:t>
      </w:r>
      <w:r w:rsidR="00415B83">
        <w:rPr>
          <w:sz w:val="28"/>
          <w:szCs w:val="28"/>
        </w:rPr>
        <w:t>4</w:t>
      </w:r>
      <w:r w:rsidR="00E947EE" w:rsidRPr="00464787">
        <w:rPr>
          <w:sz w:val="28"/>
          <w:szCs w:val="28"/>
        </w:rPr>
        <w:t>. №</w:t>
      </w:r>
      <w:r w:rsidR="00415B83">
        <w:rPr>
          <w:sz w:val="28"/>
          <w:szCs w:val="28"/>
        </w:rPr>
        <w:t>4</w:t>
      </w:r>
      <w:r w:rsidR="00E947EE" w:rsidRPr="00464787">
        <w:rPr>
          <w:sz w:val="28"/>
          <w:szCs w:val="28"/>
        </w:rPr>
        <w:sym w:font="Symbol" w:char="F02D"/>
      </w:r>
      <w:r w:rsidR="00E947EE" w:rsidRPr="00464787">
        <w:rPr>
          <w:sz w:val="28"/>
          <w:szCs w:val="28"/>
        </w:rPr>
        <w:t xml:space="preserve"> Сведения о цепочке собственников, включая бенефициаров.</w:t>
      </w:r>
    </w:p>
    <w:p w:rsidR="00E947EE" w:rsidRDefault="00C54E87" w:rsidP="00E947EE">
      <w:pPr>
        <w:jc w:val="both"/>
        <w:rPr>
          <w:sz w:val="28"/>
          <w:szCs w:val="28"/>
        </w:rPr>
      </w:pPr>
      <w:r>
        <w:rPr>
          <w:sz w:val="28"/>
          <w:szCs w:val="28"/>
        </w:rPr>
        <w:t>11</w:t>
      </w:r>
      <w:r w:rsidR="00415B83">
        <w:rPr>
          <w:sz w:val="28"/>
          <w:szCs w:val="28"/>
        </w:rPr>
        <w:t>.5</w:t>
      </w:r>
      <w:r w:rsidR="00E947EE">
        <w:rPr>
          <w:sz w:val="28"/>
          <w:szCs w:val="28"/>
        </w:rPr>
        <w:t>. №</w:t>
      </w:r>
      <w:r w:rsidR="00415B83">
        <w:rPr>
          <w:sz w:val="28"/>
          <w:szCs w:val="28"/>
        </w:rPr>
        <w:t>5</w:t>
      </w:r>
      <w:r w:rsidR="00E947EE" w:rsidRPr="00464787">
        <w:rPr>
          <w:sz w:val="28"/>
          <w:szCs w:val="28"/>
        </w:rPr>
        <w:sym w:font="Symbol" w:char="F02D"/>
      </w:r>
      <w:r w:rsidR="00E947EE">
        <w:rPr>
          <w:sz w:val="28"/>
          <w:szCs w:val="28"/>
        </w:rPr>
        <w:t xml:space="preserve"> Гарантия и согласие</w:t>
      </w:r>
      <w:r w:rsidR="00E947EE" w:rsidRPr="00464787">
        <w:rPr>
          <w:sz w:val="28"/>
          <w:szCs w:val="28"/>
        </w:rPr>
        <w:t xml:space="preserve"> по представлению сведений.</w:t>
      </w:r>
    </w:p>
    <w:p w:rsidR="00E947EE" w:rsidRDefault="00C54E87" w:rsidP="00E947EE">
      <w:pPr>
        <w:jc w:val="both"/>
        <w:rPr>
          <w:sz w:val="28"/>
          <w:szCs w:val="28"/>
        </w:rPr>
      </w:pPr>
      <w:r>
        <w:rPr>
          <w:sz w:val="28"/>
          <w:szCs w:val="28"/>
        </w:rPr>
        <w:t>11</w:t>
      </w:r>
      <w:r w:rsidR="00415B83">
        <w:rPr>
          <w:sz w:val="28"/>
          <w:szCs w:val="28"/>
        </w:rPr>
        <w:t>.6</w:t>
      </w:r>
      <w:r w:rsidR="00E947EE">
        <w:rPr>
          <w:sz w:val="28"/>
          <w:szCs w:val="28"/>
        </w:rPr>
        <w:t>. №</w:t>
      </w:r>
      <w:r w:rsidR="00415B83">
        <w:rPr>
          <w:sz w:val="28"/>
          <w:szCs w:val="28"/>
        </w:rPr>
        <w:t>6</w:t>
      </w:r>
      <w:r w:rsidR="00E947EE">
        <w:rPr>
          <w:sz w:val="28"/>
          <w:szCs w:val="28"/>
        </w:rPr>
        <w:t xml:space="preserve"> – </w:t>
      </w:r>
      <w:r w:rsidR="00FB5E9E">
        <w:rPr>
          <w:sz w:val="28"/>
          <w:szCs w:val="28"/>
        </w:rPr>
        <w:t>Унифицированная форма КС-2</w:t>
      </w:r>
      <w:r w:rsidR="00E947EE">
        <w:rPr>
          <w:sz w:val="28"/>
          <w:szCs w:val="28"/>
        </w:rPr>
        <w:t>.</w:t>
      </w:r>
    </w:p>
    <w:p w:rsidR="0079186D" w:rsidRDefault="00C54E87" w:rsidP="00E947EE">
      <w:pPr>
        <w:jc w:val="both"/>
        <w:rPr>
          <w:sz w:val="28"/>
          <w:szCs w:val="28"/>
        </w:rPr>
      </w:pPr>
      <w:r>
        <w:rPr>
          <w:sz w:val="28"/>
          <w:szCs w:val="28"/>
        </w:rPr>
        <w:t>11</w:t>
      </w:r>
      <w:r w:rsidR="00415B83">
        <w:rPr>
          <w:sz w:val="28"/>
          <w:szCs w:val="28"/>
        </w:rPr>
        <w:t>.7</w:t>
      </w:r>
      <w:r w:rsidR="00E947EE">
        <w:rPr>
          <w:sz w:val="28"/>
          <w:szCs w:val="28"/>
        </w:rPr>
        <w:t>. №</w:t>
      </w:r>
      <w:r w:rsidR="00415B83">
        <w:rPr>
          <w:sz w:val="28"/>
          <w:szCs w:val="28"/>
        </w:rPr>
        <w:t>7</w:t>
      </w:r>
      <w:r w:rsidR="00E947EE">
        <w:rPr>
          <w:sz w:val="28"/>
          <w:szCs w:val="28"/>
        </w:rPr>
        <w:t xml:space="preserve"> – </w:t>
      </w:r>
      <w:r w:rsidR="00FB5E9E">
        <w:rPr>
          <w:sz w:val="28"/>
          <w:szCs w:val="28"/>
        </w:rPr>
        <w:t>Унифицированная форма КС-3</w:t>
      </w:r>
      <w:r w:rsidR="00E947EE">
        <w:rPr>
          <w:sz w:val="28"/>
          <w:szCs w:val="28"/>
        </w:rPr>
        <w:t>.</w:t>
      </w:r>
    </w:p>
    <w:p w:rsidR="00FB5E9E" w:rsidRPr="00FB5E9E" w:rsidRDefault="00C54E87" w:rsidP="00E947EE">
      <w:pPr>
        <w:jc w:val="both"/>
        <w:rPr>
          <w:sz w:val="28"/>
          <w:szCs w:val="28"/>
        </w:rPr>
      </w:pPr>
      <w:r>
        <w:rPr>
          <w:sz w:val="28"/>
          <w:szCs w:val="28"/>
        </w:rPr>
        <w:t>11</w:t>
      </w:r>
      <w:r w:rsidR="00FB5E9E" w:rsidRPr="00FB5E9E">
        <w:rPr>
          <w:sz w:val="28"/>
          <w:szCs w:val="28"/>
        </w:rPr>
        <w:t>.</w:t>
      </w:r>
      <w:r w:rsidR="00415B83">
        <w:rPr>
          <w:sz w:val="28"/>
          <w:szCs w:val="28"/>
        </w:rPr>
        <w:t>8. №8</w:t>
      </w:r>
      <w:r w:rsidR="00FB5E9E" w:rsidRPr="00FB5E9E">
        <w:rPr>
          <w:sz w:val="28"/>
          <w:szCs w:val="28"/>
        </w:rPr>
        <w:t xml:space="preserve"> – Акт сверки расчетов.</w:t>
      </w:r>
    </w:p>
    <w:p w:rsidR="00EF14DB" w:rsidRDefault="00EF14DB" w:rsidP="009261DD">
      <w:pPr>
        <w:spacing w:line="300" w:lineRule="exact"/>
        <w:ind w:left="142" w:right="-81"/>
        <w:jc w:val="center"/>
        <w:rPr>
          <w:b/>
          <w:bCs/>
          <w:sz w:val="28"/>
          <w:szCs w:val="28"/>
        </w:rPr>
      </w:pPr>
    </w:p>
    <w:p w:rsidR="009261DD" w:rsidRPr="009E0E00" w:rsidRDefault="00C54E87" w:rsidP="009261DD">
      <w:pPr>
        <w:spacing w:line="300" w:lineRule="exact"/>
        <w:ind w:left="142" w:right="-81"/>
        <w:jc w:val="center"/>
        <w:rPr>
          <w:b/>
          <w:bCs/>
          <w:sz w:val="28"/>
          <w:szCs w:val="28"/>
        </w:rPr>
      </w:pPr>
      <w:r>
        <w:rPr>
          <w:b/>
          <w:bCs/>
          <w:sz w:val="28"/>
          <w:szCs w:val="28"/>
        </w:rPr>
        <w:t>12</w:t>
      </w:r>
      <w:r w:rsidR="00A13740">
        <w:rPr>
          <w:b/>
          <w:bCs/>
          <w:sz w:val="28"/>
          <w:szCs w:val="28"/>
        </w:rPr>
        <w:t xml:space="preserve">.  </w:t>
      </w:r>
      <w:r w:rsidR="00975644">
        <w:rPr>
          <w:b/>
          <w:sz w:val="28"/>
          <w:szCs w:val="28"/>
        </w:rPr>
        <w:t>ЮРИДИЧЕСКИЕ АДРЕСА</w:t>
      </w:r>
      <w:r w:rsidR="00DC5654" w:rsidRPr="00975644">
        <w:rPr>
          <w:b/>
          <w:sz w:val="28"/>
          <w:szCs w:val="28"/>
        </w:rPr>
        <w:t xml:space="preserve">, </w:t>
      </w:r>
      <w:r w:rsidR="00975644">
        <w:rPr>
          <w:b/>
          <w:sz w:val="28"/>
          <w:szCs w:val="28"/>
        </w:rPr>
        <w:t>БАНКОВСКИЕ РЕКВИЗИТЫ И ПОДПИСИ СТОРОН</w:t>
      </w:r>
    </w:p>
    <w:tbl>
      <w:tblPr>
        <w:tblW w:w="9988" w:type="dxa"/>
        <w:tblInd w:w="-34" w:type="dxa"/>
        <w:tblLayout w:type="fixed"/>
        <w:tblLook w:val="0000" w:firstRow="0" w:lastRow="0" w:firstColumn="0" w:lastColumn="0" w:noHBand="0" w:noVBand="0"/>
      </w:tblPr>
      <w:tblGrid>
        <w:gridCol w:w="4782"/>
        <w:gridCol w:w="5206"/>
      </w:tblGrid>
      <w:tr w:rsidR="00071E5D" w:rsidRPr="00B05B64" w:rsidTr="000244B8">
        <w:trPr>
          <w:trHeight w:val="331"/>
        </w:trPr>
        <w:tc>
          <w:tcPr>
            <w:tcW w:w="4782" w:type="dxa"/>
            <w:vAlign w:val="center"/>
          </w:tcPr>
          <w:p w:rsidR="00071E5D" w:rsidRPr="00AE7999" w:rsidRDefault="00071E5D" w:rsidP="00071E5D">
            <w:pPr>
              <w:pStyle w:val="30"/>
              <w:spacing w:line="300" w:lineRule="exact"/>
              <w:ind w:right="-81"/>
              <w:jc w:val="center"/>
              <w:rPr>
                <w:rFonts w:ascii="Times New Roman" w:hAnsi="Times New Roman"/>
                <w:b w:val="0"/>
                <w:bCs w:val="0"/>
                <w:sz w:val="28"/>
                <w:szCs w:val="28"/>
              </w:rPr>
            </w:pPr>
            <w:r w:rsidRPr="00AE7999">
              <w:rPr>
                <w:rFonts w:ascii="Times New Roman" w:hAnsi="Times New Roman"/>
                <w:sz w:val="28"/>
                <w:szCs w:val="28"/>
                <w:u w:val="single"/>
              </w:rPr>
              <w:t>Генеральный подрядчик</w:t>
            </w:r>
            <w:r w:rsidRPr="00AE7999">
              <w:rPr>
                <w:rFonts w:ascii="Times New Roman" w:hAnsi="Times New Roman"/>
                <w:b w:val="0"/>
                <w:sz w:val="28"/>
                <w:szCs w:val="28"/>
              </w:rPr>
              <w:t>:</w:t>
            </w:r>
          </w:p>
        </w:tc>
        <w:tc>
          <w:tcPr>
            <w:tcW w:w="5206" w:type="dxa"/>
            <w:vAlign w:val="center"/>
          </w:tcPr>
          <w:p w:rsidR="00071E5D" w:rsidRPr="00AE7999" w:rsidRDefault="00EA454F" w:rsidP="00EA454F">
            <w:pPr>
              <w:pStyle w:val="30"/>
              <w:spacing w:line="300" w:lineRule="exact"/>
              <w:ind w:right="-81"/>
              <w:jc w:val="center"/>
              <w:rPr>
                <w:rFonts w:ascii="Times New Roman" w:hAnsi="Times New Roman"/>
                <w:sz w:val="28"/>
                <w:szCs w:val="28"/>
                <w:u w:val="single"/>
              </w:rPr>
            </w:pPr>
            <w:r w:rsidRPr="00AE7999">
              <w:rPr>
                <w:rFonts w:ascii="Times New Roman" w:hAnsi="Times New Roman"/>
                <w:sz w:val="28"/>
                <w:szCs w:val="28"/>
                <w:u w:val="single"/>
              </w:rPr>
              <w:t>Подрядчик:</w:t>
            </w:r>
          </w:p>
        </w:tc>
      </w:tr>
      <w:tr w:rsidR="00071E5D" w:rsidRPr="00DA5C70" w:rsidTr="000244B8">
        <w:trPr>
          <w:trHeight w:val="506"/>
        </w:trPr>
        <w:tc>
          <w:tcPr>
            <w:tcW w:w="4782" w:type="dxa"/>
            <w:vAlign w:val="center"/>
          </w:tcPr>
          <w:p w:rsidR="00071E5D" w:rsidRPr="009E0E00" w:rsidRDefault="004B6AAA" w:rsidP="003314E5">
            <w:pPr>
              <w:spacing w:line="300" w:lineRule="exact"/>
              <w:ind w:left="459" w:right="-81"/>
              <w:rPr>
                <w:bCs/>
                <w:sz w:val="28"/>
                <w:szCs w:val="28"/>
              </w:rPr>
            </w:pPr>
            <w:r>
              <w:rPr>
                <w:bCs/>
                <w:sz w:val="28"/>
                <w:szCs w:val="28"/>
              </w:rPr>
              <w:t>А</w:t>
            </w:r>
            <w:r w:rsidR="00394A2F">
              <w:rPr>
                <w:bCs/>
                <w:sz w:val="28"/>
                <w:szCs w:val="28"/>
              </w:rPr>
              <w:t>кционерное общество</w:t>
            </w:r>
            <w:r w:rsidR="00071E5D" w:rsidRPr="009E0E00">
              <w:rPr>
                <w:bCs/>
                <w:sz w:val="28"/>
                <w:szCs w:val="28"/>
              </w:rPr>
              <w:t xml:space="preserve"> «Управление  административными зданиями»         </w:t>
            </w:r>
          </w:p>
        </w:tc>
        <w:tc>
          <w:tcPr>
            <w:tcW w:w="5206" w:type="dxa"/>
            <w:vAlign w:val="center"/>
          </w:tcPr>
          <w:p w:rsidR="00071E5D" w:rsidRPr="00887044" w:rsidRDefault="00071E5D" w:rsidP="00B6051B">
            <w:pPr>
              <w:spacing w:line="300" w:lineRule="exact"/>
              <w:ind w:left="497" w:right="-81"/>
              <w:rPr>
                <w:bCs/>
                <w:sz w:val="28"/>
                <w:szCs w:val="28"/>
              </w:rPr>
            </w:pPr>
          </w:p>
        </w:tc>
      </w:tr>
      <w:tr w:rsidR="00071E5D" w:rsidRPr="00DA5C70" w:rsidTr="000244B8">
        <w:trPr>
          <w:trHeight w:val="338"/>
        </w:trPr>
        <w:tc>
          <w:tcPr>
            <w:tcW w:w="4782" w:type="dxa"/>
            <w:vAlign w:val="center"/>
          </w:tcPr>
          <w:p w:rsidR="00071E5D" w:rsidRPr="009E0E00" w:rsidRDefault="00071E5D" w:rsidP="003314E5">
            <w:pPr>
              <w:spacing w:line="300" w:lineRule="exact"/>
              <w:ind w:left="459" w:right="-81"/>
              <w:rPr>
                <w:bCs/>
                <w:sz w:val="28"/>
                <w:szCs w:val="28"/>
              </w:rPr>
            </w:pPr>
            <w:r w:rsidRPr="009E0E00">
              <w:rPr>
                <w:bCs/>
                <w:sz w:val="28"/>
                <w:szCs w:val="28"/>
              </w:rPr>
              <w:t>119017, г. Москва, ул. Большая       Ордынка, д. 24</w:t>
            </w:r>
          </w:p>
        </w:tc>
        <w:tc>
          <w:tcPr>
            <w:tcW w:w="5206" w:type="dxa"/>
            <w:vAlign w:val="center"/>
          </w:tcPr>
          <w:p w:rsidR="00071E5D" w:rsidRPr="00071E5D" w:rsidRDefault="00071E5D" w:rsidP="00B6051B">
            <w:pPr>
              <w:spacing w:line="300" w:lineRule="exact"/>
              <w:ind w:left="497" w:right="-81"/>
              <w:rPr>
                <w:b/>
                <w:bCs/>
                <w:sz w:val="28"/>
                <w:szCs w:val="28"/>
              </w:rPr>
            </w:pPr>
          </w:p>
        </w:tc>
      </w:tr>
      <w:tr w:rsidR="00071E5D" w:rsidRPr="00DA5C70" w:rsidTr="000244B8">
        <w:trPr>
          <w:trHeight w:val="331"/>
        </w:trPr>
        <w:tc>
          <w:tcPr>
            <w:tcW w:w="4782" w:type="dxa"/>
            <w:vAlign w:val="center"/>
          </w:tcPr>
          <w:p w:rsidR="00071E5D" w:rsidRPr="009E0E00" w:rsidRDefault="00071E5D" w:rsidP="003314E5">
            <w:pPr>
              <w:spacing w:line="300" w:lineRule="exact"/>
              <w:ind w:left="459" w:right="-81"/>
              <w:rPr>
                <w:bCs/>
                <w:sz w:val="28"/>
                <w:szCs w:val="28"/>
              </w:rPr>
            </w:pPr>
            <w:r w:rsidRPr="009E0E00">
              <w:rPr>
                <w:bCs/>
                <w:sz w:val="28"/>
                <w:szCs w:val="28"/>
              </w:rPr>
              <w:t xml:space="preserve">Телефоны: (499) 949-44-03,949-27-52   </w:t>
            </w:r>
          </w:p>
        </w:tc>
        <w:tc>
          <w:tcPr>
            <w:tcW w:w="5206" w:type="dxa"/>
            <w:vAlign w:val="center"/>
          </w:tcPr>
          <w:p w:rsidR="00071E5D" w:rsidRPr="00071E5D" w:rsidRDefault="00071E5D" w:rsidP="00B6051B">
            <w:pPr>
              <w:spacing w:line="300" w:lineRule="exact"/>
              <w:ind w:left="497" w:right="-81"/>
              <w:rPr>
                <w:b/>
                <w:bCs/>
                <w:sz w:val="28"/>
                <w:szCs w:val="28"/>
              </w:rPr>
            </w:pPr>
          </w:p>
        </w:tc>
      </w:tr>
      <w:tr w:rsidR="00071E5D" w:rsidRPr="00DA5C70" w:rsidTr="000244B8">
        <w:trPr>
          <w:trHeight w:val="169"/>
        </w:trPr>
        <w:tc>
          <w:tcPr>
            <w:tcW w:w="4782" w:type="dxa"/>
            <w:vAlign w:val="center"/>
          </w:tcPr>
          <w:p w:rsidR="00071E5D" w:rsidRPr="009E0E00" w:rsidRDefault="00071E5D" w:rsidP="00394A2F">
            <w:pPr>
              <w:spacing w:line="300" w:lineRule="exact"/>
              <w:ind w:left="459" w:right="-81"/>
              <w:rPr>
                <w:bCs/>
                <w:sz w:val="28"/>
                <w:szCs w:val="28"/>
              </w:rPr>
            </w:pPr>
            <w:r w:rsidRPr="009E0E00">
              <w:rPr>
                <w:bCs/>
                <w:sz w:val="28"/>
                <w:szCs w:val="28"/>
              </w:rPr>
              <w:t xml:space="preserve">ИНН    </w:t>
            </w:r>
            <w:r w:rsidR="00501BC7">
              <w:rPr>
                <w:bCs/>
                <w:sz w:val="28"/>
                <w:szCs w:val="28"/>
              </w:rPr>
              <w:t>770680444</w:t>
            </w:r>
            <w:r w:rsidR="00394A2F">
              <w:rPr>
                <w:bCs/>
                <w:sz w:val="28"/>
                <w:szCs w:val="28"/>
              </w:rPr>
              <w:t>7</w:t>
            </w:r>
          </w:p>
        </w:tc>
        <w:tc>
          <w:tcPr>
            <w:tcW w:w="5206" w:type="dxa"/>
            <w:vAlign w:val="center"/>
          </w:tcPr>
          <w:p w:rsidR="00887044" w:rsidRPr="00887044" w:rsidRDefault="00887044" w:rsidP="00B6051B">
            <w:pPr>
              <w:spacing w:line="300" w:lineRule="exact"/>
              <w:ind w:left="497" w:right="-81"/>
              <w:rPr>
                <w:bCs/>
                <w:sz w:val="28"/>
                <w:szCs w:val="28"/>
              </w:rPr>
            </w:pPr>
          </w:p>
        </w:tc>
      </w:tr>
      <w:tr w:rsidR="00071E5D" w:rsidRPr="00DA5C70" w:rsidTr="000244B8">
        <w:trPr>
          <w:trHeight w:val="169"/>
        </w:trPr>
        <w:tc>
          <w:tcPr>
            <w:tcW w:w="4782" w:type="dxa"/>
            <w:vAlign w:val="center"/>
          </w:tcPr>
          <w:p w:rsidR="00071E5D" w:rsidRPr="009E0E00" w:rsidRDefault="00071E5D" w:rsidP="003314E5">
            <w:pPr>
              <w:spacing w:line="300" w:lineRule="exact"/>
              <w:ind w:left="459" w:right="-81"/>
              <w:rPr>
                <w:bCs/>
                <w:sz w:val="28"/>
                <w:szCs w:val="28"/>
              </w:rPr>
            </w:pPr>
            <w:r w:rsidRPr="009E0E00">
              <w:rPr>
                <w:bCs/>
                <w:sz w:val="28"/>
                <w:szCs w:val="28"/>
              </w:rPr>
              <w:t xml:space="preserve">КПП    770601001                                           </w:t>
            </w:r>
          </w:p>
        </w:tc>
        <w:tc>
          <w:tcPr>
            <w:tcW w:w="5206" w:type="dxa"/>
            <w:vAlign w:val="center"/>
          </w:tcPr>
          <w:p w:rsidR="00071E5D" w:rsidRPr="00887044" w:rsidRDefault="00071E5D" w:rsidP="00B6051B">
            <w:pPr>
              <w:spacing w:line="300" w:lineRule="exact"/>
              <w:ind w:left="497" w:right="-81"/>
              <w:rPr>
                <w:bCs/>
                <w:sz w:val="28"/>
                <w:szCs w:val="28"/>
              </w:rPr>
            </w:pPr>
          </w:p>
        </w:tc>
      </w:tr>
      <w:tr w:rsidR="00071E5D" w:rsidRPr="00DA5C70" w:rsidTr="000244B8">
        <w:trPr>
          <w:trHeight w:val="338"/>
        </w:trPr>
        <w:tc>
          <w:tcPr>
            <w:tcW w:w="4782" w:type="dxa"/>
            <w:vAlign w:val="center"/>
          </w:tcPr>
          <w:p w:rsidR="00071E5D" w:rsidRPr="009E0E00" w:rsidRDefault="00071E5D" w:rsidP="003314E5">
            <w:pPr>
              <w:spacing w:line="300" w:lineRule="exact"/>
              <w:ind w:left="459" w:right="-81"/>
              <w:rPr>
                <w:bCs/>
                <w:sz w:val="28"/>
                <w:szCs w:val="28"/>
              </w:rPr>
            </w:pPr>
            <w:r w:rsidRPr="009E0E00">
              <w:rPr>
                <w:bCs/>
                <w:sz w:val="28"/>
                <w:szCs w:val="28"/>
              </w:rPr>
              <w:t xml:space="preserve"> Московский банк Сбербанка</w:t>
            </w:r>
          </w:p>
          <w:p w:rsidR="00071E5D" w:rsidRPr="009E0E00" w:rsidRDefault="00071E5D" w:rsidP="003314E5">
            <w:pPr>
              <w:spacing w:line="300" w:lineRule="exact"/>
              <w:ind w:left="459" w:right="-81"/>
              <w:rPr>
                <w:bCs/>
                <w:sz w:val="28"/>
                <w:szCs w:val="28"/>
              </w:rPr>
            </w:pPr>
            <w:r w:rsidRPr="009E0E00">
              <w:rPr>
                <w:bCs/>
                <w:sz w:val="28"/>
                <w:szCs w:val="28"/>
              </w:rPr>
              <w:t xml:space="preserve">России ОАО г. Москва                 </w:t>
            </w:r>
          </w:p>
        </w:tc>
        <w:tc>
          <w:tcPr>
            <w:tcW w:w="5206" w:type="dxa"/>
            <w:vAlign w:val="center"/>
          </w:tcPr>
          <w:p w:rsidR="00071E5D" w:rsidRPr="00887044" w:rsidRDefault="00071E5D" w:rsidP="00B6051B">
            <w:pPr>
              <w:spacing w:line="300" w:lineRule="exact"/>
              <w:ind w:left="497" w:right="-81"/>
              <w:rPr>
                <w:bCs/>
                <w:sz w:val="28"/>
                <w:szCs w:val="28"/>
              </w:rPr>
            </w:pPr>
          </w:p>
        </w:tc>
      </w:tr>
      <w:tr w:rsidR="00071E5D" w:rsidRPr="00DA5C70" w:rsidTr="000244B8">
        <w:trPr>
          <w:trHeight w:val="162"/>
        </w:trPr>
        <w:tc>
          <w:tcPr>
            <w:tcW w:w="4782" w:type="dxa"/>
            <w:vAlign w:val="center"/>
          </w:tcPr>
          <w:p w:rsidR="00071E5D" w:rsidRPr="009E0E00" w:rsidRDefault="00071E5D" w:rsidP="003314E5">
            <w:pPr>
              <w:spacing w:line="300" w:lineRule="exact"/>
              <w:ind w:left="459" w:right="-81"/>
              <w:rPr>
                <w:bCs/>
                <w:sz w:val="28"/>
                <w:szCs w:val="28"/>
              </w:rPr>
            </w:pPr>
            <w:r w:rsidRPr="009E0E00">
              <w:rPr>
                <w:bCs/>
                <w:sz w:val="28"/>
                <w:szCs w:val="28"/>
              </w:rPr>
              <w:t>БИК 044525225</w:t>
            </w:r>
          </w:p>
        </w:tc>
        <w:tc>
          <w:tcPr>
            <w:tcW w:w="5206" w:type="dxa"/>
            <w:vAlign w:val="center"/>
          </w:tcPr>
          <w:p w:rsidR="00071E5D" w:rsidRPr="00887044" w:rsidRDefault="00071E5D" w:rsidP="00B6051B">
            <w:pPr>
              <w:spacing w:line="300" w:lineRule="exact"/>
              <w:ind w:left="497" w:right="-81"/>
              <w:rPr>
                <w:bCs/>
                <w:sz w:val="28"/>
                <w:szCs w:val="28"/>
              </w:rPr>
            </w:pPr>
          </w:p>
        </w:tc>
      </w:tr>
      <w:tr w:rsidR="00071E5D" w:rsidRPr="00DA5C70" w:rsidTr="000244B8">
        <w:trPr>
          <w:trHeight w:val="169"/>
        </w:trPr>
        <w:tc>
          <w:tcPr>
            <w:tcW w:w="4782" w:type="dxa"/>
            <w:vAlign w:val="center"/>
          </w:tcPr>
          <w:p w:rsidR="00071E5D" w:rsidRPr="009E0E00" w:rsidRDefault="00071E5D" w:rsidP="003314E5">
            <w:pPr>
              <w:spacing w:line="300" w:lineRule="exact"/>
              <w:ind w:left="459" w:right="-81"/>
              <w:rPr>
                <w:bCs/>
                <w:sz w:val="28"/>
                <w:szCs w:val="28"/>
              </w:rPr>
            </w:pPr>
            <w:r w:rsidRPr="009E0E00">
              <w:rPr>
                <w:bCs/>
                <w:sz w:val="28"/>
                <w:szCs w:val="28"/>
              </w:rPr>
              <w:t xml:space="preserve">К/с № 30101810400000000225                        </w:t>
            </w:r>
          </w:p>
        </w:tc>
        <w:tc>
          <w:tcPr>
            <w:tcW w:w="5206" w:type="dxa"/>
            <w:vAlign w:val="center"/>
          </w:tcPr>
          <w:p w:rsidR="00071E5D" w:rsidRPr="00887044" w:rsidRDefault="00071E5D" w:rsidP="00B6051B">
            <w:pPr>
              <w:spacing w:line="300" w:lineRule="exact"/>
              <w:ind w:left="497" w:right="-81"/>
              <w:rPr>
                <w:bCs/>
                <w:sz w:val="28"/>
                <w:szCs w:val="28"/>
              </w:rPr>
            </w:pPr>
          </w:p>
        </w:tc>
      </w:tr>
      <w:tr w:rsidR="00071E5D" w:rsidRPr="00DA5C70" w:rsidTr="000244B8">
        <w:trPr>
          <w:trHeight w:val="212"/>
        </w:trPr>
        <w:tc>
          <w:tcPr>
            <w:tcW w:w="4782" w:type="dxa"/>
            <w:vAlign w:val="center"/>
          </w:tcPr>
          <w:p w:rsidR="00B6051B" w:rsidRDefault="00071E5D" w:rsidP="003314E5">
            <w:pPr>
              <w:spacing w:line="300" w:lineRule="exact"/>
              <w:ind w:left="459" w:right="-81"/>
              <w:rPr>
                <w:bCs/>
                <w:sz w:val="28"/>
                <w:szCs w:val="28"/>
              </w:rPr>
            </w:pPr>
            <w:proofErr w:type="gramStart"/>
            <w:r w:rsidRPr="009E0E00">
              <w:rPr>
                <w:bCs/>
                <w:sz w:val="28"/>
                <w:szCs w:val="28"/>
              </w:rPr>
              <w:t>Р</w:t>
            </w:r>
            <w:proofErr w:type="gramEnd"/>
            <w:r w:rsidRPr="009E0E00">
              <w:rPr>
                <w:bCs/>
                <w:sz w:val="28"/>
                <w:szCs w:val="28"/>
              </w:rPr>
              <w:t xml:space="preserve">/с № </w:t>
            </w:r>
            <w:r w:rsidR="00394A2F">
              <w:rPr>
                <w:bCs/>
                <w:sz w:val="28"/>
                <w:szCs w:val="28"/>
              </w:rPr>
              <w:t>40702810438250019546</w:t>
            </w:r>
          </w:p>
          <w:p w:rsidR="00B6051B" w:rsidRPr="009E0E00" w:rsidRDefault="00B6051B" w:rsidP="003314E5">
            <w:pPr>
              <w:spacing w:line="300" w:lineRule="exact"/>
              <w:ind w:left="459" w:right="-81"/>
              <w:rPr>
                <w:bCs/>
                <w:sz w:val="28"/>
                <w:szCs w:val="28"/>
              </w:rPr>
            </w:pPr>
          </w:p>
        </w:tc>
        <w:tc>
          <w:tcPr>
            <w:tcW w:w="5206" w:type="dxa"/>
            <w:vAlign w:val="center"/>
          </w:tcPr>
          <w:p w:rsidR="00B6051B" w:rsidRPr="00887044" w:rsidRDefault="00B6051B" w:rsidP="00B6051B">
            <w:pPr>
              <w:spacing w:line="300" w:lineRule="exact"/>
              <w:ind w:left="497" w:right="-81"/>
              <w:rPr>
                <w:bCs/>
                <w:sz w:val="28"/>
                <w:szCs w:val="28"/>
              </w:rPr>
            </w:pPr>
          </w:p>
        </w:tc>
      </w:tr>
    </w:tbl>
    <w:p w:rsidR="003D30E5" w:rsidRDefault="003D30E5" w:rsidP="003D30E5">
      <w:pPr>
        <w:jc w:val="right"/>
        <w:rPr>
          <w:sz w:val="28"/>
          <w:szCs w:val="28"/>
        </w:rPr>
      </w:pPr>
    </w:p>
    <w:p w:rsidR="003D30E5" w:rsidRDefault="003D30E5" w:rsidP="003D30E5">
      <w:pPr>
        <w:jc w:val="right"/>
        <w:rPr>
          <w:sz w:val="28"/>
          <w:szCs w:val="28"/>
        </w:rPr>
      </w:pPr>
    </w:p>
    <w:p w:rsidR="003D30E5" w:rsidRDefault="003D30E5"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3C7494" w:rsidRDefault="003C7494" w:rsidP="003D30E5">
      <w:pPr>
        <w:jc w:val="right"/>
        <w:rPr>
          <w:sz w:val="28"/>
          <w:szCs w:val="28"/>
        </w:rPr>
      </w:pPr>
    </w:p>
    <w:p w:rsidR="00A9706E" w:rsidRPr="00206FB8" w:rsidRDefault="00A9706E" w:rsidP="00A06910">
      <w:pPr>
        <w:spacing w:line="276" w:lineRule="auto"/>
        <w:jc w:val="right"/>
        <w:rPr>
          <w:sz w:val="28"/>
          <w:szCs w:val="28"/>
        </w:rPr>
      </w:pPr>
      <w:r>
        <w:rPr>
          <w:sz w:val="28"/>
          <w:szCs w:val="28"/>
        </w:rPr>
        <w:lastRenderedPageBreak/>
        <w:t>Приложение №1</w:t>
      </w:r>
    </w:p>
    <w:p w:rsidR="00A9706E" w:rsidRPr="00206FB8" w:rsidRDefault="00A9706E" w:rsidP="00A06910">
      <w:pPr>
        <w:spacing w:line="276" w:lineRule="auto"/>
        <w:jc w:val="right"/>
        <w:rPr>
          <w:sz w:val="28"/>
          <w:szCs w:val="28"/>
        </w:rPr>
      </w:pPr>
      <w:r>
        <w:rPr>
          <w:sz w:val="28"/>
          <w:szCs w:val="28"/>
        </w:rPr>
        <w:t>к Договору № _____</w:t>
      </w:r>
      <w:r w:rsidRPr="0000210E">
        <w:rPr>
          <w:sz w:val="28"/>
          <w:szCs w:val="28"/>
        </w:rPr>
        <w:t xml:space="preserve"> от «</w:t>
      </w:r>
      <w:r>
        <w:rPr>
          <w:sz w:val="28"/>
          <w:szCs w:val="28"/>
        </w:rPr>
        <w:t>___</w:t>
      </w:r>
      <w:r w:rsidRPr="0000210E">
        <w:rPr>
          <w:sz w:val="28"/>
          <w:szCs w:val="28"/>
        </w:rPr>
        <w:t>»</w:t>
      </w:r>
      <w:r>
        <w:rPr>
          <w:sz w:val="28"/>
          <w:szCs w:val="28"/>
        </w:rPr>
        <w:t xml:space="preserve"> _________</w:t>
      </w:r>
      <w:r w:rsidRPr="0000210E">
        <w:rPr>
          <w:sz w:val="28"/>
          <w:szCs w:val="28"/>
        </w:rPr>
        <w:t xml:space="preserve"> 201</w:t>
      </w:r>
      <w:r>
        <w:rPr>
          <w:sz w:val="28"/>
          <w:szCs w:val="28"/>
        </w:rPr>
        <w:t>_</w:t>
      </w:r>
      <w:r w:rsidRPr="0000210E">
        <w:rPr>
          <w:sz w:val="28"/>
          <w:szCs w:val="28"/>
        </w:rPr>
        <w:t>г.</w:t>
      </w:r>
    </w:p>
    <w:p w:rsidR="00A9706E" w:rsidRDefault="00A9706E" w:rsidP="00A06910">
      <w:pPr>
        <w:spacing w:line="276" w:lineRule="auto"/>
        <w:jc w:val="center"/>
        <w:rPr>
          <w:b/>
          <w:sz w:val="28"/>
          <w:szCs w:val="28"/>
        </w:rPr>
      </w:pPr>
    </w:p>
    <w:p w:rsidR="00A9706E" w:rsidRDefault="00A9706E" w:rsidP="00A06910">
      <w:pPr>
        <w:spacing w:line="276" w:lineRule="auto"/>
        <w:jc w:val="center"/>
        <w:rPr>
          <w:b/>
          <w:sz w:val="28"/>
          <w:szCs w:val="28"/>
        </w:rPr>
      </w:pPr>
    </w:p>
    <w:tbl>
      <w:tblPr>
        <w:tblpPr w:leftFromText="180" w:rightFromText="180" w:vertAnchor="page" w:horzAnchor="margin" w:tblpY="2461"/>
        <w:tblW w:w="0" w:type="auto"/>
        <w:tblLook w:val="04A0" w:firstRow="1" w:lastRow="0" w:firstColumn="1" w:lastColumn="0" w:noHBand="0" w:noVBand="1"/>
      </w:tblPr>
      <w:tblGrid>
        <w:gridCol w:w="4710"/>
        <w:gridCol w:w="5321"/>
      </w:tblGrid>
      <w:tr w:rsidR="00A9706E" w:rsidRPr="00A06910" w:rsidTr="004B5A4D">
        <w:trPr>
          <w:trHeight w:val="82"/>
        </w:trPr>
        <w:tc>
          <w:tcPr>
            <w:tcW w:w="4710" w:type="dxa"/>
          </w:tcPr>
          <w:p w:rsidR="00A9706E" w:rsidRPr="00A06910" w:rsidRDefault="00A9706E" w:rsidP="00A06910">
            <w:pPr>
              <w:spacing w:line="276" w:lineRule="auto"/>
              <w:jc w:val="center"/>
              <w:rPr>
                <w:b/>
                <w:sz w:val="24"/>
                <w:szCs w:val="24"/>
                <w:lang w:val="en-US"/>
              </w:rPr>
            </w:pPr>
            <w:r w:rsidRPr="00A06910">
              <w:rPr>
                <w:b/>
                <w:sz w:val="24"/>
                <w:szCs w:val="24"/>
              </w:rPr>
              <w:t>СОГЛАСОВАНО</w:t>
            </w:r>
          </w:p>
          <w:p w:rsidR="00A9706E" w:rsidRPr="00A06910" w:rsidRDefault="00A9706E" w:rsidP="00A06910">
            <w:pPr>
              <w:spacing w:line="276" w:lineRule="auto"/>
              <w:jc w:val="center"/>
              <w:rPr>
                <w:b/>
                <w:sz w:val="24"/>
                <w:szCs w:val="24"/>
              </w:rPr>
            </w:pPr>
            <w:r w:rsidRPr="00A06910">
              <w:rPr>
                <w:b/>
                <w:sz w:val="24"/>
                <w:szCs w:val="24"/>
              </w:rPr>
              <w:t>Подрядчик</w:t>
            </w:r>
          </w:p>
          <w:p w:rsidR="00A9706E" w:rsidRPr="00A06910" w:rsidRDefault="00A9706E" w:rsidP="00A06910">
            <w:pPr>
              <w:spacing w:line="276" w:lineRule="auto"/>
              <w:rPr>
                <w:b/>
                <w:sz w:val="24"/>
                <w:szCs w:val="24"/>
              </w:rPr>
            </w:pPr>
          </w:p>
          <w:p w:rsidR="00A9706E" w:rsidRPr="00A06910" w:rsidRDefault="00A9706E" w:rsidP="00A06910">
            <w:pPr>
              <w:spacing w:line="276" w:lineRule="auto"/>
              <w:rPr>
                <w:b/>
                <w:sz w:val="24"/>
                <w:szCs w:val="24"/>
              </w:rPr>
            </w:pPr>
          </w:p>
          <w:p w:rsidR="00A9706E" w:rsidRPr="00A06910" w:rsidRDefault="00A9706E" w:rsidP="00A06910">
            <w:pPr>
              <w:spacing w:line="276" w:lineRule="auto"/>
              <w:rPr>
                <w:b/>
                <w:sz w:val="24"/>
                <w:szCs w:val="24"/>
              </w:rPr>
            </w:pPr>
          </w:p>
          <w:p w:rsidR="00A9706E" w:rsidRPr="00A06910" w:rsidRDefault="00A9706E" w:rsidP="00A06910">
            <w:pPr>
              <w:spacing w:line="276" w:lineRule="auto"/>
              <w:jc w:val="center"/>
              <w:rPr>
                <w:b/>
                <w:sz w:val="24"/>
                <w:szCs w:val="24"/>
              </w:rPr>
            </w:pPr>
          </w:p>
          <w:p w:rsidR="00A9706E" w:rsidRPr="00A06910" w:rsidRDefault="00A9706E" w:rsidP="00A06910">
            <w:pPr>
              <w:spacing w:line="276" w:lineRule="auto"/>
              <w:rPr>
                <w:sz w:val="24"/>
                <w:szCs w:val="24"/>
              </w:rPr>
            </w:pPr>
            <w:r w:rsidRPr="00A06910">
              <w:rPr>
                <w:b/>
                <w:sz w:val="24"/>
                <w:szCs w:val="24"/>
              </w:rPr>
              <w:t xml:space="preserve">_______________ /__________/                              </w:t>
            </w:r>
          </w:p>
        </w:tc>
        <w:tc>
          <w:tcPr>
            <w:tcW w:w="5321" w:type="dxa"/>
          </w:tcPr>
          <w:p w:rsidR="00A9706E" w:rsidRPr="00A06910" w:rsidRDefault="00A9706E" w:rsidP="00A06910">
            <w:pPr>
              <w:spacing w:line="276" w:lineRule="auto"/>
              <w:jc w:val="center"/>
              <w:rPr>
                <w:b/>
                <w:sz w:val="24"/>
                <w:szCs w:val="24"/>
              </w:rPr>
            </w:pPr>
            <w:r w:rsidRPr="00A06910">
              <w:rPr>
                <w:b/>
                <w:sz w:val="24"/>
                <w:szCs w:val="24"/>
              </w:rPr>
              <w:t>УТВЕРЖДАЮ</w:t>
            </w:r>
          </w:p>
          <w:p w:rsidR="00A9706E" w:rsidRPr="00A06910" w:rsidRDefault="00A9706E" w:rsidP="00A06910">
            <w:pPr>
              <w:spacing w:line="276" w:lineRule="auto"/>
              <w:jc w:val="center"/>
              <w:rPr>
                <w:b/>
                <w:sz w:val="24"/>
                <w:szCs w:val="24"/>
              </w:rPr>
            </w:pPr>
            <w:r w:rsidRPr="00A06910">
              <w:rPr>
                <w:b/>
                <w:sz w:val="24"/>
                <w:szCs w:val="24"/>
              </w:rPr>
              <w:t>Генеральный подрядчик</w:t>
            </w:r>
          </w:p>
          <w:p w:rsidR="00A9706E" w:rsidRPr="00A06910" w:rsidRDefault="00056701" w:rsidP="00A06910">
            <w:pPr>
              <w:spacing w:line="276" w:lineRule="auto"/>
              <w:jc w:val="center"/>
              <w:rPr>
                <w:b/>
                <w:sz w:val="24"/>
                <w:szCs w:val="24"/>
              </w:rPr>
            </w:pPr>
            <w:r w:rsidRPr="008E0667">
              <w:rPr>
                <w:b/>
                <w:sz w:val="24"/>
                <w:szCs w:val="24"/>
              </w:rPr>
              <w:t>ВЕИО – И.О. Генерального директора</w:t>
            </w:r>
          </w:p>
          <w:p w:rsidR="00A9706E" w:rsidRPr="00A06910" w:rsidRDefault="00A9706E" w:rsidP="00A06910">
            <w:pPr>
              <w:spacing w:line="276" w:lineRule="auto"/>
              <w:jc w:val="center"/>
              <w:rPr>
                <w:b/>
                <w:sz w:val="24"/>
                <w:szCs w:val="24"/>
              </w:rPr>
            </w:pPr>
            <w:r w:rsidRPr="00A06910">
              <w:rPr>
                <w:b/>
                <w:sz w:val="24"/>
                <w:szCs w:val="24"/>
              </w:rPr>
              <w:t>АО «УАЗ»</w:t>
            </w:r>
          </w:p>
          <w:p w:rsidR="00A9706E" w:rsidRPr="00A06910" w:rsidRDefault="00A9706E" w:rsidP="00A06910">
            <w:pPr>
              <w:spacing w:line="276" w:lineRule="auto"/>
              <w:rPr>
                <w:b/>
                <w:sz w:val="24"/>
                <w:szCs w:val="24"/>
              </w:rPr>
            </w:pPr>
          </w:p>
          <w:p w:rsidR="00A9706E" w:rsidRPr="00A06910" w:rsidRDefault="00A9706E" w:rsidP="00A06910">
            <w:pPr>
              <w:spacing w:line="276" w:lineRule="auto"/>
              <w:jc w:val="center"/>
              <w:rPr>
                <w:b/>
                <w:sz w:val="24"/>
                <w:szCs w:val="24"/>
              </w:rPr>
            </w:pPr>
          </w:p>
          <w:p w:rsidR="00A9706E" w:rsidRPr="00A06910" w:rsidRDefault="00A9706E" w:rsidP="00A06910">
            <w:pPr>
              <w:spacing w:line="276" w:lineRule="auto"/>
              <w:jc w:val="center"/>
              <w:rPr>
                <w:b/>
                <w:sz w:val="24"/>
                <w:szCs w:val="24"/>
              </w:rPr>
            </w:pPr>
            <w:r w:rsidRPr="00A06910">
              <w:rPr>
                <w:b/>
                <w:sz w:val="24"/>
                <w:szCs w:val="24"/>
              </w:rPr>
              <w:t xml:space="preserve">_______________ </w:t>
            </w:r>
            <w:r w:rsidR="00056701">
              <w:rPr>
                <w:b/>
                <w:sz w:val="24"/>
                <w:szCs w:val="24"/>
              </w:rPr>
              <w:t>О.А. Ханыков</w:t>
            </w:r>
          </w:p>
          <w:p w:rsidR="00A9706E" w:rsidRPr="00A06910" w:rsidRDefault="00A9706E" w:rsidP="00A06910">
            <w:pPr>
              <w:spacing w:line="276" w:lineRule="auto"/>
              <w:rPr>
                <w:b/>
                <w:sz w:val="24"/>
                <w:szCs w:val="24"/>
              </w:rPr>
            </w:pPr>
          </w:p>
        </w:tc>
      </w:tr>
    </w:tbl>
    <w:p w:rsidR="00A9706E" w:rsidRDefault="00A9706E" w:rsidP="00A06910">
      <w:pPr>
        <w:spacing w:line="276" w:lineRule="auto"/>
        <w:jc w:val="center"/>
        <w:rPr>
          <w:b/>
          <w:sz w:val="28"/>
          <w:szCs w:val="28"/>
        </w:rPr>
      </w:pPr>
    </w:p>
    <w:p w:rsidR="00A9706E" w:rsidRDefault="00A9706E" w:rsidP="00A06910">
      <w:pPr>
        <w:spacing w:line="276" w:lineRule="auto"/>
        <w:jc w:val="center"/>
        <w:rPr>
          <w:b/>
          <w:sz w:val="28"/>
          <w:szCs w:val="28"/>
        </w:rPr>
      </w:pPr>
    </w:p>
    <w:p w:rsidR="00A9706E" w:rsidRDefault="00A9706E" w:rsidP="00A06910">
      <w:pPr>
        <w:spacing w:line="276" w:lineRule="auto"/>
        <w:jc w:val="center"/>
        <w:rPr>
          <w:b/>
          <w:sz w:val="28"/>
          <w:szCs w:val="28"/>
        </w:rPr>
      </w:pPr>
    </w:p>
    <w:p w:rsidR="007A4866" w:rsidRDefault="007A4866" w:rsidP="00A06910">
      <w:pPr>
        <w:spacing w:line="276" w:lineRule="auto"/>
        <w:jc w:val="center"/>
        <w:rPr>
          <w:b/>
          <w:sz w:val="32"/>
          <w:szCs w:val="32"/>
        </w:rPr>
      </w:pPr>
    </w:p>
    <w:p w:rsidR="00A9706E" w:rsidRPr="00A534D7" w:rsidRDefault="00A9706E" w:rsidP="00A06910">
      <w:pPr>
        <w:spacing w:line="276" w:lineRule="auto"/>
        <w:jc w:val="center"/>
        <w:rPr>
          <w:b/>
          <w:sz w:val="32"/>
          <w:szCs w:val="32"/>
        </w:rPr>
      </w:pPr>
      <w:r w:rsidRPr="0080623E">
        <w:rPr>
          <w:b/>
          <w:sz w:val="32"/>
          <w:szCs w:val="32"/>
        </w:rPr>
        <w:t>ТЕХНИЧЕСКОЕ ЗАДАНИЕ</w:t>
      </w:r>
    </w:p>
    <w:p w:rsidR="00A9706E" w:rsidRPr="0080623E" w:rsidRDefault="00A9706E" w:rsidP="00A06910">
      <w:pPr>
        <w:spacing w:line="276" w:lineRule="auto"/>
        <w:jc w:val="center"/>
        <w:rPr>
          <w:b/>
          <w:sz w:val="32"/>
          <w:szCs w:val="32"/>
        </w:rPr>
      </w:pPr>
    </w:p>
    <w:p w:rsidR="00A9706E" w:rsidRDefault="00A9706E" w:rsidP="00A06910">
      <w:pPr>
        <w:spacing w:line="276" w:lineRule="auto"/>
        <w:ind w:left="-142"/>
        <w:jc w:val="center"/>
        <w:rPr>
          <w:sz w:val="28"/>
          <w:szCs w:val="28"/>
        </w:rPr>
      </w:pPr>
    </w:p>
    <w:p w:rsidR="00A9706E" w:rsidRPr="00FF70DB" w:rsidRDefault="00FF70DB" w:rsidP="00A93AE5">
      <w:pPr>
        <w:spacing w:line="276" w:lineRule="auto"/>
        <w:ind w:left="-142"/>
        <w:jc w:val="center"/>
        <w:rPr>
          <w:sz w:val="28"/>
          <w:szCs w:val="28"/>
        </w:rPr>
      </w:pPr>
      <w:r w:rsidRPr="00FF70DB">
        <w:rPr>
          <w:sz w:val="28"/>
          <w:szCs w:val="28"/>
        </w:rPr>
        <w:t xml:space="preserve">на выполнение работ по замене светопрозрачных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Pr="00FF70DB">
        <w:rPr>
          <w:sz w:val="28"/>
          <w:szCs w:val="28"/>
        </w:rPr>
        <w:t>Старомонетный</w:t>
      </w:r>
      <w:proofErr w:type="spellEnd"/>
      <w:r w:rsidRPr="00FF70DB">
        <w:rPr>
          <w:sz w:val="28"/>
          <w:szCs w:val="28"/>
        </w:rPr>
        <w:t xml:space="preserve"> пер., д.26, в осях 13-28/А1-Л1.</w:t>
      </w:r>
    </w:p>
    <w:p w:rsidR="00A9706E" w:rsidRPr="00A93AE5" w:rsidRDefault="00A9706E" w:rsidP="00A06910">
      <w:pPr>
        <w:spacing w:line="276" w:lineRule="auto"/>
        <w:jc w:val="center"/>
        <w:rPr>
          <w:color w:val="000000"/>
          <w:sz w:val="28"/>
          <w:szCs w:val="28"/>
        </w:rPr>
      </w:pPr>
    </w:p>
    <w:p w:rsidR="00A9706E" w:rsidRDefault="00A9706E" w:rsidP="00A06910">
      <w:pPr>
        <w:spacing w:line="276" w:lineRule="auto"/>
        <w:jc w:val="center"/>
        <w:rPr>
          <w:b/>
          <w:sz w:val="23"/>
          <w:szCs w:val="23"/>
        </w:rPr>
      </w:pPr>
    </w:p>
    <w:p w:rsidR="00A9706E" w:rsidRDefault="00A9706E" w:rsidP="00A06910">
      <w:pPr>
        <w:spacing w:line="276" w:lineRule="auto"/>
        <w:jc w:val="center"/>
        <w:rPr>
          <w:b/>
          <w:sz w:val="23"/>
          <w:szCs w:val="23"/>
        </w:rPr>
      </w:pPr>
    </w:p>
    <w:p w:rsidR="00A93AE5" w:rsidRDefault="00A93AE5" w:rsidP="00A06910">
      <w:pPr>
        <w:spacing w:line="276" w:lineRule="auto"/>
        <w:jc w:val="center"/>
        <w:rPr>
          <w:b/>
          <w:sz w:val="23"/>
          <w:szCs w:val="23"/>
        </w:rPr>
      </w:pPr>
    </w:p>
    <w:p w:rsidR="00A93AE5" w:rsidRDefault="00A93AE5" w:rsidP="00A06910">
      <w:pPr>
        <w:spacing w:line="276" w:lineRule="auto"/>
        <w:jc w:val="center"/>
        <w:rPr>
          <w:b/>
          <w:sz w:val="23"/>
          <w:szCs w:val="23"/>
        </w:rPr>
      </w:pPr>
    </w:p>
    <w:p w:rsidR="00A9706E" w:rsidRDefault="00A9706E" w:rsidP="00A06910">
      <w:pPr>
        <w:spacing w:line="276" w:lineRule="auto"/>
        <w:jc w:val="center"/>
        <w:rPr>
          <w:b/>
          <w:sz w:val="23"/>
          <w:szCs w:val="23"/>
        </w:rPr>
      </w:pPr>
    </w:p>
    <w:p w:rsidR="00A9706E" w:rsidRDefault="00A9706E" w:rsidP="00A06910">
      <w:pPr>
        <w:spacing w:line="276" w:lineRule="auto"/>
        <w:jc w:val="center"/>
        <w:rPr>
          <w:b/>
          <w:sz w:val="23"/>
          <w:szCs w:val="23"/>
        </w:rPr>
      </w:pPr>
    </w:p>
    <w:tbl>
      <w:tblPr>
        <w:tblpPr w:leftFromText="180" w:rightFromText="180" w:vertAnchor="page" w:horzAnchor="margin" w:tblpY="11216"/>
        <w:tblW w:w="0" w:type="auto"/>
        <w:tblLook w:val="04A0" w:firstRow="1" w:lastRow="0" w:firstColumn="1" w:lastColumn="0" w:noHBand="0" w:noVBand="1"/>
      </w:tblPr>
      <w:tblGrid>
        <w:gridCol w:w="4710"/>
        <w:gridCol w:w="5321"/>
      </w:tblGrid>
      <w:tr w:rsidR="00A9706E" w:rsidRPr="00A06910" w:rsidTr="004B5A4D">
        <w:trPr>
          <w:trHeight w:val="82"/>
        </w:trPr>
        <w:tc>
          <w:tcPr>
            <w:tcW w:w="4710" w:type="dxa"/>
          </w:tcPr>
          <w:p w:rsidR="00A9706E" w:rsidRPr="00A06910" w:rsidRDefault="00A9706E" w:rsidP="00A06910">
            <w:pPr>
              <w:spacing w:line="276" w:lineRule="auto"/>
              <w:rPr>
                <w:sz w:val="24"/>
                <w:szCs w:val="24"/>
              </w:rPr>
            </w:pPr>
          </w:p>
        </w:tc>
        <w:tc>
          <w:tcPr>
            <w:tcW w:w="5321" w:type="dxa"/>
          </w:tcPr>
          <w:p w:rsidR="00A9706E" w:rsidRPr="00A06910" w:rsidRDefault="00A9706E" w:rsidP="00A06910">
            <w:pPr>
              <w:spacing w:line="276" w:lineRule="auto"/>
              <w:jc w:val="center"/>
              <w:rPr>
                <w:b/>
                <w:sz w:val="24"/>
                <w:szCs w:val="24"/>
              </w:rPr>
            </w:pPr>
            <w:r w:rsidRPr="00A06910">
              <w:rPr>
                <w:b/>
                <w:sz w:val="24"/>
                <w:szCs w:val="24"/>
              </w:rPr>
              <w:t xml:space="preserve">                                       СОСТАВИЛ</w:t>
            </w:r>
          </w:p>
          <w:p w:rsidR="00A9706E" w:rsidRPr="00A06910" w:rsidRDefault="00A9706E" w:rsidP="00A06910">
            <w:pPr>
              <w:spacing w:line="276" w:lineRule="auto"/>
              <w:jc w:val="center"/>
              <w:rPr>
                <w:b/>
                <w:sz w:val="24"/>
                <w:szCs w:val="24"/>
              </w:rPr>
            </w:pPr>
            <w:r w:rsidRPr="00A06910">
              <w:rPr>
                <w:b/>
                <w:sz w:val="24"/>
                <w:szCs w:val="24"/>
              </w:rPr>
              <w:t xml:space="preserve">                                       Начальник ПТО </w:t>
            </w:r>
          </w:p>
          <w:p w:rsidR="00A9706E" w:rsidRPr="00A06910" w:rsidRDefault="00A9706E" w:rsidP="00A06910">
            <w:pPr>
              <w:spacing w:line="276" w:lineRule="auto"/>
              <w:jc w:val="center"/>
              <w:rPr>
                <w:b/>
                <w:sz w:val="24"/>
                <w:szCs w:val="24"/>
              </w:rPr>
            </w:pPr>
            <w:r w:rsidRPr="00A06910">
              <w:rPr>
                <w:b/>
                <w:sz w:val="24"/>
                <w:szCs w:val="24"/>
              </w:rPr>
              <w:t xml:space="preserve">                                        АО «УАЗ»</w:t>
            </w:r>
          </w:p>
          <w:p w:rsidR="00A9706E" w:rsidRPr="00A06910" w:rsidRDefault="00A9706E" w:rsidP="00A06910">
            <w:pPr>
              <w:spacing w:line="276" w:lineRule="auto"/>
              <w:rPr>
                <w:b/>
                <w:sz w:val="24"/>
                <w:szCs w:val="24"/>
              </w:rPr>
            </w:pPr>
          </w:p>
          <w:p w:rsidR="00A9706E" w:rsidRPr="00A06910" w:rsidRDefault="00A9706E" w:rsidP="00A06910">
            <w:pPr>
              <w:spacing w:line="276" w:lineRule="auto"/>
              <w:jc w:val="center"/>
              <w:rPr>
                <w:b/>
                <w:sz w:val="24"/>
                <w:szCs w:val="24"/>
              </w:rPr>
            </w:pPr>
          </w:p>
          <w:p w:rsidR="00A9706E" w:rsidRPr="00A06910" w:rsidRDefault="00A9706E" w:rsidP="00A06910">
            <w:pPr>
              <w:spacing w:line="276" w:lineRule="auto"/>
              <w:jc w:val="center"/>
              <w:rPr>
                <w:b/>
                <w:sz w:val="24"/>
                <w:szCs w:val="24"/>
              </w:rPr>
            </w:pPr>
            <w:r w:rsidRPr="00A06910">
              <w:rPr>
                <w:b/>
                <w:sz w:val="24"/>
                <w:szCs w:val="24"/>
              </w:rPr>
              <w:t xml:space="preserve">                         _______________ Г.Л. Науменко  </w:t>
            </w:r>
          </w:p>
          <w:p w:rsidR="00A9706E" w:rsidRPr="00A06910" w:rsidRDefault="00A9706E" w:rsidP="00A06910">
            <w:pPr>
              <w:spacing w:line="276" w:lineRule="auto"/>
              <w:rPr>
                <w:b/>
                <w:sz w:val="24"/>
                <w:szCs w:val="24"/>
              </w:rPr>
            </w:pPr>
          </w:p>
        </w:tc>
      </w:tr>
    </w:tbl>
    <w:p w:rsidR="00A9706E" w:rsidRDefault="00A9706E" w:rsidP="00A06910">
      <w:pPr>
        <w:spacing w:line="276" w:lineRule="auto"/>
        <w:jc w:val="center"/>
        <w:rPr>
          <w:b/>
          <w:sz w:val="23"/>
          <w:szCs w:val="23"/>
        </w:rPr>
      </w:pPr>
    </w:p>
    <w:p w:rsidR="00C64C1D" w:rsidRDefault="00C64C1D" w:rsidP="00A06910">
      <w:pPr>
        <w:spacing w:line="276" w:lineRule="auto"/>
        <w:jc w:val="center"/>
        <w:rPr>
          <w:b/>
          <w:sz w:val="23"/>
          <w:szCs w:val="23"/>
        </w:rPr>
      </w:pPr>
    </w:p>
    <w:p w:rsidR="00A9706E" w:rsidRDefault="00A9706E" w:rsidP="00A06910">
      <w:pPr>
        <w:spacing w:line="276" w:lineRule="auto"/>
        <w:jc w:val="center"/>
        <w:rPr>
          <w:b/>
          <w:sz w:val="23"/>
          <w:szCs w:val="23"/>
        </w:rPr>
      </w:pPr>
    </w:p>
    <w:p w:rsidR="00A9706E" w:rsidRDefault="00A9706E" w:rsidP="00A06910">
      <w:pPr>
        <w:spacing w:line="276" w:lineRule="auto"/>
        <w:jc w:val="center"/>
        <w:rPr>
          <w:b/>
          <w:sz w:val="23"/>
          <w:szCs w:val="23"/>
        </w:rPr>
      </w:pPr>
    </w:p>
    <w:p w:rsidR="00A9706E" w:rsidRDefault="00A9706E" w:rsidP="00A06910">
      <w:pPr>
        <w:spacing w:line="276" w:lineRule="auto"/>
        <w:jc w:val="center"/>
        <w:rPr>
          <w:b/>
          <w:sz w:val="23"/>
          <w:szCs w:val="23"/>
        </w:rPr>
      </w:pPr>
    </w:p>
    <w:p w:rsidR="00A9706E" w:rsidRPr="00A06910" w:rsidRDefault="00A9706E" w:rsidP="00A06910">
      <w:pPr>
        <w:spacing w:line="276" w:lineRule="auto"/>
        <w:jc w:val="center"/>
        <w:rPr>
          <w:b/>
          <w:sz w:val="24"/>
          <w:szCs w:val="24"/>
        </w:rPr>
      </w:pPr>
      <w:r w:rsidRPr="00A06910">
        <w:rPr>
          <w:b/>
          <w:sz w:val="24"/>
          <w:szCs w:val="24"/>
        </w:rPr>
        <w:t>г. Москва</w:t>
      </w:r>
    </w:p>
    <w:p w:rsidR="00A9706E" w:rsidRPr="00A06910" w:rsidRDefault="00A9706E" w:rsidP="00A06910">
      <w:pPr>
        <w:spacing w:line="276" w:lineRule="auto"/>
        <w:jc w:val="center"/>
        <w:rPr>
          <w:b/>
          <w:sz w:val="24"/>
          <w:szCs w:val="24"/>
        </w:rPr>
      </w:pPr>
      <w:r w:rsidRPr="00A06910">
        <w:rPr>
          <w:b/>
          <w:sz w:val="24"/>
          <w:szCs w:val="24"/>
        </w:rPr>
        <w:t>2015г.</w:t>
      </w:r>
    </w:p>
    <w:p w:rsidR="00FF70DB" w:rsidRPr="00FF70DB" w:rsidRDefault="00FF70DB" w:rsidP="00FF70DB">
      <w:pPr>
        <w:spacing w:line="276" w:lineRule="auto"/>
        <w:jc w:val="center"/>
        <w:rPr>
          <w:color w:val="000000"/>
          <w:sz w:val="28"/>
          <w:szCs w:val="28"/>
        </w:rPr>
      </w:pPr>
      <w:r w:rsidRPr="00FF70DB">
        <w:rPr>
          <w:color w:val="000000"/>
          <w:sz w:val="28"/>
          <w:szCs w:val="28"/>
        </w:rPr>
        <w:lastRenderedPageBreak/>
        <w:t xml:space="preserve">Техническое задание </w:t>
      </w:r>
    </w:p>
    <w:p w:rsidR="00C64511" w:rsidRPr="00FF70DB" w:rsidRDefault="00FF70DB" w:rsidP="00FF70DB">
      <w:pPr>
        <w:spacing w:line="276" w:lineRule="auto"/>
        <w:jc w:val="center"/>
        <w:rPr>
          <w:sz w:val="28"/>
          <w:szCs w:val="28"/>
        </w:rPr>
      </w:pPr>
      <w:r w:rsidRPr="00FF70DB">
        <w:rPr>
          <w:sz w:val="28"/>
          <w:szCs w:val="28"/>
        </w:rPr>
        <w:t xml:space="preserve">на выполнение работ по замене светопрозрачных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Pr="00FF70DB">
        <w:rPr>
          <w:sz w:val="28"/>
          <w:szCs w:val="28"/>
        </w:rPr>
        <w:t>Старомонетный</w:t>
      </w:r>
      <w:proofErr w:type="spellEnd"/>
      <w:r w:rsidRPr="00FF70DB">
        <w:rPr>
          <w:sz w:val="28"/>
          <w:szCs w:val="28"/>
        </w:rPr>
        <w:t xml:space="preserve"> пер., д.26, в осях 13-28/А1-Л1.</w:t>
      </w:r>
    </w:p>
    <w:p w:rsidR="00C64511" w:rsidRPr="00C64511" w:rsidRDefault="00C64511" w:rsidP="00C64511">
      <w:pPr>
        <w:spacing w:line="276" w:lineRule="auto"/>
        <w:jc w:val="center"/>
        <w:rPr>
          <w:sz w:val="28"/>
          <w:szCs w:val="28"/>
        </w:rPr>
      </w:pPr>
    </w:p>
    <w:p w:rsidR="00C64511" w:rsidRPr="00C64511" w:rsidRDefault="00C64511" w:rsidP="00C64511">
      <w:pPr>
        <w:spacing w:line="276" w:lineRule="auto"/>
        <w:jc w:val="center"/>
        <w:rPr>
          <w:sz w:val="28"/>
          <w:szCs w:val="28"/>
        </w:rPr>
      </w:pPr>
      <w:r w:rsidRPr="00C64511">
        <w:rPr>
          <w:sz w:val="28"/>
          <w:szCs w:val="28"/>
        </w:rPr>
        <w:t>СОДЕРЖАНИЕ</w:t>
      </w:r>
    </w:p>
    <w:p w:rsidR="00C64511" w:rsidRPr="00C64511" w:rsidRDefault="00C64511" w:rsidP="00C64511">
      <w:pPr>
        <w:spacing w:line="276" w:lineRule="auto"/>
        <w:jc w:val="center"/>
        <w:rPr>
          <w:sz w:val="28"/>
          <w:szCs w:val="28"/>
        </w:rPr>
      </w:pPr>
    </w:p>
    <w:p w:rsidR="00C64511" w:rsidRPr="00C64511" w:rsidRDefault="00C64511" w:rsidP="00C64511">
      <w:pPr>
        <w:spacing w:line="276" w:lineRule="auto"/>
        <w:ind w:right="141"/>
        <w:rPr>
          <w:sz w:val="28"/>
          <w:szCs w:val="28"/>
        </w:rPr>
      </w:pPr>
      <w:r w:rsidRPr="00C64511">
        <w:rPr>
          <w:sz w:val="28"/>
          <w:szCs w:val="28"/>
        </w:rPr>
        <w:t>РАЗДЕЛ 1. НАИМЕНОВАНИЕ ВЫПОЛНЯЕМЫХ РАБОТ.</w:t>
      </w:r>
    </w:p>
    <w:p w:rsidR="00C64511" w:rsidRPr="00C64511" w:rsidRDefault="00C64511" w:rsidP="00C64511">
      <w:pPr>
        <w:spacing w:line="276" w:lineRule="auto"/>
        <w:ind w:right="141"/>
        <w:rPr>
          <w:sz w:val="28"/>
          <w:szCs w:val="28"/>
        </w:rPr>
      </w:pPr>
      <w:r w:rsidRPr="00C64511">
        <w:rPr>
          <w:sz w:val="28"/>
          <w:szCs w:val="28"/>
        </w:rPr>
        <w:t>РАЗДЕЛ 2. ОБЩИЕ ПОЛОЖЕНИЯ.</w:t>
      </w:r>
    </w:p>
    <w:p w:rsidR="00C64511" w:rsidRPr="00C64511" w:rsidRDefault="00C64511" w:rsidP="00C64511">
      <w:pPr>
        <w:spacing w:line="276" w:lineRule="auto"/>
        <w:ind w:left="2552" w:right="141" w:hanging="1701"/>
        <w:rPr>
          <w:sz w:val="28"/>
          <w:szCs w:val="28"/>
        </w:rPr>
      </w:pPr>
      <w:r w:rsidRPr="00C64511">
        <w:rPr>
          <w:sz w:val="28"/>
          <w:szCs w:val="28"/>
        </w:rPr>
        <w:t>Подраздел 2.1 Сведения о строительно-монтажных работах при строительстве, реконструкции и капитальном ремонте объектов.</w:t>
      </w:r>
    </w:p>
    <w:p w:rsidR="00C64511" w:rsidRPr="00C64511" w:rsidRDefault="00C64511" w:rsidP="00C64511">
      <w:pPr>
        <w:spacing w:line="276" w:lineRule="auto"/>
        <w:ind w:left="851" w:right="141"/>
        <w:rPr>
          <w:sz w:val="28"/>
          <w:szCs w:val="28"/>
        </w:rPr>
      </w:pPr>
      <w:r w:rsidRPr="00C64511">
        <w:rPr>
          <w:sz w:val="28"/>
          <w:szCs w:val="28"/>
        </w:rPr>
        <w:t>Подраздел 2.2 Сведения о выполняемых работах.</w:t>
      </w:r>
    </w:p>
    <w:p w:rsidR="00C64511" w:rsidRPr="00C64511" w:rsidRDefault="00C64511" w:rsidP="00C64511">
      <w:pPr>
        <w:spacing w:line="276" w:lineRule="auto"/>
        <w:ind w:left="851" w:right="141"/>
        <w:rPr>
          <w:sz w:val="28"/>
          <w:szCs w:val="28"/>
        </w:rPr>
      </w:pPr>
      <w:r w:rsidRPr="00C64511">
        <w:rPr>
          <w:sz w:val="28"/>
          <w:szCs w:val="28"/>
        </w:rPr>
        <w:t>Подраздел 2.3 Сведения о месте выполнения работ</w:t>
      </w:r>
    </w:p>
    <w:p w:rsidR="00C64511" w:rsidRPr="00C64511" w:rsidRDefault="00C64511" w:rsidP="00C64511">
      <w:pPr>
        <w:spacing w:line="276" w:lineRule="auto"/>
        <w:ind w:left="851" w:right="141"/>
        <w:rPr>
          <w:sz w:val="28"/>
          <w:szCs w:val="28"/>
        </w:rPr>
      </w:pPr>
      <w:r w:rsidRPr="00C64511">
        <w:rPr>
          <w:sz w:val="28"/>
          <w:szCs w:val="28"/>
        </w:rPr>
        <w:t>Подраздел 2.4 Требования к разработке проекта производства работ.</w:t>
      </w:r>
    </w:p>
    <w:p w:rsidR="00C64511" w:rsidRPr="00C64511" w:rsidRDefault="00C64511" w:rsidP="00C64511">
      <w:pPr>
        <w:spacing w:line="276" w:lineRule="auto"/>
        <w:ind w:right="141"/>
        <w:rPr>
          <w:sz w:val="28"/>
          <w:szCs w:val="28"/>
        </w:rPr>
      </w:pPr>
      <w:r w:rsidRPr="00C64511">
        <w:rPr>
          <w:sz w:val="28"/>
          <w:szCs w:val="28"/>
        </w:rPr>
        <w:t>РАЗДЕЛ 3. ТРЕБОВАНИЯ К ТЕХНИЧЕСКИМ ХАРАКТЕРИСТИКАМ РАБОТ.</w:t>
      </w:r>
    </w:p>
    <w:p w:rsidR="00C64511" w:rsidRPr="00C64511" w:rsidRDefault="00C64511" w:rsidP="00C64511">
      <w:pPr>
        <w:spacing w:line="276" w:lineRule="auto"/>
        <w:ind w:left="851" w:right="141"/>
        <w:rPr>
          <w:sz w:val="28"/>
          <w:szCs w:val="28"/>
        </w:rPr>
      </w:pPr>
      <w:r w:rsidRPr="00C64511">
        <w:rPr>
          <w:sz w:val="28"/>
          <w:szCs w:val="28"/>
        </w:rPr>
        <w:t>Подраздел 3.1 Технические требования при выполнении работ.</w:t>
      </w:r>
    </w:p>
    <w:p w:rsidR="00C64511" w:rsidRPr="00C64511" w:rsidRDefault="00C64511" w:rsidP="00C64511">
      <w:pPr>
        <w:spacing w:line="276" w:lineRule="auto"/>
        <w:ind w:left="2552" w:right="141" w:hanging="1701"/>
        <w:rPr>
          <w:sz w:val="28"/>
          <w:szCs w:val="28"/>
        </w:rPr>
      </w:pPr>
      <w:r w:rsidRPr="00C64511">
        <w:rPr>
          <w:sz w:val="28"/>
          <w:szCs w:val="28"/>
        </w:rPr>
        <w:t>Подраздел 3.2 Требования к оформлению и составу проекта производства работ.</w:t>
      </w:r>
    </w:p>
    <w:p w:rsidR="00C64511" w:rsidRPr="00C64511" w:rsidRDefault="00C64511" w:rsidP="00C64511">
      <w:pPr>
        <w:spacing w:line="276" w:lineRule="auto"/>
        <w:ind w:left="1276" w:right="141" w:hanging="1276"/>
        <w:rPr>
          <w:sz w:val="28"/>
          <w:szCs w:val="28"/>
        </w:rPr>
      </w:pPr>
      <w:r w:rsidRPr="00C64511">
        <w:rPr>
          <w:sz w:val="28"/>
          <w:szCs w:val="28"/>
        </w:rPr>
        <w:t>РАЗДЕЛ 4. ВЕДОМОСТЬ ФИЗИЧЕСКИХ ОБЪЕМОВ РАБОТ,  РЕСУРСНАЯ ВЕДОМОСТЬ, СМЕТНЫЕ РАСЧЕТЫ.</w:t>
      </w:r>
    </w:p>
    <w:p w:rsidR="00C64511" w:rsidRPr="00C64511" w:rsidRDefault="00C64511" w:rsidP="00C64511">
      <w:pPr>
        <w:spacing w:line="276" w:lineRule="auto"/>
        <w:ind w:left="1276" w:right="141" w:hanging="1276"/>
        <w:rPr>
          <w:sz w:val="28"/>
          <w:szCs w:val="28"/>
        </w:rPr>
      </w:pPr>
      <w:r w:rsidRPr="00C64511">
        <w:rPr>
          <w:sz w:val="28"/>
          <w:szCs w:val="28"/>
        </w:rPr>
        <w:t>РАЗДЕЛ 5. ТРЕБОВАНИЯ К МАТЕРИАЛАМ И ОБОРУДОВАНИЮ, ПРИМЕНЯЕМЫМ ДЛЯ ВЫПОЛНЕНИЯ РАБОТ, В Т.Ч. ВЕДОМОСТЬ МАТЕРИАЛОВ.</w:t>
      </w:r>
    </w:p>
    <w:p w:rsidR="00C64511" w:rsidRPr="00C64511" w:rsidRDefault="000A3595" w:rsidP="00C64511">
      <w:pPr>
        <w:spacing w:line="276" w:lineRule="auto"/>
        <w:ind w:right="141"/>
        <w:rPr>
          <w:sz w:val="28"/>
          <w:szCs w:val="28"/>
        </w:rPr>
      </w:pPr>
      <w:r>
        <w:rPr>
          <w:sz w:val="28"/>
          <w:szCs w:val="28"/>
        </w:rPr>
        <w:t>РАЗДЕЛ 6</w:t>
      </w:r>
      <w:r w:rsidR="00C64511" w:rsidRPr="00C64511">
        <w:rPr>
          <w:sz w:val="28"/>
          <w:szCs w:val="28"/>
        </w:rPr>
        <w:t>. СРОК ВЫПОЛНЕНИЯ РАБОТ.</w:t>
      </w:r>
    </w:p>
    <w:p w:rsidR="00C64511" w:rsidRPr="00C64511" w:rsidRDefault="000A3595" w:rsidP="00C64511">
      <w:pPr>
        <w:spacing w:line="276" w:lineRule="auto"/>
        <w:ind w:right="141"/>
        <w:rPr>
          <w:sz w:val="28"/>
          <w:szCs w:val="28"/>
        </w:rPr>
      </w:pPr>
      <w:r>
        <w:rPr>
          <w:sz w:val="28"/>
          <w:szCs w:val="28"/>
        </w:rPr>
        <w:t>РАЗДЕЛ 7</w:t>
      </w:r>
      <w:r w:rsidR="00C64511" w:rsidRPr="00C64511">
        <w:rPr>
          <w:sz w:val="28"/>
          <w:szCs w:val="28"/>
        </w:rPr>
        <w:t>. ТРЕБОВАНИЯ К КАЧЕСТВУ ВЫПОЛНЯЕМЫХ РАБОТ.</w:t>
      </w:r>
    </w:p>
    <w:p w:rsidR="00C64511" w:rsidRPr="00C64511" w:rsidRDefault="000A3595" w:rsidP="00C64511">
      <w:pPr>
        <w:spacing w:line="276" w:lineRule="auto"/>
        <w:ind w:right="141"/>
        <w:rPr>
          <w:sz w:val="28"/>
          <w:szCs w:val="28"/>
        </w:rPr>
      </w:pPr>
      <w:r>
        <w:rPr>
          <w:sz w:val="28"/>
          <w:szCs w:val="28"/>
        </w:rPr>
        <w:t>РАЗДЕЛ 8</w:t>
      </w:r>
      <w:r w:rsidR="00C64511" w:rsidRPr="00C64511">
        <w:rPr>
          <w:sz w:val="28"/>
          <w:szCs w:val="28"/>
        </w:rPr>
        <w:t>. ТРЕБОВАНИЯ К ОСОБЫМ УСЛОВИЯМ РАБОТ</w:t>
      </w:r>
    </w:p>
    <w:p w:rsidR="00C64511" w:rsidRPr="00C64511" w:rsidRDefault="000A3595" w:rsidP="00C64511">
      <w:pPr>
        <w:spacing w:line="276" w:lineRule="auto"/>
        <w:ind w:left="1418" w:right="141" w:hanging="1418"/>
        <w:rPr>
          <w:sz w:val="28"/>
          <w:szCs w:val="28"/>
        </w:rPr>
      </w:pPr>
      <w:r>
        <w:rPr>
          <w:sz w:val="28"/>
          <w:szCs w:val="28"/>
        </w:rPr>
        <w:t>РАЗДЕЛ 9</w:t>
      </w:r>
      <w:r w:rsidR="00C64511" w:rsidRPr="00C64511">
        <w:rPr>
          <w:sz w:val="28"/>
          <w:szCs w:val="28"/>
        </w:rPr>
        <w:t>. ТРЕБОВАНИЯ К СРОКУ И (ИЛИ) ОБЪЕМУ ПРЕДОСТАВЛЕНИЯ ГАРАНТИЙ.</w:t>
      </w:r>
    </w:p>
    <w:p w:rsidR="00C64511" w:rsidRPr="00C64511" w:rsidRDefault="00C64511" w:rsidP="00C64511">
      <w:pPr>
        <w:spacing w:line="276" w:lineRule="auto"/>
        <w:ind w:right="141"/>
        <w:rPr>
          <w:sz w:val="28"/>
          <w:szCs w:val="28"/>
        </w:rPr>
      </w:pPr>
      <w:r w:rsidRPr="00C64511">
        <w:rPr>
          <w:sz w:val="28"/>
          <w:szCs w:val="28"/>
        </w:rPr>
        <w:t>РАЗДЕЛ 1</w:t>
      </w:r>
      <w:r w:rsidR="000A3595">
        <w:rPr>
          <w:sz w:val="28"/>
          <w:szCs w:val="28"/>
        </w:rPr>
        <w:t>0</w:t>
      </w:r>
      <w:r w:rsidRPr="00C64511">
        <w:rPr>
          <w:sz w:val="28"/>
          <w:szCs w:val="28"/>
        </w:rPr>
        <w:t>. ТРЕБОВАНИЯ К БЕЗОПАСНОСТИ ВЫПОЛНЯЕМЫХ РАБОТ.</w:t>
      </w:r>
    </w:p>
    <w:p w:rsidR="00C64511" w:rsidRPr="00C64511" w:rsidRDefault="000A3595" w:rsidP="00C64511">
      <w:pPr>
        <w:spacing w:line="276" w:lineRule="auto"/>
        <w:ind w:right="141"/>
        <w:rPr>
          <w:sz w:val="28"/>
          <w:szCs w:val="28"/>
        </w:rPr>
      </w:pPr>
      <w:r>
        <w:rPr>
          <w:sz w:val="28"/>
          <w:szCs w:val="28"/>
        </w:rPr>
        <w:t>РАЗДЕЛ 11</w:t>
      </w:r>
      <w:r w:rsidR="00C64511" w:rsidRPr="00C64511">
        <w:rPr>
          <w:sz w:val="28"/>
          <w:szCs w:val="28"/>
        </w:rPr>
        <w:t>. ТРЕБОВАНИЯ К РЕЗУЛЬТАТАМ РАБОТ И ПОРЯДКУ ПРИЕМКИ.</w:t>
      </w:r>
    </w:p>
    <w:p w:rsidR="00C64511" w:rsidRPr="00C64511" w:rsidRDefault="000A3595" w:rsidP="00C64511">
      <w:pPr>
        <w:spacing w:line="276" w:lineRule="auto"/>
        <w:ind w:right="141"/>
        <w:rPr>
          <w:sz w:val="28"/>
          <w:szCs w:val="28"/>
        </w:rPr>
      </w:pPr>
      <w:r>
        <w:rPr>
          <w:sz w:val="28"/>
          <w:szCs w:val="28"/>
        </w:rPr>
        <w:t>РАЗДЕЛ 12</w:t>
      </w:r>
      <w:r w:rsidR="00C64511" w:rsidRPr="00C64511">
        <w:rPr>
          <w:sz w:val="28"/>
          <w:szCs w:val="28"/>
        </w:rPr>
        <w:t>. ТРЕБОВАНИЕ К ФОРМЕ ПРЕДСТАВЛЯЕМОЙ ИНФОРМАЦИИ.</w:t>
      </w:r>
    </w:p>
    <w:p w:rsidR="00C64511" w:rsidRPr="00C64511" w:rsidRDefault="000A3595" w:rsidP="00C64511">
      <w:pPr>
        <w:spacing w:line="276" w:lineRule="auto"/>
        <w:ind w:right="141"/>
        <w:rPr>
          <w:sz w:val="28"/>
          <w:szCs w:val="28"/>
        </w:rPr>
      </w:pPr>
      <w:r>
        <w:rPr>
          <w:sz w:val="28"/>
          <w:szCs w:val="28"/>
        </w:rPr>
        <w:t>РАЗДЕЛ 13</w:t>
      </w:r>
      <w:r w:rsidR="00C64511" w:rsidRPr="00C64511">
        <w:rPr>
          <w:sz w:val="28"/>
          <w:szCs w:val="28"/>
        </w:rPr>
        <w:t>. ПЕРЕЧЕНЬ ПРИНЯТЫХ СОКРАЩЕНИЙ</w:t>
      </w:r>
    </w:p>
    <w:p w:rsidR="00A93AE5" w:rsidRPr="00C64511" w:rsidRDefault="000A3595" w:rsidP="00C64511">
      <w:pPr>
        <w:spacing w:line="276" w:lineRule="auto"/>
        <w:ind w:right="141"/>
        <w:rPr>
          <w:sz w:val="28"/>
          <w:szCs w:val="28"/>
        </w:rPr>
      </w:pPr>
      <w:r>
        <w:rPr>
          <w:sz w:val="28"/>
          <w:szCs w:val="28"/>
        </w:rPr>
        <w:t>РАЗДЕЛ 14</w:t>
      </w:r>
      <w:r w:rsidR="00C64511" w:rsidRPr="00C64511">
        <w:rPr>
          <w:sz w:val="28"/>
          <w:szCs w:val="28"/>
        </w:rPr>
        <w:t>. ПЕРЕЧЕНЬ ПРИЛОЖЕНИЙ</w:t>
      </w:r>
    </w:p>
    <w:p w:rsidR="00F061DD" w:rsidRPr="00F061DD" w:rsidRDefault="00A93AE5" w:rsidP="00F061DD">
      <w:pPr>
        <w:ind w:right="141"/>
        <w:jc w:val="center"/>
        <w:rPr>
          <w:color w:val="000000"/>
          <w:sz w:val="28"/>
          <w:szCs w:val="28"/>
        </w:rPr>
      </w:pPr>
      <w:r w:rsidRPr="00A93AE5">
        <w:rPr>
          <w:color w:val="000000"/>
          <w:sz w:val="28"/>
          <w:szCs w:val="28"/>
        </w:rPr>
        <w:br w:type="page"/>
      </w:r>
      <w:r w:rsidR="00F061DD" w:rsidRPr="00F061DD">
        <w:rPr>
          <w:color w:val="000000"/>
          <w:sz w:val="28"/>
          <w:szCs w:val="28"/>
        </w:rPr>
        <w:lastRenderedPageBreak/>
        <w:t>РАЗДЕЛ 1. НАИМЕНОВАНИЕ ВЫПОЛНЯЕМЫХ РАБОТ</w:t>
      </w:r>
    </w:p>
    <w:p w:rsidR="00F061DD" w:rsidRPr="00F061DD" w:rsidRDefault="00F061DD" w:rsidP="00F061DD">
      <w:pPr>
        <w:ind w:right="141"/>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52057F" w:rsidRPr="00731BB2" w:rsidRDefault="00FF70DB" w:rsidP="00731BB2">
            <w:pPr>
              <w:spacing w:line="276" w:lineRule="auto"/>
              <w:ind w:firstLine="567"/>
              <w:jc w:val="both"/>
              <w:rPr>
                <w:sz w:val="28"/>
                <w:szCs w:val="28"/>
              </w:rPr>
            </w:pPr>
            <w:r w:rsidRPr="00FF70DB">
              <w:rPr>
                <w:sz w:val="28"/>
                <w:szCs w:val="28"/>
              </w:rPr>
              <w:t xml:space="preserve">Работы по замене </w:t>
            </w:r>
            <w:proofErr w:type="spellStart"/>
            <w:r w:rsidRPr="00FF70DB">
              <w:rPr>
                <w:sz w:val="28"/>
                <w:szCs w:val="28"/>
              </w:rPr>
              <w:t>светопрозрачных</w:t>
            </w:r>
            <w:proofErr w:type="spellEnd"/>
            <w:r w:rsidRPr="00FF70DB">
              <w:rPr>
                <w:sz w:val="28"/>
                <w:szCs w:val="28"/>
              </w:rPr>
              <w:t xml:space="preserve">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Pr="00FF70DB">
              <w:rPr>
                <w:sz w:val="28"/>
                <w:szCs w:val="28"/>
              </w:rPr>
              <w:t>Старомонетный</w:t>
            </w:r>
            <w:proofErr w:type="spellEnd"/>
            <w:r w:rsidRPr="00FF70DB">
              <w:rPr>
                <w:sz w:val="28"/>
                <w:szCs w:val="28"/>
              </w:rPr>
              <w:t xml:space="preserve"> пер., д.26, в осях 13-28/А1-Л1.</w:t>
            </w:r>
          </w:p>
        </w:tc>
      </w:tr>
    </w:tbl>
    <w:p w:rsidR="00F061DD" w:rsidRPr="00F061DD" w:rsidRDefault="00F061DD" w:rsidP="00F061DD">
      <w:pPr>
        <w:jc w:val="center"/>
        <w:rPr>
          <w:color w:val="000000"/>
          <w:sz w:val="28"/>
          <w:szCs w:val="28"/>
        </w:rPr>
      </w:pPr>
    </w:p>
    <w:p w:rsidR="00F061DD" w:rsidRPr="00F061DD" w:rsidRDefault="00F061DD" w:rsidP="00F061DD">
      <w:pPr>
        <w:jc w:val="center"/>
        <w:rPr>
          <w:color w:val="000000"/>
          <w:sz w:val="28"/>
          <w:szCs w:val="28"/>
        </w:rPr>
      </w:pPr>
      <w:r w:rsidRPr="00F061DD">
        <w:rPr>
          <w:color w:val="000000"/>
          <w:sz w:val="28"/>
          <w:szCs w:val="28"/>
        </w:rPr>
        <w:t>РАЗДЕЛ 2. ОБЩИЕ ПОЛОЖЕНИЯ</w:t>
      </w:r>
    </w:p>
    <w:p w:rsidR="00F061DD" w:rsidRPr="00F061DD" w:rsidRDefault="00F061DD" w:rsidP="00F061DD">
      <w:pPr>
        <w:rPr>
          <w:color w:val="000000"/>
          <w:sz w:val="28"/>
          <w:szCs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F061DD" w:rsidRDefault="00F061DD" w:rsidP="00490E61">
            <w:pPr>
              <w:spacing w:line="276" w:lineRule="auto"/>
              <w:jc w:val="center"/>
              <w:rPr>
                <w:color w:val="000000"/>
                <w:sz w:val="28"/>
                <w:szCs w:val="28"/>
                <w:lang w:eastAsia="en-US"/>
              </w:rPr>
            </w:pPr>
            <w:r w:rsidRPr="00F061DD">
              <w:rPr>
                <w:color w:val="000000"/>
                <w:sz w:val="28"/>
                <w:szCs w:val="28"/>
              </w:rPr>
              <w:t xml:space="preserve">Подраздел 2.1 Сведения о строительно-монтажных работах при строительстве, реконструкции и капитальном ремонте объектов </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F70DB" w:rsidRPr="00FF70DB" w:rsidRDefault="009660DA" w:rsidP="00FF70DB">
            <w:pPr>
              <w:spacing w:line="276" w:lineRule="auto"/>
              <w:ind w:firstLine="567"/>
              <w:jc w:val="both"/>
              <w:rPr>
                <w:sz w:val="28"/>
                <w:szCs w:val="28"/>
              </w:rPr>
            </w:pPr>
            <w:r w:rsidRPr="009660DA">
              <w:rPr>
                <w:sz w:val="28"/>
                <w:szCs w:val="28"/>
              </w:rPr>
              <w:t xml:space="preserve">Основной целью проведения комплекса работ по капитальному ремонту здания является необходимость приведения в соответствие с требованиями МДС 13-14.2000, СНиП 31-05-2003 «Общественные здания административного назначения», СНиП 31-06-2009 «Общественные здания и сооружения», ГОСТ </w:t>
            </w:r>
            <w:proofErr w:type="gramStart"/>
            <w:r w:rsidRPr="009660DA">
              <w:rPr>
                <w:sz w:val="28"/>
                <w:szCs w:val="28"/>
              </w:rPr>
              <w:t>Р</w:t>
            </w:r>
            <w:proofErr w:type="gramEnd"/>
            <w:r w:rsidRPr="009660DA">
              <w:rPr>
                <w:sz w:val="28"/>
                <w:szCs w:val="28"/>
              </w:rPr>
              <w:t xml:space="preserve"> 53778-2010 «Здания и сооружения», Постановлением Правительства РФ от 25 апреля 2012г. № 390 «О противопожарном режиме», ППБ 01-03 «Правила пожарной безопасности в Российской Федерации», Положения о порядке технической эксплуатации общественных зданий и сооружений строительных конструкций и инженерных систем, вследствие их морального и технического износа, а также для продления сроков эксплуатации.</w:t>
            </w:r>
          </w:p>
          <w:p w:rsidR="00F061DD" w:rsidRPr="00F061DD" w:rsidRDefault="00FF70DB" w:rsidP="00731BB2">
            <w:pPr>
              <w:spacing w:line="276" w:lineRule="auto"/>
              <w:ind w:firstLine="567"/>
              <w:jc w:val="both"/>
              <w:rPr>
                <w:sz w:val="28"/>
                <w:szCs w:val="28"/>
              </w:rPr>
            </w:pPr>
            <w:r w:rsidRPr="00FF70DB">
              <w:rPr>
                <w:sz w:val="28"/>
                <w:szCs w:val="28"/>
              </w:rPr>
              <w:t>Основанием для разработки настоящего Технического задания является договор Генерального подряда, заключенный с ГК «</w:t>
            </w:r>
            <w:proofErr w:type="spellStart"/>
            <w:r w:rsidRPr="00FF70DB">
              <w:rPr>
                <w:sz w:val="28"/>
                <w:szCs w:val="28"/>
              </w:rPr>
              <w:t>Росатом</w:t>
            </w:r>
            <w:proofErr w:type="spellEnd"/>
            <w:r w:rsidRPr="00FF70DB">
              <w:rPr>
                <w:sz w:val="28"/>
                <w:szCs w:val="28"/>
              </w:rPr>
              <w:t xml:space="preserve">» </w:t>
            </w:r>
            <w:r w:rsidR="00472A4E">
              <w:rPr>
                <w:sz w:val="28"/>
                <w:szCs w:val="28"/>
              </w:rPr>
              <w:t>№62/2015</w:t>
            </w:r>
            <w:r w:rsidRPr="00FF70DB">
              <w:rPr>
                <w:sz w:val="28"/>
                <w:szCs w:val="28"/>
              </w:rPr>
              <w:t>.</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F061DD" w:rsidRDefault="00F061DD" w:rsidP="00490E61">
            <w:pPr>
              <w:jc w:val="center"/>
              <w:rPr>
                <w:i/>
                <w:color w:val="000000"/>
                <w:sz w:val="28"/>
                <w:szCs w:val="28"/>
              </w:rPr>
            </w:pPr>
            <w:r w:rsidRPr="00F061DD">
              <w:rPr>
                <w:color w:val="000000"/>
                <w:sz w:val="28"/>
                <w:szCs w:val="28"/>
              </w:rPr>
              <w:t>Подраздел 2.2 Сведения о выполняемых работах</w:t>
            </w:r>
          </w:p>
        </w:tc>
      </w:tr>
      <w:tr w:rsidR="00F061DD" w:rsidRPr="00F061DD" w:rsidTr="00490E61">
        <w:trPr>
          <w:trHeight w:val="475"/>
        </w:trPr>
        <w:tc>
          <w:tcPr>
            <w:tcW w:w="9747" w:type="dxa"/>
            <w:tcBorders>
              <w:top w:val="single" w:sz="4" w:space="0" w:color="auto"/>
              <w:left w:val="single" w:sz="4" w:space="0" w:color="auto"/>
              <w:bottom w:val="single" w:sz="4" w:space="0" w:color="auto"/>
              <w:right w:val="single" w:sz="4" w:space="0" w:color="auto"/>
            </w:tcBorders>
          </w:tcPr>
          <w:p w:rsidR="00FF70DB" w:rsidRPr="00FF70DB" w:rsidRDefault="00FF70DB" w:rsidP="00FF70DB">
            <w:pPr>
              <w:spacing w:line="276" w:lineRule="auto"/>
              <w:ind w:firstLine="567"/>
              <w:jc w:val="both"/>
              <w:rPr>
                <w:sz w:val="28"/>
                <w:szCs w:val="28"/>
              </w:rPr>
            </w:pPr>
            <w:r w:rsidRPr="00FF70DB">
              <w:rPr>
                <w:sz w:val="28"/>
                <w:szCs w:val="28"/>
              </w:rPr>
              <w:t>В ходе проведения строительно-монтажных работ предусматривается выполнение следующих видов работ:</w:t>
            </w:r>
          </w:p>
          <w:p w:rsidR="00FF70DB" w:rsidRPr="00FF70DB" w:rsidRDefault="00FF70DB" w:rsidP="00FF70DB">
            <w:pPr>
              <w:tabs>
                <w:tab w:val="left" w:pos="567"/>
              </w:tabs>
              <w:spacing w:line="276" w:lineRule="auto"/>
              <w:ind w:firstLine="567"/>
              <w:jc w:val="both"/>
              <w:rPr>
                <w:bCs/>
                <w:sz w:val="28"/>
                <w:szCs w:val="28"/>
                <w:lang w:eastAsia="en-US"/>
              </w:rPr>
            </w:pPr>
            <w:r w:rsidRPr="00FF70DB">
              <w:rPr>
                <w:b/>
                <w:bCs/>
                <w:sz w:val="28"/>
                <w:szCs w:val="28"/>
                <w:lang w:eastAsia="en-US"/>
              </w:rPr>
              <w:t>Монтаж системы отопления:</w:t>
            </w:r>
          </w:p>
          <w:p w:rsidR="00FF70DB" w:rsidRPr="00FF70DB" w:rsidRDefault="00FF70DB" w:rsidP="00FF70DB">
            <w:pPr>
              <w:tabs>
                <w:tab w:val="left" w:pos="567"/>
              </w:tabs>
              <w:spacing w:line="276" w:lineRule="auto"/>
              <w:ind w:firstLine="567"/>
              <w:jc w:val="both"/>
              <w:rPr>
                <w:bCs/>
                <w:sz w:val="28"/>
                <w:szCs w:val="28"/>
                <w:lang w:eastAsia="en-US"/>
              </w:rPr>
            </w:pPr>
            <w:r w:rsidRPr="00FF70DB">
              <w:rPr>
                <w:bCs/>
                <w:sz w:val="28"/>
                <w:szCs w:val="28"/>
                <w:lang w:eastAsia="en-US"/>
              </w:rPr>
              <w:t>1. Демонтаж старых чугунных радиаторов:</w:t>
            </w:r>
          </w:p>
          <w:p w:rsidR="00FF70DB" w:rsidRPr="00FF70DB" w:rsidRDefault="00FF70DB" w:rsidP="00FF70DB">
            <w:pPr>
              <w:tabs>
                <w:tab w:val="left" w:pos="567"/>
              </w:tabs>
              <w:spacing w:line="276" w:lineRule="auto"/>
              <w:ind w:firstLine="567"/>
              <w:jc w:val="both"/>
              <w:rPr>
                <w:bCs/>
                <w:sz w:val="28"/>
                <w:szCs w:val="28"/>
                <w:lang w:eastAsia="en-US"/>
              </w:rPr>
            </w:pPr>
            <w:r w:rsidRPr="00FF70DB">
              <w:rPr>
                <w:bCs/>
                <w:sz w:val="28"/>
                <w:szCs w:val="28"/>
                <w:lang w:eastAsia="en-US"/>
              </w:rPr>
              <w:t>- отсоединение нагревательных приборов от трубопроводов;</w:t>
            </w:r>
          </w:p>
          <w:p w:rsidR="00FF70DB" w:rsidRPr="00FF70DB" w:rsidRDefault="00FF70DB" w:rsidP="00FF70DB">
            <w:pPr>
              <w:tabs>
                <w:tab w:val="left" w:pos="567"/>
              </w:tabs>
              <w:spacing w:line="276" w:lineRule="auto"/>
              <w:ind w:firstLine="567"/>
              <w:jc w:val="both"/>
              <w:rPr>
                <w:bCs/>
                <w:sz w:val="28"/>
                <w:szCs w:val="28"/>
                <w:lang w:eastAsia="en-US"/>
              </w:rPr>
            </w:pPr>
            <w:r w:rsidRPr="00FF70DB">
              <w:rPr>
                <w:bCs/>
                <w:sz w:val="28"/>
                <w:szCs w:val="28"/>
                <w:lang w:eastAsia="en-US"/>
              </w:rPr>
              <w:t>- демонтаж приборов.</w:t>
            </w:r>
          </w:p>
          <w:p w:rsidR="00FF70DB" w:rsidRPr="00FF70DB" w:rsidRDefault="00FF70DB" w:rsidP="00FF70DB">
            <w:pPr>
              <w:tabs>
                <w:tab w:val="left" w:pos="567"/>
              </w:tabs>
              <w:spacing w:line="276" w:lineRule="auto"/>
              <w:ind w:firstLine="567"/>
              <w:jc w:val="both"/>
              <w:rPr>
                <w:bCs/>
                <w:sz w:val="28"/>
                <w:szCs w:val="28"/>
                <w:lang w:eastAsia="en-US"/>
              </w:rPr>
            </w:pPr>
            <w:r w:rsidRPr="00FF70DB">
              <w:rPr>
                <w:bCs/>
                <w:sz w:val="28"/>
                <w:szCs w:val="28"/>
                <w:lang w:eastAsia="en-US"/>
              </w:rPr>
              <w:t>2. Установка новых биметаллических радиаторов:</w:t>
            </w:r>
          </w:p>
          <w:p w:rsidR="00FF70DB" w:rsidRPr="00FF70DB" w:rsidRDefault="00FF70DB" w:rsidP="00FF70DB">
            <w:pPr>
              <w:tabs>
                <w:tab w:val="left" w:pos="567"/>
              </w:tabs>
              <w:spacing w:line="276" w:lineRule="auto"/>
              <w:ind w:firstLine="567"/>
              <w:jc w:val="both"/>
              <w:rPr>
                <w:bCs/>
                <w:sz w:val="28"/>
                <w:szCs w:val="28"/>
                <w:lang w:eastAsia="en-US"/>
              </w:rPr>
            </w:pPr>
            <w:r w:rsidRPr="00FF70DB">
              <w:rPr>
                <w:bCs/>
                <w:sz w:val="28"/>
                <w:szCs w:val="28"/>
                <w:lang w:eastAsia="en-US"/>
              </w:rPr>
              <w:t>- монтаж кронштейнов;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новых биметаллических радиаторов с присоединением их к трубопроводам;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проведение гидравлического испытания.</w:t>
            </w:r>
          </w:p>
          <w:p w:rsidR="00FF70DB" w:rsidRPr="00FF70DB" w:rsidRDefault="00FF70DB" w:rsidP="00FF70DB">
            <w:pPr>
              <w:tabs>
                <w:tab w:val="left" w:pos="426"/>
              </w:tabs>
              <w:spacing w:line="276" w:lineRule="auto"/>
              <w:ind w:firstLine="567"/>
              <w:jc w:val="both"/>
              <w:rPr>
                <w:color w:val="000000"/>
                <w:sz w:val="28"/>
                <w:szCs w:val="28"/>
                <w:lang w:eastAsia="en-US"/>
              </w:rPr>
            </w:pPr>
            <w:r w:rsidRPr="00FF70DB">
              <w:rPr>
                <w:color w:val="000000"/>
                <w:sz w:val="28"/>
                <w:szCs w:val="28"/>
                <w:lang w:eastAsia="en-US"/>
              </w:rPr>
              <w:t>3. Установка указателей уровня кранового типа:</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терморегулирующего элемента.</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4. Установка воздушных кранов.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5. Установка воздухоотводчиков: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сверление отверстий для креплений, установка и заделка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lastRenderedPageBreak/>
              <w:t>- установка воздухосборников и воздухоотводчиков;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присоединение воздухосборников к трубопроводам.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6. Прокладка трубопроводов водоснабжения из напорных полиэтиленовых труб наружным диаметром 75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разметка деталей и резка труб;</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сборка узлов из отдельных деталей и фасонных частей с подготовкой под контактную сварку;</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прокладка трубопроводов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муфтовой арматуры;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7. Прокладка трубопроводов водоснабжения из напорных полиэтиленовых труб наружным диаметром 63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разметка деталей и резка труб;</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сборка узлов из отдельных деталей и фасонных частей с подготовкой под контактную сварку;</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прокладка трубопроводов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муфтовой арматуры;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8. Прокладка трубопроводов водоснабжения из напорных полиэтиленовых труб наружным диаметром 50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разметка деталей и резка труб;</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сборка узлов из отдельных деталей и фасонных частей с подготовкой под контактную сварку;</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прокладка трубопроводов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муфтовой арматуры;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9. Прокладка трубопроводов водоснабжения из напорных полиэтиленовых труб наружным диаметром 40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разметка деталей и резка труб;</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сборка узлов из отдельных деталей и фасонных частей с подготовкой под контактную сварку;</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прокладка трубопроводов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муфтовой арматуры;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10. Прокладка трубопроводов водоснабжения из напорных полиэтиленовых труб наружным диаметром 32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lastRenderedPageBreak/>
              <w:t>- разметка деталей и резка труб;</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сборка узлов из отдельных деталей и фасонных частей с подготовкой под контактную сварку;</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прокладка трубопроводов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муфтовой арматуры;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11. Изоляция трубопроводов диаметром 180 мм изделиями из вспененного каучука («Армофлекс» или эквивалент), трубками из вспененного полиэтилена («Термофлекс» или эквивалент):</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изделий на трубопровод с подгонкой и вырезами по месту;</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промазка швов клеевым составом;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проклеивание швов самоклеящейся лентой;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крепление изделий зажимами;</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изготовление и установка диафрагм;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окрашивание поверхности изоляции.</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12. Прокладка трубопроводов отопления и водоснабжения из стальных электросварных труб диаметром 80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трубопровода на сварке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13. Прокладка трубопроводов отопления и водоснабжения из стальных электросварных труб диаметром 65 мм: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трубопровода на сварке из готовых узлов;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монтаж креплений;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промывка трубопровода водой.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14. Гидравлическое испытание трубопроводов систем отопления:</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наружный осмотр трубопроводов;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присоединение к системе водопровода;</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заглушек и манометра;</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наполнение системы водой до заданного давления;</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осмотр трубопровода и устранение дефектов;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окончательная проверка и сдача системы;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спуск воды из системы;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снятие заглушек, манометра и отсоединение установки для гидравлического испытания.</w:t>
            </w:r>
          </w:p>
          <w:p w:rsidR="00FF70DB" w:rsidRPr="00D56E01" w:rsidRDefault="00D56E01" w:rsidP="00FF70DB">
            <w:pPr>
              <w:tabs>
                <w:tab w:val="left" w:pos="567"/>
              </w:tabs>
              <w:spacing w:line="276" w:lineRule="auto"/>
              <w:ind w:firstLine="567"/>
              <w:jc w:val="both"/>
              <w:rPr>
                <w:b/>
                <w:color w:val="000000"/>
                <w:sz w:val="28"/>
                <w:szCs w:val="28"/>
                <w:lang w:eastAsia="en-US"/>
              </w:rPr>
            </w:pPr>
            <w:r w:rsidRPr="00D56E01">
              <w:rPr>
                <w:b/>
                <w:color w:val="000000"/>
                <w:sz w:val="28"/>
                <w:szCs w:val="28"/>
                <w:lang w:eastAsia="en-US"/>
              </w:rPr>
              <w:t>Демонтаж и монтаж светопрозрачных конструкций: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1. Демонтаж существующих оконных переплетов.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2. Демонтаж оконных коробок:</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отбивка штукатурки в откосах;</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lastRenderedPageBreak/>
              <w:t>- демонтаж оконных коробок.</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3. Демонтаж старых подоконных досок.</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4. Установка в жилых и общественных зданиях оконных блоков из ПВХ профилей поворотных (откидных, поворотно-откидных):</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подготовка рамы к предварительной установке в проем;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рамы на технологические клинья в проем и выставление в горизонтальной плоскости;</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устройство на раме отметок для сверления отверстий под дюбель;</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извлечение рамы;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сверление отверстий под дюбеля;</w:t>
            </w:r>
          </w:p>
          <w:p w:rsidR="00FF70DB" w:rsidRPr="00FF70DB" w:rsidRDefault="00FF70DB" w:rsidP="00FF70DB">
            <w:pPr>
              <w:tabs>
                <w:tab w:val="left" w:pos="567"/>
              </w:tabs>
              <w:spacing w:line="276" w:lineRule="auto"/>
              <w:ind w:firstLine="567"/>
              <w:jc w:val="both"/>
              <w:rPr>
                <w:color w:val="000000"/>
                <w:sz w:val="28"/>
                <w:szCs w:val="28"/>
                <w:lang w:eastAsia="en-US"/>
              </w:rPr>
            </w:pPr>
            <w:proofErr w:type="gramStart"/>
            <w:r w:rsidRPr="00FF70DB">
              <w:rPr>
                <w:color w:val="000000"/>
                <w:sz w:val="28"/>
                <w:szCs w:val="28"/>
                <w:lang w:eastAsia="en-US"/>
              </w:rPr>
              <w:t>- установка рамы в проем с выставлением по уровню в горизонтальной и вертикальной плоскостях и закреплением в проеме клиньями;</w:t>
            </w:r>
            <w:proofErr w:type="gramEnd"/>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сверление стены под дюбеля по имеющимся отверстиям;</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дюбелей;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заполнение зазора между рамой и стеной монтажной пеной;</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стеклопакетов;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устройство наружного водоизоляционного паропроницаемого слоя;</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устройство внутреннего пароизоляционного слоя;</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фурнитуры.</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5. Установка подоконных досок из ПВХ:</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установка подоконной доски в подоконный паз оконного блока с выставлением по уровню;</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фиксация подоконника с помощью клиньев;</w:t>
            </w:r>
          </w:p>
          <w:p w:rsidR="00FF70DB" w:rsidRPr="00FF70DB" w:rsidRDefault="00FF70DB" w:rsidP="00FF70DB">
            <w:pPr>
              <w:tabs>
                <w:tab w:val="left" w:pos="567"/>
              </w:tabs>
              <w:spacing w:line="276" w:lineRule="auto"/>
              <w:ind w:firstLine="567"/>
              <w:jc w:val="both"/>
              <w:rPr>
                <w:color w:val="000000"/>
                <w:sz w:val="28"/>
                <w:szCs w:val="28"/>
                <w:lang w:eastAsia="en-US"/>
              </w:rPr>
            </w:pPr>
            <w:r w:rsidRPr="00FF70DB">
              <w:rPr>
                <w:color w:val="000000"/>
                <w:sz w:val="28"/>
                <w:szCs w:val="28"/>
                <w:lang w:eastAsia="en-US"/>
              </w:rPr>
              <w:t>- обработка швов и пустот пеной.</w:t>
            </w:r>
          </w:p>
          <w:p w:rsidR="00F061DD" w:rsidRPr="00F061DD" w:rsidRDefault="00FF70DB" w:rsidP="00731BB2">
            <w:pPr>
              <w:spacing w:line="276" w:lineRule="auto"/>
              <w:ind w:firstLine="567"/>
              <w:jc w:val="both"/>
              <w:rPr>
                <w:color w:val="000000"/>
                <w:sz w:val="28"/>
                <w:szCs w:val="28"/>
                <w:lang w:eastAsia="en-US"/>
              </w:rPr>
            </w:pPr>
            <w:r w:rsidRPr="00FF70DB">
              <w:rPr>
                <w:color w:val="000000"/>
                <w:sz w:val="28"/>
                <w:szCs w:val="28"/>
                <w:lang w:eastAsia="en-US"/>
              </w:rPr>
              <w:t xml:space="preserve">6. </w:t>
            </w:r>
            <w:r w:rsidR="00D56E01" w:rsidRPr="00D56E01">
              <w:rPr>
                <w:color w:val="000000"/>
                <w:sz w:val="28"/>
                <w:szCs w:val="28"/>
                <w:lang w:eastAsia="en-US"/>
              </w:rPr>
              <w:t>Погрузка вручную в автомобили и вывоз строительного мусора.</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F061DD" w:rsidRDefault="00F061DD" w:rsidP="00490E61">
            <w:pPr>
              <w:jc w:val="center"/>
              <w:rPr>
                <w:i/>
                <w:color w:val="000000"/>
                <w:sz w:val="28"/>
                <w:szCs w:val="28"/>
              </w:rPr>
            </w:pPr>
            <w:r w:rsidRPr="00F061DD">
              <w:rPr>
                <w:color w:val="000000"/>
                <w:sz w:val="28"/>
                <w:szCs w:val="28"/>
              </w:rPr>
              <w:lastRenderedPageBreak/>
              <w:t>Подраздел 2.3 Сведения о месте выполнения работ</w:t>
            </w:r>
          </w:p>
        </w:tc>
      </w:tr>
      <w:tr w:rsidR="00F061DD" w:rsidRPr="00F061DD" w:rsidTr="00490E61">
        <w:trPr>
          <w:trHeight w:val="429"/>
        </w:trPr>
        <w:tc>
          <w:tcPr>
            <w:tcW w:w="9747" w:type="dxa"/>
            <w:tcBorders>
              <w:top w:val="single" w:sz="4" w:space="0" w:color="auto"/>
              <w:left w:val="single" w:sz="4" w:space="0" w:color="auto"/>
              <w:bottom w:val="single" w:sz="4" w:space="0" w:color="auto"/>
              <w:right w:val="single" w:sz="4" w:space="0" w:color="auto"/>
            </w:tcBorders>
          </w:tcPr>
          <w:p w:rsidR="004A0D7B" w:rsidRPr="00731BB2" w:rsidRDefault="00FF70DB" w:rsidP="00731BB2">
            <w:pPr>
              <w:spacing w:line="276" w:lineRule="auto"/>
              <w:ind w:firstLine="567"/>
              <w:jc w:val="both"/>
              <w:rPr>
                <w:sz w:val="28"/>
                <w:szCs w:val="28"/>
              </w:rPr>
            </w:pPr>
            <w:r w:rsidRPr="00FF70DB">
              <w:rPr>
                <w:sz w:val="28"/>
                <w:szCs w:val="28"/>
              </w:rPr>
              <w:t xml:space="preserve">Настоящее техническое задание предусматривает проведение работ по замене светопрозрачных конструкций и системы отопления в рамках выполнения 1-го этапа работ по капитальному ремонту здания, принадлежащего Госкорпорации «Росатом» по адресу: г. Москва, </w:t>
            </w:r>
            <w:proofErr w:type="spellStart"/>
            <w:r w:rsidRPr="00FF70DB">
              <w:rPr>
                <w:sz w:val="28"/>
                <w:szCs w:val="28"/>
              </w:rPr>
              <w:t>Старомонетный</w:t>
            </w:r>
            <w:proofErr w:type="spellEnd"/>
            <w:r w:rsidRPr="00FF70DB">
              <w:rPr>
                <w:sz w:val="28"/>
                <w:szCs w:val="28"/>
              </w:rPr>
              <w:t xml:space="preserve"> пер., д.26, в осях 13-28/А1-Л1.</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F061DD" w:rsidRDefault="00F061DD" w:rsidP="00490E61">
            <w:pPr>
              <w:jc w:val="center"/>
              <w:rPr>
                <w:color w:val="000000"/>
                <w:sz w:val="28"/>
                <w:szCs w:val="28"/>
              </w:rPr>
            </w:pPr>
            <w:r w:rsidRPr="00F061DD">
              <w:rPr>
                <w:color w:val="000000"/>
                <w:sz w:val="28"/>
                <w:szCs w:val="28"/>
              </w:rPr>
              <w:t>Подраздел 2.4 Требования к разработке ППР</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731BB2" w:rsidRDefault="00FF70DB" w:rsidP="00731BB2">
            <w:pPr>
              <w:spacing w:line="276" w:lineRule="auto"/>
              <w:ind w:firstLine="567"/>
              <w:jc w:val="both"/>
              <w:rPr>
                <w:sz w:val="28"/>
                <w:szCs w:val="28"/>
              </w:rPr>
            </w:pPr>
            <w:r w:rsidRPr="00FF70DB">
              <w:rPr>
                <w:sz w:val="28"/>
                <w:szCs w:val="28"/>
              </w:rPr>
              <w:t>До начала производства работ разработать проект производства работ (ППР) в соответствии с требованием СП 48.13330.2011 "Организация строительства. Актуализированная редакция СНиП 12-01-2004" и согласовать с Генподрядчиком.</w:t>
            </w:r>
          </w:p>
        </w:tc>
      </w:tr>
    </w:tbl>
    <w:p w:rsidR="00F061DD" w:rsidRPr="00F061DD" w:rsidRDefault="00F061DD" w:rsidP="00F061DD">
      <w:pPr>
        <w:rPr>
          <w:color w:val="000000"/>
          <w:sz w:val="28"/>
          <w:szCs w:val="28"/>
        </w:rPr>
      </w:pPr>
    </w:p>
    <w:p w:rsidR="00731BB2" w:rsidRDefault="00731BB2" w:rsidP="00F061DD">
      <w:pPr>
        <w:jc w:val="center"/>
        <w:rPr>
          <w:color w:val="000000"/>
          <w:sz w:val="28"/>
          <w:szCs w:val="28"/>
        </w:rPr>
      </w:pPr>
    </w:p>
    <w:p w:rsidR="00731BB2" w:rsidRDefault="00731BB2" w:rsidP="00F061DD">
      <w:pPr>
        <w:jc w:val="center"/>
        <w:rPr>
          <w:color w:val="000000"/>
          <w:sz w:val="28"/>
          <w:szCs w:val="28"/>
        </w:rPr>
      </w:pPr>
    </w:p>
    <w:p w:rsidR="00731BB2" w:rsidRDefault="00731BB2" w:rsidP="00F061DD">
      <w:pPr>
        <w:jc w:val="center"/>
        <w:rPr>
          <w:color w:val="000000"/>
          <w:sz w:val="28"/>
          <w:szCs w:val="28"/>
        </w:rPr>
      </w:pPr>
    </w:p>
    <w:p w:rsidR="00731BB2" w:rsidRDefault="00731BB2" w:rsidP="00F061DD">
      <w:pPr>
        <w:jc w:val="center"/>
        <w:rPr>
          <w:color w:val="000000"/>
          <w:sz w:val="28"/>
          <w:szCs w:val="28"/>
        </w:rPr>
      </w:pPr>
    </w:p>
    <w:p w:rsidR="00F061DD" w:rsidRPr="00F061DD" w:rsidRDefault="00F061DD" w:rsidP="00F061DD">
      <w:pPr>
        <w:jc w:val="center"/>
        <w:rPr>
          <w:color w:val="000000"/>
          <w:sz w:val="28"/>
          <w:szCs w:val="28"/>
        </w:rPr>
      </w:pPr>
      <w:r w:rsidRPr="00F061DD">
        <w:rPr>
          <w:color w:val="000000"/>
          <w:sz w:val="28"/>
          <w:szCs w:val="28"/>
        </w:rPr>
        <w:lastRenderedPageBreak/>
        <w:t>РАЗДЕЛ 3. ТРЕБОВАНИЯ К ТЕХНИЧЕСКИМ ХАРАКТЕРИСТИКАМ РАБОТ</w:t>
      </w:r>
    </w:p>
    <w:p w:rsidR="00F061DD" w:rsidRPr="00F061DD" w:rsidRDefault="00F061DD" w:rsidP="00F061DD">
      <w:pPr>
        <w:rPr>
          <w:color w:val="000000"/>
          <w:sz w:val="28"/>
          <w:szCs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F061DD" w:rsidRDefault="00F061DD" w:rsidP="00490E61">
            <w:pPr>
              <w:jc w:val="center"/>
              <w:rPr>
                <w:bCs/>
                <w:color w:val="000000"/>
                <w:sz w:val="28"/>
                <w:szCs w:val="28"/>
              </w:rPr>
            </w:pPr>
            <w:r w:rsidRPr="00F061DD">
              <w:rPr>
                <w:bCs/>
                <w:color w:val="000000"/>
                <w:sz w:val="28"/>
                <w:szCs w:val="28"/>
              </w:rPr>
              <w:t>Подраздел 3.1 Технические требования при выполнении работ</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F70DB" w:rsidRPr="00FF70DB" w:rsidRDefault="00FF70DB" w:rsidP="00FF70DB">
            <w:pPr>
              <w:spacing w:line="276" w:lineRule="auto"/>
              <w:ind w:firstLine="567"/>
              <w:jc w:val="both"/>
              <w:rPr>
                <w:b/>
                <w:i/>
                <w:sz w:val="28"/>
                <w:szCs w:val="28"/>
              </w:rPr>
            </w:pPr>
            <w:r w:rsidRPr="00FF70DB">
              <w:rPr>
                <w:b/>
                <w:i/>
                <w:sz w:val="28"/>
                <w:szCs w:val="28"/>
              </w:rPr>
              <w:t>Технические требования при производстве общестроительных работ.</w:t>
            </w:r>
          </w:p>
          <w:p w:rsidR="00FF70DB" w:rsidRPr="00FF70DB" w:rsidRDefault="00FF70DB" w:rsidP="00FF70DB">
            <w:pPr>
              <w:spacing w:line="276" w:lineRule="auto"/>
              <w:ind w:firstLine="567"/>
              <w:jc w:val="both"/>
              <w:rPr>
                <w:sz w:val="28"/>
                <w:szCs w:val="28"/>
              </w:rPr>
            </w:pPr>
            <w:r w:rsidRPr="00FF70DB">
              <w:rPr>
                <w:sz w:val="28"/>
                <w:szCs w:val="28"/>
              </w:rPr>
              <w:t>1. Все строительно-монтажные работы должны быть выполнены в соответствии с техническими регламентами законодательства Российской Федерации, обеспечивающими соблюдение строительных норм и правил при производстве работ и безопасной эксплуатации объекта, условиями договора и настоящего Технического задания, а также в соответствии с ППР и принятыми проектными решениями.</w:t>
            </w:r>
          </w:p>
          <w:p w:rsidR="00FF70DB" w:rsidRPr="00FF70DB" w:rsidRDefault="00FF70DB" w:rsidP="00FF70DB">
            <w:pPr>
              <w:spacing w:line="276" w:lineRule="auto"/>
              <w:ind w:firstLine="567"/>
              <w:jc w:val="both"/>
              <w:rPr>
                <w:sz w:val="28"/>
                <w:szCs w:val="28"/>
              </w:rPr>
            </w:pPr>
            <w:r w:rsidRPr="00FF70DB">
              <w:rPr>
                <w:sz w:val="28"/>
                <w:szCs w:val="28"/>
              </w:rPr>
              <w:t xml:space="preserve"> 2. Производство строительно-монтажных работ должно осуществляться в соответствии </w:t>
            </w:r>
            <w:proofErr w:type="gramStart"/>
            <w:r w:rsidRPr="00FF70DB">
              <w:rPr>
                <w:sz w:val="28"/>
                <w:szCs w:val="28"/>
              </w:rPr>
              <w:t>с</w:t>
            </w:r>
            <w:proofErr w:type="gramEnd"/>
            <w:r w:rsidRPr="00FF70DB">
              <w:rPr>
                <w:sz w:val="28"/>
                <w:szCs w:val="28"/>
              </w:rPr>
              <w:t>:</w:t>
            </w:r>
          </w:p>
          <w:p w:rsidR="00FF70DB" w:rsidRPr="00FF70DB" w:rsidRDefault="00FF70DB" w:rsidP="00FF70DB">
            <w:pPr>
              <w:spacing w:line="276" w:lineRule="auto"/>
              <w:ind w:firstLine="567"/>
              <w:jc w:val="both"/>
              <w:rPr>
                <w:sz w:val="28"/>
                <w:szCs w:val="28"/>
              </w:rPr>
            </w:pPr>
            <w:r w:rsidRPr="00FF70DB">
              <w:rPr>
                <w:sz w:val="28"/>
                <w:szCs w:val="28"/>
              </w:rPr>
              <w:t>-  СНиП 21-01-97 «Пожарная безопасность зданий и сооружений»;</w:t>
            </w:r>
          </w:p>
          <w:p w:rsidR="00FF70DB" w:rsidRPr="00FF70DB" w:rsidRDefault="00FF70DB" w:rsidP="00FF70DB">
            <w:pPr>
              <w:spacing w:line="276" w:lineRule="auto"/>
              <w:ind w:firstLine="567"/>
              <w:jc w:val="both"/>
              <w:rPr>
                <w:sz w:val="28"/>
                <w:szCs w:val="28"/>
              </w:rPr>
            </w:pPr>
            <w:r w:rsidRPr="00FF70DB">
              <w:rPr>
                <w:sz w:val="28"/>
                <w:szCs w:val="28"/>
              </w:rPr>
              <w:t>-  СП 48.13330.2011 «Организация строительства»;</w:t>
            </w:r>
          </w:p>
          <w:p w:rsidR="00FF70DB" w:rsidRPr="00FF70DB" w:rsidRDefault="00FF70DB" w:rsidP="00FF70DB">
            <w:pPr>
              <w:spacing w:line="276" w:lineRule="auto"/>
              <w:ind w:firstLine="567"/>
              <w:jc w:val="both"/>
              <w:rPr>
                <w:sz w:val="28"/>
                <w:szCs w:val="28"/>
              </w:rPr>
            </w:pPr>
            <w:r w:rsidRPr="00FF70DB">
              <w:rPr>
                <w:sz w:val="28"/>
                <w:szCs w:val="28"/>
              </w:rPr>
              <w:t>-  СНиП 3.05.06-85 «Электротехнические устройства»;</w:t>
            </w:r>
          </w:p>
          <w:p w:rsidR="00FF70DB" w:rsidRPr="00FF70DB" w:rsidRDefault="00FF70DB" w:rsidP="00FF70DB">
            <w:pPr>
              <w:spacing w:line="276" w:lineRule="auto"/>
              <w:ind w:firstLine="567"/>
              <w:jc w:val="both"/>
              <w:rPr>
                <w:sz w:val="28"/>
                <w:szCs w:val="28"/>
              </w:rPr>
            </w:pPr>
            <w:r w:rsidRPr="00FF70DB">
              <w:rPr>
                <w:sz w:val="28"/>
                <w:szCs w:val="28"/>
              </w:rPr>
              <w:t>-  ПУЭ 7 «Правила устройства электроустановок»;</w:t>
            </w:r>
          </w:p>
          <w:p w:rsidR="00FF70DB" w:rsidRPr="00FF70DB" w:rsidRDefault="00FF70DB" w:rsidP="00FF70DB">
            <w:pPr>
              <w:spacing w:line="276" w:lineRule="auto"/>
              <w:ind w:firstLine="567"/>
              <w:jc w:val="both"/>
              <w:rPr>
                <w:sz w:val="28"/>
                <w:szCs w:val="28"/>
              </w:rPr>
            </w:pPr>
            <w:r w:rsidRPr="00FF70DB">
              <w:rPr>
                <w:sz w:val="28"/>
                <w:szCs w:val="28"/>
              </w:rPr>
              <w:t>- ГОСТ 23407-78 «Ограждения инвентарные строительных площадок и участков производства работ»;</w:t>
            </w:r>
          </w:p>
          <w:p w:rsidR="00FF70DB" w:rsidRPr="00FF70DB" w:rsidRDefault="00FF70DB" w:rsidP="00FF70DB">
            <w:pPr>
              <w:spacing w:line="276" w:lineRule="auto"/>
              <w:ind w:firstLine="567"/>
              <w:jc w:val="both"/>
              <w:rPr>
                <w:sz w:val="28"/>
                <w:szCs w:val="28"/>
              </w:rPr>
            </w:pPr>
            <w:r w:rsidRPr="00FF70DB">
              <w:rPr>
                <w:sz w:val="28"/>
                <w:szCs w:val="28"/>
              </w:rPr>
              <w:t xml:space="preserve">- </w:t>
            </w:r>
            <w:proofErr w:type="spellStart"/>
            <w:r w:rsidRPr="00FF70DB">
              <w:rPr>
                <w:sz w:val="28"/>
                <w:szCs w:val="28"/>
              </w:rPr>
              <w:t>СанПин</w:t>
            </w:r>
            <w:proofErr w:type="spellEnd"/>
            <w:r w:rsidRPr="00FF70DB">
              <w:rPr>
                <w:sz w:val="28"/>
                <w:szCs w:val="28"/>
              </w:rPr>
              <w:t xml:space="preserve"> 2.2.3.1384-03 "Гигиенические требования к организации строительного производства и строительных работ";</w:t>
            </w:r>
          </w:p>
          <w:p w:rsidR="00FF70DB" w:rsidRPr="00FF70DB" w:rsidRDefault="00FF70DB" w:rsidP="00FF70DB">
            <w:pPr>
              <w:spacing w:line="276" w:lineRule="auto"/>
              <w:ind w:firstLine="567"/>
              <w:jc w:val="both"/>
              <w:rPr>
                <w:sz w:val="28"/>
                <w:szCs w:val="28"/>
              </w:rPr>
            </w:pPr>
            <w:r w:rsidRPr="00FF70DB">
              <w:rPr>
                <w:sz w:val="28"/>
                <w:szCs w:val="28"/>
              </w:rPr>
              <w:t>- ГОСТ 9.402-2004 «Единая система защиты от коррозии и старения. Покрытия лакокрасочные. Подготовка металлических поверхностей к окрашиванию»;</w:t>
            </w:r>
          </w:p>
          <w:p w:rsidR="00FF70DB" w:rsidRPr="00FF70DB" w:rsidRDefault="00FF70DB" w:rsidP="00FF70DB">
            <w:pPr>
              <w:spacing w:line="276" w:lineRule="auto"/>
              <w:ind w:firstLine="567"/>
              <w:jc w:val="both"/>
              <w:rPr>
                <w:sz w:val="28"/>
                <w:szCs w:val="28"/>
              </w:rPr>
            </w:pPr>
            <w:r w:rsidRPr="00FF70DB">
              <w:rPr>
                <w:sz w:val="28"/>
                <w:szCs w:val="28"/>
              </w:rPr>
              <w:t>- 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FF70DB" w:rsidRPr="00FF70DB" w:rsidRDefault="00FF70DB" w:rsidP="00FF70DB">
            <w:pPr>
              <w:spacing w:line="276" w:lineRule="auto"/>
              <w:ind w:firstLine="567"/>
              <w:jc w:val="both"/>
              <w:rPr>
                <w:sz w:val="28"/>
                <w:szCs w:val="28"/>
              </w:rPr>
            </w:pPr>
            <w:r w:rsidRPr="00FF70DB">
              <w:rPr>
                <w:sz w:val="28"/>
                <w:szCs w:val="28"/>
              </w:rPr>
              <w:t>- И 1.13-07 – Инструкция по оформлению приёмо-сдаточной документации по электромонтажным работам и др.</w:t>
            </w:r>
          </w:p>
          <w:p w:rsidR="00FF70DB" w:rsidRPr="00FF70DB" w:rsidRDefault="00FF70DB" w:rsidP="00FF70DB">
            <w:pPr>
              <w:spacing w:line="276" w:lineRule="auto"/>
              <w:ind w:firstLine="567"/>
              <w:jc w:val="both"/>
              <w:rPr>
                <w:sz w:val="28"/>
                <w:szCs w:val="28"/>
              </w:rPr>
            </w:pPr>
            <w:r w:rsidRPr="00FF70DB">
              <w:rPr>
                <w:sz w:val="28"/>
                <w:szCs w:val="28"/>
              </w:rPr>
              <w:t>3. Подрядчик гарантирует производство строительно-монтажных работ в соответствии с требованиями действующего законодательства Российской Федерации, регламентирующего производство работ, которые оказывают влияние на безопасность объектов капитального строительства, в том числе:</w:t>
            </w:r>
          </w:p>
          <w:p w:rsidR="00FF70DB" w:rsidRPr="00FF70DB" w:rsidRDefault="00FF70DB" w:rsidP="00FF70DB">
            <w:pPr>
              <w:spacing w:line="276" w:lineRule="auto"/>
              <w:ind w:firstLine="567"/>
              <w:jc w:val="both"/>
              <w:rPr>
                <w:sz w:val="28"/>
                <w:szCs w:val="28"/>
              </w:rPr>
            </w:pPr>
            <w:r w:rsidRPr="00FF70DB">
              <w:rPr>
                <w:sz w:val="28"/>
                <w:szCs w:val="28"/>
              </w:rPr>
              <w:t>- Федеральный закон от 22 июля 2008 года № 123-ФЗ «Технический регламент о требованиях пожарной безопасности»;</w:t>
            </w:r>
          </w:p>
          <w:p w:rsidR="00FF70DB" w:rsidRPr="00FF70DB" w:rsidRDefault="00FF70DB" w:rsidP="00FF70DB">
            <w:pPr>
              <w:spacing w:line="276" w:lineRule="auto"/>
              <w:ind w:firstLine="567"/>
              <w:jc w:val="both"/>
              <w:rPr>
                <w:sz w:val="28"/>
                <w:szCs w:val="28"/>
              </w:rPr>
            </w:pPr>
            <w:r w:rsidRPr="00FF70DB">
              <w:rPr>
                <w:sz w:val="28"/>
                <w:szCs w:val="28"/>
              </w:rPr>
              <w:t>- Федеральный закон от 30 декабря 2009 года № 384-ФЗ «Технический регламент о безопасности зданий и сооружений»;</w:t>
            </w:r>
          </w:p>
          <w:p w:rsidR="00FF70DB" w:rsidRPr="00FF70DB" w:rsidRDefault="00FF70DB" w:rsidP="00FF70DB">
            <w:pPr>
              <w:spacing w:line="276" w:lineRule="auto"/>
              <w:ind w:firstLine="567"/>
              <w:jc w:val="both"/>
              <w:rPr>
                <w:sz w:val="28"/>
                <w:szCs w:val="28"/>
              </w:rPr>
            </w:pPr>
            <w:r w:rsidRPr="00FF70DB">
              <w:rPr>
                <w:sz w:val="28"/>
                <w:szCs w:val="28"/>
              </w:rPr>
              <w:t>- Постановление от 25 апреля 2012 г. № 390 «О противопожарном режиме»;</w:t>
            </w:r>
          </w:p>
          <w:p w:rsidR="00FF70DB" w:rsidRPr="00FF70DB" w:rsidRDefault="00FF70DB" w:rsidP="00FF70DB">
            <w:pPr>
              <w:spacing w:line="276" w:lineRule="auto"/>
              <w:ind w:firstLine="567"/>
              <w:jc w:val="both"/>
              <w:rPr>
                <w:sz w:val="28"/>
                <w:szCs w:val="28"/>
              </w:rPr>
            </w:pPr>
            <w:r w:rsidRPr="00FF70DB">
              <w:rPr>
                <w:sz w:val="28"/>
                <w:szCs w:val="28"/>
              </w:rPr>
              <w:t xml:space="preserve">- ГОСТ 23407-78 «Ограждения инвентарные строительных площадок и </w:t>
            </w:r>
            <w:r w:rsidRPr="00FF70DB">
              <w:rPr>
                <w:sz w:val="28"/>
                <w:szCs w:val="28"/>
              </w:rPr>
              <w:lastRenderedPageBreak/>
              <w:t>участков производства работ»;</w:t>
            </w:r>
          </w:p>
          <w:p w:rsidR="00FF70DB" w:rsidRPr="00FF70DB" w:rsidRDefault="00FF70DB" w:rsidP="00FF70DB">
            <w:pPr>
              <w:spacing w:line="276" w:lineRule="auto"/>
              <w:ind w:firstLine="567"/>
              <w:jc w:val="both"/>
              <w:rPr>
                <w:sz w:val="28"/>
                <w:szCs w:val="28"/>
              </w:rPr>
            </w:pPr>
            <w:r w:rsidRPr="00FF70DB">
              <w:rPr>
                <w:sz w:val="28"/>
                <w:szCs w:val="28"/>
              </w:rPr>
              <w:t>- ПОТ РМ-012-2000 «Межотраслевые правила по охране труда при работе на высоте»;</w:t>
            </w:r>
          </w:p>
          <w:p w:rsidR="00FF70DB" w:rsidRPr="00FF70DB" w:rsidRDefault="00FF70DB" w:rsidP="00FF70DB">
            <w:pPr>
              <w:spacing w:line="276" w:lineRule="auto"/>
              <w:ind w:firstLine="567"/>
              <w:jc w:val="both"/>
              <w:rPr>
                <w:sz w:val="28"/>
                <w:szCs w:val="28"/>
              </w:rPr>
            </w:pPr>
            <w:r w:rsidRPr="00FF70DB">
              <w:rPr>
                <w:sz w:val="28"/>
                <w:szCs w:val="28"/>
              </w:rPr>
              <w:t>- СНиП 3.01.04-87 «Приёмка в эксплуатацию законченных строительством объектов. Основные положения».</w:t>
            </w:r>
          </w:p>
          <w:p w:rsidR="00FF70DB" w:rsidRPr="00FF70DB" w:rsidRDefault="00FF70DB" w:rsidP="00FF70DB">
            <w:pPr>
              <w:spacing w:line="276" w:lineRule="auto"/>
              <w:ind w:firstLine="567"/>
              <w:jc w:val="both"/>
              <w:rPr>
                <w:sz w:val="28"/>
                <w:szCs w:val="28"/>
              </w:rPr>
            </w:pPr>
            <w:r w:rsidRPr="00FF70DB">
              <w:rPr>
                <w:sz w:val="28"/>
                <w:szCs w:val="28"/>
              </w:rPr>
              <w:t>4. Все применяемые при строительно-монтажных работах материалы должны иметь сертификат соответствия качества и санитарно-гигиенический сертификат.</w:t>
            </w:r>
          </w:p>
          <w:p w:rsidR="00FF70DB" w:rsidRPr="00FF70DB" w:rsidRDefault="00FF70DB" w:rsidP="00FF70DB">
            <w:pPr>
              <w:ind w:firstLine="567"/>
              <w:jc w:val="both"/>
              <w:rPr>
                <w:sz w:val="28"/>
                <w:szCs w:val="28"/>
              </w:rPr>
            </w:pPr>
          </w:p>
          <w:p w:rsidR="00FF70DB" w:rsidRPr="00FF70DB" w:rsidRDefault="00FF70DB" w:rsidP="00FF70DB">
            <w:pPr>
              <w:spacing w:line="276" w:lineRule="auto"/>
              <w:ind w:firstLine="567"/>
              <w:jc w:val="both"/>
              <w:rPr>
                <w:b/>
                <w:i/>
                <w:sz w:val="28"/>
                <w:szCs w:val="28"/>
              </w:rPr>
            </w:pPr>
            <w:r w:rsidRPr="00FF70DB">
              <w:rPr>
                <w:b/>
                <w:i/>
                <w:sz w:val="28"/>
                <w:szCs w:val="28"/>
              </w:rPr>
              <w:t>Технические требования к монтажу системы отопления.</w:t>
            </w:r>
          </w:p>
          <w:p w:rsidR="00FF70DB" w:rsidRPr="00FF70DB" w:rsidRDefault="00FF70DB" w:rsidP="00FF70DB">
            <w:pPr>
              <w:spacing w:line="276" w:lineRule="auto"/>
              <w:ind w:firstLine="567"/>
              <w:jc w:val="both"/>
              <w:rPr>
                <w:sz w:val="28"/>
                <w:szCs w:val="28"/>
              </w:rPr>
            </w:pPr>
            <w:r w:rsidRPr="00FF70DB">
              <w:rPr>
                <w:sz w:val="28"/>
                <w:szCs w:val="28"/>
              </w:rPr>
              <w:t>1. Осуществить демонтаж и утилизировать старые чугунные радиаторы отопления.</w:t>
            </w:r>
          </w:p>
          <w:p w:rsidR="00FF70DB" w:rsidRPr="00FF70DB" w:rsidRDefault="00FF70DB" w:rsidP="00FF70DB">
            <w:pPr>
              <w:spacing w:line="276" w:lineRule="auto"/>
              <w:ind w:firstLine="567"/>
              <w:jc w:val="both"/>
              <w:rPr>
                <w:sz w:val="28"/>
                <w:szCs w:val="28"/>
              </w:rPr>
            </w:pPr>
            <w:r w:rsidRPr="00FF70DB">
              <w:rPr>
                <w:sz w:val="28"/>
                <w:szCs w:val="28"/>
              </w:rPr>
              <w:t xml:space="preserve">2. </w:t>
            </w:r>
            <w:r w:rsidR="00D56E01" w:rsidRPr="00D56E01">
              <w:rPr>
                <w:sz w:val="28"/>
                <w:szCs w:val="28"/>
              </w:rPr>
              <w:t xml:space="preserve">Осуществить демонтаж старых стояков отопления из </w:t>
            </w:r>
            <w:proofErr w:type="spellStart"/>
            <w:r w:rsidR="00D56E01" w:rsidRPr="00D56E01">
              <w:rPr>
                <w:sz w:val="28"/>
                <w:szCs w:val="28"/>
              </w:rPr>
              <w:t>водогазопроводных</w:t>
            </w:r>
            <w:proofErr w:type="spellEnd"/>
            <w:r w:rsidR="00D56E01" w:rsidRPr="00D56E01">
              <w:rPr>
                <w:sz w:val="28"/>
                <w:szCs w:val="28"/>
              </w:rPr>
              <w:t xml:space="preserve"> труб и сдать их в утилизацию.</w:t>
            </w:r>
          </w:p>
          <w:p w:rsidR="00FF70DB" w:rsidRPr="00FF70DB" w:rsidRDefault="00FF70DB" w:rsidP="00FF70DB">
            <w:pPr>
              <w:spacing w:line="276" w:lineRule="auto"/>
              <w:ind w:firstLine="567"/>
              <w:jc w:val="both"/>
              <w:rPr>
                <w:sz w:val="28"/>
                <w:szCs w:val="28"/>
              </w:rPr>
            </w:pPr>
            <w:r w:rsidRPr="00FF70DB">
              <w:rPr>
                <w:sz w:val="28"/>
                <w:szCs w:val="28"/>
              </w:rPr>
              <w:t>3. Выполнить модернизацию системы отопления.</w:t>
            </w:r>
          </w:p>
          <w:p w:rsidR="00FF70DB" w:rsidRPr="00FF70DB" w:rsidRDefault="00FF70DB" w:rsidP="00FF70DB">
            <w:pPr>
              <w:spacing w:line="276" w:lineRule="auto"/>
              <w:ind w:firstLine="567"/>
              <w:jc w:val="both"/>
              <w:rPr>
                <w:sz w:val="28"/>
                <w:szCs w:val="28"/>
              </w:rPr>
            </w:pPr>
            <w:r w:rsidRPr="00FF70DB">
              <w:rPr>
                <w:sz w:val="28"/>
                <w:szCs w:val="28"/>
              </w:rPr>
              <w:t xml:space="preserve">4. Заменить чугунные радиаторы отопления </w:t>
            </w:r>
            <w:proofErr w:type="gramStart"/>
            <w:r w:rsidRPr="00FF70DB">
              <w:rPr>
                <w:sz w:val="28"/>
                <w:szCs w:val="28"/>
              </w:rPr>
              <w:t>на</w:t>
            </w:r>
            <w:proofErr w:type="gramEnd"/>
            <w:r w:rsidRPr="00FF70DB">
              <w:rPr>
                <w:sz w:val="28"/>
                <w:szCs w:val="28"/>
              </w:rPr>
              <w:t xml:space="preserve"> биметаллические.</w:t>
            </w:r>
          </w:p>
          <w:p w:rsidR="00FF70DB" w:rsidRPr="00FF70DB" w:rsidRDefault="00FF70DB" w:rsidP="00FF70DB">
            <w:pPr>
              <w:spacing w:line="276" w:lineRule="auto"/>
              <w:ind w:firstLine="567"/>
              <w:jc w:val="both"/>
              <w:rPr>
                <w:sz w:val="28"/>
                <w:szCs w:val="28"/>
              </w:rPr>
            </w:pPr>
            <w:r w:rsidRPr="00FF70DB">
              <w:rPr>
                <w:sz w:val="28"/>
                <w:szCs w:val="28"/>
              </w:rPr>
              <w:t>5. Заменить всю запорную арматуру на радиаторах отопления.</w:t>
            </w:r>
          </w:p>
          <w:p w:rsidR="00FF70DB" w:rsidRPr="00FF70DB" w:rsidRDefault="00FF70DB" w:rsidP="00FF70DB">
            <w:pPr>
              <w:spacing w:line="276" w:lineRule="auto"/>
              <w:ind w:firstLine="567"/>
              <w:jc w:val="both"/>
              <w:rPr>
                <w:sz w:val="28"/>
                <w:szCs w:val="28"/>
              </w:rPr>
            </w:pPr>
            <w:r w:rsidRPr="00FF70DB">
              <w:rPr>
                <w:sz w:val="28"/>
                <w:szCs w:val="28"/>
              </w:rPr>
              <w:t>6. Закрепить радиаторы отопления не менее чем на три кронштейна.</w:t>
            </w:r>
          </w:p>
          <w:p w:rsidR="00FF70DB" w:rsidRPr="00FF70DB" w:rsidRDefault="00FF70DB" w:rsidP="00FF70DB">
            <w:pPr>
              <w:spacing w:line="276" w:lineRule="auto"/>
              <w:ind w:firstLine="567"/>
              <w:jc w:val="both"/>
              <w:rPr>
                <w:sz w:val="28"/>
                <w:szCs w:val="28"/>
              </w:rPr>
            </w:pPr>
            <w:r w:rsidRPr="00FF70DB">
              <w:rPr>
                <w:sz w:val="28"/>
                <w:szCs w:val="28"/>
              </w:rPr>
              <w:t>7. При установке радиаторов отопления, выдержать уклон вверх, в сторону стояка.</w:t>
            </w:r>
          </w:p>
          <w:p w:rsidR="00F061DD" w:rsidRPr="00731BB2" w:rsidRDefault="00FF70DB" w:rsidP="00731BB2">
            <w:pPr>
              <w:spacing w:line="276" w:lineRule="auto"/>
              <w:ind w:firstLine="567"/>
              <w:jc w:val="both"/>
              <w:rPr>
                <w:color w:val="000000"/>
                <w:sz w:val="28"/>
                <w:szCs w:val="28"/>
              </w:rPr>
            </w:pPr>
            <w:r w:rsidRPr="00FF70DB">
              <w:rPr>
                <w:sz w:val="28"/>
                <w:szCs w:val="28"/>
              </w:rPr>
              <w:t>8. После завершения всех работ провести гидростатические или манометрические испытания на герметичность.</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F061DD" w:rsidRDefault="00F061DD" w:rsidP="00490E61">
            <w:pPr>
              <w:jc w:val="center"/>
              <w:rPr>
                <w:color w:val="000000"/>
                <w:sz w:val="28"/>
                <w:szCs w:val="28"/>
              </w:rPr>
            </w:pPr>
            <w:r w:rsidRPr="00F061DD">
              <w:rPr>
                <w:color w:val="000000"/>
                <w:sz w:val="28"/>
                <w:szCs w:val="28"/>
              </w:rPr>
              <w:lastRenderedPageBreak/>
              <w:t xml:space="preserve">Подраздел 3.2 Требования </w:t>
            </w:r>
            <w:r w:rsidRPr="00F061DD">
              <w:rPr>
                <w:bCs/>
                <w:color w:val="000000"/>
                <w:sz w:val="28"/>
                <w:szCs w:val="28"/>
              </w:rPr>
              <w:t>к оформлению и составу проекта производства работ (ППР)</w:t>
            </w:r>
          </w:p>
        </w:tc>
      </w:tr>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F70DB" w:rsidRPr="00FF70DB" w:rsidRDefault="00FF70DB" w:rsidP="00FF70DB">
            <w:pPr>
              <w:spacing w:line="276" w:lineRule="auto"/>
              <w:ind w:firstLine="567"/>
              <w:jc w:val="both"/>
              <w:rPr>
                <w:sz w:val="28"/>
                <w:szCs w:val="28"/>
              </w:rPr>
            </w:pPr>
            <w:r w:rsidRPr="00FF70DB">
              <w:rPr>
                <w:sz w:val="28"/>
                <w:szCs w:val="28"/>
              </w:rPr>
              <w:t xml:space="preserve">1. Оформление ППР должно выполняться в соответствии со СП 48.13330.2011 «Организация строительства» и СП 12-136-2002 «Решения по охране труда и промышленной безопасности в проектах организации строительства и проектах производства работ», ГОСТ </w:t>
            </w:r>
            <w:proofErr w:type="gramStart"/>
            <w:r w:rsidRPr="00FF70DB">
              <w:rPr>
                <w:sz w:val="28"/>
                <w:szCs w:val="28"/>
              </w:rPr>
              <w:t>Р</w:t>
            </w:r>
            <w:proofErr w:type="gramEnd"/>
            <w:r w:rsidRPr="00FF70DB">
              <w:rPr>
                <w:sz w:val="28"/>
                <w:szCs w:val="28"/>
              </w:rPr>
              <w:t xml:space="preserve"> 21.1101-2013, ГОСТ 2.105-95. При оформлении ППР необходимо учитывать НТД в соответствии с Подразделом 3.1. настоящего технического задания.</w:t>
            </w:r>
          </w:p>
          <w:p w:rsidR="00F061DD" w:rsidRPr="00731BB2" w:rsidRDefault="00FF70DB" w:rsidP="00731BB2">
            <w:pPr>
              <w:spacing w:line="276" w:lineRule="auto"/>
              <w:ind w:firstLine="567"/>
              <w:jc w:val="both"/>
              <w:rPr>
                <w:rFonts w:eastAsia="Calibri"/>
                <w:sz w:val="28"/>
                <w:szCs w:val="28"/>
                <w:lang w:eastAsia="en-US"/>
              </w:rPr>
            </w:pPr>
            <w:r w:rsidRPr="00FF70DB">
              <w:rPr>
                <w:rFonts w:eastAsia="Calibri"/>
                <w:sz w:val="28"/>
                <w:szCs w:val="28"/>
                <w:lang w:eastAsia="en-US"/>
              </w:rPr>
              <w:t>2. При составлении ППР и графика производства работ должно быть учтено непрерывное функционирование систем автоматической пожарной сигнализации и системы оповещения людей о пожаре и управления эвакуацией в тех помещениях, где работы не проводятся. Перерыв в работе систем в помещениях, где производятся ремонтно-строительные работы, должен быть минимальным.</w:t>
            </w:r>
          </w:p>
        </w:tc>
      </w:tr>
    </w:tbl>
    <w:p w:rsidR="00F061DD" w:rsidRPr="00F061DD" w:rsidRDefault="00F061DD" w:rsidP="00F061DD">
      <w:pPr>
        <w:jc w:val="both"/>
        <w:rPr>
          <w:color w:val="000000"/>
          <w:sz w:val="28"/>
          <w:szCs w:val="28"/>
        </w:rPr>
      </w:pPr>
    </w:p>
    <w:p w:rsidR="00731BB2" w:rsidRDefault="00731BB2" w:rsidP="00F061DD">
      <w:pPr>
        <w:jc w:val="center"/>
        <w:rPr>
          <w:color w:val="000000"/>
          <w:sz w:val="28"/>
          <w:szCs w:val="28"/>
        </w:rPr>
      </w:pPr>
    </w:p>
    <w:p w:rsidR="00731BB2" w:rsidRDefault="00731BB2" w:rsidP="00F061DD">
      <w:pPr>
        <w:jc w:val="center"/>
        <w:rPr>
          <w:color w:val="000000"/>
          <w:sz w:val="28"/>
          <w:szCs w:val="28"/>
        </w:rPr>
      </w:pPr>
    </w:p>
    <w:p w:rsidR="00731BB2" w:rsidRDefault="00731BB2" w:rsidP="00F061DD">
      <w:pPr>
        <w:jc w:val="center"/>
        <w:rPr>
          <w:color w:val="000000"/>
          <w:sz w:val="28"/>
          <w:szCs w:val="28"/>
        </w:rPr>
      </w:pPr>
    </w:p>
    <w:p w:rsidR="00F061DD" w:rsidRPr="009A5FF9" w:rsidRDefault="00F061DD" w:rsidP="00F061DD">
      <w:pPr>
        <w:jc w:val="center"/>
        <w:rPr>
          <w:color w:val="000000"/>
          <w:sz w:val="28"/>
          <w:szCs w:val="28"/>
        </w:rPr>
      </w:pPr>
      <w:r w:rsidRPr="00F061DD">
        <w:rPr>
          <w:color w:val="000000"/>
          <w:sz w:val="28"/>
          <w:szCs w:val="28"/>
        </w:rPr>
        <w:lastRenderedPageBreak/>
        <w:t xml:space="preserve">РАЗДЕЛ 4. ВЕДОМОСТЬ ФИЗИЧЕСКИХ ОБЪЕМОВ РАБОТ, РЕСУРСНАЯ ВЕДОМОСТЬ, СМЕТНЫЕ РАСЧЕТЫ </w:t>
      </w:r>
    </w:p>
    <w:p w:rsidR="005A7D40" w:rsidRPr="005A7D40" w:rsidRDefault="005A7D40" w:rsidP="00F061DD">
      <w:pPr>
        <w:jc w:val="center"/>
        <w:rPr>
          <w:color w:val="000000"/>
          <w:sz w:val="28"/>
          <w:szCs w:val="28"/>
        </w:rPr>
      </w:pPr>
    </w:p>
    <w:p w:rsidR="00FF70DB" w:rsidRPr="00FF70DB" w:rsidRDefault="00FF70DB" w:rsidP="00FF70DB">
      <w:pPr>
        <w:jc w:val="both"/>
        <w:rPr>
          <w:color w:val="000000"/>
          <w:sz w:val="28"/>
          <w:szCs w:val="28"/>
        </w:rPr>
      </w:pPr>
      <w:r w:rsidRPr="00FF70DB">
        <w:rPr>
          <w:color w:val="000000"/>
          <w:sz w:val="28"/>
          <w:szCs w:val="28"/>
        </w:rPr>
        <w:t>4.1. Ведомость объемов работ по монтажу системы отопления.</w:t>
      </w:r>
    </w:p>
    <w:p w:rsidR="00FF70DB" w:rsidRDefault="00FF70DB" w:rsidP="00FF70DB">
      <w:pPr>
        <w:jc w:val="both"/>
        <w:rPr>
          <w:color w:val="000000"/>
        </w:rPr>
      </w:pPr>
    </w:p>
    <w:tbl>
      <w:tblPr>
        <w:tblW w:w="9781"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5670"/>
        <w:gridCol w:w="1560"/>
        <w:gridCol w:w="1842"/>
      </w:tblGrid>
      <w:tr w:rsidR="00FF70DB" w:rsidRPr="00FF70DB" w:rsidTr="00FF70DB">
        <w:trPr>
          <w:trHeight w:val="338"/>
        </w:trPr>
        <w:tc>
          <w:tcPr>
            <w:tcW w:w="709" w:type="dxa"/>
            <w:tcBorders>
              <w:top w:val="single" w:sz="12" w:space="0" w:color="000000"/>
              <w:bottom w:val="single" w:sz="4"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 xml:space="preserve">№ </w:t>
            </w:r>
            <w:proofErr w:type="gramStart"/>
            <w:r w:rsidRPr="00FF70DB">
              <w:rPr>
                <w:b/>
                <w:i/>
                <w:color w:val="000000"/>
                <w:sz w:val="28"/>
                <w:szCs w:val="28"/>
              </w:rPr>
              <w:t>п</w:t>
            </w:r>
            <w:proofErr w:type="gramEnd"/>
            <w:r w:rsidRPr="00FF70DB">
              <w:rPr>
                <w:b/>
                <w:i/>
                <w:color w:val="000000"/>
                <w:sz w:val="28"/>
                <w:szCs w:val="28"/>
              </w:rPr>
              <w:t>/п</w:t>
            </w:r>
          </w:p>
        </w:tc>
        <w:tc>
          <w:tcPr>
            <w:tcW w:w="5670" w:type="dxa"/>
            <w:tcBorders>
              <w:top w:val="single" w:sz="12" w:space="0" w:color="000000"/>
              <w:bottom w:val="single" w:sz="4"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Наименование работ и затрат</w:t>
            </w:r>
          </w:p>
        </w:tc>
        <w:tc>
          <w:tcPr>
            <w:tcW w:w="1560" w:type="dxa"/>
            <w:tcBorders>
              <w:top w:val="single" w:sz="12" w:space="0" w:color="000000"/>
              <w:bottom w:val="single" w:sz="4"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Единицы измерения</w:t>
            </w:r>
          </w:p>
        </w:tc>
        <w:tc>
          <w:tcPr>
            <w:tcW w:w="1842" w:type="dxa"/>
            <w:tcBorders>
              <w:top w:val="single" w:sz="12" w:space="0" w:color="000000"/>
              <w:bottom w:val="single" w:sz="4"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Количество единиц</w:t>
            </w:r>
          </w:p>
        </w:tc>
      </w:tr>
      <w:tr w:rsidR="00FF70DB" w:rsidRPr="00FF70DB" w:rsidTr="00FF70DB">
        <w:trPr>
          <w:trHeight w:val="338"/>
        </w:trPr>
        <w:tc>
          <w:tcPr>
            <w:tcW w:w="709" w:type="dxa"/>
            <w:tcBorders>
              <w:top w:val="single" w:sz="4" w:space="0" w:color="000000"/>
              <w:bottom w:val="single" w:sz="12"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1</w:t>
            </w:r>
          </w:p>
        </w:tc>
        <w:tc>
          <w:tcPr>
            <w:tcW w:w="5670" w:type="dxa"/>
            <w:tcBorders>
              <w:top w:val="single" w:sz="4" w:space="0" w:color="000000"/>
              <w:bottom w:val="single" w:sz="12"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2</w:t>
            </w:r>
          </w:p>
        </w:tc>
        <w:tc>
          <w:tcPr>
            <w:tcW w:w="1560" w:type="dxa"/>
            <w:tcBorders>
              <w:top w:val="single" w:sz="4" w:space="0" w:color="000000"/>
              <w:bottom w:val="single" w:sz="12"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3</w:t>
            </w:r>
          </w:p>
        </w:tc>
        <w:tc>
          <w:tcPr>
            <w:tcW w:w="1842" w:type="dxa"/>
            <w:tcBorders>
              <w:top w:val="single" w:sz="4" w:space="0" w:color="000000"/>
              <w:bottom w:val="single" w:sz="12" w:space="0" w:color="000000"/>
            </w:tcBorders>
            <w:shd w:val="clear" w:color="auto" w:fill="D9D9D9"/>
            <w:vAlign w:val="center"/>
          </w:tcPr>
          <w:p w:rsidR="00FF70DB" w:rsidRPr="00FF70DB" w:rsidRDefault="00FF70DB" w:rsidP="00FF70DB">
            <w:pPr>
              <w:spacing w:line="276" w:lineRule="auto"/>
              <w:jc w:val="center"/>
              <w:rPr>
                <w:b/>
                <w:i/>
                <w:color w:val="000000"/>
                <w:sz w:val="28"/>
                <w:szCs w:val="28"/>
              </w:rPr>
            </w:pPr>
            <w:r w:rsidRPr="00FF70DB">
              <w:rPr>
                <w:b/>
                <w:i/>
                <w:color w:val="000000"/>
                <w:sz w:val="28"/>
                <w:szCs w:val="28"/>
              </w:rPr>
              <w:t>4</w:t>
            </w:r>
          </w:p>
        </w:tc>
      </w:tr>
      <w:tr w:rsidR="00FF70DB" w:rsidRPr="00FF70DB" w:rsidTr="00FF70DB">
        <w:trPr>
          <w:trHeight w:val="338"/>
        </w:trPr>
        <w:tc>
          <w:tcPr>
            <w:tcW w:w="709" w:type="dxa"/>
            <w:tcBorders>
              <w:top w:val="single" w:sz="12" w:space="0" w:color="000000"/>
            </w:tcBorders>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w:t>
            </w:r>
          </w:p>
        </w:tc>
        <w:tc>
          <w:tcPr>
            <w:tcW w:w="5670" w:type="dxa"/>
            <w:tcBorders>
              <w:top w:val="single" w:sz="12" w:space="0" w:color="000000"/>
            </w:tcBorders>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Демонтаж чугунных радиаторов весом до 80 кг</w:t>
            </w:r>
          </w:p>
        </w:tc>
        <w:tc>
          <w:tcPr>
            <w:tcW w:w="1560" w:type="dxa"/>
            <w:tcBorders>
              <w:top w:val="single" w:sz="12" w:space="0" w:color="000000"/>
            </w:tcBorders>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tcBorders>
              <w:top w:val="single" w:sz="12" w:space="0" w:color="000000"/>
            </w:tcBorders>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новых биметаллических радиаторов</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243</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2.1</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Радиатор 6-секционный</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2.2</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Радиатор 8-секционный</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62</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2.3</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Радиатор 9-секционный</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60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2.4</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Радиатор 10-секционный</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76</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2.5</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Радиатор 12-секционный</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19</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2.6</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Радиатор 14-секционный</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16</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2.7</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Монтажный комплект на 1/2" с силиконовыми прокладками</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183</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2.8</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Кронштейн с дюбелем 170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549</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2.9</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Ниппель 1"</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118</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2.10</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Прокладка для ниппеля 1"</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118</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3</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термостатов</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183</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4</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воздушных кранов</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273</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4.1</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Шаровой кран латунный 3/4"</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183</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4.2</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Шаровой кран латунный 1"</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30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4.3</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Шаровой кран латунный 1/2"</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60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5</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воздухоотводчиков</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243</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6</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балансировочных клапанов</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30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7</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трубопроводов внутреннего теплоснабжения здания из напорных армированных стекловолокном полиэтиленовых труб 75х12,5</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80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8</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трубопроводов внутреннего теплоснабжения здания из напорных армированных стекловолокном полиэтиленовых труб 63х10,5</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9</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 xml:space="preserve">Монтаж трубопроводов внутреннего теплоснабжения здания из напорных армированных стекловолокном </w:t>
            </w:r>
            <w:r w:rsidRPr="00FF70DB">
              <w:rPr>
                <w:color w:val="000000"/>
                <w:sz w:val="28"/>
                <w:szCs w:val="28"/>
              </w:rPr>
              <w:lastRenderedPageBreak/>
              <w:t>полиэтиленовых труб 50х8,3</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lastRenderedPageBreak/>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lastRenderedPageBreak/>
              <w:t>10</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трубопроводов внутреннего теплоснабжения здания из напорных армированных стекловолокном полиэтиленовых труб 40х6,7</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600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11</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трубопроводов внутреннего теплоснабжения здания из напорных армированных стекловолокном полиэтиленовых труб 32х5,4</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1680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Изоляция трубопроводов трубками из вспененного каучука</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12.1</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Трубки теплоизоляционные из вспененного каучука внутренний диаметр (толщина) 89 (19)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40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12.2</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Трубки теплоизоляционные из вспененного каучука внутренний диаметр (толщина) 76 (19)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80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12.3</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Трубки теплоизоляционные из вспененного каучука внутренний диаметр (толщина) 60 (19)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80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12.4</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Трубки теплоизоляционные из вспененного каучука внутренний диаметр (толщина) 42 (19)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12.5</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Трубки теплоизоляционные из вспененного каучука внутренний диаметр (толщина) 35 (19)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12.6</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Трубки теплоизоляционные из вспененного каучука внутренний диаметр (толщина) 28 (19)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600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13</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трубопроводов отопления из стальных электросварных труб Ду80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40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14</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Монтаж трубопроводов отопления из стальных электросварных труб Ду65 мм</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80</w:t>
            </w:r>
          </w:p>
        </w:tc>
      </w:tr>
      <w:tr w:rsidR="00FF70DB" w:rsidRPr="00FF70DB" w:rsidTr="00FF70DB">
        <w:trPr>
          <w:trHeight w:val="338"/>
        </w:trPr>
        <w:tc>
          <w:tcPr>
            <w:tcW w:w="709"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15</w:t>
            </w:r>
          </w:p>
        </w:tc>
        <w:tc>
          <w:tcPr>
            <w:tcW w:w="5670" w:type="dxa"/>
            <w:shd w:val="clear" w:color="auto" w:fill="auto"/>
            <w:vAlign w:val="center"/>
          </w:tcPr>
          <w:p w:rsidR="00FF70DB" w:rsidRPr="00FF70DB" w:rsidRDefault="00FF70DB" w:rsidP="00FF70DB">
            <w:pPr>
              <w:spacing w:line="276" w:lineRule="auto"/>
              <w:rPr>
                <w:color w:val="000000"/>
                <w:sz w:val="28"/>
                <w:szCs w:val="28"/>
              </w:rPr>
            </w:pPr>
            <w:r w:rsidRPr="00FF70DB">
              <w:rPr>
                <w:color w:val="000000"/>
                <w:sz w:val="28"/>
                <w:szCs w:val="28"/>
              </w:rPr>
              <w:t>Проведение гидравлического испытания системы внутреннего отопления</w:t>
            </w:r>
          </w:p>
        </w:tc>
        <w:tc>
          <w:tcPr>
            <w:tcW w:w="1560"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испытание</w:t>
            </w:r>
          </w:p>
        </w:tc>
        <w:tc>
          <w:tcPr>
            <w:tcW w:w="1842" w:type="dxa"/>
            <w:shd w:val="clear" w:color="auto" w:fill="auto"/>
            <w:vAlign w:val="center"/>
          </w:tcPr>
          <w:p w:rsidR="00FF70DB" w:rsidRPr="00FF70DB" w:rsidRDefault="00FF70DB" w:rsidP="00FF70DB">
            <w:pPr>
              <w:spacing w:line="276" w:lineRule="auto"/>
              <w:jc w:val="center"/>
              <w:rPr>
                <w:color w:val="000000"/>
                <w:sz w:val="28"/>
                <w:szCs w:val="28"/>
              </w:rPr>
            </w:pPr>
            <w:r w:rsidRPr="00FF70DB">
              <w:rPr>
                <w:color w:val="000000"/>
                <w:sz w:val="28"/>
                <w:szCs w:val="28"/>
              </w:rPr>
              <w:t>1</w:t>
            </w:r>
          </w:p>
        </w:tc>
      </w:tr>
    </w:tbl>
    <w:p w:rsidR="00FF70DB" w:rsidRPr="00FF70DB" w:rsidRDefault="00FF70DB" w:rsidP="00FF70DB">
      <w:pPr>
        <w:jc w:val="center"/>
        <w:rPr>
          <w:color w:val="000000"/>
          <w:sz w:val="28"/>
          <w:szCs w:val="28"/>
        </w:rPr>
      </w:pPr>
    </w:p>
    <w:p w:rsidR="00FF70DB" w:rsidRPr="00FF70DB" w:rsidRDefault="00FF70DB" w:rsidP="00FF70DB">
      <w:pPr>
        <w:jc w:val="both"/>
        <w:rPr>
          <w:color w:val="000000"/>
          <w:sz w:val="28"/>
          <w:szCs w:val="28"/>
        </w:rPr>
      </w:pPr>
      <w:r w:rsidRPr="00FF70DB">
        <w:rPr>
          <w:color w:val="000000"/>
          <w:sz w:val="28"/>
          <w:szCs w:val="28"/>
        </w:rPr>
        <w:t>4.2. Ведомость объемов работ по монтажу окон.</w:t>
      </w:r>
    </w:p>
    <w:p w:rsidR="00FF70DB" w:rsidRPr="00FF70DB" w:rsidRDefault="00FF70DB" w:rsidP="00FF70DB">
      <w:pPr>
        <w:jc w:val="center"/>
        <w:rPr>
          <w:color w:val="000000"/>
          <w:sz w:val="28"/>
          <w:szCs w:val="28"/>
        </w:rPr>
      </w:pPr>
    </w:p>
    <w:tbl>
      <w:tblPr>
        <w:tblW w:w="9781"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5670"/>
        <w:gridCol w:w="1560"/>
        <w:gridCol w:w="1842"/>
      </w:tblGrid>
      <w:tr w:rsidR="00FF70DB" w:rsidRPr="00FF70DB" w:rsidTr="00FF70DB">
        <w:trPr>
          <w:trHeight w:val="338"/>
        </w:trPr>
        <w:tc>
          <w:tcPr>
            <w:tcW w:w="709" w:type="dxa"/>
            <w:tcBorders>
              <w:top w:val="single" w:sz="12" w:space="0" w:color="000000"/>
              <w:bottom w:val="single" w:sz="4"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 xml:space="preserve">№ </w:t>
            </w:r>
            <w:proofErr w:type="gramStart"/>
            <w:r w:rsidRPr="00FF70DB">
              <w:rPr>
                <w:b/>
                <w:i/>
                <w:color w:val="000000"/>
                <w:sz w:val="28"/>
                <w:szCs w:val="28"/>
              </w:rPr>
              <w:t>п</w:t>
            </w:r>
            <w:proofErr w:type="gramEnd"/>
            <w:r w:rsidRPr="00FF70DB">
              <w:rPr>
                <w:b/>
                <w:i/>
                <w:color w:val="000000"/>
                <w:sz w:val="28"/>
                <w:szCs w:val="28"/>
              </w:rPr>
              <w:t>/п</w:t>
            </w:r>
          </w:p>
        </w:tc>
        <w:tc>
          <w:tcPr>
            <w:tcW w:w="5670" w:type="dxa"/>
            <w:tcBorders>
              <w:top w:val="single" w:sz="12" w:space="0" w:color="000000"/>
              <w:bottom w:val="single" w:sz="4"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Наименование работ и затрат</w:t>
            </w:r>
          </w:p>
        </w:tc>
        <w:tc>
          <w:tcPr>
            <w:tcW w:w="1560" w:type="dxa"/>
            <w:tcBorders>
              <w:top w:val="single" w:sz="12" w:space="0" w:color="000000"/>
              <w:bottom w:val="single" w:sz="4"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Единицы измерения</w:t>
            </w:r>
          </w:p>
        </w:tc>
        <w:tc>
          <w:tcPr>
            <w:tcW w:w="1842" w:type="dxa"/>
            <w:tcBorders>
              <w:top w:val="single" w:sz="12" w:space="0" w:color="000000"/>
              <w:bottom w:val="single" w:sz="4"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Количество единиц</w:t>
            </w:r>
          </w:p>
        </w:tc>
      </w:tr>
      <w:tr w:rsidR="00FF70DB" w:rsidRPr="00FF70DB" w:rsidTr="00FF70DB">
        <w:trPr>
          <w:trHeight w:val="338"/>
        </w:trPr>
        <w:tc>
          <w:tcPr>
            <w:tcW w:w="709" w:type="dxa"/>
            <w:tcBorders>
              <w:top w:val="single" w:sz="4" w:space="0" w:color="000000"/>
              <w:bottom w:val="single" w:sz="12"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lastRenderedPageBreak/>
              <w:t>1</w:t>
            </w:r>
          </w:p>
        </w:tc>
        <w:tc>
          <w:tcPr>
            <w:tcW w:w="5670" w:type="dxa"/>
            <w:tcBorders>
              <w:top w:val="single" w:sz="4" w:space="0" w:color="000000"/>
              <w:bottom w:val="single" w:sz="12"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2</w:t>
            </w:r>
          </w:p>
        </w:tc>
        <w:tc>
          <w:tcPr>
            <w:tcW w:w="1560" w:type="dxa"/>
            <w:tcBorders>
              <w:top w:val="single" w:sz="4" w:space="0" w:color="000000"/>
              <w:bottom w:val="single" w:sz="12"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3</w:t>
            </w:r>
          </w:p>
        </w:tc>
        <w:tc>
          <w:tcPr>
            <w:tcW w:w="1842" w:type="dxa"/>
            <w:tcBorders>
              <w:top w:val="single" w:sz="4" w:space="0" w:color="000000"/>
              <w:bottom w:val="single" w:sz="12" w:space="0" w:color="000000"/>
            </w:tcBorders>
            <w:shd w:val="clear" w:color="auto" w:fill="D9D9D9"/>
            <w:vAlign w:val="center"/>
          </w:tcPr>
          <w:p w:rsidR="00FF70DB" w:rsidRPr="00FF70DB" w:rsidRDefault="00FF70DB" w:rsidP="00FF70DB">
            <w:pPr>
              <w:jc w:val="center"/>
              <w:rPr>
                <w:b/>
                <w:i/>
                <w:color w:val="000000"/>
                <w:sz w:val="28"/>
                <w:szCs w:val="28"/>
              </w:rPr>
            </w:pPr>
            <w:r w:rsidRPr="00FF70DB">
              <w:rPr>
                <w:b/>
                <w:i/>
                <w:color w:val="000000"/>
                <w:sz w:val="28"/>
                <w:szCs w:val="28"/>
              </w:rPr>
              <w:t>4</w:t>
            </w:r>
          </w:p>
        </w:tc>
      </w:tr>
      <w:tr w:rsidR="00FF70DB" w:rsidRPr="00FF70DB" w:rsidTr="00FF70DB">
        <w:trPr>
          <w:trHeight w:val="338"/>
        </w:trPr>
        <w:tc>
          <w:tcPr>
            <w:tcW w:w="709" w:type="dxa"/>
            <w:tcBorders>
              <w:top w:val="single" w:sz="12" w:space="0" w:color="000000"/>
            </w:tcBorders>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1</w:t>
            </w:r>
          </w:p>
        </w:tc>
        <w:tc>
          <w:tcPr>
            <w:tcW w:w="5670" w:type="dxa"/>
            <w:tcBorders>
              <w:top w:val="single" w:sz="12" w:space="0" w:color="000000"/>
            </w:tcBorders>
            <w:shd w:val="clear" w:color="auto" w:fill="auto"/>
            <w:vAlign w:val="center"/>
          </w:tcPr>
          <w:p w:rsidR="00FF70DB" w:rsidRPr="00FF70DB" w:rsidRDefault="00FF70DB" w:rsidP="00FF70DB">
            <w:pPr>
              <w:rPr>
                <w:color w:val="000000"/>
                <w:sz w:val="28"/>
                <w:szCs w:val="28"/>
              </w:rPr>
            </w:pPr>
            <w:r w:rsidRPr="00FF70DB">
              <w:rPr>
                <w:color w:val="000000"/>
                <w:sz w:val="28"/>
                <w:szCs w:val="28"/>
              </w:rPr>
              <w:t>Демонтаж старых оконных рам</w:t>
            </w:r>
          </w:p>
        </w:tc>
        <w:tc>
          <w:tcPr>
            <w:tcW w:w="1560" w:type="dxa"/>
            <w:tcBorders>
              <w:top w:val="single" w:sz="12" w:space="0" w:color="000000"/>
            </w:tcBorders>
            <w:shd w:val="clear" w:color="auto" w:fill="auto"/>
            <w:vAlign w:val="center"/>
          </w:tcPr>
          <w:p w:rsidR="00FF70DB" w:rsidRPr="00FF70DB" w:rsidRDefault="00FF70DB" w:rsidP="00FF70DB">
            <w:pPr>
              <w:jc w:val="center"/>
              <w:rPr>
                <w:color w:val="000000"/>
                <w:sz w:val="28"/>
                <w:szCs w:val="28"/>
                <w:vertAlign w:val="superscript"/>
              </w:rPr>
            </w:pPr>
            <w:r w:rsidRPr="00FF70DB">
              <w:rPr>
                <w:color w:val="000000"/>
                <w:sz w:val="28"/>
                <w:szCs w:val="28"/>
              </w:rPr>
              <w:t>м</w:t>
            </w:r>
            <w:proofErr w:type="gramStart"/>
            <w:r w:rsidRPr="00FF70DB">
              <w:rPr>
                <w:color w:val="000000"/>
                <w:sz w:val="28"/>
                <w:szCs w:val="28"/>
                <w:vertAlign w:val="superscript"/>
              </w:rPr>
              <w:t>2</w:t>
            </w:r>
            <w:proofErr w:type="gramEnd"/>
          </w:p>
        </w:tc>
        <w:tc>
          <w:tcPr>
            <w:tcW w:w="1842" w:type="dxa"/>
            <w:tcBorders>
              <w:top w:val="single" w:sz="12" w:space="0" w:color="000000"/>
            </w:tcBorders>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453</w:t>
            </w:r>
          </w:p>
        </w:tc>
      </w:tr>
      <w:tr w:rsidR="00FF70DB" w:rsidRPr="00FF70DB" w:rsidTr="00FF70DB">
        <w:trPr>
          <w:trHeight w:val="338"/>
        </w:trPr>
        <w:tc>
          <w:tcPr>
            <w:tcW w:w="709"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2</w:t>
            </w:r>
          </w:p>
        </w:tc>
        <w:tc>
          <w:tcPr>
            <w:tcW w:w="5670" w:type="dxa"/>
            <w:shd w:val="clear" w:color="auto" w:fill="auto"/>
            <w:vAlign w:val="center"/>
          </w:tcPr>
          <w:p w:rsidR="00FF70DB" w:rsidRPr="00FF70DB" w:rsidRDefault="00FF70DB" w:rsidP="00FF70DB">
            <w:pPr>
              <w:rPr>
                <w:color w:val="000000"/>
                <w:sz w:val="28"/>
                <w:szCs w:val="28"/>
              </w:rPr>
            </w:pPr>
            <w:r w:rsidRPr="00FF70DB">
              <w:rPr>
                <w:color w:val="000000"/>
                <w:sz w:val="28"/>
                <w:szCs w:val="28"/>
              </w:rPr>
              <w:t>Демонтаж оконных коробок с отбивкой штукатурки в откосах</w:t>
            </w:r>
          </w:p>
        </w:tc>
        <w:tc>
          <w:tcPr>
            <w:tcW w:w="1560"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шт.</w:t>
            </w:r>
          </w:p>
        </w:tc>
        <w:tc>
          <w:tcPr>
            <w:tcW w:w="1842"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453</w:t>
            </w:r>
          </w:p>
        </w:tc>
      </w:tr>
      <w:tr w:rsidR="00FF70DB" w:rsidRPr="00FF70DB" w:rsidTr="00FF70DB">
        <w:trPr>
          <w:trHeight w:val="338"/>
        </w:trPr>
        <w:tc>
          <w:tcPr>
            <w:tcW w:w="709"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3</w:t>
            </w:r>
          </w:p>
        </w:tc>
        <w:tc>
          <w:tcPr>
            <w:tcW w:w="5670" w:type="dxa"/>
            <w:shd w:val="clear" w:color="auto" w:fill="auto"/>
            <w:vAlign w:val="center"/>
          </w:tcPr>
          <w:p w:rsidR="00FF70DB" w:rsidRPr="00FF70DB" w:rsidRDefault="00FF70DB" w:rsidP="00FF70DB">
            <w:pPr>
              <w:rPr>
                <w:color w:val="000000"/>
                <w:sz w:val="28"/>
                <w:szCs w:val="28"/>
              </w:rPr>
            </w:pPr>
            <w:r w:rsidRPr="00FF70DB">
              <w:rPr>
                <w:color w:val="000000"/>
                <w:sz w:val="28"/>
                <w:szCs w:val="28"/>
              </w:rPr>
              <w:t>Демонтаж подоконных досок</w:t>
            </w:r>
          </w:p>
        </w:tc>
        <w:tc>
          <w:tcPr>
            <w:tcW w:w="1560" w:type="dxa"/>
            <w:shd w:val="clear" w:color="auto" w:fill="auto"/>
            <w:vAlign w:val="center"/>
          </w:tcPr>
          <w:p w:rsidR="00FF70DB" w:rsidRPr="00FF70DB" w:rsidRDefault="00FF70DB" w:rsidP="00FF70DB">
            <w:pPr>
              <w:jc w:val="center"/>
              <w:rPr>
                <w:color w:val="000000"/>
                <w:sz w:val="28"/>
                <w:szCs w:val="28"/>
                <w:vertAlign w:val="superscript"/>
              </w:rPr>
            </w:pPr>
            <w:r w:rsidRPr="00FF70DB">
              <w:rPr>
                <w:color w:val="000000"/>
                <w:sz w:val="28"/>
                <w:szCs w:val="28"/>
              </w:rPr>
              <w:t>м</w:t>
            </w:r>
            <w:proofErr w:type="gramStart"/>
            <w:r w:rsidRPr="00FF70DB">
              <w:rPr>
                <w:color w:val="000000"/>
                <w:sz w:val="28"/>
                <w:szCs w:val="28"/>
                <w:vertAlign w:val="superscript"/>
              </w:rPr>
              <w:t>2</w:t>
            </w:r>
            <w:proofErr w:type="gramEnd"/>
          </w:p>
        </w:tc>
        <w:tc>
          <w:tcPr>
            <w:tcW w:w="1842"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380</w:t>
            </w:r>
          </w:p>
        </w:tc>
      </w:tr>
      <w:tr w:rsidR="00FF70DB" w:rsidRPr="00FF70DB" w:rsidTr="00FF70DB">
        <w:trPr>
          <w:trHeight w:val="338"/>
        </w:trPr>
        <w:tc>
          <w:tcPr>
            <w:tcW w:w="709"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4</w:t>
            </w:r>
          </w:p>
        </w:tc>
        <w:tc>
          <w:tcPr>
            <w:tcW w:w="5670" w:type="dxa"/>
            <w:shd w:val="clear" w:color="auto" w:fill="auto"/>
            <w:vAlign w:val="center"/>
          </w:tcPr>
          <w:p w:rsidR="00FF70DB" w:rsidRPr="00FF70DB" w:rsidRDefault="00FF70DB" w:rsidP="00FF70DB">
            <w:pPr>
              <w:rPr>
                <w:color w:val="000000"/>
                <w:sz w:val="28"/>
                <w:szCs w:val="28"/>
              </w:rPr>
            </w:pPr>
            <w:r w:rsidRPr="00FF70DB">
              <w:rPr>
                <w:color w:val="000000"/>
                <w:sz w:val="28"/>
                <w:szCs w:val="28"/>
              </w:rPr>
              <w:t>Монтаж пластиковых двустворчатых оконных блоков, распашных, с двухкамерным стеклопакетом</w:t>
            </w:r>
          </w:p>
        </w:tc>
        <w:tc>
          <w:tcPr>
            <w:tcW w:w="1560" w:type="dxa"/>
            <w:shd w:val="clear" w:color="auto" w:fill="auto"/>
            <w:vAlign w:val="center"/>
          </w:tcPr>
          <w:p w:rsidR="00FF70DB" w:rsidRPr="00FF70DB" w:rsidRDefault="00FF70DB" w:rsidP="00FF70DB">
            <w:pPr>
              <w:jc w:val="center"/>
              <w:rPr>
                <w:color w:val="000000"/>
                <w:sz w:val="28"/>
                <w:szCs w:val="28"/>
                <w:vertAlign w:val="superscript"/>
              </w:rPr>
            </w:pPr>
            <w:r w:rsidRPr="00FF70DB">
              <w:rPr>
                <w:color w:val="000000"/>
                <w:sz w:val="28"/>
                <w:szCs w:val="28"/>
              </w:rPr>
              <w:t>м</w:t>
            </w:r>
            <w:proofErr w:type="gramStart"/>
            <w:r w:rsidRPr="00FF70DB">
              <w:rPr>
                <w:color w:val="000000"/>
                <w:sz w:val="28"/>
                <w:szCs w:val="28"/>
                <w:vertAlign w:val="superscript"/>
              </w:rPr>
              <w:t>2</w:t>
            </w:r>
            <w:proofErr w:type="gramEnd"/>
          </w:p>
        </w:tc>
        <w:tc>
          <w:tcPr>
            <w:tcW w:w="1842"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86</w:t>
            </w:r>
          </w:p>
        </w:tc>
      </w:tr>
      <w:tr w:rsidR="00FF70DB" w:rsidRPr="00FF70DB" w:rsidTr="00FF70DB">
        <w:trPr>
          <w:trHeight w:val="338"/>
        </w:trPr>
        <w:tc>
          <w:tcPr>
            <w:tcW w:w="709"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5</w:t>
            </w:r>
          </w:p>
        </w:tc>
        <w:tc>
          <w:tcPr>
            <w:tcW w:w="5670" w:type="dxa"/>
            <w:shd w:val="clear" w:color="auto" w:fill="auto"/>
            <w:vAlign w:val="center"/>
          </w:tcPr>
          <w:p w:rsidR="00FF70DB" w:rsidRPr="00FF70DB" w:rsidRDefault="00FF70DB" w:rsidP="00FF70DB">
            <w:pPr>
              <w:rPr>
                <w:color w:val="000000"/>
                <w:sz w:val="28"/>
                <w:szCs w:val="28"/>
              </w:rPr>
            </w:pPr>
            <w:r w:rsidRPr="00FF70DB">
              <w:rPr>
                <w:color w:val="000000"/>
                <w:sz w:val="28"/>
                <w:szCs w:val="28"/>
              </w:rPr>
              <w:t>Монтаж пластиковых трехстворчатых оконных блоков из ПВХ профилей, двухкамерных, распашных, марка ОП 15-21, трехстворчатых с форточкой</w:t>
            </w:r>
          </w:p>
        </w:tc>
        <w:tc>
          <w:tcPr>
            <w:tcW w:w="1560" w:type="dxa"/>
            <w:shd w:val="clear" w:color="auto" w:fill="auto"/>
            <w:vAlign w:val="center"/>
          </w:tcPr>
          <w:p w:rsidR="00FF70DB" w:rsidRPr="00FF70DB" w:rsidRDefault="00FF70DB" w:rsidP="00FF70DB">
            <w:pPr>
              <w:jc w:val="center"/>
              <w:rPr>
                <w:color w:val="000000"/>
                <w:sz w:val="28"/>
                <w:szCs w:val="28"/>
                <w:vertAlign w:val="superscript"/>
              </w:rPr>
            </w:pPr>
            <w:r w:rsidRPr="00FF70DB">
              <w:rPr>
                <w:color w:val="000000"/>
                <w:sz w:val="28"/>
                <w:szCs w:val="28"/>
              </w:rPr>
              <w:t>м</w:t>
            </w:r>
            <w:proofErr w:type="gramStart"/>
            <w:r w:rsidRPr="00FF70DB">
              <w:rPr>
                <w:color w:val="000000"/>
                <w:sz w:val="28"/>
                <w:szCs w:val="28"/>
                <w:vertAlign w:val="superscript"/>
              </w:rPr>
              <w:t>2</w:t>
            </w:r>
            <w:proofErr w:type="gramEnd"/>
          </w:p>
        </w:tc>
        <w:tc>
          <w:tcPr>
            <w:tcW w:w="1842"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367</w:t>
            </w:r>
          </w:p>
        </w:tc>
      </w:tr>
      <w:tr w:rsidR="00FF70DB" w:rsidRPr="00FF70DB" w:rsidTr="00FF70DB">
        <w:trPr>
          <w:trHeight w:val="338"/>
        </w:trPr>
        <w:tc>
          <w:tcPr>
            <w:tcW w:w="709"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6</w:t>
            </w:r>
          </w:p>
        </w:tc>
        <w:tc>
          <w:tcPr>
            <w:tcW w:w="5670" w:type="dxa"/>
            <w:shd w:val="clear" w:color="auto" w:fill="auto"/>
            <w:vAlign w:val="center"/>
          </w:tcPr>
          <w:p w:rsidR="00FF70DB" w:rsidRPr="00FF70DB" w:rsidRDefault="00FF70DB" w:rsidP="00FF70DB">
            <w:pPr>
              <w:rPr>
                <w:color w:val="000000"/>
                <w:sz w:val="28"/>
                <w:szCs w:val="28"/>
              </w:rPr>
            </w:pPr>
            <w:r w:rsidRPr="00FF70DB">
              <w:rPr>
                <w:color w:val="000000"/>
                <w:sz w:val="28"/>
                <w:szCs w:val="28"/>
              </w:rPr>
              <w:t>Монтаж подоконных ПВХ досок шириной 300мм</w:t>
            </w:r>
          </w:p>
        </w:tc>
        <w:tc>
          <w:tcPr>
            <w:tcW w:w="1560" w:type="dxa"/>
            <w:shd w:val="clear" w:color="auto" w:fill="auto"/>
            <w:vAlign w:val="center"/>
          </w:tcPr>
          <w:p w:rsidR="00FF70DB" w:rsidRPr="00FF70DB" w:rsidRDefault="00FF70DB" w:rsidP="00FF70DB">
            <w:pPr>
              <w:jc w:val="center"/>
              <w:rPr>
                <w:color w:val="000000"/>
                <w:sz w:val="28"/>
                <w:szCs w:val="28"/>
              </w:rPr>
            </w:pPr>
            <w:proofErr w:type="spellStart"/>
            <w:r w:rsidRPr="00FF70DB">
              <w:rPr>
                <w:color w:val="000000"/>
                <w:sz w:val="28"/>
                <w:szCs w:val="28"/>
              </w:rPr>
              <w:t>п.</w:t>
            </w:r>
            <w:proofErr w:type="gramStart"/>
            <w:r w:rsidRPr="00FF70DB">
              <w:rPr>
                <w:color w:val="000000"/>
                <w:sz w:val="28"/>
                <w:szCs w:val="28"/>
              </w:rPr>
              <w:t>м</w:t>
            </w:r>
            <w:proofErr w:type="spellEnd"/>
            <w:proofErr w:type="gramEnd"/>
            <w:r w:rsidRPr="00FF70DB">
              <w:rPr>
                <w:color w:val="000000"/>
                <w:sz w:val="28"/>
                <w:szCs w:val="28"/>
              </w:rPr>
              <w:t>.</w:t>
            </w:r>
          </w:p>
        </w:tc>
        <w:tc>
          <w:tcPr>
            <w:tcW w:w="1842"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280</w:t>
            </w:r>
          </w:p>
        </w:tc>
      </w:tr>
      <w:tr w:rsidR="00FF70DB" w:rsidRPr="00FF70DB" w:rsidTr="00FF70DB">
        <w:trPr>
          <w:trHeight w:val="338"/>
        </w:trPr>
        <w:tc>
          <w:tcPr>
            <w:tcW w:w="709"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7</w:t>
            </w:r>
          </w:p>
        </w:tc>
        <w:tc>
          <w:tcPr>
            <w:tcW w:w="5670" w:type="dxa"/>
            <w:shd w:val="clear" w:color="auto" w:fill="auto"/>
            <w:vAlign w:val="center"/>
          </w:tcPr>
          <w:p w:rsidR="00FF70DB" w:rsidRPr="00FF70DB" w:rsidRDefault="00FF70DB" w:rsidP="00FF70DB">
            <w:pPr>
              <w:rPr>
                <w:color w:val="000000"/>
                <w:sz w:val="28"/>
                <w:szCs w:val="28"/>
              </w:rPr>
            </w:pPr>
            <w:r w:rsidRPr="00FF70DB">
              <w:rPr>
                <w:color w:val="000000"/>
                <w:sz w:val="28"/>
                <w:szCs w:val="28"/>
              </w:rPr>
              <w:t>Погрузка и вывоз на автомобилях строительного мусора на расстояние до 50 км</w:t>
            </w:r>
          </w:p>
        </w:tc>
        <w:tc>
          <w:tcPr>
            <w:tcW w:w="1560"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т.</w:t>
            </w:r>
          </w:p>
        </w:tc>
        <w:tc>
          <w:tcPr>
            <w:tcW w:w="1842" w:type="dxa"/>
            <w:shd w:val="clear" w:color="auto" w:fill="auto"/>
            <w:vAlign w:val="center"/>
          </w:tcPr>
          <w:p w:rsidR="00FF70DB" w:rsidRPr="00FF70DB" w:rsidRDefault="00FF70DB" w:rsidP="00FF70DB">
            <w:pPr>
              <w:jc w:val="center"/>
              <w:rPr>
                <w:color w:val="000000"/>
                <w:sz w:val="28"/>
                <w:szCs w:val="28"/>
              </w:rPr>
            </w:pPr>
            <w:r w:rsidRPr="00FF70DB">
              <w:rPr>
                <w:color w:val="000000"/>
                <w:sz w:val="28"/>
                <w:szCs w:val="28"/>
              </w:rPr>
              <w:t>78</w:t>
            </w:r>
          </w:p>
        </w:tc>
      </w:tr>
    </w:tbl>
    <w:p w:rsidR="00F061DD" w:rsidRPr="00F061DD" w:rsidRDefault="00F061DD" w:rsidP="00F061DD">
      <w:pPr>
        <w:jc w:val="both"/>
        <w:rPr>
          <w:b/>
          <w:bCs/>
          <w:color w:val="000000"/>
          <w:sz w:val="28"/>
          <w:szCs w:val="28"/>
        </w:rPr>
      </w:pPr>
    </w:p>
    <w:p w:rsidR="00F061DD" w:rsidRPr="00F061DD" w:rsidRDefault="00F061DD" w:rsidP="00F061DD">
      <w:pPr>
        <w:jc w:val="center"/>
        <w:rPr>
          <w:color w:val="000000"/>
          <w:sz w:val="28"/>
          <w:szCs w:val="28"/>
        </w:rPr>
      </w:pPr>
      <w:r w:rsidRPr="00F061DD">
        <w:rPr>
          <w:color w:val="000000"/>
          <w:sz w:val="28"/>
          <w:szCs w:val="28"/>
        </w:rPr>
        <w:t>РАЗДЕЛ 5. ТРЕБОВАНИЯ К МАТЕРИАЛАМ И ОБОРУДОВАНИЮ, ПРИМЕНЯЕМЫМ ДЛЯ ВЫПОЛНЕНИЯ РАБОТ,</w:t>
      </w:r>
    </w:p>
    <w:p w:rsidR="00F061DD" w:rsidRPr="00F061DD" w:rsidRDefault="00F061DD" w:rsidP="00F061DD">
      <w:pPr>
        <w:jc w:val="center"/>
        <w:rPr>
          <w:b/>
          <w:bCs/>
          <w:color w:val="000000"/>
          <w:sz w:val="28"/>
          <w:szCs w:val="28"/>
        </w:rPr>
      </w:pPr>
      <w:r w:rsidRPr="00F061DD">
        <w:rPr>
          <w:color w:val="000000"/>
          <w:sz w:val="28"/>
          <w:szCs w:val="28"/>
        </w:rPr>
        <w:t>В Т.Ч. ВЕДОМОСТЬ МАТЕРИАЛОВ</w:t>
      </w:r>
    </w:p>
    <w:p w:rsidR="00F061DD" w:rsidRPr="00F061DD" w:rsidRDefault="00F061DD" w:rsidP="00F061DD">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F70DB" w:rsidRPr="00FF70DB" w:rsidRDefault="00FF70DB" w:rsidP="00FF70DB">
            <w:pPr>
              <w:spacing w:line="276" w:lineRule="auto"/>
              <w:ind w:firstLine="567"/>
              <w:jc w:val="both"/>
              <w:rPr>
                <w:b/>
                <w:i/>
                <w:sz w:val="28"/>
                <w:szCs w:val="28"/>
              </w:rPr>
            </w:pPr>
            <w:r w:rsidRPr="00FF70DB">
              <w:rPr>
                <w:b/>
                <w:i/>
                <w:sz w:val="28"/>
                <w:szCs w:val="28"/>
              </w:rPr>
              <w:t>Общие требования:</w:t>
            </w:r>
          </w:p>
          <w:p w:rsidR="00FF70DB" w:rsidRPr="00FF70DB" w:rsidRDefault="00FF70DB" w:rsidP="00FF70DB">
            <w:pPr>
              <w:spacing w:line="276" w:lineRule="auto"/>
              <w:ind w:firstLine="567"/>
              <w:jc w:val="both"/>
              <w:rPr>
                <w:sz w:val="28"/>
                <w:szCs w:val="28"/>
              </w:rPr>
            </w:pPr>
            <w:r w:rsidRPr="00FF70DB">
              <w:rPr>
                <w:sz w:val="28"/>
                <w:szCs w:val="28"/>
              </w:rPr>
              <w:t>1. 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p>
          <w:p w:rsidR="00FF70DB" w:rsidRPr="00FF70DB" w:rsidRDefault="00FF70DB" w:rsidP="00FF70DB">
            <w:pPr>
              <w:spacing w:line="276" w:lineRule="auto"/>
              <w:ind w:firstLine="567"/>
              <w:jc w:val="both"/>
              <w:rPr>
                <w:sz w:val="28"/>
                <w:szCs w:val="28"/>
              </w:rPr>
            </w:pPr>
            <w:r w:rsidRPr="00FF70DB">
              <w:rPr>
                <w:sz w:val="28"/>
                <w:szCs w:val="28"/>
              </w:rPr>
              <w:t>2. 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FF70DB" w:rsidRPr="00FF70DB" w:rsidRDefault="00FF70DB" w:rsidP="00FF70DB">
            <w:pPr>
              <w:spacing w:line="276" w:lineRule="auto"/>
              <w:ind w:firstLine="567"/>
              <w:jc w:val="both"/>
              <w:rPr>
                <w:sz w:val="28"/>
                <w:szCs w:val="28"/>
              </w:rPr>
            </w:pPr>
            <w:r w:rsidRPr="00FF70DB">
              <w:rPr>
                <w:sz w:val="28"/>
                <w:szCs w:val="28"/>
              </w:rPr>
              <w:t>3. Допускается использование только разрешенных к применению органами Росстандарта, Госстроя, Роспотребнадзора и МЧС отделочных материалов.</w:t>
            </w:r>
          </w:p>
          <w:p w:rsidR="00FF70DB" w:rsidRPr="00FF70DB" w:rsidRDefault="00FF70DB" w:rsidP="00FF70DB">
            <w:pPr>
              <w:spacing w:line="276" w:lineRule="auto"/>
              <w:ind w:firstLine="567"/>
              <w:jc w:val="both"/>
              <w:rPr>
                <w:sz w:val="28"/>
                <w:szCs w:val="28"/>
              </w:rPr>
            </w:pPr>
            <w:r w:rsidRPr="00FF70DB">
              <w:rPr>
                <w:sz w:val="28"/>
                <w:szCs w:val="28"/>
              </w:rPr>
              <w:t>4. Материалы и изделия, применяемые при выполнении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FF70DB" w:rsidRPr="00FF70DB" w:rsidRDefault="00FF70DB" w:rsidP="00FF70DB">
            <w:pPr>
              <w:spacing w:line="276" w:lineRule="auto"/>
              <w:ind w:firstLine="567"/>
              <w:jc w:val="both"/>
              <w:rPr>
                <w:sz w:val="28"/>
                <w:szCs w:val="28"/>
              </w:rPr>
            </w:pPr>
            <w:r w:rsidRPr="00FF70DB">
              <w:rPr>
                <w:sz w:val="28"/>
                <w:szCs w:val="28"/>
              </w:rPr>
              <w:t xml:space="preserve">5. Применяемые строительные материалы и изделия (а также их отдельные составные части и комплектующие) должны быть новыми, ранее не эксплуатировавшимися, не подвергавшимися восстановительному или </w:t>
            </w:r>
            <w:r w:rsidRPr="00FF70DB">
              <w:rPr>
                <w:sz w:val="28"/>
                <w:szCs w:val="28"/>
              </w:rPr>
              <w:lastRenderedPageBreak/>
              <w:t>другому ремонту.</w:t>
            </w:r>
          </w:p>
          <w:p w:rsidR="00FF70DB" w:rsidRPr="00FF70DB" w:rsidRDefault="00FF70DB" w:rsidP="00FF70DB">
            <w:pPr>
              <w:spacing w:line="276" w:lineRule="auto"/>
              <w:ind w:firstLine="567"/>
              <w:jc w:val="both"/>
              <w:rPr>
                <w:sz w:val="28"/>
                <w:szCs w:val="28"/>
              </w:rPr>
            </w:pPr>
            <w:r w:rsidRPr="00FF70DB">
              <w:rPr>
                <w:sz w:val="28"/>
                <w:szCs w:val="28"/>
              </w:rPr>
              <w:t>6. Все используемые при производстве работ материалы,  поставляются силами</w:t>
            </w:r>
            <w:r w:rsidR="00F36BE0">
              <w:rPr>
                <w:sz w:val="28"/>
                <w:szCs w:val="28"/>
              </w:rPr>
              <w:t xml:space="preserve"> и за счет</w:t>
            </w:r>
            <w:r w:rsidRPr="00FF70DB">
              <w:rPr>
                <w:sz w:val="28"/>
                <w:szCs w:val="28"/>
              </w:rPr>
              <w:t xml:space="preserve"> Подрядчика.</w:t>
            </w:r>
          </w:p>
          <w:p w:rsidR="00FF70DB" w:rsidRPr="00FF70DB" w:rsidRDefault="00FF70DB" w:rsidP="00FF70DB">
            <w:pPr>
              <w:spacing w:line="276" w:lineRule="auto"/>
              <w:ind w:firstLine="567"/>
              <w:jc w:val="both"/>
              <w:rPr>
                <w:sz w:val="28"/>
                <w:szCs w:val="28"/>
              </w:rPr>
            </w:pPr>
            <w:r w:rsidRPr="00FF70DB">
              <w:rPr>
                <w:sz w:val="28"/>
                <w:szCs w:val="28"/>
              </w:rPr>
              <w:t>7. Каждое изделие должно сопровождаться техническим паспортом с указанным серийным номером производителя, датой производства изделия, гарантийным талоном, а также инструкцией по монтажу и руководством пользователя на русском языке. Маркировка изделия должна содержать: наименование изделия, наименование фирмы-изготовителя, юридический адрес изготовителя, дату выпуска.</w:t>
            </w:r>
          </w:p>
          <w:p w:rsidR="00FF70DB" w:rsidRPr="00FF70DB" w:rsidRDefault="00FF70DB" w:rsidP="00FF70DB">
            <w:pPr>
              <w:spacing w:line="276" w:lineRule="auto"/>
              <w:ind w:firstLine="567"/>
              <w:jc w:val="both"/>
              <w:rPr>
                <w:sz w:val="28"/>
                <w:szCs w:val="28"/>
              </w:rPr>
            </w:pPr>
            <w:r w:rsidRPr="00FF70DB">
              <w:rPr>
                <w:sz w:val="28"/>
                <w:szCs w:val="28"/>
              </w:rPr>
              <w:t>8. У поставщика должно быть наличие Сертификата на подтверждение полномочий по проведению сервисного и гарантийного обслуживания поставляемого изделия.</w:t>
            </w:r>
          </w:p>
          <w:p w:rsidR="00FF70DB" w:rsidRPr="00FF70DB" w:rsidRDefault="00FF70DB" w:rsidP="00FF70DB">
            <w:pPr>
              <w:spacing w:line="276" w:lineRule="auto"/>
              <w:ind w:firstLine="567"/>
              <w:jc w:val="both"/>
              <w:rPr>
                <w:sz w:val="28"/>
                <w:szCs w:val="28"/>
              </w:rPr>
            </w:pPr>
            <w:r w:rsidRPr="00FF70DB">
              <w:rPr>
                <w:sz w:val="28"/>
                <w:szCs w:val="28"/>
              </w:rPr>
              <w:t>9. Поставляемое изделие должно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FF70DB" w:rsidRPr="00FF70DB" w:rsidRDefault="00FF70DB" w:rsidP="00FF70DB">
            <w:pPr>
              <w:spacing w:line="276" w:lineRule="auto"/>
              <w:ind w:firstLine="567"/>
              <w:jc w:val="both"/>
              <w:rPr>
                <w:sz w:val="28"/>
                <w:szCs w:val="28"/>
              </w:rPr>
            </w:pPr>
            <w:r w:rsidRPr="00FF70DB">
              <w:rPr>
                <w:sz w:val="28"/>
                <w:szCs w:val="28"/>
              </w:rPr>
              <w:t>10. Материалы и инструменты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FF70DB" w:rsidRPr="00FF70DB" w:rsidRDefault="00FF70DB" w:rsidP="00FF70DB">
            <w:pPr>
              <w:spacing w:line="276" w:lineRule="auto"/>
              <w:ind w:firstLine="567"/>
              <w:jc w:val="both"/>
              <w:rPr>
                <w:sz w:val="28"/>
                <w:szCs w:val="28"/>
              </w:rPr>
            </w:pPr>
            <w:r w:rsidRPr="00FF70DB">
              <w:rPr>
                <w:sz w:val="28"/>
                <w:szCs w:val="28"/>
              </w:rPr>
              <w:t>11. Подрядчик отвечает за качество приобретаемых и применяемых материалов.</w:t>
            </w:r>
          </w:p>
          <w:p w:rsidR="00FF70DB" w:rsidRPr="00FF70DB" w:rsidRDefault="00FF70DB" w:rsidP="00FF70DB">
            <w:pPr>
              <w:spacing w:line="276" w:lineRule="auto"/>
              <w:ind w:firstLine="567"/>
              <w:jc w:val="both"/>
              <w:rPr>
                <w:sz w:val="28"/>
                <w:szCs w:val="28"/>
              </w:rPr>
            </w:pPr>
            <w:r w:rsidRPr="00FF70DB">
              <w:rPr>
                <w:sz w:val="28"/>
                <w:szCs w:val="28"/>
              </w:rPr>
              <w:t>12. До начала производства работ Подрядчик передает в адрес Заказчика оригиналы сертификатов с целью проверки соответствия используемых материалов требованиям настоящего Технического задания и во избежание возможной фальсификации.</w:t>
            </w:r>
          </w:p>
          <w:p w:rsidR="00FF70DB" w:rsidRPr="00FF70DB" w:rsidRDefault="00FF70DB" w:rsidP="00FF70DB">
            <w:pPr>
              <w:spacing w:line="276" w:lineRule="auto"/>
              <w:ind w:firstLine="567"/>
              <w:jc w:val="both"/>
              <w:rPr>
                <w:rFonts w:eastAsia="Calibri"/>
                <w:sz w:val="28"/>
                <w:szCs w:val="28"/>
              </w:rPr>
            </w:pPr>
            <w:r w:rsidRPr="00FF70DB">
              <w:rPr>
                <w:sz w:val="28"/>
                <w:szCs w:val="28"/>
              </w:rPr>
              <w:t xml:space="preserve">13. </w:t>
            </w:r>
            <w:r w:rsidRPr="00FF70DB">
              <w:rPr>
                <w:rFonts w:eastAsia="Calibri"/>
                <w:sz w:val="28"/>
                <w:szCs w:val="28"/>
              </w:rPr>
              <w:t xml:space="preserve">Любое указание в настоящем Техническом задании на использование тех или иных материалов, изделий следует читать в сопровождении слов «или эквивалент». Данное указание не должно расцениваться участниками закупки как требование Заказчика об обязательном наличии и использовании указанной марки, а должно рассматриваться, как предложение Заказчика о наиболее приемлемых материалах и изделиях, применение которых позволит достигнуть намеченного результата выполняемых работ. Указанные материалы и изделия могут быть заменены </w:t>
            </w:r>
            <w:proofErr w:type="gramStart"/>
            <w:r w:rsidRPr="00FF70DB">
              <w:rPr>
                <w:rFonts w:eastAsia="Calibri"/>
                <w:sz w:val="28"/>
                <w:szCs w:val="28"/>
              </w:rPr>
              <w:t>на</w:t>
            </w:r>
            <w:proofErr w:type="gramEnd"/>
            <w:r w:rsidRPr="00FF70DB">
              <w:rPr>
                <w:rFonts w:eastAsia="Calibri"/>
                <w:sz w:val="28"/>
                <w:szCs w:val="28"/>
              </w:rPr>
              <w:t xml:space="preserve"> аналогичные, точно соответствующие по качественным, техническим и функциональным характеристикам (потребительским свойствам), подтвержденные заводом-изготовителем. Все имеющиеся в настоящем Техническом задании ссылки на знаки обслуживания, фирменные наименования, патенты или наименования производителей носят лишь описательный характер.</w:t>
            </w:r>
          </w:p>
          <w:p w:rsidR="00FF70DB" w:rsidRPr="00FF70DB" w:rsidRDefault="00FF70DB" w:rsidP="00FF70DB">
            <w:pPr>
              <w:spacing w:line="276" w:lineRule="auto"/>
              <w:ind w:firstLine="567"/>
              <w:jc w:val="both"/>
              <w:rPr>
                <w:sz w:val="28"/>
                <w:szCs w:val="28"/>
              </w:rPr>
            </w:pPr>
            <w:r w:rsidRPr="00FF70DB">
              <w:rPr>
                <w:sz w:val="28"/>
                <w:szCs w:val="28"/>
              </w:rPr>
              <w:t xml:space="preserve">14. </w:t>
            </w:r>
            <w:proofErr w:type="gramStart"/>
            <w:r w:rsidRPr="00FF70DB">
              <w:rPr>
                <w:sz w:val="28"/>
                <w:szCs w:val="28"/>
              </w:rPr>
              <w:t xml:space="preserve">Показатели физико-механических, а также иных качественных и </w:t>
            </w:r>
            <w:r w:rsidRPr="00FF70DB">
              <w:rPr>
                <w:sz w:val="28"/>
                <w:szCs w:val="28"/>
              </w:rPr>
              <w:lastRenderedPageBreak/>
              <w:t xml:space="preserve">количественных характеристик каждого товара (материала или изделия), должны быть точно и индивидуально подобраны для каждого конкретного товара (материала или изделия) в отдельности с учетом реально существующих физико-механических свойств требуемого товара (материала или изделия), и не должны противоречить настоящему Техническому заданию, а также законодательным актам Российской Федерации, государственным стандартам (в том числе признанным </w:t>
            </w:r>
            <w:proofErr w:type="spellStart"/>
            <w:r w:rsidRPr="00FF70DB">
              <w:rPr>
                <w:sz w:val="28"/>
                <w:szCs w:val="28"/>
              </w:rPr>
              <w:t>вРоссийской</w:t>
            </w:r>
            <w:proofErr w:type="spellEnd"/>
            <w:proofErr w:type="gramEnd"/>
            <w:r w:rsidRPr="00FF70DB">
              <w:rPr>
                <w:sz w:val="28"/>
                <w:szCs w:val="28"/>
              </w:rPr>
              <w:t xml:space="preserve"> </w:t>
            </w:r>
            <w:proofErr w:type="gramStart"/>
            <w:r w:rsidRPr="00FF70DB">
              <w:rPr>
                <w:sz w:val="28"/>
                <w:szCs w:val="28"/>
              </w:rPr>
              <w:t>Федерации межгосударственным и международным стандартам), санитарным нормам и правилам, строительным нормам и правилам, нормам по безопасности, а также другим документам, в соответствии с законодательством Российской Федерации.</w:t>
            </w:r>
            <w:proofErr w:type="gramEnd"/>
          </w:p>
          <w:p w:rsidR="00FF70DB" w:rsidRPr="00FF70DB" w:rsidRDefault="00FF70DB" w:rsidP="00FF70DB">
            <w:pPr>
              <w:spacing w:line="276" w:lineRule="auto"/>
              <w:ind w:firstLine="567"/>
              <w:jc w:val="both"/>
              <w:rPr>
                <w:sz w:val="28"/>
                <w:szCs w:val="28"/>
              </w:rPr>
            </w:pPr>
            <w:r w:rsidRPr="00FF70DB">
              <w:rPr>
                <w:sz w:val="28"/>
                <w:szCs w:val="28"/>
              </w:rPr>
              <w:t>15. Участник закупки обязан представить в своей заявке сведения о материалах, которые планируется использовать при производстве работ, техническое предложение с обязательным указанием товарного знака (при его наличии), торговой марки, производителя, конкретных характеристик, соответствующих параметрам эквивалентности (или превосходящих их), установленным настоящим Техническим заданием.</w:t>
            </w:r>
          </w:p>
          <w:p w:rsidR="00FF70DB" w:rsidRPr="00FF70DB" w:rsidRDefault="00FF70DB" w:rsidP="00FF70DB">
            <w:pPr>
              <w:spacing w:line="276" w:lineRule="auto"/>
              <w:ind w:firstLine="567"/>
              <w:jc w:val="both"/>
              <w:rPr>
                <w:b/>
                <w:sz w:val="28"/>
                <w:szCs w:val="28"/>
              </w:rPr>
            </w:pPr>
            <w:r w:rsidRPr="00FF70DB">
              <w:rPr>
                <w:sz w:val="28"/>
                <w:szCs w:val="28"/>
              </w:rPr>
              <w:t>16. Во всех случаях, когда в настоящем Техническом задании имеются ссылки на конкретные стандарты и нормы, которым должны соответствовать поставляемые материалы и изделия, а также выполняемые работы и испытания, применяются положения последнего выпущенного или пересмотренного издания соответствующих действующих стандартов и норм, если иное специально не предусмотрено в настоящих документах.</w:t>
            </w:r>
          </w:p>
          <w:p w:rsidR="00FF70DB" w:rsidRPr="00FF70DB" w:rsidRDefault="00FF70DB" w:rsidP="00FF70DB">
            <w:pPr>
              <w:spacing w:line="276" w:lineRule="auto"/>
              <w:ind w:firstLine="567"/>
              <w:jc w:val="both"/>
              <w:rPr>
                <w:sz w:val="28"/>
                <w:szCs w:val="28"/>
              </w:rPr>
            </w:pPr>
            <w:r w:rsidRPr="00FF70DB">
              <w:rPr>
                <w:sz w:val="28"/>
                <w:szCs w:val="28"/>
              </w:rPr>
              <w:t>17. В случаях, когда применяются иные, нежели указанные в настоящем Техническом задании, международно-признанные стандарты, обеспечивающие в основном эквивалентные или более высокие требования, по сравнению с указанными стандартами и нормами, они будут приняты, при условии их рассмотрения и утверждения Генеральным подрядчиком. В случае</w:t>
            </w:r>
            <w:proofErr w:type="gramStart"/>
            <w:r w:rsidRPr="00FF70DB">
              <w:rPr>
                <w:sz w:val="28"/>
                <w:szCs w:val="28"/>
              </w:rPr>
              <w:t>,</w:t>
            </w:r>
            <w:proofErr w:type="gramEnd"/>
            <w:r w:rsidRPr="00FF70DB">
              <w:rPr>
                <w:sz w:val="28"/>
                <w:szCs w:val="28"/>
              </w:rPr>
              <w:t xml:space="preserve"> если комиссия Генерального подрядчика приходит к заключению, что такие предложенные отклонения не обеспечивают в основном равноценного выполнения контракта, Подрядчик должен принять стандарты, указанные в настоящем Техническом задании.</w:t>
            </w:r>
          </w:p>
          <w:p w:rsidR="00FF70DB" w:rsidRPr="00FF70DB" w:rsidRDefault="00FF70DB" w:rsidP="00FF70DB">
            <w:pPr>
              <w:spacing w:line="276" w:lineRule="auto"/>
              <w:ind w:firstLine="567"/>
              <w:jc w:val="both"/>
              <w:rPr>
                <w:sz w:val="28"/>
                <w:szCs w:val="28"/>
              </w:rPr>
            </w:pPr>
            <w:r w:rsidRPr="00FF70DB">
              <w:rPr>
                <w:sz w:val="28"/>
                <w:szCs w:val="28"/>
              </w:rPr>
              <w:t xml:space="preserve">18. При подготовке предложения участником закупки указываются сведения  в соответствии с теми данными об используемых при выполнении работ товарах, которые указаны в настоящем Техническом задании с учетом следующих положений: </w:t>
            </w:r>
          </w:p>
          <w:p w:rsidR="00FF70DB" w:rsidRPr="00FF70DB" w:rsidRDefault="00FF70DB" w:rsidP="00FF70DB">
            <w:pPr>
              <w:spacing w:line="276" w:lineRule="auto"/>
              <w:ind w:firstLine="567"/>
              <w:jc w:val="both"/>
              <w:rPr>
                <w:sz w:val="28"/>
                <w:szCs w:val="28"/>
              </w:rPr>
            </w:pPr>
            <w:proofErr w:type="gramStart"/>
            <w:r w:rsidRPr="00FF70DB">
              <w:rPr>
                <w:sz w:val="28"/>
                <w:szCs w:val="28"/>
              </w:rPr>
              <w:t xml:space="preserve">- 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закупки не допускается указание словосочетаний «должен </w:t>
            </w:r>
            <w:r w:rsidRPr="00FF70DB">
              <w:rPr>
                <w:sz w:val="28"/>
                <w:szCs w:val="28"/>
              </w:rPr>
              <w:lastRenderedPageBreak/>
              <w:t>быть» / «должно быть», «не менее» / «не более», «менее» / «более», «не хуже» / «лучше», «выше» / «ниже», «меньше» / «больше», «&gt;» / «&lt;», «≤» / «≥», «/» «и/или» /«превышает» / «не превышает», «превышать» / «не превышать»  «или», «+/-», «свыше» по отношению к характеристикам поставляемых товаров</w:t>
            </w:r>
            <w:proofErr w:type="gramEnd"/>
            <w:r w:rsidRPr="00FF70DB">
              <w:rPr>
                <w:sz w:val="28"/>
                <w:szCs w:val="28"/>
              </w:rPr>
              <w:t>.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rsidR="00FF70DB" w:rsidRPr="00FF70DB" w:rsidRDefault="00FF70DB" w:rsidP="00FF70DB">
            <w:pPr>
              <w:pStyle w:val="a6"/>
              <w:kinsoku w:val="0"/>
              <w:overflowPunct w:val="0"/>
              <w:spacing w:after="0" w:line="276" w:lineRule="auto"/>
              <w:ind w:firstLine="567"/>
              <w:jc w:val="both"/>
              <w:rPr>
                <w:sz w:val="28"/>
                <w:szCs w:val="28"/>
              </w:rPr>
            </w:pPr>
            <w:r w:rsidRPr="00FF70DB">
              <w:rPr>
                <w:sz w:val="28"/>
                <w:szCs w:val="28"/>
              </w:rPr>
              <w:t xml:space="preserve">- Участник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Единицы измерения, указанные в настоящем Техническом задании, являются конкретными показателями и подлежат к предоставлению участником закупки.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настоящем Техническом задании. </w:t>
            </w:r>
          </w:p>
          <w:p w:rsidR="00FF70DB" w:rsidRPr="00FF70DB" w:rsidRDefault="00FF70DB" w:rsidP="00FF70DB">
            <w:pPr>
              <w:spacing w:line="276" w:lineRule="auto"/>
              <w:ind w:firstLine="567"/>
              <w:jc w:val="both"/>
              <w:rPr>
                <w:sz w:val="28"/>
                <w:szCs w:val="28"/>
              </w:rPr>
            </w:pPr>
            <w:r w:rsidRPr="00FF70DB">
              <w:rPr>
                <w:sz w:val="28"/>
                <w:szCs w:val="28"/>
              </w:rPr>
              <w:t xml:space="preserve">- Разъяснение и применение понятий, используемых в показателях материалов: «Не более» означает меньше установленного значения и включает крайнее максимальное значение; «Не менее» означает больше установленного значения и включает крайнее минимальное значение; «Более» означает больше установленного значения и не включает крайнее минимальное значение; «Менее» означает меньше установленного значения и не включает крайнее максимальное значение; </w:t>
            </w:r>
            <w:proofErr w:type="gramStart"/>
            <w:r w:rsidRPr="00FF70DB">
              <w:rPr>
                <w:sz w:val="28"/>
                <w:szCs w:val="28"/>
              </w:rPr>
              <w:t>«от... до... » или «в пределах», «в интервале» означает диапазон значений и включает крайние значения, подлежит указанию в диапазоне, что считается указанием конкретного показателя товара; «Свыше» означает больше установленного значения и не включает крайнее минимальное значение; «Выше» означает большее значение, чем установлено значение и не включает крайнее минимальное значение; «Ниже» означает меньшее значение, где показатель имеет более низкое значение;</w:t>
            </w:r>
            <w:proofErr w:type="gramEnd"/>
            <w:r w:rsidRPr="00FF70DB">
              <w:rPr>
                <w:sz w:val="28"/>
                <w:szCs w:val="28"/>
              </w:rPr>
              <w:t xml:space="preserve"> «Превышает, превышать» означает больше установленного значения и не включает крайнее минимальное значение; «Не превышает, не превышать» означает меньше установленного значения и включает крайнее максимальное значение; «Меньше» означает менее установленного значения и не включает крайнее максимальное значение; «Больше» означает более установленного значения и не включает крайнее минимальное значение. </w:t>
            </w:r>
          </w:p>
          <w:p w:rsidR="00F061DD" w:rsidRPr="00731BB2" w:rsidRDefault="00FF70DB" w:rsidP="00731BB2">
            <w:pPr>
              <w:spacing w:line="276" w:lineRule="auto"/>
              <w:ind w:firstLine="567"/>
              <w:jc w:val="both"/>
              <w:rPr>
                <w:sz w:val="28"/>
                <w:szCs w:val="28"/>
              </w:rPr>
            </w:pPr>
            <w:r w:rsidRPr="00FF70DB">
              <w:rPr>
                <w:sz w:val="28"/>
                <w:szCs w:val="28"/>
              </w:rPr>
              <w:t xml:space="preserve">- 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данные в отношении таких показателей </w:t>
            </w:r>
            <w:r w:rsidRPr="00FF70DB">
              <w:rPr>
                <w:sz w:val="28"/>
                <w:szCs w:val="28"/>
              </w:rPr>
              <w:lastRenderedPageBreak/>
              <w:t>вносятся в неизменном виде, в соответствии с теми данными об используемых при выполнении работ товарах, которые указаны в настоящем Техническом задании.</w:t>
            </w:r>
          </w:p>
        </w:tc>
      </w:tr>
    </w:tbl>
    <w:p w:rsidR="00F061DD" w:rsidRDefault="00F061DD" w:rsidP="00F061DD">
      <w:pPr>
        <w:jc w:val="center"/>
        <w:rPr>
          <w:color w:val="000000"/>
          <w:sz w:val="28"/>
          <w:szCs w:val="28"/>
        </w:rPr>
      </w:pPr>
    </w:p>
    <w:p w:rsidR="00FF70DB" w:rsidRDefault="00FF70DB" w:rsidP="00FF70DB">
      <w:pPr>
        <w:spacing w:line="276" w:lineRule="auto"/>
        <w:jc w:val="both"/>
        <w:rPr>
          <w:color w:val="000000"/>
          <w:sz w:val="28"/>
          <w:szCs w:val="28"/>
        </w:rPr>
      </w:pPr>
      <w:r w:rsidRPr="00FF70DB">
        <w:rPr>
          <w:color w:val="000000"/>
          <w:sz w:val="28"/>
          <w:szCs w:val="28"/>
        </w:rPr>
        <w:t xml:space="preserve">5.2. </w:t>
      </w:r>
      <w:r w:rsidRPr="00FF70DB">
        <w:rPr>
          <w:sz w:val="28"/>
          <w:szCs w:val="28"/>
        </w:rPr>
        <w:t>Требования к материалам, применяемым для выполнения работ по монтажу системы отопления</w:t>
      </w:r>
      <w:r w:rsidRPr="00FF70DB">
        <w:rPr>
          <w:color w:val="000000"/>
          <w:sz w:val="28"/>
          <w:szCs w:val="28"/>
        </w:rPr>
        <w:t>.</w:t>
      </w:r>
    </w:p>
    <w:p w:rsidR="004C4A89" w:rsidRPr="00FF70DB" w:rsidRDefault="004C4A89" w:rsidP="00FF70DB">
      <w:pPr>
        <w:spacing w:line="276" w:lineRule="auto"/>
        <w:jc w:val="both"/>
        <w:rPr>
          <w:color w:val="000000"/>
          <w:sz w:val="28"/>
          <w:szCs w:val="28"/>
        </w:rPr>
      </w:pPr>
    </w:p>
    <w:tbl>
      <w:tblPr>
        <w:tblW w:w="10065"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2127"/>
        <w:gridCol w:w="7229"/>
      </w:tblGrid>
      <w:tr w:rsidR="004C4A89" w:rsidRPr="002F07AC" w:rsidTr="006B02B0">
        <w:trPr>
          <w:trHeight w:val="338"/>
        </w:trPr>
        <w:tc>
          <w:tcPr>
            <w:tcW w:w="709" w:type="dxa"/>
            <w:tcBorders>
              <w:top w:val="single" w:sz="12" w:space="0" w:color="000000"/>
              <w:bottom w:val="single" w:sz="4" w:space="0" w:color="000000"/>
            </w:tcBorders>
            <w:shd w:val="clear" w:color="auto" w:fill="D9D9D9" w:themeFill="background1" w:themeFillShade="D9"/>
            <w:vAlign w:val="center"/>
          </w:tcPr>
          <w:p w:rsidR="004C4A89" w:rsidRPr="002F07AC" w:rsidRDefault="004C4A89" w:rsidP="006B02B0">
            <w:pPr>
              <w:jc w:val="center"/>
              <w:rPr>
                <w:b/>
                <w:i/>
                <w:color w:val="000000"/>
                <w:sz w:val="24"/>
                <w:szCs w:val="24"/>
              </w:rPr>
            </w:pPr>
            <w:r w:rsidRPr="002F07AC">
              <w:rPr>
                <w:b/>
                <w:i/>
                <w:color w:val="000000"/>
                <w:sz w:val="24"/>
                <w:szCs w:val="24"/>
              </w:rPr>
              <w:t xml:space="preserve">№ </w:t>
            </w:r>
            <w:proofErr w:type="gramStart"/>
            <w:r w:rsidRPr="002F07AC">
              <w:rPr>
                <w:b/>
                <w:i/>
                <w:color w:val="000000"/>
                <w:sz w:val="24"/>
                <w:szCs w:val="24"/>
              </w:rPr>
              <w:t>п</w:t>
            </w:r>
            <w:proofErr w:type="gramEnd"/>
            <w:r w:rsidRPr="002F07AC">
              <w:rPr>
                <w:b/>
                <w:i/>
                <w:color w:val="000000"/>
                <w:sz w:val="24"/>
                <w:szCs w:val="24"/>
              </w:rPr>
              <w:t>/п</w:t>
            </w:r>
          </w:p>
        </w:tc>
        <w:tc>
          <w:tcPr>
            <w:tcW w:w="2127" w:type="dxa"/>
            <w:tcBorders>
              <w:top w:val="single" w:sz="12" w:space="0" w:color="000000"/>
              <w:bottom w:val="single" w:sz="4" w:space="0" w:color="000000"/>
            </w:tcBorders>
            <w:shd w:val="clear" w:color="auto" w:fill="D9D9D9" w:themeFill="background1" w:themeFillShade="D9"/>
            <w:vAlign w:val="center"/>
          </w:tcPr>
          <w:p w:rsidR="004C4A89" w:rsidRPr="002F07AC" w:rsidRDefault="004C4A89" w:rsidP="006B02B0">
            <w:pPr>
              <w:jc w:val="center"/>
              <w:rPr>
                <w:b/>
                <w:i/>
                <w:color w:val="000000"/>
                <w:sz w:val="24"/>
                <w:szCs w:val="24"/>
              </w:rPr>
            </w:pPr>
            <w:r w:rsidRPr="002F07AC">
              <w:rPr>
                <w:b/>
                <w:i/>
                <w:color w:val="000000"/>
                <w:sz w:val="24"/>
                <w:szCs w:val="24"/>
              </w:rPr>
              <w:t>Наименование работ</w:t>
            </w:r>
          </w:p>
        </w:tc>
        <w:tc>
          <w:tcPr>
            <w:tcW w:w="7229" w:type="dxa"/>
            <w:tcBorders>
              <w:top w:val="single" w:sz="12" w:space="0" w:color="000000"/>
              <w:bottom w:val="single" w:sz="4" w:space="0" w:color="000000"/>
            </w:tcBorders>
            <w:shd w:val="clear" w:color="auto" w:fill="D9D9D9" w:themeFill="background1" w:themeFillShade="D9"/>
            <w:vAlign w:val="center"/>
          </w:tcPr>
          <w:p w:rsidR="004C4A89" w:rsidRPr="002F07AC" w:rsidRDefault="004C4A89" w:rsidP="006B02B0">
            <w:pPr>
              <w:jc w:val="center"/>
              <w:rPr>
                <w:b/>
                <w:i/>
                <w:color w:val="000000"/>
                <w:sz w:val="24"/>
                <w:szCs w:val="24"/>
              </w:rPr>
            </w:pPr>
            <w:r w:rsidRPr="002F07AC">
              <w:rPr>
                <w:b/>
                <w:i/>
                <w:color w:val="000000"/>
                <w:sz w:val="24"/>
                <w:szCs w:val="24"/>
              </w:rPr>
              <w:t>Требования к материалам, применяемым для выполнения работ по монтажу системы отопления</w:t>
            </w:r>
          </w:p>
        </w:tc>
      </w:tr>
      <w:tr w:rsidR="004C4A89" w:rsidRPr="002F07AC" w:rsidTr="006B02B0">
        <w:trPr>
          <w:trHeight w:val="338"/>
        </w:trPr>
        <w:tc>
          <w:tcPr>
            <w:tcW w:w="709" w:type="dxa"/>
            <w:tcBorders>
              <w:top w:val="single" w:sz="4" w:space="0" w:color="000000"/>
              <w:bottom w:val="single" w:sz="12" w:space="0" w:color="000000"/>
            </w:tcBorders>
            <w:shd w:val="clear" w:color="auto" w:fill="D9D9D9" w:themeFill="background1" w:themeFillShade="D9"/>
            <w:vAlign w:val="center"/>
          </w:tcPr>
          <w:p w:rsidR="004C4A89" w:rsidRPr="002F07AC" w:rsidRDefault="004C4A89" w:rsidP="006B02B0">
            <w:pPr>
              <w:jc w:val="center"/>
              <w:rPr>
                <w:b/>
                <w:i/>
                <w:color w:val="000000"/>
                <w:sz w:val="24"/>
                <w:szCs w:val="24"/>
              </w:rPr>
            </w:pPr>
            <w:r w:rsidRPr="002F07AC">
              <w:rPr>
                <w:b/>
                <w:i/>
                <w:color w:val="000000"/>
                <w:sz w:val="24"/>
                <w:szCs w:val="24"/>
              </w:rPr>
              <w:t>1</w:t>
            </w:r>
          </w:p>
        </w:tc>
        <w:tc>
          <w:tcPr>
            <w:tcW w:w="2127" w:type="dxa"/>
            <w:tcBorders>
              <w:top w:val="single" w:sz="4" w:space="0" w:color="000000"/>
              <w:bottom w:val="single" w:sz="12" w:space="0" w:color="000000"/>
            </w:tcBorders>
            <w:shd w:val="clear" w:color="auto" w:fill="D9D9D9" w:themeFill="background1" w:themeFillShade="D9"/>
            <w:vAlign w:val="center"/>
          </w:tcPr>
          <w:p w:rsidR="004C4A89" w:rsidRPr="002F07AC" w:rsidRDefault="004C4A89" w:rsidP="006B02B0">
            <w:pPr>
              <w:jc w:val="center"/>
              <w:rPr>
                <w:b/>
                <w:i/>
                <w:color w:val="000000"/>
                <w:sz w:val="24"/>
                <w:szCs w:val="24"/>
              </w:rPr>
            </w:pPr>
            <w:r w:rsidRPr="002F07AC">
              <w:rPr>
                <w:b/>
                <w:i/>
                <w:color w:val="000000"/>
                <w:sz w:val="24"/>
                <w:szCs w:val="24"/>
              </w:rPr>
              <w:t>2</w:t>
            </w:r>
          </w:p>
        </w:tc>
        <w:tc>
          <w:tcPr>
            <w:tcW w:w="7229" w:type="dxa"/>
            <w:tcBorders>
              <w:top w:val="single" w:sz="4" w:space="0" w:color="000000"/>
              <w:bottom w:val="single" w:sz="12" w:space="0" w:color="000000"/>
            </w:tcBorders>
            <w:shd w:val="clear" w:color="auto" w:fill="D9D9D9" w:themeFill="background1" w:themeFillShade="D9"/>
            <w:vAlign w:val="center"/>
          </w:tcPr>
          <w:p w:rsidR="004C4A89" w:rsidRPr="002F07AC" w:rsidRDefault="004C4A89" w:rsidP="006B02B0">
            <w:pPr>
              <w:jc w:val="center"/>
              <w:rPr>
                <w:b/>
                <w:i/>
                <w:color w:val="000000"/>
                <w:sz w:val="24"/>
                <w:szCs w:val="24"/>
              </w:rPr>
            </w:pPr>
            <w:r w:rsidRPr="002F07AC">
              <w:rPr>
                <w:b/>
                <w:i/>
                <w:color w:val="000000"/>
                <w:sz w:val="24"/>
                <w:szCs w:val="24"/>
              </w:rPr>
              <w:t>3</w:t>
            </w:r>
          </w:p>
        </w:tc>
      </w:tr>
      <w:tr w:rsidR="004C4A89" w:rsidRPr="002F07AC" w:rsidTr="006B02B0">
        <w:trPr>
          <w:trHeight w:val="338"/>
        </w:trPr>
        <w:tc>
          <w:tcPr>
            <w:tcW w:w="709" w:type="dxa"/>
            <w:tcBorders>
              <w:top w:val="single" w:sz="12" w:space="0" w:color="000000"/>
            </w:tcBorders>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1</w:t>
            </w:r>
          </w:p>
        </w:tc>
        <w:tc>
          <w:tcPr>
            <w:tcW w:w="2127" w:type="dxa"/>
            <w:tcBorders>
              <w:top w:val="single" w:sz="12" w:space="0" w:color="000000"/>
            </w:tcBorders>
            <w:shd w:val="clear" w:color="auto" w:fill="auto"/>
            <w:vAlign w:val="center"/>
          </w:tcPr>
          <w:p w:rsidR="004C4A89" w:rsidRPr="002F07AC" w:rsidRDefault="004C4A89" w:rsidP="006B02B0">
            <w:pPr>
              <w:rPr>
                <w:color w:val="000000"/>
                <w:sz w:val="24"/>
                <w:szCs w:val="24"/>
              </w:rPr>
            </w:pPr>
            <w:r w:rsidRPr="002F07AC">
              <w:rPr>
                <w:color w:val="000000"/>
                <w:sz w:val="24"/>
                <w:szCs w:val="24"/>
              </w:rPr>
              <w:t>Демонтаж чугунных радиаторов весом до 80 кг</w:t>
            </w:r>
          </w:p>
        </w:tc>
        <w:tc>
          <w:tcPr>
            <w:tcW w:w="7229" w:type="dxa"/>
            <w:tcBorders>
              <w:top w:val="single" w:sz="12" w:space="0" w:color="000000"/>
            </w:tcBorders>
            <w:shd w:val="clear" w:color="auto" w:fill="auto"/>
            <w:vAlign w:val="center"/>
          </w:tcPr>
          <w:p w:rsidR="004C4A89" w:rsidRPr="002F07AC" w:rsidRDefault="004C4A89" w:rsidP="006B02B0">
            <w:pPr>
              <w:jc w:val="center"/>
              <w:rPr>
                <w:color w:val="000000"/>
                <w:sz w:val="24"/>
                <w:szCs w:val="24"/>
              </w:rPr>
            </w:pPr>
            <w:r>
              <w:rPr>
                <w:color w:val="000000"/>
                <w:sz w:val="24"/>
                <w:szCs w:val="24"/>
              </w:rPr>
              <w:t>-</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2</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Монтаж новых биметаллических радиаторов</w:t>
            </w:r>
          </w:p>
        </w:tc>
        <w:tc>
          <w:tcPr>
            <w:tcW w:w="7229" w:type="dxa"/>
            <w:shd w:val="clear" w:color="auto" w:fill="auto"/>
            <w:vAlign w:val="center"/>
          </w:tcPr>
          <w:p w:rsidR="004C4A89" w:rsidRPr="00A57F78" w:rsidRDefault="004C4A89" w:rsidP="006B02B0">
            <w:pPr>
              <w:jc w:val="both"/>
              <w:rPr>
                <w:color w:val="000000"/>
                <w:sz w:val="24"/>
                <w:szCs w:val="24"/>
              </w:rPr>
            </w:pPr>
            <w:r w:rsidRPr="00A57F78">
              <w:rPr>
                <w:color w:val="000000"/>
                <w:sz w:val="24"/>
                <w:szCs w:val="24"/>
              </w:rPr>
              <w:t>Болты с гайками и шайбами для санитарно-технических работ диаметром 12 мм.</w:t>
            </w:r>
          </w:p>
          <w:p w:rsidR="004C4A89" w:rsidRPr="00A57F78" w:rsidRDefault="004C4A89" w:rsidP="006B02B0">
            <w:pPr>
              <w:jc w:val="both"/>
              <w:rPr>
                <w:color w:val="000000"/>
                <w:sz w:val="24"/>
                <w:szCs w:val="24"/>
              </w:rPr>
            </w:pPr>
            <w:r w:rsidRPr="00A57F78">
              <w:rPr>
                <w:color w:val="000000"/>
                <w:sz w:val="24"/>
                <w:szCs w:val="24"/>
              </w:rPr>
              <w:t>Болты должны иметь шестигранную головку, неполную метрическую резьбу, и соответствовать классу точности</w:t>
            </w:r>
            <w:proofErr w:type="gramStart"/>
            <w:r w:rsidRPr="00A57F78">
              <w:rPr>
                <w:color w:val="000000"/>
                <w:sz w:val="24"/>
                <w:szCs w:val="24"/>
              </w:rPr>
              <w:t xml:space="preserve"> А</w:t>
            </w:r>
            <w:proofErr w:type="gramEnd"/>
            <w:r w:rsidRPr="00A57F78">
              <w:rPr>
                <w:color w:val="000000"/>
                <w:sz w:val="24"/>
                <w:szCs w:val="24"/>
              </w:rPr>
              <w:t xml:space="preserve"> или В. Болты в комплекте с гайками должны применяться для соединения и крепления деталей и узлов в машиностроении, промышленности и строительстве.</w:t>
            </w:r>
          </w:p>
          <w:p w:rsidR="004C4A89" w:rsidRPr="00A57F78" w:rsidRDefault="004C4A89" w:rsidP="006B02B0">
            <w:pPr>
              <w:pStyle w:val="2a"/>
              <w:shd w:val="clear" w:color="auto" w:fill="FFFFFF"/>
              <w:tabs>
                <w:tab w:val="left" w:pos="142"/>
              </w:tabs>
              <w:spacing w:after="0" w:line="240" w:lineRule="auto"/>
              <w:ind w:left="0"/>
              <w:jc w:val="both"/>
              <w:rPr>
                <w:rFonts w:ascii="Times New Roman" w:hAnsi="Times New Roman"/>
                <w:color w:val="000000"/>
                <w:sz w:val="24"/>
                <w:szCs w:val="24"/>
              </w:rPr>
            </w:pPr>
            <w:r w:rsidRPr="00A57F78">
              <w:rPr>
                <w:rFonts w:ascii="Times New Roman" w:hAnsi="Times New Roman"/>
                <w:color w:val="000000"/>
                <w:sz w:val="24"/>
                <w:szCs w:val="24"/>
              </w:rPr>
              <w:t xml:space="preserve">Требования к материалам: Сталь: 4,6-8,8. Покрытие: гальваническая оцинковка или горячее </w:t>
            </w:r>
            <w:proofErr w:type="spellStart"/>
            <w:r w:rsidRPr="00A57F78">
              <w:rPr>
                <w:rFonts w:ascii="Times New Roman" w:hAnsi="Times New Roman"/>
                <w:color w:val="000000"/>
                <w:sz w:val="24"/>
                <w:szCs w:val="24"/>
              </w:rPr>
              <w:t>цинкование</w:t>
            </w:r>
            <w:proofErr w:type="spellEnd"/>
            <w:r w:rsidRPr="00A57F78">
              <w:rPr>
                <w:rFonts w:ascii="Times New Roman" w:hAnsi="Times New Roman"/>
                <w:color w:val="000000"/>
                <w:sz w:val="24"/>
                <w:szCs w:val="24"/>
              </w:rPr>
              <w:t>. Диаметр номинальной резьбы: М5-М48. Шаг резьбы 0,8-</w:t>
            </w:r>
            <w:smartTag w:uri="urn:schemas-microsoft-com:office:smarttags" w:element="metricconverter">
              <w:smartTagPr>
                <w:attr w:name="ProductID" w:val="2,5 мм"/>
              </w:smartTagPr>
              <w:r w:rsidRPr="00A57F78">
                <w:rPr>
                  <w:rFonts w:ascii="Times New Roman" w:hAnsi="Times New Roman"/>
                  <w:color w:val="000000"/>
                  <w:sz w:val="24"/>
                  <w:szCs w:val="24"/>
                </w:rPr>
                <w:t xml:space="preserve">2,5 мм. </w:t>
              </w:r>
            </w:smartTag>
            <w:r w:rsidRPr="00A57F78">
              <w:rPr>
                <w:rFonts w:ascii="Times New Roman" w:hAnsi="Times New Roman"/>
                <w:color w:val="000000"/>
                <w:sz w:val="24"/>
                <w:szCs w:val="24"/>
              </w:rPr>
              <w:t>Высота головки 3,5-</w:t>
            </w:r>
            <w:smartTag w:uri="urn:schemas-microsoft-com:office:smarttags" w:element="metricconverter">
              <w:smartTagPr>
                <w:attr w:name="ProductID" w:val="10 мм"/>
              </w:smartTagPr>
              <w:r w:rsidRPr="00A57F78">
                <w:rPr>
                  <w:rFonts w:ascii="Times New Roman" w:hAnsi="Times New Roman"/>
                  <w:color w:val="000000"/>
                  <w:sz w:val="24"/>
                  <w:szCs w:val="24"/>
                </w:rPr>
                <w:t xml:space="preserve">10 мм. </w:t>
              </w:r>
            </w:smartTag>
            <w:r w:rsidRPr="00A57F78">
              <w:rPr>
                <w:rFonts w:ascii="Times New Roman" w:hAnsi="Times New Roman"/>
                <w:color w:val="000000"/>
                <w:sz w:val="24"/>
                <w:szCs w:val="24"/>
              </w:rPr>
              <w:t xml:space="preserve">Ширина под головкой шляпки - не более </w:t>
            </w:r>
            <w:smartTag w:uri="urn:schemas-microsoft-com:office:smarttags" w:element="metricconverter">
              <w:smartTagPr>
                <w:attr w:name="ProductID" w:val="0,8 мм"/>
              </w:smartTagPr>
              <w:r w:rsidRPr="00A57F78">
                <w:rPr>
                  <w:rFonts w:ascii="Times New Roman" w:hAnsi="Times New Roman"/>
                  <w:color w:val="000000"/>
                  <w:sz w:val="24"/>
                  <w:szCs w:val="24"/>
                </w:rPr>
                <w:t xml:space="preserve">0,8 мм. </w:t>
              </w:r>
            </w:smartTag>
            <w:r w:rsidRPr="00A57F78">
              <w:rPr>
                <w:rFonts w:ascii="Times New Roman" w:hAnsi="Times New Roman"/>
                <w:color w:val="000000"/>
                <w:sz w:val="24"/>
                <w:szCs w:val="24"/>
              </w:rPr>
              <w:t xml:space="preserve">Радиус под головкой шляпки - не более </w:t>
            </w:r>
            <w:smartTag w:uri="urn:schemas-microsoft-com:office:smarttags" w:element="metricconverter">
              <w:smartTagPr>
                <w:attr w:name="ProductID" w:val="0,8 мм"/>
              </w:smartTagPr>
              <w:r w:rsidRPr="00A57F78">
                <w:rPr>
                  <w:rFonts w:ascii="Times New Roman" w:hAnsi="Times New Roman"/>
                  <w:color w:val="000000"/>
                  <w:sz w:val="24"/>
                  <w:szCs w:val="24"/>
                </w:rPr>
                <w:t xml:space="preserve">0,8 мм. </w:t>
              </w:r>
            </w:smartTag>
            <w:r w:rsidRPr="00A57F78">
              <w:rPr>
                <w:rFonts w:ascii="Times New Roman" w:hAnsi="Times New Roman"/>
                <w:color w:val="000000"/>
                <w:sz w:val="24"/>
                <w:szCs w:val="24"/>
              </w:rPr>
              <w:t xml:space="preserve">Диаметр стержня болта - не более </w:t>
            </w:r>
            <w:smartTag w:uri="urn:schemas-microsoft-com:office:smarttags" w:element="metricconverter">
              <w:smartTagPr>
                <w:attr w:name="ProductID" w:val="12,7 мм"/>
              </w:smartTagPr>
              <w:r w:rsidRPr="00A57F78">
                <w:rPr>
                  <w:rFonts w:ascii="Times New Roman" w:hAnsi="Times New Roman"/>
                  <w:color w:val="000000"/>
                  <w:sz w:val="24"/>
                  <w:szCs w:val="24"/>
                </w:rPr>
                <w:t xml:space="preserve">12,7 мм. </w:t>
              </w:r>
            </w:smartTag>
            <w:r w:rsidRPr="00A57F78">
              <w:rPr>
                <w:rFonts w:ascii="Times New Roman" w:hAnsi="Times New Roman"/>
                <w:color w:val="000000"/>
                <w:sz w:val="24"/>
                <w:szCs w:val="24"/>
              </w:rPr>
              <w:t xml:space="preserve">Диаметр описанной окружности: более </w:t>
            </w:r>
            <w:smartTag w:uri="urn:schemas-microsoft-com:office:smarttags" w:element="metricconverter">
              <w:smartTagPr>
                <w:attr w:name="ProductID" w:val="8,63 мм"/>
              </w:smartTagPr>
              <w:r w:rsidRPr="00A57F78">
                <w:rPr>
                  <w:rFonts w:ascii="Times New Roman" w:hAnsi="Times New Roman"/>
                  <w:color w:val="000000"/>
                  <w:sz w:val="24"/>
                  <w:szCs w:val="24"/>
                </w:rPr>
                <w:t xml:space="preserve">8,63 мм. </w:t>
              </w:r>
            </w:smartTag>
            <w:r w:rsidRPr="00A57F78">
              <w:rPr>
                <w:rFonts w:ascii="Times New Roman" w:hAnsi="Times New Roman"/>
                <w:color w:val="000000"/>
                <w:sz w:val="24"/>
                <w:szCs w:val="24"/>
              </w:rPr>
              <w:t xml:space="preserve">Размер под ключ - не менее </w:t>
            </w:r>
            <w:smartTag w:uri="urn:schemas-microsoft-com:office:smarttags" w:element="metricconverter">
              <w:smartTagPr>
                <w:attr w:name="ProductID" w:val="17 мм"/>
              </w:smartTagPr>
              <w:r w:rsidRPr="00A57F78">
                <w:rPr>
                  <w:rFonts w:ascii="Times New Roman" w:hAnsi="Times New Roman"/>
                  <w:color w:val="000000"/>
                  <w:sz w:val="24"/>
                  <w:szCs w:val="24"/>
                </w:rPr>
                <w:t xml:space="preserve">17 мм. </w:t>
              </w:r>
            </w:smartTag>
            <w:r w:rsidRPr="00A57F78">
              <w:rPr>
                <w:rFonts w:ascii="Times New Roman" w:hAnsi="Times New Roman"/>
                <w:color w:val="000000"/>
                <w:sz w:val="24"/>
                <w:szCs w:val="24"/>
              </w:rPr>
              <w:t>Длина резьбовой части: 22-</w:t>
            </w:r>
            <w:smartTag w:uri="urn:schemas-microsoft-com:office:smarttags" w:element="metricconverter">
              <w:smartTagPr>
                <w:attr w:name="ProductID" w:val="32 мм"/>
              </w:smartTagPr>
              <w:r w:rsidRPr="00A57F78">
                <w:rPr>
                  <w:rFonts w:ascii="Times New Roman" w:hAnsi="Times New Roman"/>
                  <w:color w:val="000000"/>
                  <w:sz w:val="24"/>
                  <w:szCs w:val="24"/>
                </w:rPr>
                <w:t xml:space="preserve">32 мм. </w:t>
              </w:r>
            </w:smartTag>
            <w:r w:rsidRPr="00A57F78">
              <w:rPr>
                <w:rFonts w:ascii="Times New Roman" w:hAnsi="Times New Roman"/>
                <w:color w:val="000000"/>
                <w:sz w:val="24"/>
                <w:szCs w:val="24"/>
              </w:rPr>
              <w:t xml:space="preserve">Длина болта - не более 100 мм. </w:t>
            </w:r>
          </w:p>
          <w:p w:rsidR="004C4A89" w:rsidRPr="00A57F78" w:rsidRDefault="004C4A89" w:rsidP="006B02B0">
            <w:pPr>
              <w:pStyle w:val="2a"/>
              <w:shd w:val="clear" w:color="auto" w:fill="FFFFFF"/>
              <w:tabs>
                <w:tab w:val="left" w:pos="142"/>
              </w:tabs>
              <w:spacing w:after="0" w:line="240" w:lineRule="auto"/>
              <w:ind w:left="0"/>
              <w:jc w:val="both"/>
              <w:rPr>
                <w:rFonts w:ascii="Times New Roman" w:hAnsi="Times New Roman"/>
                <w:color w:val="000000"/>
                <w:sz w:val="24"/>
                <w:szCs w:val="24"/>
              </w:rPr>
            </w:pPr>
            <w:r w:rsidRPr="00A57F78">
              <w:rPr>
                <w:rFonts w:ascii="Times New Roman" w:hAnsi="Times New Roman"/>
                <w:color w:val="000000"/>
                <w:sz w:val="24"/>
                <w:szCs w:val="24"/>
              </w:rPr>
              <w:t>Гайка должна быть шестигранная с метрической резьбой и соответствовать классу точности</w:t>
            </w:r>
            <w:proofErr w:type="gramStart"/>
            <w:r w:rsidRPr="00A57F78">
              <w:rPr>
                <w:rFonts w:ascii="Times New Roman" w:hAnsi="Times New Roman"/>
                <w:color w:val="000000"/>
                <w:sz w:val="24"/>
                <w:szCs w:val="24"/>
              </w:rPr>
              <w:t xml:space="preserve"> В</w:t>
            </w:r>
            <w:proofErr w:type="gramEnd"/>
            <w:r w:rsidRPr="00A57F78">
              <w:rPr>
                <w:rFonts w:ascii="Times New Roman" w:hAnsi="Times New Roman"/>
                <w:color w:val="000000"/>
                <w:sz w:val="24"/>
                <w:szCs w:val="24"/>
              </w:rPr>
              <w:t xml:space="preserve"> или C.</w:t>
            </w:r>
          </w:p>
          <w:p w:rsidR="004C4A89" w:rsidRPr="00A57F78" w:rsidRDefault="004C4A89" w:rsidP="006B02B0">
            <w:pPr>
              <w:pStyle w:val="2a"/>
              <w:shd w:val="clear" w:color="auto" w:fill="FFFFFF"/>
              <w:tabs>
                <w:tab w:val="left" w:pos="142"/>
              </w:tabs>
              <w:spacing w:after="0" w:line="240" w:lineRule="auto"/>
              <w:ind w:left="0"/>
              <w:jc w:val="both"/>
              <w:rPr>
                <w:rFonts w:ascii="Times New Roman" w:hAnsi="Times New Roman"/>
                <w:color w:val="000000"/>
                <w:sz w:val="24"/>
                <w:szCs w:val="24"/>
              </w:rPr>
            </w:pPr>
            <w:r w:rsidRPr="00A57F78">
              <w:rPr>
                <w:rFonts w:ascii="Times New Roman" w:hAnsi="Times New Roman"/>
                <w:color w:val="000000"/>
                <w:sz w:val="24"/>
                <w:szCs w:val="24"/>
              </w:rPr>
              <w:t xml:space="preserve">Требования к материалам: Сталь, класс прочности, 4,6-8,8. Сталь с покрытием: гальваническая оцинковка или </w:t>
            </w:r>
            <w:proofErr w:type="spellStart"/>
            <w:r w:rsidRPr="00A57F78">
              <w:rPr>
                <w:rFonts w:ascii="Times New Roman" w:hAnsi="Times New Roman"/>
                <w:color w:val="000000"/>
                <w:sz w:val="24"/>
                <w:szCs w:val="24"/>
              </w:rPr>
              <w:t>желтоехроматирование</w:t>
            </w:r>
            <w:proofErr w:type="spellEnd"/>
            <w:r w:rsidRPr="00A57F78">
              <w:rPr>
                <w:rFonts w:ascii="Times New Roman" w:hAnsi="Times New Roman"/>
                <w:color w:val="000000"/>
                <w:sz w:val="24"/>
                <w:szCs w:val="24"/>
              </w:rPr>
              <w:t xml:space="preserve"> или горячая оцинковка. Диаметр гайки М5-М48 мм. Размер под ключ - не менее </w:t>
            </w:r>
            <w:smartTag w:uri="urn:schemas-microsoft-com:office:smarttags" w:element="metricconverter">
              <w:smartTagPr>
                <w:attr w:name="ProductID" w:val="17 мм"/>
              </w:smartTagPr>
              <w:r w:rsidRPr="00A57F78">
                <w:rPr>
                  <w:rFonts w:ascii="Times New Roman" w:hAnsi="Times New Roman"/>
                  <w:color w:val="000000"/>
                  <w:sz w:val="24"/>
                  <w:szCs w:val="24"/>
                </w:rPr>
                <w:t xml:space="preserve">17 мм. </w:t>
              </w:r>
            </w:smartTag>
            <w:r w:rsidRPr="00A57F78">
              <w:rPr>
                <w:rFonts w:ascii="Times New Roman" w:hAnsi="Times New Roman"/>
                <w:color w:val="000000"/>
                <w:sz w:val="24"/>
                <w:szCs w:val="24"/>
              </w:rPr>
              <w:t xml:space="preserve">Диаметр описанной окружности: более </w:t>
            </w:r>
            <w:smartTag w:uri="urn:schemas-microsoft-com:office:smarttags" w:element="metricconverter">
              <w:smartTagPr>
                <w:attr w:name="ProductID" w:val="8,63 мм"/>
              </w:smartTagPr>
              <w:r w:rsidRPr="00A57F78">
                <w:rPr>
                  <w:rFonts w:ascii="Times New Roman" w:hAnsi="Times New Roman"/>
                  <w:color w:val="000000"/>
                  <w:sz w:val="24"/>
                  <w:szCs w:val="24"/>
                </w:rPr>
                <w:t xml:space="preserve">8,63 мм. </w:t>
              </w:r>
            </w:smartTag>
            <w:r w:rsidRPr="00A57F78">
              <w:rPr>
                <w:rFonts w:ascii="Times New Roman" w:hAnsi="Times New Roman"/>
                <w:color w:val="000000"/>
                <w:sz w:val="24"/>
                <w:szCs w:val="24"/>
              </w:rPr>
              <w:t xml:space="preserve">Высота гайки более </w:t>
            </w:r>
            <w:smartTag w:uri="urn:schemas-microsoft-com:office:smarttags" w:element="metricconverter">
              <w:smartTagPr>
                <w:attr w:name="ProductID" w:val="8 мм"/>
              </w:smartTagPr>
              <w:r w:rsidRPr="00A57F78">
                <w:rPr>
                  <w:rFonts w:ascii="Times New Roman" w:hAnsi="Times New Roman"/>
                  <w:color w:val="000000"/>
                  <w:sz w:val="24"/>
                  <w:szCs w:val="24"/>
                </w:rPr>
                <w:t>8 мм</w:t>
              </w:r>
            </w:smartTag>
            <w:r w:rsidRPr="00A57F78">
              <w:rPr>
                <w:rFonts w:ascii="Times New Roman" w:hAnsi="Times New Roman"/>
                <w:color w:val="000000"/>
                <w:sz w:val="24"/>
                <w:szCs w:val="24"/>
              </w:rPr>
              <w:t xml:space="preserve"> является недопустимым.</w:t>
            </w:r>
          </w:p>
          <w:p w:rsidR="004C4A89" w:rsidRPr="002F07AC" w:rsidRDefault="004C4A89" w:rsidP="006B02B0">
            <w:pPr>
              <w:jc w:val="both"/>
              <w:rPr>
                <w:color w:val="000000"/>
                <w:sz w:val="24"/>
                <w:szCs w:val="24"/>
              </w:rPr>
            </w:pPr>
            <w:r w:rsidRPr="00A57F78">
              <w:rPr>
                <w:color w:val="000000"/>
                <w:sz w:val="24"/>
                <w:szCs w:val="24"/>
              </w:rPr>
              <w:t>Шайба должна быть плоская без фаски, класса точности</w:t>
            </w:r>
            <w:proofErr w:type="gramStart"/>
            <w:r w:rsidRPr="00A57F78">
              <w:rPr>
                <w:color w:val="000000"/>
                <w:sz w:val="24"/>
                <w:szCs w:val="24"/>
              </w:rPr>
              <w:t xml:space="preserve"> А</w:t>
            </w:r>
            <w:proofErr w:type="gramEnd"/>
            <w:r w:rsidRPr="00A57F78">
              <w:rPr>
                <w:color w:val="000000"/>
                <w:sz w:val="24"/>
                <w:szCs w:val="24"/>
              </w:rPr>
              <w:t xml:space="preserve"> или В, для крепежа с размером резьбы М5-М48. Требования к материалам: Сталь с покрытием: гальваническая оцинковка или горячее </w:t>
            </w:r>
            <w:proofErr w:type="spellStart"/>
            <w:r w:rsidRPr="00A57F78">
              <w:rPr>
                <w:color w:val="000000"/>
                <w:sz w:val="24"/>
                <w:szCs w:val="24"/>
              </w:rPr>
              <w:t>цинкованиие</w:t>
            </w:r>
            <w:proofErr w:type="spellEnd"/>
            <w:r w:rsidRPr="00A57F78">
              <w:rPr>
                <w:color w:val="000000"/>
                <w:sz w:val="24"/>
                <w:szCs w:val="24"/>
              </w:rPr>
              <w:t xml:space="preserve"> или желтое </w:t>
            </w:r>
            <w:proofErr w:type="spellStart"/>
            <w:r w:rsidRPr="00A57F78">
              <w:rPr>
                <w:color w:val="000000"/>
                <w:sz w:val="24"/>
                <w:szCs w:val="24"/>
              </w:rPr>
              <w:t>хроматирование</w:t>
            </w:r>
            <w:proofErr w:type="spellEnd"/>
            <w:r w:rsidRPr="00A57F78">
              <w:rPr>
                <w:color w:val="000000"/>
                <w:sz w:val="24"/>
                <w:szCs w:val="24"/>
              </w:rPr>
              <w:t>. Номинальный диаметр резьбы M5-М48. Внутренний диаметр шайбы от 6,4-</w:t>
            </w:r>
            <w:smartTag w:uri="urn:schemas-microsoft-com:office:smarttags" w:element="metricconverter">
              <w:smartTagPr>
                <w:attr w:name="ProductID" w:val="10,5 мм"/>
              </w:smartTagPr>
              <w:r w:rsidRPr="00A57F78">
                <w:rPr>
                  <w:color w:val="000000"/>
                  <w:sz w:val="24"/>
                  <w:szCs w:val="24"/>
                </w:rPr>
                <w:t>10,5 мм.  Н</w:t>
              </w:r>
            </w:smartTag>
            <w:r w:rsidRPr="00A57F78">
              <w:rPr>
                <w:color w:val="000000"/>
                <w:sz w:val="24"/>
                <w:szCs w:val="24"/>
              </w:rPr>
              <w:t xml:space="preserve">аружный диаметр шайбы - не более </w:t>
            </w:r>
            <w:smartTag w:uri="urn:schemas-microsoft-com:office:smarttags" w:element="metricconverter">
              <w:smartTagPr>
                <w:attr w:name="ProductID" w:val="25 мм"/>
              </w:smartTagPr>
              <w:r w:rsidRPr="00A57F78">
                <w:rPr>
                  <w:color w:val="000000"/>
                  <w:sz w:val="24"/>
                  <w:szCs w:val="24"/>
                </w:rPr>
                <w:t>25 мм. Т</w:t>
              </w:r>
            </w:smartTag>
            <w:r w:rsidRPr="00A57F78">
              <w:rPr>
                <w:color w:val="000000"/>
                <w:sz w:val="24"/>
                <w:szCs w:val="24"/>
              </w:rPr>
              <w:t xml:space="preserve">олщина - не менее </w:t>
            </w:r>
            <w:smartTag w:uri="urn:schemas-microsoft-com:office:smarttags" w:element="metricconverter">
              <w:smartTagPr>
                <w:attr w:name="ProductID" w:val="2 мм"/>
              </w:smartTagPr>
              <w:r w:rsidRPr="00A57F78">
                <w:rPr>
                  <w:color w:val="000000"/>
                  <w:sz w:val="24"/>
                  <w:szCs w:val="24"/>
                </w:rPr>
                <w:t>2 мм.</w:t>
              </w:r>
            </w:smartTag>
          </w:p>
        </w:tc>
      </w:tr>
      <w:tr w:rsidR="004C4A89" w:rsidRPr="002F07AC" w:rsidTr="006B02B0">
        <w:trPr>
          <w:trHeight w:val="950"/>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2.1</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Радиатор  6-секционный</w:t>
            </w:r>
          </w:p>
        </w:tc>
        <w:tc>
          <w:tcPr>
            <w:tcW w:w="7229" w:type="dxa"/>
            <w:shd w:val="clear" w:color="auto" w:fill="auto"/>
            <w:vAlign w:val="center"/>
          </w:tcPr>
          <w:p w:rsidR="004C4A89" w:rsidRPr="002F07AC" w:rsidRDefault="004C4A89" w:rsidP="006B02B0">
            <w:pPr>
              <w:jc w:val="both"/>
              <w:rPr>
                <w:color w:val="000000"/>
                <w:sz w:val="24"/>
                <w:szCs w:val="24"/>
              </w:rPr>
            </w:pPr>
            <w:r w:rsidRPr="004420E9">
              <w:rPr>
                <w:color w:val="000000"/>
                <w:sz w:val="24"/>
                <w:szCs w:val="24"/>
              </w:rPr>
              <w:t xml:space="preserve">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w:t>
            </w:r>
            <w:r w:rsidRPr="004420E9">
              <w:rPr>
                <w:color w:val="000000"/>
                <w:sz w:val="24"/>
                <w:szCs w:val="24"/>
              </w:rPr>
              <w:lastRenderedPageBreak/>
              <w:t>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5 и менее 26,34 мм. Секций должно быть более 5 и менее 8.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lastRenderedPageBreak/>
              <w:t>2.2</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Радиатор  8-секционный</w:t>
            </w:r>
          </w:p>
        </w:tc>
        <w:tc>
          <w:tcPr>
            <w:tcW w:w="7229" w:type="dxa"/>
            <w:shd w:val="clear" w:color="auto" w:fill="auto"/>
            <w:vAlign w:val="center"/>
          </w:tcPr>
          <w:p w:rsidR="004C4A89" w:rsidRPr="002F07AC" w:rsidRDefault="004C4A89" w:rsidP="006B02B0">
            <w:pPr>
              <w:jc w:val="both"/>
              <w:rPr>
                <w:color w:val="000000"/>
                <w:sz w:val="24"/>
                <w:szCs w:val="24"/>
              </w:rPr>
            </w:pPr>
            <w:r w:rsidRPr="00776448">
              <w:rPr>
                <w:color w:val="000000"/>
                <w:sz w:val="24"/>
                <w:szCs w:val="24"/>
              </w:rPr>
              <w:t>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7 и менее 26,34 мм. Секций должно быть более 6 и менее 9.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2.3</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Радиатор 9-секционный</w:t>
            </w:r>
          </w:p>
        </w:tc>
        <w:tc>
          <w:tcPr>
            <w:tcW w:w="7229" w:type="dxa"/>
            <w:shd w:val="clear" w:color="auto" w:fill="auto"/>
            <w:vAlign w:val="center"/>
          </w:tcPr>
          <w:p w:rsidR="004C4A89" w:rsidRPr="002F07AC" w:rsidRDefault="004C4A89" w:rsidP="006B02B0">
            <w:pPr>
              <w:jc w:val="both"/>
              <w:rPr>
                <w:color w:val="000000"/>
                <w:sz w:val="24"/>
                <w:szCs w:val="24"/>
              </w:rPr>
            </w:pPr>
            <w:r w:rsidRPr="00776448">
              <w:rPr>
                <w:color w:val="000000"/>
                <w:sz w:val="24"/>
                <w:szCs w:val="24"/>
              </w:rPr>
              <w:t xml:space="preserve">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w:t>
            </w:r>
            <w:r w:rsidRPr="00776448">
              <w:rPr>
                <w:color w:val="000000"/>
                <w:sz w:val="24"/>
                <w:szCs w:val="24"/>
              </w:rPr>
              <w:lastRenderedPageBreak/>
              <w:t>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8 и менее 26,34 мм. Секций должно быть более 8 и менее 10.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lastRenderedPageBreak/>
              <w:t>2.4</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Радиатор 10-секционный</w:t>
            </w:r>
          </w:p>
        </w:tc>
        <w:tc>
          <w:tcPr>
            <w:tcW w:w="7229" w:type="dxa"/>
            <w:shd w:val="clear" w:color="auto" w:fill="auto"/>
            <w:vAlign w:val="center"/>
          </w:tcPr>
          <w:p w:rsidR="004C4A89" w:rsidRPr="002F07AC" w:rsidRDefault="004C4A89" w:rsidP="006B02B0">
            <w:pPr>
              <w:jc w:val="both"/>
              <w:rPr>
                <w:color w:val="000000"/>
                <w:sz w:val="24"/>
                <w:szCs w:val="24"/>
              </w:rPr>
            </w:pPr>
            <w:r w:rsidRPr="00493EE2">
              <w:rPr>
                <w:color w:val="000000"/>
                <w:sz w:val="24"/>
                <w:szCs w:val="24"/>
              </w:rPr>
              <w:t>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10 и менее 26,34 мм. Секций должно быть более 9 и менее 12.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2.5</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Радиатор 12-секционный</w:t>
            </w:r>
          </w:p>
        </w:tc>
        <w:tc>
          <w:tcPr>
            <w:tcW w:w="7229" w:type="dxa"/>
            <w:shd w:val="clear" w:color="auto" w:fill="auto"/>
            <w:vAlign w:val="center"/>
          </w:tcPr>
          <w:p w:rsidR="004C4A89" w:rsidRPr="002F07AC" w:rsidRDefault="004C4A89" w:rsidP="006B02B0">
            <w:pPr>
              <w:jc w:val="both"/>
              <w:rPr>
                <w:color w:val="000000"/>
                <w:sz w:val="24"/>
                <w:szCs w:val="24"/>
              </w:rPr>
            </w:pPr>
            <w:r w:rsidRPr="00493EE2">
              <w:rPr>
                <w:color w:val="000000"/>
                <w:sz w:val="24"/>
                <w:szCs w:val="24"/>
              </w:rPr>
              <w:t xml:space="preserve">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10 и менее 26,34 мм. Секций </w:t>
            </w:r>
            <w:r w:rsidRPr="00493EE2">
              <w:rPr>
                <w:color w:val="000000"/>
                <w:sz w:val="24"/>
                <w:szCs w:val="24"/>
              </w:rPr>
              <w:lastRenderedPageBreak/>
              <w:t>должно быть более 10 и менее 14.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lastRenderedPageBreak/>
              <w:t>2.6</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Радиатор 14-секционный</w:t>
            </w:r>
          </w:p>
        </w:tc>
        <w:tc>
          <w:tcPr>
            <w:tcW w:w="7229" w:type="dxa"/>
            <w:shd w:val="clear" w:color="auto" w:fill="auto"/>
            <w:vAlign w:val="center"/>
          </w:tcPr>
          <w:p w:rsidR="004C4A89" w:rsidRPr="002F07AC" w:rsidRDefault="004C4A89" w:rsidP="006B02B0">
            <w:pPr>
              <w:jc w:val="both"/>
              <w:rPr>
                <w:color w:val="000000"/>
                <w:sz w:val="24"/>
                <w:szCs w:val="24"/>
              </w:rPr>
            </w:pPr>
            <w:r w:rsidRPr="00493EE2">
              <w:rPr>
                <w:color w:val="000000"/>
                <w:sz w:val="24"/>
                <w:szCs w:val="24"/>
              </w:rPr>
              <w:t>Радиатор должен быть биметаллический, секционный. Должен быть предназначен для применения в системах водяного отопления жилых и административных зданий. Межосевое расстояние должно быть не менее 465 и не более 500 мм. Высота должна быть не более 600 мм. Глубина должна быть не более 100 и не менее 75 мм. Ширина секции радиатора должна быть более 79 мм. Масса одной секции не должна быть менее 2,5 кг. Номинальный тепловой поток 1 секции должен быть менее 200 и более 175 Вт. Рабочее давление должно быть менее 110 атм. Испытательное давление должно быть менее 19,30 и более 12,83 МПа. Минимальное разрушающее давление не должно быть от 250 атм. Максимальная температура теплоносителя должна быть более 127 и менее 144 °C. Максимальный водородный показатель теплоносителя рН должен быть более 1,34 и менее 9,5. Минимальный водородный показатель теплоносителя рН должен быть от 7. Номинальный диаметр коллекторов должен быть более 10 и менее 26,34 мм. Секций должно быть более 12 и менее 15. Минимальное расстояние между радиатором и полом должно быть более 54 и менее 83,78 мм. Максимальное расстояние между радиатором и полом должно быть более 99 и менее 136 мм. Расстояние между радиатором и подоконником не должно быть менее 90 мм. Максимальное расстояние, которое должны обеспечивать кронштейны от стены должно быть до 50 мм. Минимальное расстояние, которое должны обеспечивать кронштейны от стены должно быть более 22 и менее 38 мм.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2.7</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Монтажный комплект на 1/2" с силиконовыми прокладками</w:t>
            </w:r>
          </w:p>
        </w:tc>
        <w:tc>
          <w:tcPr>
            <w:tcW w:w="7229" w:type="dxa"/>
            <w:shd w:val="clear" w:color="auto" w:fill="auto"/>
            <w:vAlign w:val="center"/>
          </w:tcPr>
          <w:p w:rsidR="004C4A89" w:rsidRDefault="004C4A89" w:rsidP="006B02B0">
            <w:pPr>
              <w:jc w:val="both"/>
              <w:rPr>
                <w:color w:val="000000"/>
                <w:sz w:val="24"/>
                <w:szCs w:val="24"/>
              </w:rPr>
            </w:pPr>
            <w:r w:rsidRPr="00493EE2">
              <w:rPr>
                <w:color w:val="000000"/>
                <w:sz w:val="24"/>
                <w:szCs w:val="24"/>
              </w:rPr>
              <w:t>Комплект на 1/2" с силиконовыми прокладками.</w:t>
            </w:r>
          </w:p>
          <w:p w:rsidR="004C4A89" w:rsidRDefault="004C4A89" w:rsidP="006B02B0">
            <w:pPr>
              <w:jc w:val="both"/>
              <w:rPr>
                <w:color w:val="000000"/>
                <w:sz w:val="24"/>
                <w:szCs w:val="24"/>
              </w:rPr>
            </w:pPr>
          </w:p>
          <w:p w:rsidR="004C4A89" w:rsidRPr="002F07AC" w:rsidRDefault="004C4A89" w:rsidP="006B02B0">
            <w:pPr>
              <w:jc w:val="both"/>
              <w:rPr>
                <w:color w:val="000000"/>
                <w:sz w:val="24"/>
                <w:szCs w:val="24"/>
              </w:rPr>
            </w:pPr>
            <w:r w:rsidRPr="00387DBF">
              <w:rPr>
                <w:color w:val="000000"/>
                <w:sz w:val="24"/>
                <w:szCs w:val="24"/>
              </w:rPr>
              <w:t xml:space="preserve">Прокладки из </w:t>
            </w:r>
            <w:proofErr w:type="spellStart"/>
            <w:r w:rsidRPr="00387DBF">
              <w:rPr>
                <w:color w:val="000000"/>
                <w:sz w:val="24"/>
                <w:szCs w:val="24"/>
              </w:rPr>
              <w:t>паронита</w:t>
            </w:r>
            <w:proofErr w:type="spellEnd"/>
            <w:r w:rsidRPr="00387DBF">
              <w:rPr>
                <w:color w:val="000000"/>
                <w:sz w:val="24"/>
                <w:szCs w:val="24"/>
              </w:rPr>
              <w:t xml:space="preserve"> должны быть следующих марок: ПОН или ПМБ или ПМБ-1 или ПК или ПА или ПЭ или ПОН-А или ПОН-Б или ПОН-В. Максимальное допустимое давление должно превышать 6 (60) Мпа (кгс/ м</w:t>
            </w:r>
            <w:proofErr w:type="gramStart"/>
            <w:r w:rsidRPr="00387DBF">
              <w:rPr>
                <w:color w:val="000000"/>
                <w:sz w:val="24"/>
                <w:szCs w:val="24"/>
              </w:rPr>
              <w:t>2</w:t>
            </w:r>
            <w:proofErr w:type="gramEnd"/>
            <w:r w:rsidRPr="00387DBF">
              <w:rPr>
                <w:color w:val="000000"/>
                <w:sz w:val="24"/>
                <w:szCs w:val="24"/>
              </w:rPr>
              <w:t>). Диапазон температуры перемещаемой среды уже от -60 до +460 °С. Толщина прокладки: 0,8,  1,0,  1,5,  2,0 мм. Предельные отклонения по толщине не должно превышать ±0,20 мм. Плотность прокладки - 1,5 - 2,5 г/см3. Прочность при разрыве в поперечном направлении 8 - 24 или не регламентируется МПа. Увеличение массы в воде при температуре 100</w:t>
            </w:r>
            <w:proofErr w:type="gramStart"/>
            <w:r w:rsidRPr="00387DBF">
              <w:rPr>
                <w:color w:val="000000"/>
                <w:sz w:val="24"/>
                <w:szCs w:val="24"/>
              </w:rPr>
              <w:t xml:space="preserve"> °С</w:t>
            </w:r>
            <w:proofErr w:type="gramEnd"/>
            <w:r w:rsidRPr="00387DBF">
              <w:rPr>
                <w:color w:val="000000"/>
                <w:sz w:val="24"/>
                <w:szCs w:val="24"/>
              </w:rPr>
              <w:t xml:space="preserve"> в течение 5 часов, % - не более 14 или не регламентируется. Сжимаемость при давлении 35 Мпа - 2 - 18%. Восстанавливаемость после снятия давления - 30 - 40%. Диаметр – 100-105 мм. </w:t>
            </w:r>
            <w:proofErr w:type="spellStart"/>
            <w:r w:rsidRPr="00387DBF">
              <w:rPr>
                <w:color w:val="000000"/>
                <w:sz w:val="24"/>
                <w:szCs w:val="24"/>
              </w:rPr>
              <w:t>Паронитовые</w:t>
            </w:r>
            <w:proofErr w:type="spellEnd"/>
            <w:r w:rsidRPr="00387DBF">
              <w:rPr>
                <w:color w:val="000000"/>
                <w:sz w:val="24"/>
                <w:szCs w:val="24"/>
              </w:rPr>
              <w:t xml:space="preserve"> прокладки должны </w:t>
            </w:r>
            <w:proofErr w:type="gramStart"/>
            <w:r w:rsidRPr="00387DBF">
              <w:rPr>
                <w:color w:val="000000"/>
                <w:sz w:val="24"/>
                <w:szCs w:val="24"/>
              </w:rPr>
              <w:t>применятся</w:t>
            </w:r>
            <w:proofErr w:type="gramEnd"/>
            <w:r w:rsidRPr="00387DBF">
              <w:rPr>
                <w:color w:val="000000"/>
                <w:sz w:val="24"/>
                <w:szCs w:val="24"/>
              </w:rPr>
              <w:t xml:space="preserve"> для уплотнения при монтаже задвижек, затворов, кранов, клапанов и другой трубопроводной арматуры, а также установки любого теплообменного и сантехнического оборудования.</w:t>
            </w:r>
            <w:bookmarkStart w:id="1" w:name="i44666"/>
            <w:r w:rsidRPr="00387DBF">
              <w:rPr>
                <w:color w:val="000000"/>
                <w:sz w:val="24"/>
                <w:szCs w:val="24"/>
              </w:rPr>
              <w:t xml:space="preserve"> Рабочая среда</w:t>
            </w:r>
            <w:bookmarkEnd w:id="1"/>
            <w:r w:rsidRPr="00387DBF">
              <w:rPr>
                <w:color w:val="000000"/>
                <w:sz w:val="24"/>
                <w:szCs w:val="24"/>
              </w:rPr>
              <w:t xml:space="preserve"> должна быть пресная перегретая вода, насыщенный и перегретый пар, воздух, сухие нейтральные и инертные газы или водные </w:t>
            </w:r>
            <w:r w:rsidRPr="00387DBF">
              <w:rPr>
                <w:color w:val="000000"/>
                <w:sz w:val="24"/>
                <w:szCs w:val="24"/>
              </w:rPr>
              <w:lastRenderedPageBreak/>
              <w:t>растворы солей, жидкий и газообразный аммиак, спирты или жидкий кислород и азот.</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lastRenderedPageBreak/>
              <w:t>2.8</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Кронштейн с дюбелем 170 мм</w:t>
            </w:r>
          </w:p>
        </w:tc>
        <w:tc>
          <w:tcPr>
            <w:tcW w:w="7229" w:type="dxa"/>
            <w:shd w:val="clear" w:color="auto" w:fill="auto"/>
            <w:vAlign w:val="center"/>
          </w:tcPr>
          <w:p w:rsidR="004C4A89" w:rsidRDefault="004C4A89" w:rsidP="006B02B0">
            <w:pPr>
              <w:jc w:val="both"/>
              <w:rPr>
                <w:color w:val="000000"/>
                <w:sz w:val="24"/>
                <w:szCs w:val="24"/>
              </w:rPr>
            </w:pPr>
            <w:r w:rsidRPr="00493EE2">
              <w:rPr>
                <w:color w:val="000000"/>
                <w:sz w:val="24"/>
                <w:szCs w:val="24"/>
              </w:rPr>
              <w:t>Кронштейн с дюбелем 170 мм.</w:t>
            </w:r>
          </w:p>
          <w:p w:rsidR="004C4A89" w:rsidRPr="002F07AC" w:rsidRDefault="004C4A89" w:rsidP="006B02B0">
            <w:pPr>
              <w:jc w:val="both"/>
              <w:rPr>
                <w:color w:val="000000"/>
                <w:sz w:val="24"/>
                <w:szCs w:val="24"/>
              </w:rPr>
            </w:pP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2.9</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Ниппель 1"</w:t>
            </w:r>
          </w:p>
        </w:tc>
        <w:tc>
          <w:tcPr>
            <w:tcW w:w="7229" w:type="dxa"/>
            <w:shd w:val="clear" w:color="auto" w:fill="auto"/>
            <w:vAlign w:val="center"/>
          </w:tcPr>
          <w:p w:rsidR="004C4A89" w:rsidRPr="002F07AC" w:rsidRDefault="004C4A89" w:rsidP="006B02B0">
            <w:pPr>
              <w:jc w:val="both"/>
              <w:rPr>
                <w:color w:val="000000"/>
                <w:sz w:val="24"/>
                <w:szCs w:val="24"/>
              </w:rPr>
            </w:pPr>
            <w:r w:rsidRPr="00493EE2">
              <w:rPr>
                <w:color w:val="000000"/>
                <w:sz w:val="24"/>
                <w:szCs w:val="24"/>
              </w:rPr>
              <w:t>Ниппель радиаторный должен применяться для радиаторов систем отопления. Среда должна быть: вода и пар. Тип присоединения должен быть резьбовой. Корпус должен быть ковкий чугун.</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2.10</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Прокладка для ниппеля 1"</w:t>
            </w:r>
          </w:p>
        </w:tc>
        <w:tc>
          <w:tcPr>
            <w:tcW w:w="7229" w:type="dxa"/>
            <w:shd w:val="clear" w:color="auto" w:fill="auto"/>
            <w:vAlign w:val="center"/>
          </w:tcPr>
          <w:p w:rsidR="004C4A89" w:rsidRPr="002F07AC" w:rsidRDefault="004C4A89" w:rsidP="006B02B0">
            <w:pPr>
              <w:jc w:val="both"/>
              <w:rPr>
                <w:color w:val="000000"/>
                <w:sz w:val="24"/>
                <w:szCs w:val="24"/>
              </w:rPr>
            </w:pPr>
            <w:r w:rsidRPr="00493EE2">
              <w:rPr>
                <w:color w:val="000000"/>
                <w:sz w:val="24"/>
                <w:szCs w:val="24"/>
              </w:rPr>
              <w:t xml:space="preserve">Прокладка должна быть  изготовлена из пластин резиновых, технических, прессованных. Марка  пластины должна быть ТМКЩ - </w:t>
            </w:r>
            <w:proofErr w:type="spellStart"/>
            <w:r w:rsidRPr="00493EE2">
              <w:rPr>
                <w:color w:val="000000"/>
                <w:sz w:val="24"/>
                <w:szCs w:val="24"/>
              </w:rPr>
              <w:t>техпластина</w:t>
            </w:r>
            <w:proofErr w:type="spellEnd"/>
            <w:r w:rsidRPr="00493EE2">
              <w:rPr>
                <w:color w:val="000000"/>
                <w:sz w:val="24"/>
                <w:szCs w:val="24"/>
              </w:rPr>
              <w:t xml:space="preserve">, устойчивая к воздействию высоких и низких температур, а также кислот и щелочей; или МБС - </w:t>
            </w:r>
            <w:proofErr w:type="spellStart"/>
            <w:r w:rsidRPr="00493EE2">
              <w:rPr>
                <w:color w:val="000000"/>
                <w:sz w:val="24"/>
                <w:szCs w:val="24"/>
              </w:rPr>
              <w:t>техпластина</w:t>
            </w:r>
            <w:proofErr w:type="spellEnd"/>
            <w:r w:rsidRPr="00493EE2">
              <w:rPr>
                <w:color w:val="000000"/>
                <w:sz w:val="24"/>
                <w:szCs w:val="24"/>
              </w:rPr>
              <w:t xml:space="preserve">, устойчивая к воздействию нефтепродуктов и </w:t>
            </w:r>
            <w:proofErr w:type="spellStart"/>
            <w:r w:rsidRPr="00493EE2">
              <w:rPr>
                <w:color w:val="000000"/>
                <w:sz w:val="24"/>
                <w:szCs w:val="24"/>
              </w:rPr>
              <w:t>масел</w:t>
            </w:r>
            <w:proofErr w:type="gramStart"/>
            <w:r w:rsidRPr="00493EE2">
              <w:rPr>
                <w:color w:val="000000"/>
                <w:sz w:val="24"/>
                <w:szCs w:val="24"/>
              </w:rPr>
              <w:t>.С</w:t>
            </w:r>
            <w:proofErr w:type="gramEnd"/>
            <w:r w:rsidRPr="00493EE2">
              <w:rPr>
                <w:color w:val="000000"/>
                <w:sz w:val="24"/>
                <w:szCs w:val="24"/>
              </w:rPr>
              <w:t>тепень</w:t>
            </w:r>
            <w:proofErr w:type="spellEnd"/>
            <w:r w:rsidRPr="00493EE2">
              <w:rPr>
                <w:color w:val="000000"/>
                <w:sz w:val="24"/>
                <w:szCs w:val="24"/>
              </w:rPr>
              <w:t xml:space="preserve"> твердости пластины должна быть:  М; С; Т. Класс: 1 или 2. Вид: Ф или Н. Температурный интервал, °С: -60 + 80. Толщина пластины мм</w:t>
            </w:r>
            <w:proofErr w:type="gramStart"/>
            <w:r w:rsidRPr="00493EE2">
              <w:rPr>
                <w:color w:val="000000"/>
                <w:sz w:val="24"/>
                <w:szCs w:val="24"/>
              </w:rPr>
              <w:t xml:space="preserve"> :</w:t>
            </w:r>
            <w:proofErr w:type="gramEnd"/>
            <w:r w:rsidRPr="00493EE2">
              <w:rPr>
                <w:color w:val="000000"/>
                <w:sz w:val="24"/>
                <w:szCs w:val="24"/>
              </w:rPr>
              <w:t xml:space="preserve"> 0,5-60. Предельное отклонение для класса и вида: ±0,4 - ±1,4 . Условная прочность при растяжении, МПа</w:t>
            </w:r>
            <w:proofErr w:type="gramStart"/>
            <w:r w:rsidRPr="00493EE2">
              <w:rPr>
                <w:color w:val="000000"/>
                <w:sz w:val="24"/>
                <w:szCs w:val="24"/>
              </w:rPr>
              <w:t xml:space="preserve">,: </w:t>
            </w:r>
            <w:proofErr w:type="gramEnd"/>
            <w:r w:rsidRPr="00493EE2">
              <w:rPr>
                <w:color w:val="000000"/>
                <w:sz w:val="24"/>
                <w:szCs w:val="24"/>
              </w:rPr>
              <w:t>не менее 4,0-6,5. Относительное удлинение при разрыве, %, не менее:200-300. Изменение относительного удлинения после воздействия 20 %-</w:t>
            </w:r>
            <w:proofErr w:type="spellStart"/>
            <w:r w:rsidRPr="00493EE2">
              <w:rPr>
                <w:color w:val="000000"/>
                <w:sz w:val="24"/>
                <w:szCs w:val="24"/>
              </w:rPr>
              <w:t>ного</w:t>
            </w:r>
            <w:proofErr w:type="spellEnd"/>
            <w:r w:rsidRPr="00493EE2">
              <w:rPr>
                <w:color w:val="000000"/>
                <w:sz w:val="24"/>
                <w:szCs w:val="24"/>
              </w:rPr>
              <w:t xml:space="preserve"> раствора соляной кислоты или серной кислоты по или гидроокиси натрия  в течение 24 ч при температуре 23</w:t>
            </w:r>
            <w:proofErr w:type="gramStart"/>
            <w:r w:rsidRPr="00493EE2">
              <w:rPr>
                <w:color w:val="000000"/>
                <w:sz w:val="24"/>
                <w:szCs w:val="24"/>
              </w:rPr>
              <w:t xml:space="preserve"> °С</w:t>
            </w:r>
            <w:proofErr w:type="gramEnd"/>
            <w:r w:rsidRPr="00493EE2">
              <w:rPr>
                <w:color w:val="000000"/>
                <w:sz w:val="24"/>
                <w:szCs w:val="24"/>
              </w:rPr>
              <w:t>, %:  -20 до +30 Коэффициент морозостойкости по эластическому восстановлению после сжатия, не менее: 0,1. Относительная остаточная деформация при сжатии на (20 + 5) % в воздухе при 70</w:t>
            </w:r>
            <w:proofErr w:type="gramStart"/>
            <w:r w:rsidRPr="00493EE2">
              <w:rPr>
                <w:color w:val="000000"/>
                <w:sz w:val="24"/>
                <w:szCs w:val="24"/>
              </w:rPr>
              <w:t xml:space="preserve"> °С</w:t>
            </w:r>
            <w:proofErr w:type="gramEnd"/>
            <w:r w:rsidRPr="00493EE2">
              <w:rPr>
                <w:color w:val="000000"/>
                <w:sz w:val="24"/>
                <w:szCs w:val="24"/>
              </w:rPr>
              <w:t xml:space="preserve"> в течение 24 ч, не более: 50-80.</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3</w:t>
            </w:r>
          </w:p>
        </w:tc>
        <w:tc>
          <w:tcPr>
            <w:tcW w:w="2127" w:type="dxa"/>
            <w:shd w:val="clear" w:color="auto" w:fill="auto"/>
            <w:vAlign w:val="center"/>
          </w:tcPr>
          <w:p w:rsidR="004C4A89" w:rsidRPr="002F07AC" w:rsidRDefault="004C4A89" w:rsidP="006B02B0">
            <w:pPr>
              <w:rPr>
                <w:color w:val="000000"/>
                <w:sz w:val="24"/>
                <w:szCs w:val="24"/>
              </w:rPr>
            </w:pPr>
            <w:r>
              <w:rPr>
                <w:color w:val="000000"/>
                <w:sz w:val="24"/>
                <w:szCs w:val="24"/>
              </w:rPr>
              <w:t>Монтаж термостатов</w:t>
            </w:r>
          </w:p>
        </w:tc>
        <w:tc>
          <w:tcPr>
            <w:tcW w:w="7229" w:type="dxa"/>
            <w:shd w:val="clear" w:color="auto" w:fill="auto"/>
            <w:vAlign w:val="center"/>
          </w:tcPr>
          <w:p w:rsidR="004C4A89" w:rsidRDefault="004C4A89" w:rsidP="006B02B0">
            <w:pPr>
              <w:jc w:val="both"/>
              <w:rPr>
                <w:color w:val="000000"/>
                <w:sz w:val="24"/>
                <w:szCs w:val="24"/>
              </w:rPr>
            </w:pPr>
            <w:proofErr w:type="spellStart"/>
            <w:r w:rsidRPr="001C4519">
              <w:rPr>
                <w:color w:val="000000"/>
                <w:sz w:val="24"/>
                <w:szCs w:val="24"/>
              </w:rPr>
              <w:t>Danfoss</w:t>
            </w:r>
            <w:proofErr w:type="spellEnd"/>
            <w:r w:rsidRPr="001C4519">
              <w:rPr>
                <w:color w:val="000000"/>
                <w:sz w:val="24"/>
                <w:szCs w:val="24"/>
              </w:rPr>
              <w:t xml:space="preserve"> RTD или эквивалент.</w:t>
            </w:r>
          </w:p>
          <w:p w:rsidR="004C4A89" w:rsidRDefault="004C4A89" w:rsidP="006B02B0">
            <w:pPr>
              <w:jc w:val="both"/>
              <w:rPr>
                <w:color w:val="000000"/>
                <w:sz w:val="24"/>
                <w:szCs w:val="24"/>
              </w:rPr>
            </w:pPr>
          </w:p>
          <w:p w:rsidR="004C4A89" w:rsidRPr="002F07AC" w:rsidRDefault="004C4A89" w:rsidP="006B02B0">
            <w:pPr>
              <w:jc w:val="both"/>
              <w:rPr>
                <w:color w:val="000000"/>
                <w:sz w:val="24"/>
                <w:szCs w:val="24"/>
              </w:rPr>
            </w:pPr>
            <w:r w:rsidRPr="00387DBF">
              <w:rPr>
                <w:color w:val="000000"/>
                <w:sz w:val="24"/>
                <w:szCs w:val="24"/>
              </w:rPr>
              <w:t>Указатель уровня 12с17бк или эквивалент кранового типа давлением 3,9 Мпа (40 кгс/см</w:t>
            </w:r>
            <w:proofErr w:type="gramStart"/>
            <w:r w:rsidRPr="00387DBF">
              <w:rPr>
                <w:color w:val="000000"/>
                <w:sz w:val="24"/>
                <w:szCs w:val="24"/>
              </w:rPr>
              <w:t>2</w:t>
            </w:r>
            <w:proofErr w:type="gramEnd"/>
            <w:r w:rsidRPr="00387DBF">
              <w:rPr>
                <w:color w:val="000000"/>
                <w:sz w:val="24"/>
                <w:szCs w:val="24"/>
              </w:rPr>
              <w:t>) с водоуказательным стеклом, номер 2.</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4</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Монтаж воздушных кранов</w:t>
            </w:r>
          </w:p>
        </w:tc>
        <w:tc>
          <w:tcPr>
            <w:tcW w:w="7229" w:type="dxa"/>
            <w:shd w:val="clear" w:color="auto" w:fill="auto"/>
            <w:vAlign w:val="center"/>
          </w:tcPr>
          <w:p w:rsidR="004C4A89" w:rsidRPr="002F07AC" w:rsidRDefault="004C4A89" w:rsidP="006B02B0">
            <w:pPr>
              <w:jc w:val="both"/>
              <w:rPr>
                <w:color w:val="000000"/>
                <w:sz w:val="24"/>
                <w:szCs w:val="24"/>
              </w:rPr>
            </w:pPr>
            <w:r w:rsidRPr="001C4519">
              <w:rPr>
                <w:color w:val="000000"/>
                <w:sz w:val="24"/>
                <w:szCs w:val="24"/>
              </w:rPr>
              <w:t>Краны для спуска воздуха СТД 7073В или эквивалент, латунные.</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4.1</w:t>
            </w:r>
          </w:p>
        </w:tc>
        <w:tc>
          <w:tcPr>
            <w:tcW w:w="2127" w:type="dxa"/>
            <w:shd w:val="clear" w:color="auto" w:fill="auto"/>
            <w:vAlign w:val="center"/>
          </w:tcPr>
          <w:p w:rsidR="004C4A89" w:rsidRPr="002F07AC" w:rsidRDefault="004C4A89" w:rsidP="006B02B0">
            <w:pPr>
              <w:rPr>
                <w:color w:val="000000"/>
                <w:sz w:val="24"/>
                <w:szCs w:val="24"/>
              </w:rPr>
            </w:pPr>
            <w:r>
              <w:rPr>
                <w:color w:val="000000"/>
                <w:sz w:val="24"/>
                <w:szCs w:val="24"/>
              </w:rPr>
              <w:t>Шаровой кран латунный 3/4"</w:t>
            </w:r>
          </w:p>
        </w:tc>
        <w:tc>
          <w:tcPr>
            <w:tcW w:w="7229" w:type="dxa"/>
            <w:shd w:val="clear" w:color="auto" w:fill="auto"/>
            <w:vAlign w:val="center"/>
          </w:tcPr>
          <w:p w:rsidR="004C4A89" w:rsidRPr="002F07AC" w:rsidRDefault="004C4A89" w:rsidP="006B02B0">
            <w:pPr>
              <w:jc w:val="both"/>
              <w:rPr>
                <w:color w:val="000000"/>
                <w:sz w:val="24"/>
                <w:szCs w:val="24"/>
              </w:rPr>
            </w:pPr>
            <w:r>
              <w:rPr>
                <w:color w:val="000000"/>
                <w:sz w:val="24"/>
                <w:szCs w:val="24"/>
              </w:rPr>
              <w:t>Шарово</w:t>
            </w:r>
            <w:r w:rsidRPr="001C4519">
              <w:rPr>
                <w:color w:val="000000"/>
                <w:sz w:val="24"/>
                <w:szCs w:val="24"/>
              </w:rPr>
              <w:t xml:space="preserve">й кран латунный 3/4" ВР-НР со сгоном, ручка «бабочка», серия 922, </w:t>
            </w:r>
            <w:proofErr w:type="spellStart"/>
            <w:r w:rsidRPr="001C4519">
              <w:rPr>
                <w:color w:val="000000"/>
                <w:sz w:val="24"/>
                <w:szCs w:val="24"/>
              </w:rPr>
              <w:t>Bugatti</w:t>
            </w:r>
            <w:proofErr w:type="spellEnd"/>
            <w:r w:rsidRPr="001C4519">
              <w:rPr>
                <w:color w:val="000000"/>
                <w:sz w:val="24"/>
                <w:szCs w:val="24"/>
              </w:rPr>
              <w:t xml:space="preserve"> 09220005 или эквивалент.</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4.2</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Ша</w:t>
            </w:r>
            <w:r>
              <w:rPr>
                <w:color w:val="000000"/>
                <w:sz w:val="24"/>
                <w:szCs w:val="24"/>
              </w:rPr>
              <w:t xml:space="preserve">ровой кран латунный </w:t>
            </w:r>
            <w:proofErr w:type="spellStart"/>
            <w:r>
              <w:rPr>
                <w:color w:val="000000"/>
                <w:sz w:val="24"/>
                <w:szCs w:val="24"/>
              </w:rPr>
              <w:t>полнопр</w:t>
            </w:r>
            <w:proofErr w:type="spellEnd"/>
            <w:r>
              <w:rPr>
                <w:color w:val="000000"/>
                <w:sz w:val="24"/>
                <w:szCs w:val="24"/>
              </w:rPr>
              <w:t>. 1"</w:t>
            </w:r>
          </w:p>
        </w:tc>
        <w:tc>
          <w:tcPr>
            <w:tcW w:w="7229" w:type="dxa"/>
            <w:shd w:val="clear" w:color="auto" w:fill="auto"/>
            <w:vAlign w:val="center"/>
          </w:tcPr>
          <w:p w:rsidR="004C4A89" w:rsidRPr="002F07AC" w:rsidRDefault="004C4A89" w:rsidP="006B02B0">
            <w:pPr>
              <w:jc w:val="both"/>
              <w:rPr>
                <w:color w:val="000000"/>
                <w:sz w:val="24"/>
                <w:szCs w:val="24"/>
              </w:rPr>
            </w:pPr>
            <w:r>
              <w:rPr>
                <w:color w:val="000000"/>
                <w:sz w:val="24"/>
                <w:szCs w:val="24"/>
              </w:rPr>
              <w:t>Шарово</w:t>
            </w:r>
            <w:r w:rsidRPr="001C4519">
              <w:rPr>
                <w:color w:val="000000"/>
                <w:sz w:val="24"/>
                <w:szCs w:val="24"/>
              </w:rPr>
              <w:t xml:space="preserve">й кран латунный </w:t>
            </w:r>
            <w:proofErr w:type="spellStart"/>
            <w:r w:rsidRPr="001C4519">
              <w:rPr>
                <w:color w:val="000000"/>
                <w:sz w:val="24"/>
                <w:szCs w:val="24"/>
              </w:rPr>
              <w:t>полнопр</w:t>
            </w:r>
            <w:proofErr w:type="spellEnd"/>
            <w:r w:rsidRPr="001C4519">
              <w:rPr>
                <w:color w:val="000000"/>
                <w:sz w:val="24"/>
                <w:szCs w:val="24"/>
              </w:rPr>
              <w:t xml:space="preserve">. 1" ВР, ручка «бабочка», серия 912, </w:t>
            </w:r>
            <w:proofErr w:type="spellStart"/>
            <w:r w:rsidRPr="001C4519">
              <w:rPr>
                <w:color w:val="000000"/>
                <w:sz w:val="24"/>
                <w:szCs w:val="24"/>
              </w:rPr>
              <w:t>Bugatti</w:t>
            </w:r>
            <w:proofErr w:type="spellEnd"/>
            <w:r w:rsidRPr="001C4519">
              <w:rPr>
                <w:color w:val="000000"/>
                <w:sz w:val="24"/>
                <w:szCs w:val="24"/>
              </w:rPr>
              <w:t xml:space="preserve"> 09120006 или эквивалент.</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4.3</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Шаро</w:t>
            </w:r>
            <w:r>
              <w:rPr>
                <w:color w:val="000000"/>
                <w:sz w:val="24"/>
                <w:szCs w:val="24"/>
              </w:rPr>
              <w:t>вой кран латунный 1/2"</w:t>
            </w:r>
          </w:p>
        </w:tc>
        <w:tc>
          <w:tcPr>
            <w:tcW w:w="7229" w:type="dxa"/>
            <w:shd w:val="clear" w:color="auto" w:fill="auto"/>
            <w:vAlign w:val="center"/>
          </w:tcPr>
          <w:p w:rsidR="004C4A89" w:rsidRPr="002F07AC" w:rsidRDefault="004C4A89" w:rsidP="006B02B0">
            <w:pPr>
              <w:jc w:val="both"/>
              <w:rPr>
                <w:color w:val="000000"/>
                <w:sz w:val="24"/>
                <w:szCs w:val="24"/>
              </w:rPr>
            </w:pPr>
            <w:r w:rsidRPr="001C4519">
              <w:rPr>
                <w:color w:val="000000"/>
                <w:sz w:val="24"/>
                <w:szCs w:val="24"/>
              </w:rPr>
              <w:t xml:space="preserve">Шаровой кран латунный 1/2" ВР со спускным клапаном, ручка «рычаг», </w:t>
            </w:r>
            <w:proofErr w:type="spellStart"/>
            <w:r w:rsidRPr="001C4519">
              <w:rPr>
                <w:color w:val="000000"/>
                <w:sz w:val="24"/>
                <w:szCs w:val="24"/>
              </w:rPr>
              <w:t>Bugatti</w:t>
            </w:r>
            <w:proofErr w:type="spellEnd"/>
            <w:r w:rsidRPr="001C4519">
              <w:rPr>
                <w:color w:val="000000"/>
                <w:sz w:val="24"/>
                <w:szCs w:val="24"/>
              </w:rPr>
              <w:t xml:space="preserve"> 03300019 или эквивалент.</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5</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Монтаж воздухоотводчиков</w:t>
            </w:r>
          </w:p>
        </w:tc>
        <w:tc>
          <w:tcPr>
            <w:tcW w:w="7229" w:type="dxa"/>
            <w:shd w:val="clear" w:color="auto" w:fill="auto"/>
            <w:vAlign w:val="center"/>
          </w:tcPr>
          <w:p w:rsidR="004C4A89" w:rsidRPr="002F07AC" w:rsidRDefault="004C4A89" w:rsidP="006B02B0">
            <w:pPr>
              <w:jc w:val="both"/>
              <w:rPr>
                <w:color w:val="000000"/>
                <w:sz w:val="24"/>
                <w:szCs w:val="24"/>
              </w:rPr>
            </w:pPr>
            <w:proofErr w:type="spellStart"/>
            <w:r w:rsidRPr="001C4519">
              <w:rPr>
                <w:color w:val="000000"/>
                <w:sz w:val="24"/>
                <w:szCs w:val="24"/>
              </w:rPr>
              <w:t>Воздухоотводчик</w:t>
            </w:r>
            <w:proofErr w:type="spellEnd"/>
            <w:r w:rsidRPr="001C4519">
              <w:rPr>
                <w:color w:val="000000"/>
                <w:sz w:val="24"/>
                <w:szCs w:val="24"/>
              </w:rPr>
              <w:t xml:space="preserve"> автоматический с наружным резьбовым присоединением </w:t>
            </w:r>
            <w:proofErr w:type="spellStart"/>
            <w:r w:rsidRPr="001C4519">
              <w:rPr>
                <w:color w:val="000000"/>
                <w:sz w:val="24"/>
                <w:szCs w:val="24"/>
              </w:rPr>
              <w:t>Рр</w:t>
            </w:r>
            <w:proofErr w:type="spellEnd"/>
            <w:r w:rsidRPr="001C4519">
              <w:rPr>
                <w:color w:val="000000"/>
                <w:sz w:val="24"/>
                <w:szCs w:val="24"/>
              </w:rPr>
              <w:t xml:space="preserve">=1,0 МПа, Т </w:t>
            </w:r>
            <w:proofErr w:type="spellStart"/>
            <w:r w:rsidRPr="001C4519">
              <w:rPr>
                <w:color w:val="000000"/>
                <w:sz w:val="24"/>
                <w:szCs w:val="24"/>
              </w:rPr>
              <w:t>max</w:t>
            </w:r>
            <w:proofErr w:type="spellEnd"/>
            <w:r w:rsidRPr="001C4519">
              <w:rPr>
                <w:color w:val="000000"/>
                <w:sz w:val="24"/>
                <w:szCs w:val="24"/>
              </w:rPr>
              <w:t xml:space="preserve"> = 120 град</w:t>
            </w:r>
            <w:proofErr w:type="gramStart"/>
            <w:r w:rsidRPr="001C4519">
              <w:rPr>
                <w:color w:val="000000"/>
                <w:sz w:val="24"/>
                <w:szCs w:val="24"/>
              </w:rPr>
              <w:t xml:space="preserve"> С</w:t>
            </w:r>
            <w:proofErr w:type="gramEnd"/>
            <w:r w:rsidRPr="001C4519">
              <w:rPr>
                <w:color w:val="000000"/>
                <w:sz w:val="24"/>
                <w:szCs w:val="24"/>
              </w:rPr>
              <w:t>, D = 15 мм.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6</w:t>
            </w:r>
          </w:p>
        </w:tc>
        <w:tc>
          <w:tcPr>
            <w:tcW w:w="2127" w:type="dxa"/>
            <w:shd w:val="clear" w:color="auto" w:fill="auto"/>
            <w:vAlign w:val="center"/>
          </w:tcPr>
          <w:p w:rsidR="004C4A89" w:rsidRPr="002F07AC" w:rsidRDefault="004C4A89" w:rsidP="006B02B0">
            <w:pPr>
              <w:rPr>
                <w:color w:val="000000"/>
                <w:sz w:val="24"/>
                <w:szCs w:val="24"/>
              </w:rPr>
            </w:pPr>
            <w:r>
              <w:rPr>
                <w:color w:val="000000"/>
                <w:sz w:val="24"/>
                <w:szCs w:val="24"/>
              </w:rPr>
              <w:t>Монтаж балансировочных клапанов</w:t>
            </w:r>
          </w:p>
        </w:tc>
        <w:tc>
          <w:tcPr>
            <w:tcW w:w="7229" w:type="dxa"/>
            <w:shd w:val="clear" w:color="auto" w:fill="auto"/>
            <w:vAlign w:val="center"/>
          </w:tcPr>
          <w:p w:rsidR="004C4A89" w:rsidRPr="002F07AC" w:rsidRDefault="004C4A89" w:rsidP="006B02B0">
            <w:pPr>
              <w:jc w:val="both"/>
              <w:rPr>
                <w:color w:val="000000"/>
                <w:sz w:val="24"/>
                <w:szCs w:val="24"/>
              </w:rPr>
            </w:pPr>
            <w:r w:rsidRPr="001C4519">
              <w:rPr>
                <w:color w:val="000000"/>
                <w:sz w:val="24"/>
                <w:szCs w:val="24"/>
              </w:rPr>
              <w:t xml:space="preserve">Балансировочный клапан MSV-BD, </w:t>
            </w:r>
            <w:proofErr w:type="spellStart"/>
            <w:r w:rsidRPr="001C4519">
              <w:rPr>
                <w:color w:val="000000"/>
                <w:sz w:val="24"/>
                <w:szCs w:val="24"/>
              </w:rPr>
              <w:t>Ду</w:t>
            </w:r>
            <w:proofErr w:type="spellEnd"/>
            <w:r w:rsidRPr="001C4519">
              <w:rPr>
                <w:color w:val="000000"/>
                <w:sz w:val="24"/>
                <w:szCs w:val="24"/>
              </w:rPr>
              <w:t xml:space="preserve"> 25 ВР, </w:t>
            </w:r>
            <w:proofErr w:type="spellStart"/>
            <w:r w:rsidRPr="001C4519">
              <w:rPr>
                <w:color w:val="000000"/>
                <w:sz w:val="24"/>
                <w:szCs w:val="24"/>
              </w:rPr>
              <w:t>Kvs</w:t>
            </w:r>
            <w:proofErr w:type="spellEnd"/>
            <w:r w:rsidRPr="001C4519">
              <w:rPr>
                <w:color w:val="000000"/>
                <w:sz w:val="24"/>
                <w:szCs w:val="24"/>
              </w:rPr>
              <w:t xml:space="preserve"> 9.5, </w:t>
            </w:r>
            <w:proofErr w:type="spellStart"/>
            <w:r w:rsidRPr="001C4519">
              <w:rPr>
                <w:color w:val="000000"/>
                <w:sz w:val="24"/>
                <w:szCs w:val="24"/>
              </w:rPr>
              <w:t>Danfoss</w:t>
            </w:r>
            <w:proofErr w:type="spellEnd"/>
            <w:r w:rsidRPr="001C4519">
              <w:rPr>
                <w:color w:val="000000"/>
                <w:sz w:val="24"/>
                <w:szCs w:val="24"/>
              </w:rPr>
              <w:t xml:space="preserve"> 003Z4003 или эквивалент.</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7</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4C4A89" w:rsidRPr="008F0A3C" w:rsidRDefault="004C4A89" w:rsidP="006B02B0">
            <w:pPr>
              <w:jc w:val="both"/>
              <w:rPr>
                <w:sz w:val="24"/>
                <w:szCs w:val="24"/>
              </w:rPr>
            </w:pPr>
            <w:proofErr w:type="gramStart"/>
            <w:r w:rsidRPr="008F0A3C">
              <w:rPr>
                <w:sz w:val="24"/>
                <w:szCs w:val="24"/>
              </w:rPr>
              <w:t>Труба полипропиленовая, армированная алюминием,  размер, мм:  75×12,5; Внутренний диаметр, мм: 50,0; Стандартное размерное соотношение, SDR: не более 6,0; Номинальное давление, PN, бар: не менее  25;  Толщина слоя алюминия, мм: более 0,23;  Вес трубы, кг/</w:t>
            </w:r>
            <w:proofErr w:type="spellStart"/>
            <w:r w:rsidRPr="008F0A3C">
              <w:rPr>
                <w:sz w:val="24"/>
                <w:szCs w:val="24"/>
              </w:rPr>
              <w:t>м.п</w:t>
            </w:r>
            <w:proofErr w:type="spellEnd"/>
            <w:r w:rsidRPr="008F0A3C">
              <w:rPr>
                <w:sz w:val="24"/>
                <w:szCs w:val="24"/>
              </w:rPr>
              <w:t>.: менее  2,285; Индекс текучести расплава PPR, г/10 мин: более 0,22; Время нагрева при сварке, сек: не более 32;</w:t>
            </w:r>
            <w:proofErr w:type="gramEnd"/>
            <w:r w:rsidRPr="008F0A3C">
              <w:rPr>
                <w:sz w:val="24"/>
                <w:szCs w:val="24"/>
              </w:rPr>
              <w:t xml:space="preserve">  Время сварки, сек менее</w:t>
            </w:r>
            <w:proofErr w:type="gramStart"/>
            <w:r w:rsidRPr="008F0A3C">
              <w:rPr>
                <w:sz w:val="24"/>
                <w:szCs w:val="24"/>
              </w:rPr>
              <w:t xml:space="preserve"> :</w:t>
            </w:r>
            <w:proofErr w:type="gramEnd"/>
            <w:r w:rsidRPr="008F0A3C">
              <w:rPr>
                <w:sz w:val="24"/>
                <w:szCs w:val="24"/>
              </w:rPr>
              <w:t xml:space="preserve"> 10; Время остывания после сварки, сек: менее 380; Минимальная глубина гнезда под трубу при сварке, мм: не менее 26; Внутренний объем 1 </w:t>
            </w:r>
            <w:proofErr w:type="spellStart"/>
            <w:r w:rsidRPr="008F0A3C">
              <w:rPr>
                <w:sz w:val="24"/>
                <w:szCs w:val="24"/>
              </w:rPr>
              <w:t>м.п</w:t>
            </w:r>
            <w:proofErr w:type="spellEnd"/>
            <w:r w:rsidRPr="008F0A3C">
              <w:rPr>
                <w:sz w:val="24"/>
                <w:szCs w:val="24"/>
              </w:rPr>
              <w:t xml:space="preserve">., л: не менее 1,960; Плотность </w:t>
            </w:r>
            <w:r w:rsidRPr="008F0A3C">
              <w:rPr>
                <w:sz w:val="24"/>
                <w:szCs w:val="24"/>
              </w:rPr>
              <w:lastRenderedPageBreak/>
              <w:t>PPR, г/см3: не менее 0,9;  Эквивалентная плотность трубы, г/см3: более 0,90;</w:t>
            </w:r>
            <w:r w:rsidRPr="008F0A3C">
              <w:t xml:space="preserve"> </w:t>
            </w:r>
            <w:r w:rsidRPr="008F0A3C">
              <w:rPr>
                <w:sz w:val="24"/>
                <w:szCs w:val="24"/>
              </w:rPr>
              <w:t>Модуль упругости слоя PPR, МПа: не менее 900; Коэффициент эквивалентной шероховатости, мм:  не более 0,01; Коэффициент теплопроводности, Вт м</w:t>
            </w:r>
            <w:proofErr w:type="gramStart"/>
            <w:r w:rsidRPr="008F0A3C">
              <w:rPr>
                <w:sz w:val="24"/>
                <w:szCs w:val="24"/>
              </w:rPr>
              <w:t>/ ºС</w:t>
            </w:r>
            <w:proofErr w:type="gramEnd"/>
            <w:r w:rsidRPr="008F0A3C">
              <w:rPr>
                <w:sz w:val="24"/>
                <w:szCs w:val="24"/>
              </w:rPr>
              <w:t>: не более 0,25; Минимальная длительная прочность PPR,MRS, МПа:  не менее 10; рассчитанная на длительный срок службы при температуре транспортируемой среды 95°C.</w:t>
            </w:r>
          </w:p>
          <w:p w:rsidR="004C4A89" w:rsidRPr="00DE702C" w:rsidRDefault="004C4A89" w:rsidP="006B02B0">
            <w:pPr>
              <w:jc w:val="both"/>
              <w:rPr>
                <w:color w:val="000000"/>
                <w:sz w:val="24"/>
                <w:szCs w:val="24"/>
              </w:rPr>
            </w:pPr>
          </w:p>
          <w:p w:rsidR="004C4A89" w:rsidRDefault="004C4A89" w:rsidP="006B02B0">
            <w:pPr>
              <w:jc w:val="both"/>
              <w:rPr>
                <w:color w:val="000000"/>
                <w:sz w:val="24"/>
                <w:szCs w:val="24"/>
              </w:rPr>
            </w:pPr>
            <w:r w:rsidRPr="006E57B0">
              <w:rPr>
                <w:color w:val="000000"/>
                <w:sz w:val="24"/>
                <w:szCs w:val="24"/>
              </w:rPr>
              <w:t>Хомуты для крепления ПЭ трубопроводов, диаметр 75 мм.</w:t>
            </w:r>
          </w:p>
          <w:p w:rsidR="004C4A89" w:rsidRDefault="004C4A89" w:rsidP="006B02B0">
            <w:pPr>
              <w:jc w:val="both"/>
              <w:rPr>
                <w:color w:val="000000"/>
                <w:sz w:val="24"/>
                <w:szCs w:val="24"/>
              </w:rPr>
            </w:pPr>
          </w:p>
          <w:p w:rsidR="004C4A89" w:rsidRPr="002F07AC" w:rsidRDefault="004C4A89" w:rsidP="006B02B0">
            <w:pPr>
              <w:jc w:val="both"/>
              <w:rPr>
                <w:color w:val="000000"/>
                <w:sz w:val="24"/>
                <w:szCs w:val="24"/>
              </w:rPr>
            </w:pPr>
            <w:r w:rsidRPr="006E57B0">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6E57B0">
                <w:rPr>
                  <w:color w:val="000000"/>
                  <w:sz w:val="24"/>
                  <w:szCs w:val="24"/>
                </w:rPr>
                <w:t>32 мм</w:t>
              </w:r>
            </w:smartTag>
            <w:r w:rsidRPr="006E57B0">
              <w:rPr>
                <w:color w:val="000000"/>
                <w:sz w:val="24"/>
                <w:szCs w:val="24"/>
              </w:rPr>
              <w:t xml:space="preserve"> до </w:t>
            </w:r>
            <w:smartTag w:uri="urn:schemas-microsoft-com:office:smarttags" w:element="metricconverter">
              <w:smartTagPr>
                <w:attr w:name="ProductID" w:val="110 мм"/>
              </w:smartTagPr>
              <w:r w:rsidRPr="006E57B0">
                <w:rPr>
                  <w:color w:val="000000"/>
                  <w:sz w:val="24"/>
                  <w:szCs w:val="24"/>
                </w:rPr>
                <w:t>110 мм</w:t>
              </w:r>
            </w:smartTag>
            <w:r w:rsidRPr="006E57B0">
              <w:rPr>
                <w:color w:val="000000"/>
                <w:sz w:val="24"/>
                <w:szCs w:val="24"/>
              </w:rPr>
              <w:t>, с рабочим давлением не менее  16 атмосфер.</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lastRenderedPageBreak/>
              <w:t>8</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4C4A89" w:rsidRPr="008F0A3C" w:rsidRDefault="004C4A89" w:rsidP="006B02B0">
            <w:pPr>
              <w:jc w:val="both"/>
              <w:rPr>
                <w:sz w:val="24"/>
                <w:szCs w:val="24"/>
              </w:rPr>
            </w:pPr>
            <w:proofErr w:type="gramStart"/>
            <w:r w:rsidRPr="008F0A3C">
              <w:rPr>
                <w:sz w:val="24"/>
                <w:szCs w:val="24"/>
              </w:rPr>
              <w:t>Труба полипропиленовая, армированная алюминием, размер, мм:  63×10,5; Внутренний диаметр, мм: 42,0; Стандартное размерное соотношение, SDR: не более 6,0; Номинальное давление, PN, бар: не менее  25;  Толщина слоя алюминия, мм: более 0,23;  Вес трубы, кг/</w:t>
            </w:r>
            <w:proofErr w:type="spellStart"/>
            <w:r w:rsidRPr="008F0A3C">
              <w:rPr>
                <w:sz w:val="24"/>
                <w:szCs w:val="24"/>
              </w:rPr>
              <w:t>м.п</w:t>
            </w:r>
            <w:proofErr w:type="spellEnd"/>
            <w:r w:rsidRPr="008F0A3C">
              <w:rPr>
                <w:sz w:val="24"/>
                <w:szCs w:val="24"/>
              </w:rPr>
              <w:t>.: менее  1,755; Индекс текучести расплава PPR, г/10 мин: более 0,22; Время нагрева при сварке, сек: не более 25;</w:t>
            </w:r>
            <w:proofErr w:type="gramEnd"/>
            <w:r w:rsidRPr="008F0A3C">
              <w:rPr>
                <w:sz w:val="24"/>
                <w:szCs w:val="24"/>
              </w:rPr>
              <w:t xml:space="preserve">  Время сварки, сек менее</w:t>
            </w:r>
            <w:proofErr w:type="gramStart"/>
            <w:r w:rsidRPr="008F0A3C">
              <w:rPr>
                <w:sz w:val="24"/>
                <w:szCs w:val="24"/>
              </w:rPr>
              <w:t xml:space="preserve"> :</w:t>
            </w:r>
            <w:proofErr w:type="gramEnd"/>
            <w:r w:rsidRPr="008F0A3C">
              <w:rPr>
                <w:sz w:val="24"/>
                <w:szCs w:val="24"/>
              </w:rPr>
              <w:t xml:space="preserve"> 10; Время остывания после сварки, сек: менее 380; Минимальная глубина гнезда под трубу при сварке, мм: не менее 24; Внутренний объем 1 </w:t>
            </w:r>
            <w:proofErr w:type="spellStart"/>
            <w:r w:rsidRPr="008F0A3C">
              <w:rPr>
                <w:sz w:val="24"/>
                <w:szCs w:val="24"/>
              </w:rPr>
              <w:t>м.п</w:t>
            </w:r>
            <w:proofErr w:type="spellEnd"/>
            <w:r w:rsidRPr="008F0A3C">
              <w:rPr>
                <w:sz w:val="24"/>
                <w:szCs w:val="24"/>
              </w:rPr>
              <w:t>., л: не менее 1,380; Плотность PPR, г/см3: не менее 0,9;  Эквивалентная плотность трубы, г/см3: более 0,90; Модуль упругости слоя PPR, МПа: не менее 900; Коэффициент эквивалентной шероховатости, мм:  не более 0,01; Коэффициент теплопроводности, Вт м</w:t>
            </w:r>
            <w:proofErr w:type="gramStart"/>
            <w:r w:rsidRPr="008F0A3C">
              <w:rPr>
                <w:sz w:val="24"/>
                <w:szCs w:val="24"/>
              </w:rPr>
              <w:t>/ ºС</w:t>
            </w:r>
            <w:proofErr w:type="gramEnd"/>
            <w:r w:rsidRPr="008F0A3C">
              <w:rPr>
                <w:sz w:val="24"/>
                <w:szCs w:val="24"/>
              </w:rPr>
              <w:t>: не более 0,25; Минимальная длительная прочность PPR,MRS, МПа:  не менее 10; рассчитанная на длительный срок службы при температуре транспортируемой среды 95°C.</w:t>
            </w:r>
          </w:p>
          <w:p w:rsidR="004C4A89" w:rsidRDefault="004C4A89" w:rsidP="006B02B0">
            <w:pPr>
              <w:jc w:val="both"/>
              <w:rPr>
                <w:color w:val="000000"/>
                <w:sz w:val="24"/>
                <w:szCs w:val="24"/>
              </w:rPr>
            </w:pPr>
          </w:p>
          <w:p w:rsidR="004C4A89" w:rsidRDefault="004C4A89" w:rsidP="006B02B0">
            <w:pPr>
              <w:jc w:val="both"/>
              <w:rPr>
                <w:color w:val="000000"/>
                <w:sz w:val="24"/>
                <w:szCs w:val="24"/>
              </w:rPr>
            </w:pPr>
            <w:r w:rsidRPr="006E57B0">
              <w:rPr>
                <w:color w:val="000000"/>
                <w:sz w:val="24"/>
                <w:szCs w:val="24"/>
              </w:rPr>
              <w:t>Хомуты для крепления ПЭ трубопроводов, диаметр 63 мм.</w:t>
            </w:r>
          </w:p>
          <w:p w:rsidR="004C4A89" w:rsidRDefault="004C4A89" w:rsidP="006B02B0">
            <w:pPr>
              <w:jc w:val="both"/>
              <w:rPr>
                <w:color w:val="000000"/>
                <w:sz w:val="24"/>
                <w:szCs w:val="24"/>
              </w:rPr>
            </w:pPr>
          </w:p>
          <w:p w:rsidR="004C4A89" w:rsidRPr="002F07AC" w:rsidRDefault="004C4A89" w:rsidP="006B02B0">
            <w:pPr>
              <w:jc w:val="both"/>
              <w:rPr>
                <w:color w:val="000000"/>
                <w:sz w:val="24"/>
                <w:szCs w:val="24"/>
              </w:rPr>
            </w:pPr>
            <w:r w:rsidRPr="006E57B0">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6E57B0">
                <w:rPr>
                  <w:color w:val="000000"/>
                  <w:sz w:val="24"/>
                  <w:szCs w:val="24"/>
                </w:rPr>
                <w:t>32 мм</w:t>
              </w:r>
            </w:smartTag>
            <w:r w:rsidRPr="006E57B0">
              <w:rPr>
                <w:color w:val="000000"/>
                <w:sz w:val="24"/>
                <w:szCs w:val="24"/>
              </w:rPr>
              <w:t xml:space="preserve"> до </w:t>
            </w:r>
            <w:smartTag w:uri="urn:schemas-microsoft-com:office:smarttags" w:element="metricconverter">
              <w:smartTagPr>
                <w:attr w:name="ProductID" w:val="110 мм"/>
              </w:smartTagPr>
              <w:r w:rsidRPr="006E57B0">
                <w:rPr>
                  <w:color w:val="000000"/>
                  <w:sz w:val="24"/>
                  <w:szCs w:val="24"/>
                </w:rPr>
                <w:t>110 мм</w:t>
              </w:r>
            </w:smartTag>
            <w:r w:rsidRPr="006E57B0">
              <w:rPr>
                <w:color w:val="000000"/>
                <w:sz w:val="24"/>
                <w:szCs w:val="24"/>
              </w:rPr>
              <w:t>, с рабочим давлением не менее  16 атмосфер.</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9</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4C4A89" w:rsidRPr="008F0A3C" w:rsidRDefault="004C4A89" w:rsidP="006B02B0">
            <w:pPr>
              <w:jc w:val="both"/>
              <w:rPr>
                <w:sz w:val="24"/>
                <w:szCs w:val="24"/>
              </w:rPr>
            </w:pPr>
            <w:proofErr w:type="gramStart"/>
            <w:r w:rsidRPr="008F0A3C">
              <w:rPr>
                <w:sz w:val="24"/>
                <w:szCs w:val="24"/>
              </w:rPr>
              <w:t>Труба полипропиленовая, армированная алюминием, размер, мм:  50×8,3; Внутренний диаметр, мм: 33,4; Стандартное размерное соотношение, SDR: не более 6,0; Номинальное давление, PN, бар: не менее  25;  Толщина слоя алюминия, мм: более 0,15;  Вес трубы, кг/</w:t>
            </w:r>
            <w:proofErr w:type="spellStart"/>
            <w:r w:rsidRPr="008F0A3C">
              <w:rPr>
                <w:sz w:val="24"/>
                <w:szCs w:val="24"/>
              </w:rPr>
              <w:t>м.п</w:t>
            </w:r>
            <w:proofErr w:type="spellEnd"/>
            <w:r w:rsidRPr="008F0A3C">
              <w:rPr>
                <w:sz w:val="24"/>
                <w:szCs w:val="24"/>
              </w:rPr>
              <w:t>.: менее  1,160; Индекс текучести расплава PPR, г/10 мин: более 0,22; Время нагрева при сварке, сек: не более 20;</w:t>
            </w:r>
            <w:proofErr w:type="gramEnd"/>
            <w:r w:rsidRPr="008F0A3C">
              <w:rPr>
                <w:sz w:val="24"/>
                <w:szCs w:val="24"/>
              </w:rPr>
              <w:t xml:space="preserve">  Время сварки, сек менее</w:t>
            </w:r>
            <w:proofErr w:type="gramStart"/>
            <w:r w:rsidRPr="008F0A3C">
              <w:rPr>
                <w:sz w:val="24"/>
                <w:szCs w:val="24"/>
              </w:rPr>
              <w:t xml:space="preserve"> :</w:t>
            </w:r>
            <w:proofErr w:type="gramEnd"/>
            <w:r w:rsidRPr="008F0A3C">
              <w:rPr>
                <w:sz w:val="24"/>
                <w:szCs w:val="24"/>
              </w:rPr>
              <w:t xml:space="preserve"> 8; Время остывания после сварки, сек: менее 300; Минимальная глубина гнезда под трубу при сварке, мм: не менее 20; Внутренний объем 1 </w:t>
            </w:r>
            <w:proofErr w:type="spellStart"/>
            <w:r w:rsidRPr="008F0A3C">
              <w:rPr>
                <w:sz w:val="24"/>
                <w:szCs w:val="24"/>
              </w:rPr>
              <w:t>м.п</w:t>
            </w:r>
            <w:proofErr w:type="spellEnd"/>
            <w:r w:rsidRPr="008F0A3C">
              <w:rPr>
                <w:sz w:val="24"/>
                <w:szCs w:val="24"/>
              </w:rPr>
              <w:t>., л: не менее 0,870; Плотность PPR, г/см3: не менее 0,9;  Эквивалентная плотность трубы, г/см3: более 0,90; Модуль упругости слоя PPR, МПа: не менее 900;</w:t>
            </w:r>
            <w:r w:rsidRPr="008F0A3C">
              <w:t xml:space="preserve"> </w:t>
            </w:r>
            <w:r w:rsidRPr="008F0A3C">
              <w:rPr>
                <w:sz w:val="24"/>
                <w:szCs w:val="24"/>
              </w:rPr>
              <w:lastRenderedPageBreak/>
              <w:t>Коэффициент эквивалентной шероховатости, мм:  не более 0,01; Коэффициент теплопроводности, Вт м</w:t>
            </w:r>
            <w:proofErr w:type="gramStart"/>
            <w:r w:rsidRPr="008F0A3C">
              <w:rPr>
                <w:sz w:val="24"/>
                <w:szCs w:val="24"/>
              </w:rPr>
              <w:t>/ ºС</w:t>
            </w:r>
            <w:proofErr w:type="gramEnd"/>
            <w:r w:rsidRPr="008F0A3C">
              <w:rPr>
                <w:sz w:val="24"/>
                <w:szCs w:val="24"/>
              </w:rPr>
              <w:t>: не более 0,25; Минимальная длительная прочность PPR,MRS, МПа:  не менее 10; рассчитанная на длительный срок службы при температуре транспортируемой среды 95°C.</w:t>
            </w:r>
          </w:p>
          <w:p w:rsidR="004C4A89" w:rsidRDefault="004C4A89" w:rsidP="006B02B0">
            <w:pPr>
              <w:jc w:val="both"/>
              <w:rPr>
                <w:color w:val="000000"/>
                <w:sz w:val="24"/>
                <w:szCs w:val="24"/>
              </w:rPr>
            </w:pPr>
          </w:p>
          <w:p w:rsidR="004C4A89" w:rsidRDefault="004C4A89" w:rsidP="006B02B0">
            <w:pPr>
              <w:jc w:val="both"/>
              <w:rPr>
                <w:color w:val="000000"/>
                <w:sz w:val="24"/>
                <w:szCs w:val="24"/>
              </w:rPr>
            </w:pPr>
            <w:r w:rsidRPr="001C2E6B">
              <w:rPr>
                <w:color w:val="000000"/>
                <w:sz w:val="24"/>
                <w:szCs w:val="24"/>
              </w:rPr>
              <w:t>Хомуты для крепления ПЭ трубопроводов, диаметр 50 мм.</w:t>
            </w:r>
          </w:p>
          <w:p w:rsidR="004C4A89" w:rsidRDefault="004C4A89" w:rsidP="006B02B0">
            <w:pPr>
              <w:jc w:val="both"/>
              <w:rPr>
                <w:color w:val="000000"/>
                <w:sz w:val="24"/>
                <w:szCs w:val="24"/>
              </w:rPr>
            </w:pPr>
          </w:p>
          <w:p w:rsidR="004C4A89" w:rsidRPr="002F07AC" w:rsidRDefault="004C4A89" w:rsidP="006B02B0">
            <w:pPr>
              <w:jc w:val="both"/>
              <w:rPr>
                <w:color w:val="000000"/>
                <w:sz w:val="24"/>
                <w:szCs w:val="24"/>
              </w:rPr>
            </w:pPr>
            <w:r w:rsidRPr="001C2E6B">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1C2E6B">
                <w:rPr>
                  <w:color w:val="000000"/>
                  <w:sz w:val="24"/>
                  <w:szCs w:val="24"/>
                </w:rPr>
                <w:t>32 мм</w:t>
              </w:r>
            </w:smartTag>
            <w:r w:rsidRPr="001C2E6B">
              <w:rPr>
                <w:color w:val="000000"/>
                <w:sz w:val="24"/>
                <w:szCs w:val="24"/>
              </w:rPr>
              <w:t xml:space="preserve"> до </w:t>
            </w:r>
            <w:smartTag w:uri="urn:schemas-microsoft-com:office:smarttags" w:element="metricconverter">
              <w:smartTagPr>
                <w:attr w:name="ProductID" w:val="110 мм"/>
              </w:smartTagPr>
              <w:r w:rsidRPr="001C2E6B">
                <w:rPr>
                  <w:color w:val="000000"/>
                  <w:sz w:val="24"/>
                  <w:szCs w:val="24"/>
                </w:rPr>
                <w:t>110 мм</w:t>
              </w:r>
            </w:smartTag>
            <w:r w:rsidRPr="001C2E6B">
              <w:rPr>
                <w:color w:val="000000"/>
                <w:sz w:val="24"/>
                <w:szCs w:val="24"/>
              </w:rPr>
              <w:t>, с рабочим давлением не менее  16 атмосфер.</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lastRenderedPageBreak/>
              <w:t>10</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4C4A89" w:rsidRPr="008F0A3C" w:rsidRDefault="004C4A89" w:rsidP="006B02B0">
            <w:pPr>
              <w:jc w:val="both"/>
              <w:rPr>
                <w:sz w:val="24"/>
                <w:szCs w:val="24"/>
              </w:rPr>
            </w:pPr>
            <w:proofErr w:type="gramStart"/>
            <w:r w:rsidRPr="008F0A3C">
              <w:rPr>
                <w:sz w:val="24"/>
                <w:szCs w:val="24"/>
              </w:rPr>
              <w:t>Труба полипропиленовая, армированная алюминием, размер, мм:  40×6,7; Внутренний диаметр, мм: 26,6; Стандартное размерное соотношение, SDR: не более 6,0; Номинальное давление, PN, бар: не менее  25;  Толщина слоя алюминия, мм: более 0,15;  Вес трубы, кг/</w:t>
            </w:r>
            <w:proofErr w:type="spellStart"/>
            <w:r w:rsidRPr="008F0A3C">
              <w:rPr>
                <w:sz w:val="24"/>
                <w:szCs w:val="24"/>
              </w:rPr>
              <w:t>м.п</w:t>
            </w:r>
            <w:proofErr w:type="spellEnd"/>
            <w:r w:rsidRPr="008F0A3C">
              <w:rPr>
                <w:sz w:val="24"/>
                <w:szCs w:val="24"/>
              </w:rPr>
              <w:t>.: менее  0,895; Индекс текучести расплава PPR, г/10 мин: более 0,22; Время нагрева при сварке, сек: не более 15;</w:t>
            </w:r>
            <w:proofErr w:type="gramEnd"/>
            <w:r w:rsidRPr="008F0A3C">
              <w:rPr>
                <w:sz w:val="24"/>
                <w:szCs w:val="24"/>
              </w:rPr>
              <w:t xml:space="preserve">  Время сварки, сек менее</w:t>
            </w:r>
            <w:proofErr w:type="gramStart"/>
            <w:r w:rsidRPr="008F0A3C">
              <w:rPr>
                <w:sz w:val="24"/>
                <w:szCs w:val="24"/>
              </w:rPr>
              <w:t xml:space="preserve"> :</w:t>
            </w:r>
            <w:proofErr w:type="gramEnd"/>
            <w:r w:rsidRPr="008F0A3C">
              <w:rPr>
                <w:sz w:val="24"/>
                <w:szCs w:val="24"/>
              </w:rPr>
              <w:t xml:space="preserve"> 7; Время остывания после сварки, сек: менее 250; Минимальная глубина гнезда под трубу при сварке, мм: не менее 18; Внутренний объем 1 </w:t>
            </w:r>
            <w:proofErr w:type="spellStart"/>
            <w:r w:rsidRPr="008F0A3C">
              <w:rPr>
                <w:sz w:val="24"/>
                <w:szCs w:val="24"/>
              </w:rPr>
              <w:t>м.п</w:t>
            </w:r>
            <w:proofErr w:type="spellEnd"/>
            <w:r w:rsidRPr="008F0A3C">
              <w:rPr>
                <w:sz w:val="24"/>
                <w:szCs w:val="24"/>
              </w:rPr>
              <w:t>., л: не менее 0,555; Плотность PPR, г/см3: не менее 0,9;  Эквивалентная плотность трубы, г/см3: более 0,95; Модуль упругости слоя PPR, МПа: не менее 900; Коэффициент эквивалентной шероховатости, мм:  не более 0,01; Коэффициент теплопроводности, Вт м</w:t>
            </w:r>
            <w:proofErr w:type="gramStart"/>
            <w:r w:rsidRPr="008F0A3C">
              <w:rPr>
                <w:sz w:val="24"/>
                <w:szCs w:val="24"/>
              </w:rPr>
              <w:t>/ ºС</w:t>
            </w:r>
            <w:proofErr w:type="gramEnd"/>
            <w:r w:rsidRPr="008F0A3C">
              <w:rPr>
                <w:sz w:val="24"/>
                <w:szCs w:val="24"/>
              </w:rPr>
              <w:t>: не более 0,25; Минимальная длительная прочность PPR,MRS, МПа:  не менее 10; рассчитанная на длительный срок службы при температуре транспортируемой среды 95°C.</w:t>
            </w:r>
          </w:p>
          <w:p w:rsidR="004C4A89" w:rsidRDefault="004C4A89" w:rsidP="006B02B0">
            <w:pPr>
              <w:jc w:val="both"/>
              <w:rPr>
                <w:color w:val="000000"/>
                <w:sz w:val="24"/>
                <w:szCs w:val="24"/>
              </w:rPr>
            </w:pPr>
          </w:p>
          <w:p w:rsidR="004C4A89" w:rsidRDefault="004C4A89" w:rsidP="006B02B0">
            <w:pPr>
              <w:jc w:val="both"/>
              <w:rPr>
                <w:color w:val="000000"/>
                <w:sz w:val="24"/>
                <w:szCs w:val="24"/>
              </w:rPr>
            </w:pPr>
            <w:r w:rsidRPr="001C2E6B">
              <w:rPr>
                <w:color w:val="000000"/>
                <w:sz w:val="24"/>
                <w:szCs w:val="24"/>
              </w:rPr>
              <w:t>Хомуты для крепления ПЭ трубопроводов, диаметр 40 мм.</w:t>
            </w:r>
          </w:p>
          <w:p w:rsidR="004C4A89" w:rsidRDefault="004C4A89" w:rsidP="006B02B0">
            <w:pPr>
              <w:jc w:val="both"/>
              <w:rPr>
                <w:color w:val="000000"/>
                <w:sz w:val="24"/>
                <w:szCs w:val="24"/>
              </w:rPr>
            </w:pPr>
          </w:p>
          <w:p w:rsidR="004C4A89" w:rsidRPr="002F07AC" w:rsidRDefault="004C4A89" w:rsidP="006B02B0">
            <w:pPr>
              <w:jc w:val="both"/>
              <w:rPr>
                <w:color w:val="000000"/>
                <w:sz w:val="24"/>
                <w:szCs w:val="24"/>
              </w:rPr>
            </w:pPr>
            <w:r w:rsidRPr="001C2E6B">
              <w:rPr>
                <w:color w:val="000000"/>
                <w:sz w:val="24"/>
                <w:szCs w:val="24"/>
              </w:rPr>
              <w:t xml:space="preserve">Наконечники для полиэтиленовых труб должны использоваться  для надежной защиты кромок систем от механического повреждения и загрязнения. Наконечник присоединяется двумя способами к прокладываемому трубопроводу: с помощью соединительных муфт или приваривается встык. Заглушки из полиэтилена производятся диаметром от </w:t>
            </w:r>
            <w:smartTag w:uri="urn:schemas-microsoft-com:office:smarttags" w:element="metricconverter">
              <w:smartTagPr>
                <w:attr w:name="ProductID" w:val="32 мм"/>
              </w:smartTagPr>
              <w:r w:rsidRPr="001C2E6B">
                <w:rPr>
                  <w:color w:val="000000"/>
                  <w:sz w:val="24"/>
                  <w:szCs w:val="24"/>
                </w:rPr>
                <w:t>32 мм</w:t>
              </w:r>
            </w:smartTag>
            <w:r w:rsidRPr="001C2E6B">
              <w:rPr>
                <w:color w:val="000000"/>
                <w:sz w:val="24"/>
                <w:szCs w:val="24"/>
              </w:rPr>
              <w:t xml:space="preserve"> до </w:t>
            </w:r>
            <w:smartTag w:uri="urn:schemas-microsoft-com:office:smarttags" w:element="metricconverter">
              <w:smartTagPr>
                <w:attr w:name="ProductID" w:val="110 мм"/>
              </w:smartTagPr>
              <w:r w:rsidRPr="001C2E6B">
                <w:rPr>
                  <w:color w:val="000000"/>
                  <w:sz w:val="24"/>
                  <w:szCs w:val="24"/>
                </w:rPr>
                <w:t>110 мм</w:t>
              </w:r>
            </w:smartTag>
            <w:r w:rsidRPr="001C2E6B">
              <w:rPr>
                <w:color w:val="000000"/>
                <w:sz w:val="24"/>
                <w:szCs w:val="24"/>
              </w:rPr>
              <w:t>, с рабочим давлением не менее  16 атмосфер.</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11</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Монтаж трубопроводов вн</w:t>
            </w:r>
            <w:r>
              <w:rPr>
                <w:color w:val="000000"/>
                <w:sz w:val="24"/>
                <w:szCs w:val="24"/>
              </w:rPr>
              <w:t>утреннего теплоснабжения здания</w:t>
            </w:r>
          </w:p>
        </w:tc>
        <w:tc>
          <w:tcPr>
            <w:tcW w:w="7229" w:type="dxa"/>
            <w:shd w:val="clear" w:color="auto" w:fill="auto"/>
            <w:vAlign w:val="center"/>
          </w:tcPr>
          <w:p w:rsidR="004C4A89" w:rsidRPr="008F0A3C" w:rsidRDefault="004C4A89" w:rsidP="006B02B0">
            <w:pPr>
              <w:jc w:val="both"/>
              <w:rPr>
                <w:sz w:val="24"/>
                <w:szCs w:val="24"/>
              </w:rPr>
            </w:pPr>
            <w:proofErr w:type="gramStart"/>
            <w:r w:rsidRPr="008F0A3C">
              <w:rPr>
                <w:sz w:val="24"/>
                <w:szCs w:val="24"/>
              </w:rPr>
              <w:t>Труба полипропиленовая, армированная алюминием, размер, мм:  32×5,4; Внутренний диаметр, мм: 21,2; Стандартное размерное соотношение, SDR: не более 6,0; Номинальное давление, PN, бар: не менее  25;  Толщина слоя алюминия, мм: более 0,13;  Вес трубы, кг/</w:t>
            </w:r>
            <w:proofErr w:type="spellStart"/>
            <w:r w:rsidRPr="008F0A3C">
              <w:rPr>
                <w:sz w:val="24"/>
                <w:szCs w:val="24"/>
              </w:rPr>
              <w:t>м.п</w:t>
            </w:r>
            <w:proofErr w:type="spellEnd"/>
            <w:r w:rsidRPr="008F0A3C">
              <w:rPr>
                <w:sz w:val="24"/>
                <w:szCs w:val="24"/>
              </w:rPr>
              <w:t>.: менее  0,448; Индекс текучести расплава PPR, г/10 мин: более 0,22; Время нагрева при сварке, сек: не более 10;</w:t>
            </w:r>
            <w:proofErr w:type="gramEnd"/>
            <w:r w:rsidRPr="008F0A3C">
              <w:rPr>
                <w:sz w:val="24"/>
                <w:szCs w:val="24"/>
              </w:rPr>
              <w:t xml:space="preserve">  Время сварки, сек менее</w:t>
            </w:r>
            <w:proofErr w:type="gramStart"/>
            <w:r w:rsidRPr="008F0A3C">
              <w:rPr>
                <w:sz w:val="24"/>
                <w:szCs w:val="24"/>
              </w:rPr>
              <w:t xml:space="preserve"> :</w:t>
            </w:r>
            <w:proofErr w:type="gramEnd"/>
            <w:r w:rsidRPr="008F0A3C">
              <w:rPr>
                <w:sz w:val="24"/>
                <w:szCs w:val="24"/>
              </w:rPr>
              <w:t xml:space="preserve"> 8; Время остывания после сварки, сек: менее 240; Минимальная глубина гнезда под трубу при сварке, мм: не менее 17; Внутренний объем 1 </w:t>
            </w:r>
            <w:proofErr w:type="spellStart"/>
            <w:r w:rsidRPr="008F0A3C">
              <w:rPr>
                <w:sz w:val="24"/>
                <w:szCs w:val="24"/>
              </w:rPr>
              <w:t>м.п</w:t>
            </w:r>
            <w:proofErr w:type="spellEnd"/>
            <w:r w:rsidRPr="008F0A3C">
              <w:rPr>
                <w:sz w:val="24"/>
                <w:szCs w:val="24"/>
              </w:rPr>
              <w:t>., л: не менее 0,352; Плотность PPR, г/см3: не менее 0,9;  Эквивалентная плотность трубы, г/см3: более 0,90; Модуль упругости слоя PPR, МПа: не менее 900; Коэффициент эквивалентной шероховатости, мм:  не более 0,01; Коэффициент теплопроводности, Вт м</w:t>
            </w:r>
            <w:proofErr w:type="gramStart"/>
            <w:r w:rsidRPr="008F0A3C">
              <w:rPr>
                <w:sz w:val="24"/>
                <w:szCs w:val="24"/>
              </w:rPr>
              <w:t>/ ºС</w:t>
            </w:r>
            <w:proofErr w:type="gramEnd"/>
            <w:r w:rsidRPr="008F0A3C">
              <w:rPr>
                <w:sz w:val="24"/>
                <w:szCs w:val="24"/>
              </w:rPr>
              <w:t xml:space="preserve">: не более 0,25; </w:t>
            </w:r>
            <w:r w:rsidRPr="008F0A3C">
              <w:rPr>
                <w:sz w:val="24"/>
                <w:szCs w:val="24"/>
              </w:rPr>
              <w:lastRenderedPageBreak/>
              <w:t>Минимальная длительная прочность PPR,MRS, МПа:  не менее 10; рассчитанная на длительный срок службы при температуре транспортируемой среды 95°C.</w:t>
            </w:r>
          </w:p>
          <w:p w:rsidR="004C4A89" w:rsidRDefault="004C4A89" w:rsidP="006B02B0">
            <w:pPr>
              <w:jc w:val="both"/>
              <w:rPr>
                <w:color w:val="000000"/>
                <w:sz w:val="24"/>
                <w:szCs w:val="24"/>
              </w:rPr>
            </w:pPr>
          </w:p>
          <w:p w:rsidR="004C4A89" w:rsidRPr="002F07AC" w:rsidRDefault="004C4A89" w:rsidP="006B02B0">
            <w:pPr>
              <w:jc w:val="both"/>
              <w:rPr>
                <w:color w:val="000000"/>
                <w:sz w:val="24"/>
                <w:szCs w:val="24"/>
              </w:rPr>
            </w:pPr>
            <w:r w:rsidRPr="002D3FD2">
              <w:rPr>
                <w:color w:val="000000"/>
                <w:sz w:val="24"/>
                <w:szCs w:val="24"/>
              </w:rPr>
              <w:t>Хомуты для крепления ПЭ трубопроводов, диаметр 32 мм.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lastRenderedPageBreak/>
              <w:t>12</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Изоляция трубопроводов</w:t>
            </w:r>
          </w:p>
        </w:tc>
        <w:tc>
          <w:tcPr>
            <w:tcW w:w="7229" w:type="dxa"/>
            <w:shd w:val="clear" w:color="auto" w:fill="auto"/>
            <w:vAlign w:val="center"/>
          </w:tcPr>
          <w:p w:rsidR="004C4A89" w:rsidRDefault="004C4A89" w:rsidP="006B02B0">
            <w:pPr>
              <w:jc w:val="both"/>
              <w:rPr>
                <w:color w:val="000000"/>
                <w:sz w:val="24"/>
                <w:szCs w:val="24"/>
              </w:rPr>
            </w:pPr>
            <w:r w:rsidRPr="00611D4A">
              <w:rPr>
                <w:color w:val="000000"/>
                <w:sz w:val="24"/>
                <w:szCs w:val="24"/>
              </w:rPr>
              <w:t>Трубки из вспененного полиэтилена (</w:t>
            </w:r>
            <w:proofErr w:type="spellStart"/>
            <w:r w:rsidRPr="00611D4A">
              <w:rPr>
                <w:color w:val="000000"/>
                <w:sz w:val="24"/>
                <w:szCs w:val="24"/>
              </w:rPr>
              <w:t>пенополиэтилен</w:t>
            </w:r>
            <w:proofErr w:type="spellEnd"/>
            <w:r w:rsidRPr="00611D4A">
              <w:rPr>
                <w:color w:val="000000"/>
                <w:sz w:val="24"/>
                <w:szCs w:val="24"/>
              </w:rPr>
              <w:t>) «</w:t>
            </w:r>
            <w:proofErr w:type="spellStart"/>
            <w:r w:rsidRPr="00611D4A">
              <w:rPr>
                <w:color w:val="000000"/>
                <w:sz w:val="24"/>
                <w:szCs w:val="24"/>
              </w:rPr>
              <w:t>Термофлекс</w:t>
            </w:r>
            <w:proofErr w:type="spellEnd"/>
            <w:r w:rsidRPr="00611D4A">
              <w:rPr>
                <w:color w:val="000000"/>
                <w:sz w:val="24"/>
                <w:szCs w:val="24"/>
              </w:rPr>
              <w:t>» диаметром 108х13 мм. Должны применяться для утепления и изоляции труб. Температура применения должна быть от -200° до +105 C°. Коэффициент теплопроводности при температуре -100 C° должен быть менее 0,025 и более 0,021 Вт/(</w:t>
            </w:r>
            <w:proofErr w:type="spellStart"/>
            <w:r w:rsidRPr="00611D4A">
              <w:rPr>
                <w:color w:val="000000"/>
                <w:sz w:val="24"/>
                <w:szCs w:val="24"/>
              </w:rPr>
              <w:t>м•К</w:t>
            </w:r>
            <w:proofErr w:type="spellEnd"/>
            <w:r w:rsidRPr="00611D4A">
              <w:rPr>
                <w:color w:val="000000"/>
                <w:sz w:val="24"/>
                <w:szCs w:val="24"/>
              </w:rPr>
              <w:t>). Коэффициент теплопроводности при температуре -50 C° должен быть менее 0,030 и более 0,027 Вт/(</w:t>
            </w:r>
            <w:proofErr w:type="spellStart"/>
            <w:r w:rsidRPr="00611D4A">
              <w:rPr>
                <w:color w:val="000000"/>
                <w:sz w:val="24"/>
                <w:szCs w:val="24"/>
              </w:rPr>
              <w:t>м•К</w:t>
            </w:r>
            <w:proofErr w:type="spellEnd"/>
            <w:r w:rsidRPr="00611D4A">
              <w:rPr>
                <w:color w:val="000000"/>
                <w:sz w:val="24"/>
                <w:szCs w:val="24"/>
              </w:rPr>
              <w:t>). Коэффициент теплопроводности при температуре 0 C° должен быть более 0,035 и менее 0,037 Вт/(</w:t>
            </w:r>
            <w:proofErr w:type="spellStart"/>
            <w:r w:rsidRPr="00611D4A">
              <w:rPr>
                <w:color w:val="000000"/>
                <w:sz w:val="24"/>
                <w:szCs w:val="24"/>
              </w:rPr>
              <w:t>м•К</w:t>
            </w:r>
            <w:proofErr w:type="spellEnd"/>
            <w:r w:rsidRPr="00611D4A">
              <w:rPr>
                <w:color w:val="000000"/>
                <w:sz w:val="24"/>
                <w:szCs w:val="24"/>
              </w:rPr>
              <w:t>). Коэффициент теплопроводности при температуре 20 C° должен быть не менее 0,035 и менее 0,04 Вт/(</w:t>
            </w:r>
            <w:proofErr w:type="spellStart"/>
            <w:r w:rsidRPr="00611D4A">
              <w:rPr>
                <w:color w:val="000000"/>
                <w:sz w:val="24"/>
                <w:szCs w:val="24"/>
              </w:rPr>
              <w:t>м•К</w:t>
            </w:r>
            <w:proofErr w:type="spellEnd"/>
            <w:r w:rsidRPr="00611D4A">
              <w:rPr>
                <w:color w:val="000000"/>
                <w:sz w:val="24"/>
                <w:szCs w:val="24"/>
              </w:rPr>
              <w:t>). Минимальное сопротивление диффузии водяного пара должно быть не менее 3870 и менее 7047. Плотность должна быть с максимальным значением показателей менее 94 и более 87 и минимальным значением показателей более 38 и менее 42 кг/м3. Показатель кислотности должен быть нейтральный. Группа горючести должна быть не выше Г3. Цвет должен быть черный. Температура дымовых газов должна быть не более 170 C°. Критическая поверхностная плотность теплового потока должна быть более 10 и менее 28 кВт/</w:t>
            </w:r>
            <w:proofErr w:type="spellStart"/>
            <w:r w:rsidRPr="00611D4A">
              <w:rPr>
                <w:color w:val="000000"/>
                <w:sz w:val="24"/>
                <w:szCs w:val="24"/>
              </w:rPr>
              <w:t>кв.м</w:t>
            </w:r>
            <w:proofErr w:type="spellEnd"/>
            <w:r w:rsidRPr="00611D4A">
              <w:rPr>
                <w:color w:val="000000"/>
                <w:sz w:val="24"/>
                <w:szCs w:val="24"/>
              </w:rPr>
              <w:t>. Степень повреждения по массе должна быть не более 34%. Продолжительность самостоятельного горения должна быть менее 35 с. Группа распространения пламени должна быть ниже РП3. Степень повреждения по длине должна быть менее 85%.</w:t>
            </w:r>
          </w:p>
          <w:p w:rsidR="004C4A89" w:rsidRDefault="004C4A89" w:rsidP="006B02B0">
            <w:pPr>
              <w:jc w:val="both"/>
              <w:rPr>
                <w:color w:val="000000"/>
                <w:sz w:val="24"/>
                <w:szCs w:val="24"/>
              </w:rPr>
            </w:pPr>
          </w:p>
          <w:p w:rsidR="004C4A89" w:rsidRDefault="004C4A89" w:rsidP="006B02B0">
            <w:pPr>
              <w:jc w:val="both"/>
              <w:rPr>
                <w:color w:val="000000"/>
                <w:sz w:val="24"/>
                <w:szCs w:val="24"/>
              </w:rPr>
            </w:pPr>
            <w:r w:rsidRPr="00F96466">
              <w:rPr>
                <w:color w:val="000000"/>
                <w:sz w:val="24"/>
                <w:szCs w:val="24"/>
              </w:rPr>
              <w:t>Клипсы (зажимы) должны применяться для крепления жестких гладких и гофрированных труб к поверхности стен, потолков, полов и перегородок. Клипсы должны соответствовать требованиям технических условий производителя. Требования к техническим характеристикам: Материал изготовления клипс: полистирол или жесткий ПВХ пластик. Цвет: серый или белый. Температура эксплуатации должна быть в диапазоне: от -25</w:t>
            </w:r>
            <w:proofErr w:type="gramStart"/>
            <w:r w:rsidRPr="00F96466">
              <w:rPr>
                <w:color w:val="000000"/>
                <w:sz w:val="24"/>
                <w:szCs w:val="24"/>
              </w:rPr>
              <w:t>° С</w:t>
            </w:r>
            <w:proofErr w:type="gramEnd"/>
            <w:r w:rsidRPr="00F96466">
              <w:rPr>
                <w:color w:val="000000"/>
                <w:sz w:val="24"/>
                <w:szCs w:val="24"/>
              </w:rPr>
              <w:t xml:space="preserve"> до +60°С. Диаметр должен быть </w:t>
            </w:r>
            <w:smartTag w:uri="urn:schemas-microsoft-com:office:smarttags" w:element="metricconverter">
              <w:smartTagPr>
                <w:attr w:name="ProductID" w:val="25 мм"/>
              </w:smartTagPr>
              <w:r w:rsidRPr="00F96466">
                <w:rPr>
                  <w:color w:val="000000"/>
                  <w:sz w:val="24"/>
                  <w:szCs w:val="24"/>
                </w:rPr>
                <w:t>25 мм.</w:t>
              </w:r>
            </w:smartTag>
          </w:p>
          <w:p w:rsidR="004C4A89" w:rsidRDefault="004C4A89" w:rsidP="006B02B0">
            <w:pPr>
              <w:jc w:val="both"/>
              <w:rPr>
                <w:color w:val="000000"/>
                <w:sz w:val="24"/>
                <w:szCs w:val="24"/>
              </w:rPr>
            </w:pPr>
          </w:p>
          <w:p w:rsidR="004C4A89" w:rsidRDefault="004C4A89" w:rsidP="006B02B0">
            <w:pPr>
              <w:jc w:val="both"/>
              <w:rPr>
                <w:color w:val="000000"/>
                <w:sz w:val="24"/>
                <w:szCs w:val="24"/>
              </w:rPr>
            </w:pPr>
            <w:r w:rsidRPr="00F96466">
              <w:rPr>
                <w:color w:val="000000"/>
                <w:sz w:val="24"/>
                <w:szCs w:val="24"/>
              </w:rPr>
              <w:t>Клей «Армофлекс» 520 или эквивалент.</w:t>
            </w:r>
          </w:p>
          <w:p w:rsidR="004C4A89" w:rsidRDefault="004C4A89" w:rsidP="006B02B0">
            <w:pPr>
              <w:jc w:val="both"/>
              <w:rPr>
                <w:color w:val="000000"/>
                <w:sz w:val="24"/>
                <w:szCs w:val="24"/>
              </w:rPr>
            </w:pPr>
          </w:p>
          <w:p w:rsidR="004C4A89" w:rsidRPr="002F07AC" w:rsidRDefault="004C4A89" w:rsidP="006B02B0">
            <w:pPr>
              <w:jc w:val="both"/>
              <w:rPr>
                <w:color w:val="000000"/>
                <w:sz w:val="24"/>
                <w:szCs w:val="24"/>
              </w:rPr>
            </w:pPr>
            <w:r w:rsidRPr="00F96466">
              <w:rPr>
                <w:color w:val="000000"/>
                <w:sz w:val="24"/>
                <w:szCs w:val="24"/>
              </w:rPr>
              <w:t xml:space="preserve">Листы алюминиевые марки АД1Н или АД2Н. На поверхности листа из алюминия не должно быть дефектов: трещин, надрывов и пузырей. Также на поверхности листа должны исключаться следы пережога, они должны выглядеть матовой или глянцевой. По состоянию материала должен относиться к категории </w:t>
            </w:r>
            <w:proofErr w:type="spellStart"/>
            <w:r w:rsidRPr="00F96466">
              <w:rPr>
                <w:color w:val="000000"/>
                <w:sz w:val="24"/>
                <w:szCs w:val="24"/>
              </w:rPr>
              <w:t>нагартованных</w:t>
            </w:r>
            <w:proofErr w:type="spellEnd"/>
            <w:r w:rsidRPr="00F96466">
              <w:rPr>
                <w:color w:val="000000"/>
                <w:sz w:val="24"/>
                <w:szCs w:val="24"/>
              </w:rPr>
              <w:t xml:space="preserve"> или </w:t>
            </w:r>
            <w:proofErr w:type="spellStart"/>
            <w:r w:rsidRPr="00F96466">
              <w:rPr>
                <w:color w:val="000000"/>
                <w:sz w:val="24"/>
                <w:szCs w:val="24"/>
              </w:rPr>
              <w:t>полунагартованных</w:t>
            </w:r>
            <w:proofErr w:type="spellEnd"/>
            <w:r w:rsidRPr="00F96466">
              <w:rPr>
                <w:color w:val="000000"/>
                <w:sz w:val="24"/>
                <w:szCs w:val="24"/>
              </w:rPr>
              <w:t xml:space="preserve"> листов, толщина в диапазоне от </w:t>
            </w:r>
            <w:smartTag w:uri="urn:schemas-microsoft-com:office:smarttags" w:element="metricconverter">
              <w:smartTagPr>
                <w:attr w:name="ProductID" w:val="0,5 мм"/>
              </w:smartTagPr>
              <w:r w:rsidRPr="00F96466">
                <w:rPr>
                  <w:color w:val="000000"/>
                  <w:sz w:val="24"/>
                  <w:szCs w:val="24"/>
                </w:rPr>
                <w:t>0,5 мм</w:t>
              </w:r>
            </w:smartTag>
            <w:r w:rsidRPr="00F96466">
              <w:rPr>
                <w:color w:val="000000"/>
                <w:sz w:val="24"/>
                <w:szCs w:val="24"/>
              </w:rPr>
              <w:t xml:space="preserve"> до </w:t>
            </w:r>
            <w:smartTag w:uri="urn:schemas-microsoft-com:office:smarttags" w:element="metricconverter">
              <w:smartTagPr>
                <w:attr w:name="ProductID" w:val="1,2 мм"/>
              </w:smartTagPr>
              <w:r w:rsidRPr="00F96466">
                <w:rPr>
                  <w:color w:val="000000"/>
                  <w:sz w:val="24"/>
                  <w:szCs w:val="24"/>
                </w:rPr>
                <w:t>1,2 мм</w:t>
              </w:r>
            </w:smartTag>
            <w:r w:rsidRPr="00F96466">
              <w:rPr>
                <w:color w:val="000000"/>
                <w:sz w:val="24"/>
                <w:szCs w:val="24"/>
              </w:rPr>
              <w:t>, и длина 2000-</w:t>
            </w:r>
            <w:smartTag w:uri="urn:schemas-microsoft-com:office:smarttags" w:element="metricconverter">
              <w:smartTagPr>
                <w:attr w:name="ProductID" w:val="7200 мм"/>
              </w:smartTagPr>
              <w:r w:rsidRPr="00F96466">
                <w:rPr>
                  <w:color w:val="000000"/>
                  <w:sz w:val="24"/>
                  <w:szCs w:val="24"/>
                </w:rPr>
                <w:t>7200 мм</w:t>
              </w:r>
            </w:smartTag>
            <w:r w:rsidRPr="00F96466">
              <w:rPr>
                <w:color w:val="000000"/>
                <w:sz w:val="24"/>
                <w:szCs w:val="24"/>
              </w:rPr>
              <w:t>. Предельные отклонения по толщине при ширине листа 1800-2000мм не менее 0,16 и не более 0,26мм. По качеству отделки поверхности лист должен быть обычной отделки или повышенной отделки, или высокой отделки.</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12.1</w:t>
            </w:r>
          </w:p>
        </w:tc>
        <w:tc>
          <w:tcPr>
            <w:tcW w:w="2127" w:type="dxa"/>
            <w:shd w:val="clear" w:color="auto" w:fill="auto"/>
            <w:vAlign w:val="center"/>
          </w:tcPr>
          <w:p w:rsidR="004C4A89" w:rsidRDefault="004C4A89" w:rsidP="006B02B0">
            <w:pPr>
              <w:rPr>
                <w:color w:val="000000"/>
                <w:sz w:val="24"/>
                <w:szCs w:val="24"/>
              </w:rPr>
            </w:pPr>
            <w:r w:rsidRPr="002F07AC">
              <w:rPr>
                <w:color w:val="000000"/>
                <w:sz w:val="24"/>
                <w:szCs w:val="24"/>
              </w:rPr>
              <w:t xml:space="preserve">Трубки </w:t>
            </w:r>
            <w:proofErr w:type="spellStart"/>
            <w:r w:rsidRPr="002F07AC">
              <w:rPr>
                <w:color w:val="000000"/>
                <w:sz w:val="24"/>
                <w:szCs w:val="24"/>
              </w:rPr>
              <w:t>теплоизоляцион</w:t>
            </w:r>
            <w:proofErr w:type="spellEnd"/>
          </w:p>
          <w:p w:rsidR="004C4A89" w:rsidRPr="002F07AC" w:rsidRDefault="004C4A89" w:rsidP="006B02B0">
            <w:pPr>
              <w:rPr>
                <w:color w:val="000000"/>
                <w:sz w:val="24"/>
                <w:szCs w:val="24"/>
              </w:rPr>
            </w:pPr>
            <w:proofErr w:type="spellStart"/>
            <w:r w:rsidRPr="002F07AC">
              <w:rPr>
                <w:color w:val="000000"/>
                <w:sz w:val="24"/>
                <w:szCs w:val="24"/>
              </w:rPr>
              <w:t>н</w:t>
            </w:r>
            <w:r>
              <w:rPr>
                <w:color w:val="000000"/>
                <w:sz w:val="24"/>
                <w:szCs w:val="24"/>
              </w:rPr>
              <w:t>ые</w:t>
            </w:r>
            <w:proofErr w:type="spellEnd"/>
            <w:r>
              <w:rPr>
                <w:color w:val="000000"/>
                <w:sz w:val="24"/>
                <w:szCs w:val="24"/>
              </w:rPr>
              <w:t xml:space="preserve"> из </w:t>
            </w:r>
            <w:r>
              <w:rPr>
                <w:color w:val="000000"/>
                <w:sz w:val="24"/>
                <w:szCs w:val="24"/>
              </w:rPr>
              <w:lastRenderedPageBreak/>
              <w:t>вспененного каучука</w:t>
            </w:r>
          </w:p>
        </w:tc>
        <w:tc>
          <w:tcPr>
            <w:tcW w:w="7229" w:type="dxa"/>
            <w:shd w:val="clear" w:color="auto" w:fill="auto"/>
            <w:vAlign w:val="center"/>
          </w:tcPr>
          <w:p w:rsidR="004C4A89" w:rsidRDefault="004C4A89" w:rsidP="006B02B0">
            <w:pPr>
              <w:jc w:val="both"/>
              <w:rPr>
                <w:color w:val="000000"/>
                <w:sz w:val="24"/>
                <w:szCs w:val="24"/>
              </w:rPr>
            </w:pPr>
            <w:r w:rsidRPr="00F96466">
              <w:rPr>
                <w:color w:val="000000"/>
                <w:sz w:val="24"/>
                <w:szCs w:val="24"/>
              </w:rPr>
              <w:lastRenderedPageBreak/>
              <w:t>Трубки теплоизоляционные из вспененного каучука "K-FLEX"</w:t>
            </w:r>
            <w:r>
              <w:rPr>
                <w:color w:val="000000"/>
                <w:sz w:val="24"/>
                <w:szCs w:val="24"/>
              </w:rPr>
              <w:t xml:space="preserve"> или эквивалент</w:t>
            </w:r>
            <w:r w:rsidRPr="00F96466">
              <w:rPr>
                <w:color w:val="000000"/>
                <w:sz w:val="24"/>
                <w:szCs w:val="24"/>
              </w:rPr>
              <w:t>, внутренний диаметр (толщина) 89 (19) мм.</w:t>
            </w:r>
          </w:p>
          <w:p w:rsidR="004C4A89" w:rsidRPr="008F0A3C" w:rsidRDefault="004C4A89" w:rsidP="006B02B0">
            <w:pPr>
              <w:jc w:val="both"/>
              <w:rPr>
                <w:sz w:val="24"/>
                <w:szCs w:val="24"/>
              </w:rPr>
            </w:pPr>
            <w:r w:rsidRPr="008F0A3C">
              <w:rPr>
                <w:sz w:val="24"/>
                <w:szCs w:val="24"/>
              </w:rPr>
              <w:t xml:space="preserve">Трубки из вспененного каучука должны быть изготовлены из </w:t>
            </w:r>
            <w:r w:rsidRPr="008F0A3C">
              <w:rPr>
                <w:sz w:val="24"/>
                <w:szCs w:val="24"/>
              </w:rPr>
              <w:lastRenderedPageBreak/>
              <w:t>эластичного материала из вспененного синтетического бутадиен-</w:t>
            </w:r>
            <w:proofErr w:type="spellStart"/>
            <w:r w:rsidRPr="008F0A3C">
              <w:rPr>
                <w:sz w:val="24"/>
                <w:szCs w:val="24"/>
              </w:rPr>
              <w:t>акринитрилового</w:t>
            </w:r>
            <w:proofErr w:type="spellEnd"/>
            <w:r w:rsidRPr="008F0A3C">
              <w:rPr>
                <w:sz w:val="24"/>
                <w:szCs w:val="24"/>
              </w:rPr>
              <w:t xml:space="preserve"> каучука с закрытыми порами, толщиной не менее 12  мм, диаметром не менее 12  мм. Диапазон рабочих температур:   не менее от -30</w:t>
            </w:r>
            <w:proofErr w:type="gramStart"/>
            <w:r w:rsidRPr="008F0A3C">
              <w:rPr>
                <w:sz w:val="24"/>
                <w:szCs w:val="24"/>
              </w:rPr>
              <w:t>ºС</w:t>
            </w:r>
            <w:proofErr w:type="gramEnd"/>
            <w:r w:rsidRPr="008F0A3C">
              <w:rPr>
                <w:sz w:val="24"/>
                <w:szCs w:val="24"/>
              </w:rPr>
              <w:t xml:space="preserve">   до +80ºС. Теплопроводность при 0ºС не менее 0,034     Вт/(м*К). </w:t>
            </w:r>
            <w:proofErr w:type="spellStart"/>
            <w:r w:rsidRPr="008F0A3C">
              <w:rPr>
                <w:sz w:val="24"/>
                <w:szCs w:val="24"/>
              </w:rPr>
              <w:t>Паропроницаемость</w:t>
            </w:r>
            <w:proofErr w:type="spellEnd"/>
            <w:r w:rsidRPr="008F0A3C">
              <w:rPr>
                <w:sz w:val="24"/>
                <w:szCs w:val="24"/>
              </w:rPr>
              <w:t xml:space="preserve"> не более  0,09 (мкг*м)/</w:t>
            </w:r>
            <w:proofErr w:type="gramStart"/>
            <w:r w:rsidRPr="008F0A3C">
              <w:rPr>
                <w:sz w:val="24"/>
                <w:szCs w:val="24"/>
              </w:rPr>
              <w:t xml:space="preserve">( </w:t>
            </w:r>
            <w:proofErr w:type="gramEnd"/>
            <w:r w:rsidRPr="008F0A3C">
              <w:rPr>
                <w:sz w:val="24"/>
                <w:szCs w:val="24"/>
              </w:rPr>
              <w:t>Н*час). Техническая теплоизоляция должна быть предназначена для тепл</w:t>
            </w:r>
            <w:proofErr w:type="gramStart"/>
            <w:r w:rsidRPr="008F0A3C">
              <w:rPr>
                <w:sz w:val="24"/>
                <w:szCs w:val="24"/>
              </w:rPr>
              <w:t>о-</w:t>
            </w:r>
            <w:proofErr w:type="gramEnd"/>
            <w:r w:rsidRPr="008F0A3C">
              <w:rPr>
                <w:sz w:val="24"/>
                <w:szCs w:val="24"/>
              </w:rPr>
              <w:t xml:space="preserve"> и </w:t>
            </w:r>
            <w:proofErr w:type="spellStart"/>
            <w:r w:rsidRPr="008F0A3C">
              <w:rPr>
                <w:sz w:val="24"/>
                <w:szCs w:val="24"/>
              </w:rPr>
              <w:t>звуко</w:t>
            </w:r>
            <w:proofErr w:type="spellEnd"/>
            <w:r w:rsidRPr="008F0A3C">
              <w:rPr>
                <w:sz w:val="24"/>
                <w:szCs w:val="24"/>
              </w:rPr>
              <w:t>-изоляции систем вентиляции и кондиционирования воздуха (с учетом допустимого диапазона температур). Пожарная безопасность не ниже Г</w:t>
            </w:r>
            <w:proofErr w:type="gramStart"/>
            <w:r w:rsidRPr="008F0A3C">
              <w:rPr>
                <w:sz w:val="24"/>
                <w:szCs w:val="24"/>
              </w:rPr>
              <w:t>1</w:t>
            </w:r>
            <w:proofErr w:type="gramEnd"/>
            <w:r w:rsidRPr="008F0A3C">
              <w:rPr>
                <w:sz w:val="24"/>
                <w:szCs w:val="24"/>
              </w:rPr>
              <w:t>. Длина трубки     не менее 2 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lastRenderedPageBreak/>
              <w:t>12.2</w:t>
            </w:r>
          </w:p>
        </w:tc>
        <w:tc>
          <w:tcPr>
            <w:tcW w:w="2127" w:type="dxa"/>
            <w:shd w:val="clear" w:color="auto" w:fill="auto"/>
            <w:vAlign w:val="center"/>
          </w:tcPr>
          <w:p w:rsidR="004C4A89" w:rsidRDefault="004C4A89" w:rsidP="006B02B0">
            <w:pPr>
              <w:rPr>
                <w:color w:val="000000"/>
                <w:sz w:val="24"/>
                <w:szCs w:val="24"/>
              </w:rPr>
            </w:pPr>
            <w:r w:rsidRPr="002F07AC">
              <w:rPr>
                <w:color w:val="000000"/>
                <w:sz w:val="24"/>
                <w:szCs w:val="24"/>
              </w:rPr>
              <w:t xml:space="preserve">Трубки </w:t>
            </w:r>
            <w:proofErr w:type="spellStart"/>
            <w:r w:rsidRPr="002F07AC">
              <w:rPr>
                <w:color w:val="000000"/>
                <w:sz w:val="24"/>
                <w:szCs w:val="24"/>
              </w:rPr>
              <w:t>теплоизол</w:t>
            </w:r>
            <w:r>
              <w:rPr>
                <w:color w:val="000000"/>
                <w:sz w:val="24"/>
                <w:szCs w:val="24"/>
              </w:rPr>
              <w:t>яцион</w:t>
            </w:r>
            <w:proofErr w:type="spellEnd"/>
          </w:p>
          <w:p w:rsidR="004C4A89" w:rsidRPr="002F07AC" w:rsidRDefault="004C4A89" w:rsidP="006B02B0">
            <w:pPr>
              <w:rPr>
                <w:color w:val="000000"/>
                <w:sz w:val="24"/>
                <w:szCs w:val="24"/>
              </w:rPr>
            </w:pPr>
            <w:proofErr w:type="spellStart"/>
            <w:r>
              <w:rPr>
                <w:color w:val="000000"/>
                <w:sz w:val="24"/>
                <w:szCs w:val="24"/>
              </w:rPr>
              <w:t>ные</w:t>
            </w:r>
            <w:proofErr w:type="spellEnd"/>
            <w:r>
              <w:rPr>
                <w:color w:val="000000"/>
                <w:sz w:val="24"/>
                <w:szCs w:val="24"/>
              </w:rPr>
              <w:t xml:space="preserve"> из вспененного каучука</w:t>
            </w:r>
          </w:p>
        </w:tc>
        <w:tc>
          <w:tcPr>
            <w:tcW w:w="7229" w:type="dxa"/>
            <w:shd w:val="clear" w:color="auto" w:fill="auto"/>
            <w:vAlign w:val="center"/>
          </w:tcPr>
          <w:p w:rsidR="004C4A89" w:rsidRDefault="004C4A89" w:rsidP="006B02B0">
            <w:pPr>
              <w:jc w:val="both"/>
              <w:rPr>
                <w:color w:val="000000"/>
                <w:sz w:val="24"/>
                <w:szCs w:val="24"/>
              </w:rPr>
            </w:pPr>
            <w:r w:rsidRPr="00F96466">
              <w:rPr>
                <w:color w:val="000000"/>
                <w:sz w:val="24"/>
                <w:szCs w:val="24"/>
              </w:rPr>
              <w:t>Трубки теплоизоляционные из вспененного каучука "K-FLEX"</w:t>
            </w:r>
            <w:r>
              <w:rPr>
                <w:color w:val="000000"/>
                <w:sz w:val="24"/>
                <w:szCs w:val="24"/>
              </w:rPr>
              <w:t xml:space="preserve"> или эквивалент</w:t>
            </w:r>
            <w:r w:rsidRPr="00F96466">
              <w:rPr>
                <w:color w:val="000000"/>
                <w:sz w:val="24"/>
                <w:szCs w:val="24"/>
              </w:rPr>
              <w:t>, внутренний диаметр (толщина) 76 (19) мм.</w:t>
            </w:r>
          </w:p>
          <w:p w:rsidR="004C4A89" w:rsidRPr="008F0A3C" w:rsidRDefault="004C4A89" w:rsidP="006B02B0">
            <w:pPr>
              <w:jc w:val="both"/>
              <w:rPr>
                <w:sz w:val="24"/>
                <w:szCs w:val="24"/>
              </w:rPr>
            </w:pPr>
            <w:r w:rsidRPr="008F0A3C">
              <w:rPr>
                <w:sz w:val="24"/>
                <w:szCs w:val="24"/>
              </w:rPr>
              <w:t>Трубки из вспененного каучука должны быть изготовлены из эластичного материала из вспененного синтетического бутадиен-</w:t>
            </w:r>
            <w:proofErr w:type="spellStart"/>
            <w:r w:rsidRPr="008F0A3C">
              <w:rPr>
                <w:sz w:val="24"/>
                <w:szCs w:val="24"/>
              </w:rPr>
              <w:t>акринитрилового</w:t>
            </w:r>
            <w:proofErr w:type="spellEnd"/>
            <w:r w:rsidRPr="008F0A3C">
              <w:rPr>
                <w:sz w:val="24"/>
                <w:szCs w:val="24"/>
              </w:rPr>
              <w:t xml:space="preserve"> каучука с закрытыми порами, толщиной не менее 10  мм, диаметром не менее 10  мм. Диапазон рабочих температур:   не менее от -30</w:t>
            </w:r>
            <w:proofErr w:type="gramStart"/>
            <w:r w:rsidRPr="008F0A3C">
              <w:rPr>
                <w:sz w:val="24"/>
                <w:szCs w:val="24"/>
              </w:rPr>
              <w:t>ºС</w:t>
            </w:r>
            <w:proofErr w:type="gramEnd"/>
            <w:r w:rsidRPr="008F0A3C">
              <w:rPr>
                <w:sz w:val="24"/>
                <w:szCs w:val="24"/>
              </w:rPr>
              <w:t xml:space="preserve">   до +80ºС. Теплопроводность при 0ºС не менее 0,034     Вт/(м*К). </w:t>
            </w:r>
            <w:proofErr w:type="spellStart"/>
            <w:r w:rsidRPr="008F0A3C">
              <w:rPr>
                <w:sz w:val="24"/>
                <w:szCs w:val="24"/>
              </w:rPr>
              <w:t>Паропроницаемость</w:t>
            </w:r>
            <w:proofErr w:type="spellEnd"/>
            <w:r w:rsidRPr="008F0A3C">
              <w:rPr>
                <w:sz w:val="24"/>
                <w:szCs w:val="24"/>
              </w:rPr>
              <w:t xml:space="preserve"> не более  0,09 (мкг*м)/</w:t>
            </w:r>
            <w:proofErr w:type="gramStart"/>
            <w:r w:rsidRPr="008F0A3C">
              <w:rPr>
                <w:sz w:val="24"/>
                <w:szCs w:val="24"/>
              </w:rPr>
              <w:t xml:space="preserve">( </w:t>
            </w:r>
            <w:proofErr w:type="gramEnd"/>
            <w:r w:rsidRPr="008F0A3C">
              <w:rPr>
                <w:sz w:val="24"/>
                <w:szCs w:val="24"/>
              </w:rPr>
              <w:t>Н*час). Техническая теплоизоляция должна быть предназначена для тепл</w:t>
            </w:r>
            <w:proofErr w:type="gramStart"/>
            <w:r w:rsidRPr="008F0A3C">
              <w:rPr>
                <w:sz w:val="24"/>
                <w:szCs w:val="24"/>
              </w:rPr>
              <w:t>о-</w:t>
            </w:r>
            <w:proofErr w:type="gramEnd"/>
            <w:r w:rsidRPr="008F0A3C">
              <w:rPr>
                <w:sz w:val="24"/>
                <w:szCs w:val="24"/>
              </w:rPr>
              <w:t xml:space="preserve"> и </w:t>
            </w:r>
            <w:proofErr w:type="spellStart"/>
            <w:r w:rsidRPr="008F0A3C">
              <w:rPr>
                <w:sz w:val="24"/>
                <w:szCs w:val="24"/>
              </w:rPr>
              <w:t>звуко</w:t>
            </w:r>
            <w:proofErr w:type="spellEnd"/>
            <w:r w:rsidRPr="008F0A3C">
              <w:rPr>
                <w:sz w:val="24"/>
                <w:szCs w:val="24"/>
              </w:rPr>
              <w:t>-изоляции систем вентиляции и кондиционирования воздуха (с учетом допустимого диапазона температур). Пожарная безопасность не ниже Г</w:t>
            </w:r>
            <w:proofErr w:type="gramStart"/>
            <w:r w:rsidRPr="008F0A3C">
              <w:rPr>
                <w:sz w:val="24"/>
                <w:szCs w:val="24"/>
              </w:rPr>
              <w:t>1</w:t>
            </w:r>
            <w:proofErr w:type="gramEnd"/>
            <w:r w:rsidRPr="008F0A3C">
              <w:rPr>
                <w:sz w:val="24"/>
                <w:szCs w:val="24"/>
              </w:rPr>
              <w:t>. Длина трубки     не менее 2 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12.3</w:t>
            </w:r>
          </w:p>
        </w:tc>
        <w:tc>
          <w:tcPr>
            <w:tcW w:w="2127" w:type="dxa"/>
            <w:shd w:val="clear" w:color="auto" w:fill="auto"/>
            <w:vAlign w:val="center"/>
          </w:tcPr>
          <w:p w:rsidR="004C4A89" w:rsidRDefault="004C4A89" w:rsidP="006B02B0">
            <w:pPr>
              <w:rPr>
                <w:color w:val="000000"/>
                <w:sz w:val="24"/>
                <w:szCs w:val="24"/>
              </w:rPr>
            </w:pPr>
            <w:r w:rsidRPr="002F07AC">
              <w:rPr>
                <w:color w:val="000000"/>
                <w:sz w:val="24"/>
                <w:szCs w:val="24"/>
              </w:rPr>
              <w:t xml:space="preserve">Трубки </w:t>
            </w:r>
            <w:proofErr w:type="spellStart"/>
            <w:r w:rsidRPr="002F07AC">
              <w:rPr>
                <w:color w:val="000000"/>
                <w:sz w:val="24"/>
                <w:szCs w:val="24"/>
              </w:rPr>
              <w:t>теплоизол</w:t>
            </w:r>
            <w:r>
              <w:rPr>
                <w:color w:val="000000"/>
                <w:sz w:val="24"/>
                <w:szCs w:val="24"/>
              </w:rPr>
              <w:t>яцион</w:t>
            </w:r>
            <w:proofErr w:type="spellEnd"/>
          </w:p>
          <w:p w:rsidR="004C4A89" w:rsidRPr="002F07AC" w:rsidRDefault="004C4A89" w:rsidP="006B02B0">
            <w:pPr>
              <w:rPr>
                <w:color w:val="000000"/>
                <w:sz w:val="24"/>
                <w:szCs w:val="24"/>
              </w:rPr>
            </w:pPr>
            <w:proofErr w:type="spellStart"/>
            <w:r>
              <w:rPr>
                <w:color w:val="000000"/>
                <w:sz w:val="24"/>
                <w:szCs w:val="24"/>
              </w:rPr>
              <w:t>ные</w:t>
            </w:r>
            <w:proofErr w:type="spellEnd"/>
            <w:r>
              <w:rPr>
                <w:color w:val="000000"/>
                <w:sz w:val="24"/>
                <w:szCs w:val="24"/>
              </w:rPr>
              <w:t xml:space="preserve"> из вспененного каучука</w:t>
            </w:r>
          </w:p>
        </w:tc>
        <w:tc>
          <w:tcPr>
            <w:tcW w:w="7229" w:type="dxa"/>
            <w:shd w:val="clear" w:color="auto" w:fill="auto"/>
            <w:vAlign w:val="center"/>
          </w:tcPr>
          <w:p w:rsidR="004C4A89" w:rsidRDefault="004C4A89" w:rsidP="006B02B0">
            <w:pPr>
              <w:jc w:val="both"/>
              <w:rPr>
                <w:color w:val="000000"/>
                <w:sz w:val="24"/>
                <w:szCs w:val="24"/>
              </w:rPr>
            </w:pPr>
            <w:r w:rsidRPr="00F96466">
              <w:rPr>
                <w:color w:val="000000"/>
                <w:sz w:val="24"/>
                <w:szCs w:val="24"/>
              </w:rPr>
              <w:t>Трубки теплоизоляционные из вспененного каучука "K-FLEX"</w:t>
            </w:r>
            <w:r>
              <w:rPr>
                <w:color w:val="000000"/>
                <w:sz w:val="24"/>
                <w:szCs w:val="24"/>
              </w:rPr>
              <w:t xml:space="preserve"> или эквивалент</w:t>
            </w:r>
            <w:r w:rsidRPr="00F96466">
              <w:rPr>
                <w:color w:val="000000"/>
                <w:sz w:val="24"/>
                <w:szCs w:val="24"/>
              </w:rPr>
              <w:t>, внутренний диаметр (толщина) 60 (19) мм.</w:t>
            </w:r>
          </w:p>
          <w:p w:rsidR="004C4A89" w:rsidRPr="008F0A3C" w:rsidRDefault="004C4A89" w:rsidP="006B02B0">
            <w:pPr>
              <w:jc w:val="both"/>
              <w:rPr>
                <w:sz w:val="24"/>
                <w:szCs w:val="24"/>
              </w:rPr>
            </w:pPr>
            <w:r w:rsidRPr="008F0A3C">
              <w:rPr>
                <w:sz w:val="24"/>
                <w:szCs w:val="24"/>
              </w:rPr>
              <w:t>Трубки из вспененного каучука должны быть изготовлены из эластичного материала из вспененного синтетического бутадиен-</w:t>
            </w:r>
            <w:proofErr w:type="spellStart"/>
            <w:r w:rsidRPr="008F0A3C">
              <w:rPr>
                <w:sz w:val="24"/>
                <w:szCs w:val="24"/>
              </w:rPr>
              <w:t>акринитрилового</w:t>
            </w:r>
            <w:proofErr w:type="spellEnd"/>
            <w:r w:rsidRPr="008F0A3C">
              <w:rPr>
                <w:sz w:val="24"/>
                <w:szCs w:val="24"/>
              </w:rPr>
              <w:t xml:space="preserve"> каучука с закрытыми порами, толщиной не менее 6  мм, диаметром не менее 6  мм. Диапазон рабочих температур:   не менее от -30</w:t>
            </w:r>
            <w:proofErr w:type="gramStart"/>
            <w:r w:rsidRPr="008F0A3C">
              <w:rPr>
                <w:sz w:val="24"/>
                <w:szCs w:val="24"/>
              </w:rPr>
              <w:t>ºС</w:t>
            </w:r>
            <w:proofErr w:type="gramEnd"/>
            <w:r w:rsidRPr="008F0A3C">
              <w:rPr>
                <w:sz w:val="24"/>
                <w:szCs w:val="24"/>
              </w:rPr>
              <w:t xml:space="preserve">   до +80ºС. Теплопроводность при 0ºС не менее 0,034     Вт/(м*К). </w:t>
            </w:r>
            <w:proofErr w:type="spellStart"/>
            <w:r w:rsidRPr="008F0A3C">
              <w:rPr>
                <w:sz w:val="24"/>
                <w:szCs w:val="24"/>
              </w:rPr>
              <w:t>Паропроницаемость</w:t>
            </w:r>
            <w:proofErr w:type="spellEnd"/>
            <w:r w:rsidRPr="008F0A3C">
              <w:rPr>
                <w:sz w:val="24"/>
                <w:szCs w:val="24"/>
              </w:rPr>
              <w:t xml:space="preserve"> не более  0,09 (мкг*м)/</w:t>
            </w:r>
            <w:proofErr w:type="gramStart"/>
            <w:r w:rsidRPr="008F0A3C">
              <w:rPr>
                <w:sz w:val="24"/>
                <w:szCs w:val="24"/>
              </w:rPr>
              <w:t xml:space="preserve">( </w:t>
            </w:r>
            <w:proofErr w:type="gramEnd"/>
            <w:r w:rsidRPr="008F0A3C">
              <w:rPr>
                <w:sz w:val="24"/>
                <w:szCs w:val="24"/>
              </w:rPr>
              <w:t>Н*час). Техническая теплоизоляция должна быть предназначена для тепл</w:t>
            </w:r>
            <w:proofErr w:type="gramStart"/>
            <w:r w:rsidRPr="008F0A3C">
              <w:rPr>
                <w:sz w:val="24"/>
                <w:szCs w:val="24"/>
              </w:rPr>
              <w:t>о-</w:t>
            </w:r>
            <w:proofErr w:type="gramEnd"/>
            <w:r w:rsidRPr="008F0A3C">
              <w:rPr>
                <w:sz w:val="24"/>
                <w:szCs w:val="24"/>
              </w:rPr>
              <w:t xml:space="preserve"> и </w:t>
            </w:r>
            <w:proofErr w:type="spellStart"/>
            <w:r w:rsidRPr="008F0A3C">
              <w:rPr>
                <w:sz w:val="24"/>
                <w:szCs w:val="24"/>
              </w:rPr>
              <w:t>звуко</w:t>
            </w:r>
            <w:proofErr w:type="spellEnd"/>
            <w:r w:rsidRPr="008F0A3C">
              <w:rPr>
                <w:sz w:val="24"/>
                <w:szCs w:val="24"/>
              </w:rPr>
              <w:t>-изоляции систем вентиляции и кондиционирования воздуха (с учетом допустимого диапазона температур). Пожарная безопасность не ниже Г</w:t>
            </w:r>
            <w:proofErr w:type="gramStart"/>
            <w:r w:rsidRPr="008F0A3C">
              <w:rPr>
                <w:sz w:val="24"/>
                <w:szCs w:val="24"/>
              </w:rPr>
              <w:t>1</w:t>
            </w:r>
            <w:proofErr w:type="gramEnd"/>
            <w:r w:rsidRPr="008F0A3C">
              <w:rPr>
                <w:sz w:val="24"/>
                <w:szCs w:val="24"/>
              </w:rPr>
              <w:t>. Длина трубки     не менее 2 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12.4</w:t>
            </w:r>
          </w:p>
        </w:tc>
        <w:tc>
          <w:tcPr>
            <w:tcW w:w="2127" w:type="dxa"/>
            <w:shd w:val="clear" w:color="auto" w:fill="auto"/>
            <w:vAlign w:val="center"/>
          </w:tcPr>
          <w:p w:rsidR="004C4A89" w:rsidRDefault="004C4A89" w:rsidP="006B02B0">
            <w:pPr>
              <w:rPr>
                <w:color w:val="000000"/>
                <w:sz w:val="24"/>
                <w:szCs w:val="24"/>
              </w:rPr>
            </w:pPr>
            <w:r w:rsidRPr="002F07AC">
              <w:rPr>
                <w:color w:val="000000"/>
                <w:sz w:val="24"/>
                <w:szCs w:val="24"/>
              </w:rPr>
              <w:t xml:space="preserve">Трубки </w:t>
            </w:r>
            <w:proofErr w:type="spellStart"/>
            <w:r w:rsidRPr="002F07AC">
              <w:rPr>
                <w:color w:val="000000"/>
                <w:sz w:val="24"/>
                <w:szCs w:val="24"/>
              </w:rPr>
              <w:t>теплоизол</w:t>
            </w:r>
            <w:r>
              <w:rPr>
                <w:color w:val="000000"/>
                <w:sz w:val="24"/>
                <w:szCs w:val="24"/>
              </w:rPr>
              <w:t>яцион</w:t>
            </w:r>
            <w:proofErr w:type="spellEnd"/>
          </w:p>
          <w:p w:rsidR="004C4A89" w:rsidRPr="002F07AC" w:rsidRDefault="004C4A89" w:rsidP="006B02B0">
            <w:pPr>
              <w:rPr>
                <w:color w:val="000000"/>
                <w:sz w:val="24"/>
                <w:szCs w:val="24"/>
              </w:rPr>
            </w:pPr>
            <w:proofErr w:type="spellStart"/>
            <w:r>
              <w:rPr>
                <w:color w:val="000000"/>
                <w:sz w:val="24"/>
                <w:szCs w:val="24"/>
              </w:rPr>
              <w:t>ные</w:t>
            </w:r>
            <w:proofErr w:type="spellEnd"/>
            <w:r>
              <w:rPr>
                <w:color w:val="000000"/>
                <w:sz w:val="24"/>
                <w:szCs w:val="24"/>
              </w:rPr>
              <w:t xml:space="preserve"> из вспененного каучука</w:t>
            </w:r>
          </w:p>
        </w:tc>
        <w:tc>
          <w:tcPr>
            <w:tcW w:w="7229" w:type="dxa"/>
            <w:shd w:val="clear" w:color="auto" w:fill="auto"/>
            <w:vAlign w:val="center"/>
          </w:tcPr>
          <w:p w:rsidR="004C4A89" w:rsidRDefault="004C4A89" w:rsidP="006B02B0">
            <w:pPr>
              <w:jc w:val="both"/>
              <w:rPr>
                <w:color w:val="000000"/>
                <w:sz w:val="24"/>
                <w:szCs w:val="24"/>
              </w:rPr>
            </w:pPr>
            <w:r w:rsidRPr="00F96466">
              <w:rPr>
                <w:color w:val="000000"/>
                <w:sz w:val="24"/>
                <w:szCs w:val="24"/>
              </w:rPr>
              <w:t>Трубки теплоизоляционные из вспененного каучука "K-FLEX"</w:t>
            </w:r>
            <w:r>
              <w:rPr>
                <w:color w:val="000000"/>
                <w:sz w:val="24"/>
                <w:szCs w:val="24"/>
              </w:rPr>
              <w:t xml:space="preserve"> или эквивалент</w:t>
            </w:r>
            <w:r w:rsidRPr="00F96466">
              <w:rPr>
                <w:color w:val="000000"/>
                <w:sz w:val="24"/>
                <w:szCs w:val="24"/>
              </w:rPr>
              <w:t>, внутренний диаметр (толщина) 42 (19) мм.</w:t>
            </w:r>
          </w:p>
          <w:p w:rsidR="004C4A89" w:rsidRPr="008F0A3C" w:rsidRDefault="004C4A89" w:rsidP="006B02B0">
            <w:pPr>
              <w:jc w:val="both"/>
              <w:rPr>
                <w:sz w:val="24"/>
                <w:szCs w:val="24"/>
              </w:rPr>
            </w:pPr>
            <w:r w:rsidRPr="008F0A3C">
              <w:rPr>
                <w:sz w:val="24"/>
                <w:szCs w:val="24"/>
              </w:rPr>
              <w:t>Трубки из вспененного каучука должны быть изготовлены из эластичного материала из вспененного синтетического бутадиен-</w:t>
            </w:r>
            <w:proofErr w:type="spellStart"/>
            <w:r w:rsidRPr="008F0A3C">
              <w:rPr>
                <w:sz w:val="24"/>
                <w:szCs w:val="24"/>
              </w:rPr>
              <w:t>акринитрилового</w:t>
            </w:r>
            <w:proofErr w:type="spellEnd"/>
            <w:r w:rsidRPr="008F0A3C">
              <w:rPr>
                <w:sz w:val="24"/>
                <w:szCs w:val="24"/>
              </w:rPr>
              <w:t xml:space="preserve"> каучука с закрытыми порами, толщиной не менее 6  мм, диаметром не менее 6  мм. Диапазон рабочих температур:   не менее от -30</w:t>
            </w:r>
            <w:proofErr w:type="gramStart"/>
            <w:r w:rsidRPr="008F0A3C">
              <w:rPr>
                <w:sz w:val="24"/>
                <w:szCs w:val="24"/>
              </w:rPr>
              <w:t>ºС</w:t>
            </w:r>
            <w:proofErr w:type="gramEnd"/>
            <w:r w:rsidRPr="008F0A3C">
              <w:rPr>
                <w:sz w:val="24"/>
                <w:szCs w:val="24"/>
              </w:rPr>
              <w:t xml:space="preserve">   до +80ºС. Теплопроводность при 0ºС не менее 0,034     Вт/(м*К). </w:t>
            </w:r>
            <w:proofErr w:type="spellStart"/>
            <w:r w:rsidRPr="008F0A3C">
              <w:rPr>
                <w:sz w:val="24"/>
                <w:szCs w:val="24"/>
              </w:rPr>
              <w:t>Паропроницаемость</w:t>
            </w:r>
            <w:proofErr w:type="spellEnd"/>
            <w:r w:rsidRPr="008F0A3C">
              <w:rPr>
                <w:sz w:val="24"/>
                <w:szCs w:val="24"/>
              </w:rPr>
              <w:t xml:space="preserve"> не более  0,09 (мкг*м)/</w:t>
            </w:r>
            <w:proofErr w:type="gramStart"/>
            <w:r w:rsidRPr="008F0A3C">
              <w:rPr>
                <w:sz w:val="24"/>
                <w:szCs w:val="24"/>
              </w:rPr>
              <w:t xml:space="preserve">( </w:t>
            </w:r>
            <w:proofErr w:type="gramEnd"/>
            <w:r w:rsidRPr="008F0A3C">
              <w:rPr>
                <w:sz w:val="24"/>
                <w:szCs w:val="24"/>
              </w:rPr>
              <w:t>Н*час). Техническая теплоизоляция должна быть предназначена для тепл</w:t>
            </w:r>
            <w:proofErr w:type="gramStart"/>
            <w:r w:rsidRPr="008F0A3C">
              <w:rPr>
                <w:sz w:val="24"/>
                <w:szCs w:val="24"/>
              </w:rPr>
              <w:t>о-</w:t>
            </w:r>
            <w:proofErr w:type="gramEnd"/>
            <w:r w:rsidRPr="008F0A3C">
              <w:rPr>
                <w:sz w:val="24"/>
                <w:szCs w:val="24"/>
              </w:rPr>
              <w:t xml:space="preserve"> и </w:t>
            </w:r>
            <w:proofErr w:type="spellStart"/>
            <w:r w:rsidRPr="008F0A3C">
              <w:rPr>
                <w:sz w:val="24"/>
                <w:szCs w:val="24"/>
              </w:rPr>
              <w:t>звуко</w:t>
            </w:r>
            <w:proofErr w:type="spellEnd"/>
            <w:r w:rsidRPr="008F0A3C">
              <w:rPr>
                <w:sz w:val="24"/>
                <w:szCs w:val="24"/>
              </w:rPr>
              <w:t>-изоляции систем вентиляции и кондиционирования воздуха (с учетом допустимого диапазона температур). Пожарная безопасность не ниже Г</w:t>
            </w:r>
            <w:proofErr w:type="gramStart"/>
            <w:r w:rsidRPr="008F0A3C">
              <w:rPr>
                <w:sz w:val="24"/>
                <w:szCs w:val="24"/>
              </w:rPr>
              <w:t>1</w:t>
            </w:r>
            <w:proofErr w:type="gramEnd"/>
            <w:r w:rsidRPr="008F0A3C">
              <w:rPr>
                <w:sz w:val="24"/>
                <w:szCs w:val="24"/>
              </w:rPr>
              <w:t>. Длина трубки     не менее 2 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12.5</w:t>
            </w:r>
          </w:p>
        </w:tc>
        <w:tc>
          <w:tcPr>
            <w:tcW w:w="2127" w:type="dxa"/>
            <w:shd w:val="clear" w:color="auto" w:fill="auto"/>
            <w:vAlign w:val="center"/>
          </w:tcPr>
          <w:p w:rsidR="004C4A89" w:rsidRDefault="004C4A89" w:rsidP="006B02B0">
            <w:pPr>
              <w:rPr>
                <w:color w:val="000000"/>
                <w:sz w:val="24"/>
                <w:szCs w:val="24"/>
              </w:rPr>
            </w:pPr>
            <w:r w:rsidRPr="002F07AC">
              <w:rPr>
                <w:color w:val="000000"/>
                <w:sz w:val="24"/>
                <w:szCs w:val="24"/>
              </w:rPr>
              <w:t xml:space="preserve">Трубки </w:t>
            </w:r>
            <w:proofErr w:type="spellStart"/>
            <w:r w:rsidRPr="002F07AC">
              <w:rPr>
                <w:color w:val="000000"/>
                <w:sz w:val="24"/>
                <w:szCs w:val="24"/>
              </w:rPr>
              <w:t>теплоизол</w:t>
            </w:r>
            <w:r>
              <w:rPr>
                <w:color w:val="000000"/>
                <w:sz w:val="24"/>
                <w:szCs w:val="24"/>
              </w:rPr>
              <w:t>яцион</w:t>
            </w:r>
            <w:proofErr w:type="spellEnd"/>
          </w:p>
          <w:p w:rsidR="004C4A89" w:rsidRPr="002F07AC" w:rsidRDefault="004C4A89" w:rsidP="006B02B0">
            <w:pPr>
              <w:rPr>
                <w:color w:val="000000"/>
                <w:sz w:val="24"/>
                <w:szCs w:val="24"/>
              </w:rPr>
            </w:pPr>
            <w:proofErr w:type="spellStart"/>
            <w:r>
              <w:rPr>
                <w:color w:val="000000"/>
                <w:sz w:val="24"/>
                <w:szCs w:val="24"/>
              </w:rPr>
              <w:t>ные</w:t>
            </w:r>
            <w:proofErr w:type="spellEnd"/>
            <w:r>
              <w:rPr>
                <w:color w:val="000000"/>
                <w:sz w:val="24"/>
                <w:szCs w:val="24"/>
              </w:rPr>
              <w:t xml:space="preserve"> из вспененного каучука</w:t>
            </w:r>
          </w:p>
        </w:tc>
        <w:tc>
          <w:tcPr>
            <w:tcW w:w="7229" w:type="dxa"/>
            <w:shd w:val="clear" w:color="auto" w:fill="auto"/>
            <w:vAlign w:val="center"/>
          </w:tcPr>
          <w:p w:rsidR="004C4A89" w:rsidRDefault="004C4A89" w:rsidP="006B02B0">
            <w:pPr>
              <w:jc w:val="both"/>
              <w:rPr>
                <w:color w:val="000000"/>
                <w:sz w:val="24"/>
                <w:szCs w:val="24"/>
              </w:rPr>
            </w:pPr>
            <w:r w:rsidRPr="00F96466">
              <w:rPr>
                <w:color w:val="000000"/>
                <w:sz w:val="24"/>
                <w:szCs w:val="24"/>
              </w:rPr>
              <w:t>Трубки теплоизоляционные из вспененного каучука "K-FLEX"</w:t>
            </w:r>
            <w:r>
              <w:rPr>
                <w:color w:val="000000"/>
                <w:sz w:val="24"/>
                <w:szCs w:val="24"/>
              </w:rPr>
              <w:t xml:space="preserve"> или эквивалент</w:t>
            </w:r>
            <w:r w:rsidRPr="00F96466">
              <w:rPr>
                <w:color w:val="000000"/>
                <w:sz w:val="24"/>
                <w:szCs w:val="24"/>
              </w:rPr>
              <w:t>, внутренний диаметр (толщина) 35 (19) мм.</w:t>
            </w:r>
          </w:p>
          <w:p w:rsidR="004C4A89" w:rsidRPr="008F0A3C" w:rsidRDefault="004C4A89" w:rsidP="006B02B0">
            <w:pPr>
              <w:jc w:val="both"/>
              <w:rPr>
                <w:sz w:val="24"/>
                <w:szCs w:val="24"/>
              </w:rPr>
            </w:pPr>
            <w:r w:rsidRPr="008F0A3C">
              <w:rPr>
                <w:sz w:val="24"/>
                <w:szCs w:val="24"/>
              </w:rPr>
              <w:t>Трубки из вспененного каучука должны быть изготовлены из эластичного материала из вспененного синтетического бутадиен-</w:t>
            </w:r>
            <w:proofErr w:type="spellStart"/>
            <w:r w:rsidRPr="008F0A3C">
              <w:rPr>
                <w:sz w:val="24"/>
                <w:szCs w:val="24"/>
              </w:rPr>
              <w:t>акринитрилового</w:t>
            </w:r>
            <w:proofErr w:type="spellEnd"/>
            <w:r w:rsidRPr="008F0A3C">
              <w:rPr>
                <w:sz w:val="24"/>
                <w:szCs w:val="24"/>
              </w:rPr>
              <w:t xml:space="preserve"> каучука с закрытыми порами, толщиной не менее </w:t>
            </w:r>
            <w:r w:rsidRPr="008F0A3C">
              <w:rPr>
                <w:sz w:val="24"/>
                <w:szCs w:val="24"/>
              </w:rPr>
              <w:lastRenderedPageBreak/>
              <w:t>6  мм, диаметром не менее 6  мм. Диапазон рабочих температур:   не менее от -30</w:t>
            </w:r>
            <w:proofErr w:type="gramStart"/>
            <w:r w:rsidRPr="008F0A3C">
              <w:rPr>
                <w:sz w:val="24"/>
                <w:szCs w:val="24"/>
              </w:rPr>
              <w:t>ºС</w:t>
            </w:r>
            <w:proofErr w:type="gramEnd"/>
            <w:r w:rsidRPr="008F0A3C">
              <w:rPr>
                <w:sz w:val="24"/>
                <w:szCs w:val="24"/>
              </w:rPr>
              <w:t xml:space="preserve">   до +80ºС. Теплопроводность при 0ºС не менее 0,034     Вт/(м*К). </w:t>
            </w:r>
            <w:proofErr w:type="spellStart"/>
            <w:r w:rsidRPr="008F0A3C">
              <w:rPr>
                <w:sz w:val="24"/>
                <w:szCs w:val="24"/>
              </w:rPr>
              <w:t>Паропроницаемость</w:t>
            </w:r>
            <w:proofErr w:type="spellEnd"/>
            <w:r w:rsidRPr="008F0A3C">
              <w:rPr>
                <w:sz w:val="24"/>
                <w:szCs w:val="24"/>
              </w:rPr>
              <w:t xml:space="preserve"> не более  0,09 (мкг*м)/</w:t>
            </w:r>
            <w:proofErr w:type="gramStart"/>
            <w:r w:rsidRPr="008F0A3C">
              <w:rPr>
                <w:sz w:val="24"/>
                <w:szCs w:val="24"/>
              </w:rPr>
              <w:t xml:space="preserve">( </w:t>
            </w:r>
            <w:proofErr w:type="gramEnd"/>
            <w:r w:rsidRPr="008F0A3C">
              <w:rPr>
                <w:sz w:val="24"/>
                <w:szCs w:val="24"/>
              </w:rPr>
              <w:t>Н*час). Техническая теплоизоляция должна быть предназначена для тепл</w:t>
            </w:r>
            <w:proofErr w:type="gramStart"/>
            <w:r w:rsidRPr="008F0A3C">
              <w:rPr>
                <w:sz w:val="24"/>
                <w:szCs w:val="24"/>
              </w:rPr>
              <w:t>о-</w:t>
            </w:r>
            <w:proofErr w:type="gramEnd"/>
            <w:r w:rsidRPr="008F0A3C">
              <w:rPr>
                <w:sz w:val="24"/>
                <w:szCs w:val="24"/>
              </w:rPr>
              <w:t xml:space="preserve"> и </w:t>
            </w:r>
            <w:proofErr w:type="spellStart"/>
            <w:r w:rsidRPr="008F0A3C">
              <w:rPr>
                <w:sz w:val="24"/>
                <w:szCs w:val="24"/>
              </w:rPr>
              <w:t>звуко</w:t>
            </w:r>
            <w:proofErr w:type="spellEnd"/>
            <w:r w:rsidRPr="008F0A3C">
              <w:rPr>
                <w:sz w:val="24"/>
                <w:szCs w:val="24"/>
              </w:rPr>
              <w:t>-изоляции систем вентиляции и кондиционирования воздуха (с учетом допустимого диапазона температур). Пожарная безопасность не ниже Г</w:t>
            </w:r>
            <w:proofErr w:type="gramStart"/>
            <w:r w:rsidRPr="008F0A3C">
              <w:rPr>
                <w:sz w:val="24"/>
                <w:szCs w:val="24"/>
              </w:rPr>
              <w:t>1</w:t>
            </w:r>
            <w:proofErr w:type="gramEnd"/>
            <w:r w:rsidRPr="008F0A3C">
              <w:rPr>
                <w:sz w:val="24"/>
                <w:szCs w:val="24"/>
              </w:rPr>
              <w:t>. Длина трубки     не менее 2 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lastRenderedPageBreak/>
              <w:t>12.6</w:t>
            </w:r>
          </w:p>
        </w:tc>
        <w:tc>
          <w:tcPr>
            <w:tcW w:w="2127" w:type="dxa"/>
            <w:shd w:val="clear" w:color="auto" w:fill="auto"/>
            <w:vAlign w:val="center"/>
          </w:tcPr>
          <w:p w:rsidR="004C4A89" w:rsidRDefault="004C4A89" w:rsidP="006B02B0">
            <w:pPr>
              <w:rPr>
                <w:color w:val="000000"/>
                <w:sz w:val="24"/>
                <w:szCs w:val="24"/>
              </w:rPr>
            </w:pPr>
            <w:r w:rsidRPr="002F07AC">
              <w:rPr>
                <w:color w:val="000000"/>
                <w:sz w:val="24"/>
                <w:szCs w:val="24"/>
              </w:rPr>
              <w:t xml:space="preserve">Трубки </w:t>
            </w:r>
            <w:proofErr w:type="spellStart"/>
            <w:r w:rsidRPr="002F07AC">
              <w:rPr>
                <w:color w:val="000000"/>
                <w:sz w:val="24"/>
                <w:szCs w:val="24"/>
              </w:rPr>
              <w:t>теплоизол</w:t>
            </w:r>
            <w:r>
              <w:rPr>
                <w:color w:val="000000"/>
                <w:sz w:val="24"/>
                <w:szCs w:val="24"/>
              </w:rPr>
              <w:t>яцион</w:t>
            </w:r>
            <w:proofErr w:type="spellEnd"/>
          </w:p>
          <w:p w:rsidR="004C4A89" w:rsidRPr="002F07AC" w:rsidRDefault="004C4A89" w:rsidP="006B02B0">
            <w:pPr>
              <w:rPr>
                <w:color w:val="000000"/>
                <w:sz w:val="24"/>
                <w:szCs w:val="24"/>
              </w:rPr>
            </w:pPr>
            <w:proofErr w:type="spellStart"/>
            <w:r>
              <w:rPr>
                <w:color w:val="000000"/>
                <w:sz w:val="24"/>
                <w:szCs w:val="24"/>
              </w:rPr>
              <w:t>ные</w:t>
            </w:r>
            <w:proofErr w:type="spellEnd"/>
            <w:r>
              <w:rPr>
                <w:color w:val="000000"/>
                <w:sz w:val="24"/>
                <w:szCs w:val="24"/>
              </w:rPr>
              <w:t xml:space="preserve"> из вспененного каучука</w:t>
            </w:r>
          </w:p>
        </w:tc>
        <w:tc>
          <w:tcPr>
            <w:tcW w:w="7229" w:type="dxa"/>
            <w:shd w:val="clear" w:color="auto" w:fill="auto"/>
            <w:vAlign w:val="center"/>
          </w:tcPr>
          <w:p w:rsidR="004C4A89" w:rsidRDefault="004C4A89" w:rsidP="006B02B0">
            <w:pPr>
              <w:jc w:val="both"/>
              <w:rPr>
                <w:color w:val="000000"/>
                <w:sz w:val="24"/>
                <w:szCs w:val="24"/>
              </w:rPr>
            </w:pPr>
            <w:r w:rsidRPr="00F96466">
              <w:rPr>
                <w:color w:val="000000"/>
                <w:sz w:val="24"/>
                <w:szCs w:val="24"/>
              </w:rPr>
              <w:t>Трубки теплоизоляционные из вспененного каучука "K-FLEX"</w:t>
            </w:r>
            <w:r>
              <w:rPr>
                <w:color w:val="000000"/>
                <w:sz w:val="24"/>
                <w:szCs w:val="24"/>
              </w:rPr>
              <w:t xml:space="preserve"> или эквивалент</w:t>
            </w:r>
            <w:r w:rsidRPr="00F96466">
              <w:rPr>
                <w:color w:val="000000"/>
                <w:sz w:val="24"/>
                <w:szCs w:val="24"/>
              </w:rPr>
              <w:t>, внутренний диаметр (толщина) 28 (19) мм.</w:t>
            </w:r>
          </w:p>
          <w:p w:rsidR="004C4A89" w:rsidRPr="008F0A3C" w:rsidRDefault="004C4A89" w:rsidP="006B02B0">
            <w:pPr>
              <w:jc w:val="both"/>
              <w:rPr>
                <w:sz w:val="24"/>
                <w:szCs w:val="24"/>
              </w:rPr>
            </w:pPr>
            <w:r w:rsidRPr="008F0A3C">
              <w:rPr>
                <w:sz w:val="24"/>
                <w:szCs w:val="24"/>
              </w:rPr>
              <w:t>Трубки из вспененного каучука должны быть изготовлены из эластичного материала из вспененного синтетического бутадиен-</w:t>
            </w:r>
            <w:proofErr w:type="spellStart"/>
            <w:r w:rsidRPr="008F0A3C">
              <w:rPr>
                <w:sz w:val="24"/>
                <w:szCs w:val="24"/>
              </w:rPr>
              <w:t>акринитрилового</w:t>
            </w:r>
            <w:proofErr w:type="spellEnd"/>
            <w:r w:rsidRPr="008F0A3C">
              <w:rPr>
                <w:sz w:val="24"/>
                <w:szCs w:val="24"/>
              </w:rPr>
              <w:t xml:space="preserve"> каучука с закрытыми порами, толщиной не менее 6  мм, диаметром не менее 6  мм. Диапазон рабочих температур:   не менее от -30</w:t>
            </w:r>
            <w:proofErr w:type="gramStart"/>
            <w:r w:rsidRPr="008F0A3C">
              <w:rPr>
                <w:sz w:val="24"/>
                <w:szCs w:val="24"/>
              </w:rPr>
              <w:t>ºС</w:t>
            </w:r>
            <w:proofErr w:type="gramEnd"/>
            <w:r w:rsidRPr="008F0A3C">
              <w:rPr>
                <w:sz w:val="24"/>
                <w:szCs w:val="24"/>
              </w:rPr>
              <w:t xml:space="preserve">   до +80ºС. Теплопроводность при 0ºС не менее 0,034     Вт/(м*К). </w:t>
            </w:r>
            <w:proofErr w:type="spellStart"/>
            <w:r w:rsidRPr="008F0A3C">
              <w:rPr>
                <w:sz w:val="24"/>
                <w:szCs w:val="24"/>
              </w:rPr>
              <w:t>Паропроницаемость</w:t>
            </w:r>
            <w:proofErr w:type="spellEnd"/>
            <w:r w:rsidRPr="008F0A3C">
              <w:rPr>
                <w:sz w:val="24"/>
                <w:szCs w:val="24"/>
              </w:rPr>
              <w:t xml:space="preserve"> не более  0,09 (мкг*м)/</w:t>
            </w:r>
            <w:proofErr w:type="gramStart"/>
            <w:r w:rsidRPr="008F0A3C">
              <w:rPr>
                <w:sz w:val="24"/>
                <w:szCs w:val="24"/>
              </w:rPr>
              <w:t xml:space="preserve">( </w:t>
            </w:r>
            <w:proofErr w:type="gramEnd"/>
            <w:r w:rsidRPr="008F0A3C">
              <w:rPr>
                <w:sz w:val="24"/>
                <w:szCs w:val="24"/>
              </w:rPr>
              <w:t>Н*час). Техническая теплоизоляция должна быть предназначена для тепл</w:t>
            </w:r>
            <w:proofErr w:type="gramStart"/>
            <w:r w:rsidRPr="008F0A3C">
              <w:rPr>
                <w:sz w:val="24"/>
                <w:szCs w:val="24"/>
              </w:rPr>
              <w:t>о-</w:t>
            </w:r>
            <w:proofErr w:type="gramEnd"/>
            <w:r w:rsidRPr="008F0A3C">
              <w:rPr>
                <w:sz w:val="24"/>
                <w:szCs w:val="24"/>
              </w:rPr>
              <w:t xml:space="preserve"> и </w:t>
            </w:r>
            <w:proofErr w:type="spellStart"/>
            <w:r w:rsidRPr="008F0A3C">
              <w:rPr>
                <w:sz w:val="24"/>
                <w:szCs w:val="24"/>
              </w:rPr>
              <w:t>звуко</w:t>
            </w:r>
            <w:proofErr w:type="spellEnd"/>
            <w:r w:rsidRPr="008F0A3C">
              <w:rPr>
                <w:sz w:val="24"/>
                <w:szCs w:val="24"/>
              </w:rPr>
              <w:t>-изоляции систем вентиляции и кондиционирования воздуха (с учетом допустимого диапазона температур). Пожарная безопасность не ниже Г</w:t>
            </w:r>
            <w:proofErr w:type="gramStart"/>
            <w:r w:rsidRPr="008F0A3C">
              <w:rPr>
                <w:sz w:val="24"/>
                <w:szCs w:val="24"/>
              </w:rPr>
              <w:t>1</w:t>
            </w:r>
            <w:proofErr w:type="gramEnd"/>
            <w:r w:rsidRPr="008F0A3C">
              <w:rPr>
                <w:sz w:val="24"/>
                <w:szCs w:val="24"/>
              </w:rPr>
              <w:t>. Длина трубки     не менее 2 м.</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t>13</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Монтаж трубопроводов отопления из стальных электросварных труб Ду80 мм</w:t>
            </w:r>
          </w:p>
        </w:tc>
        <w:tc>
          <w:tcPr>
            <w:tcW w:w="7229" w:type="dxa"/>
            <w:shd w:val="clear" w:color="auto" w:fill="auto"/>
            <w:vAlign w:val="center"/>
          </w:tcPr>
          <w:p w:rsidR="004C4A89" w:rsidRDefault="004C4A89" w:rsidP="006B02B0">
            <w:pPr>
              <w:jc w:val="both"/>
              <w:rPr>
                <w:color w:val="000000"/>
                <w:sz w:val="24"/>
                <w:szCs w:val="24"/>
              </w:rPr>
            </w:pPr>
            <w:r w:rsidRPr="00DE546E">
              <w:rPr>
                <w:color w:val="000000"/>
                <w:sz w:val="24"/>
                <w:szCs w:val="24"/>
              </w:rPr>
              <w:t>Трубопровод должен состоять из стальных электросварных труб с гильзам</w:t>
            </w:r>
            <w:r>
              <w:rPr>
                <w:color w:val="000000"/>
                <w:sz w:val="24"/>
                <w:szCs w:val="24"/>
              </w:rPr>
              <w:t>и для отопления и водоснабжения</w:t>
            </w:r>
            <w:r w:rsidRPr="00DE546E">
              <w:rPr>
                <w:color w:val="000000"/>
                <w:sz w:val="24"/>
                <w:szCs w:val="24"/>
              </w:rPr>
              <w:t xml:space="preserve">. Требования к электросварным трубам: должны быть изготовлены в соответствии с ГОСТ 3262-75 из стали плотностью не менее 7,85г/см3. Трубы должны быть обычной или повышенной точности изготовления. Трубы должны быть с нарезанной или накатанной цилиндрической резьбой или без резьбы. Условный проход не менее </w:t>
            </w:r>
            <w:smartTag w:uri="urn:schemas-microsoft-com:office:smarttags" w:element="metricconverter">
              <w:smartTagPr>
                <w:attr w:name="ProductID" w:val="32 мм"/>
              </w:smartTagPr>
              <w:r w:rsidRPr="00DE546E">
                <w:rPr>
                  <w:color w:val="000000"/>
                  <w:sz w:val="24"/>
                  <w:szCs w:val="24"/>
                </w:rPr>
                <w:t>32 мм</w:t>
              </w:r>
            </w:smartTag>
            <w:r w:rsidRPr="00DE546E">
              <w:rPr>
                <w:color w:val="000000"/>
                <w:sz w:val="24"/>
                <w:szCs w:val="24"/>
              </w:rPr>
              <w:t xml:space="preserve">. Наружный диаметр не более </w:t>
            </w:r>
            <w:smartTag w:uri="urn:schemas-microsoft-com:office:smarttags" w:element="metricconverter">
              <w:smartTagPr>
                <w:attr w:name="ProductID" w:val="108 мм"/>
              </w:smartTagPr>
              <w:r w:rsidRPr="00DE546E">
                <w:rPr>
                  <w:color w:val="000000"/>
                  <w:sz w:val="24"/>
                  <w:szCs w:val="24"/>
                </w:rPr>
                <w:t>108 мм</w:t>
              </w:r>
            </w:smartTag>
            <w:r w:rsidRPr="00DE546E">
              <w:rPr>
                <w:color w:val="000000"/>
                <w:sz w:val="24"/>
                <w:szCs w:val="24"/>
              </w:rPr>
              <w:t xml:space="preserve">, толщина стенки не менее </w:t>
            </w:r>
            <w:smartTag w:uri="urn:schemas-microsoft-com:office:smarttags" w:element="metricconverter">
              <w:smartTagPr>
                <w:attr w:name="ProductID" w:val="2,5 мм"/>
              </w:smartTagPr>
              <w:r w:rsidRPr="00DE546E">
                <w:rPr>
                  <w:color w:val="000000"/>
                  <w:sz w:val="24"/>
                  <w:szCs w:val="24"/>
                </w:rPr>
                <w:t>2,5 мм</w:t>
              </w:r>
            </w:smartTag>
            <w:r w:rsidRPr="00DE546E">
              <w:rPr>
                <w:color w:val="000000"/>
                <w:sz w:val="24"/>
                <w:szCs w:val="24"/>
              </w:rPr>
              <w:t xml:space="preserve">; Предельное отклонение по размерам труб не менее </w:t>
            </w:r>
            <w:smartTag w:uri="urn:schemas-microsoft-com:office:smarttags" w:element="metricconverter">
              <w:smartTagPr>
                <w:attr w:name="ProductID" w:val="-0,5 мм"/>
              </w:smartTagPr>
              <w:r w:rsidRPr="00DE546E">
                <w:rPr>
                  <w:color w:val="000000"/>
                  <w:sz w:val="24"/>
                  <w:szCs w:val="24"/>
                </w:rPr>
                <w:t>-0,5 мм</w:t>
              </w:r>
            </w:smartTag>
            <w:r w:rsidRPr="00DE546E">
              <w:rPr>
                <w:color w:val="000000"/>
                <w:sz w:val="24"/>
                <w:szCs w:val="24"/>
              </w:rPr>
              <w:t>, но не более +</w:t>
            </w:r>
            <w:smartTag w:uri="urn:schemas-microsoft-com:office:smarttags" w:element="metricconverter">
              <w:smartTagPr>
                <w:attr w:name="ProductID" w:val="0,4 мм"/>
              </w:smartTagPr>
              <w:r w:rsidRPr="00DE546E">
                <w:rPr>
                  <w:color w:val="000000"/>
                  <w:sz w:val="24"/>
                  <w:szCs w:val="24"/>
                </w:rPr>
                <w:t>0,4 мм</w:t>
              </w:r>
            </w:smartTag>
            <w:r w:rsidRPr="00DE546E">
              <w:rPr>
                <w:color w:val="000000"/>
                <w:sz w:val="24"/>
                <w:szCs w:val="24"/>
              </w:rPr>
              <w:t xml:space="preserve"> и не должно превышать -15% (для толщины стенки). Предельные отклонения по массе труб не должны превышать +8%. Кривизна труб на 1м длины не должна превышать </w:t>
            </w:r>
            <w:smartTag w:uri="urn:schemas-microsoft-com:office:smarttags" w:element="metricconverter">
              <w:smartTagPr>
                <w:attr w:name="ProductID" w:val="2 мм"/>
              </w:smartTagPr>
              <w:r w:rsidRPr="00DE546E">
                <w:rPr>
                  <w:color w:val="000000"/>
                  <w:sz w:val="24"/>
                  <w:szCs w:val="24"/>
                </w:rPr>
                <w:t>2 мм</w:t>
              </w:r>
            </w:smartTag>
            <w:r w:rsidRPr="00DE546E">
              <w:rPr>
                <w:color w:val="000000"/>
                <w:sz w:val="24"/>
                <w:szCs w:val="24"/>
              </w:rPr>
              <w:t xml:space="preserve">. Резьба на трубах должна быть длинной или короткой. Число ниток при условном проходе </w:t>
            </w:r>
            <w:smartTag w:uri="urn:schemas-microsoft-com:office:smarttags" w:element="metricconverter">
              <w:smartTagPr>
                <w:attr w:name="ProductID" w:val="15 мм"/>
              </w:smartTagPr>
              <w:r w:rsidRPr="00DE546E">
                <w:rPr>
                  <w:color w:val="000000"/>
                  <w:sz w:val="24"/>
                  <w:szCs w:val="24"/>
                </w:rPr>
                <w:t>15 мм</w:t>
              </w:r>
            </w:smartTag>
            <w:r w:rsidRPr="00DE546E">
              <w:rPr>
                <w:color w:val="000000"/>
                <w:sz w:val="24"/>
                <w:szCs w:val="24"/>
              </w:rPr>
              <w:t xml:space="preserve"> должно быть 14. Длина резьбы до сбега должна быть не более </w:t>
            </w:r>
            <w:smartTag w:uri="urn:schemas-microsoft-com:office:smarttags" w:element="metricconverter">
              <w:smartTagPr>
                <w:attr w:name="ProductID" w:val="14,0 мм"/>
              </w:smartTagPr>
              <w:r w:rsidRPr="00DE546E">
                <w:rPr>
                  <w:color w:val="000000"/>
                  <w:sz w:val="24"/>
                  <w:szCs w:val="24"/>
                </w:rPr>
                <w:t xml:space="preserve">14,0 мм. </w:t>
              </w:r>
            </w:smartTag>
            <w:r w:rsidRPr="00DE546E">
              <w:rPr>
                <w:color w:val="000000"/>
                <w:sz w:val="24"/>
                <w:szCs w:val="24"/>
              </w:rPr>
              <w:t xml:space="preserve">На поверхности труб не допускаются трещины, плены, вздутия и закаты. На торцах труб не допускаются расслоения. Концы труб должны быть обрезаны под прямым углом. Допускается величина скоса торца не более 2º. Остатки заусенцев не должны превышать </w:t>
            </w:r>
            <w:smartTag w:uri="urn:schemas-microsoft-com:office:smarttags" w:element="metricconverter">
              <w:smartTagPr>
                <w:attr w:name="ProductID" w:val="0,5 мм"/>
              </w:smartTagPr>
              <w:r w:rsidRPr="00DE546E">
                <w:rPr>
                  <w:color w:val="000000"/>
                  <w:sz w:val="24"/>
                  <w:szCs w:val="24"/>
                </w:rPr>
                <w:t>0,5 мм</w:t>
              </w:r>
            </w:smartTag>
            <w:r w:rsidRPr="00DE546E">
              <w:rPr>
                <w:color w:val="000000"/>
                <w:sz w:val="24"/>
                <w:szCs w:val="24"/>
              </w:rPr>
              <w:t>. Трубы должны выдерживать гидравлическое давление не менее 2,4МПа (25 кгс/см</w:t>
            </w:r>
            <w:proofErr w:type="gramStart"/>
            <w:r w:rsidRPr="00DE546E">
              <w:rPr>
                <w:color w:val="000000"/>
                <w:sz w:val="24"/>
                <w:szCs w:val="24"/>
              </w:rPr>
              <w:t>2</w:t>
            </w:r>
            <w:proofErr w:type="gramEnd"/>
            <w:r w:rsidRPr="00DE546E">
              <w:rPr>
                <w:color w:val="000000"/>
                <w:sz w:val="24"/>
                <w:szCs w:val="24"/>
              </w:rPr>
              <w:t>). Трубы должны выдерживать испытание на раздачу не менее 7%. Трубы должны быть изготовлены из стали одной из марок: Ст</w:t>
            </w:r>
            <w:proofErr w:type="gramStart"/>
            <w:r w:rsidRPr="00DE546E">
              <w:rPr>
                <w:color w:val="000000"/>
                <w:sz w:val="24"/>
                <w:szCs w:val="24"/>
              </w:rPr>
              <w:t>1</w:t>
            </w:r>
            <w:proofErr w:type="gramEnd"/>
            <w:r w:rsidRPr="00DE546E">
              <w:rPr>
                <w:color w:val="000000"/>
                <w:sz w:val="24"/>
                <w:szCs w:val="24"/>
              </w:rPr>
              <w:t xml:space="preserve">, Ст2, Ст3, Ст4, Ст5; со степенью </w:t>
            </w:r>
            <w:proofErr w:type="spellStart"/>
            <w:r w:rsidRPr="00DE546E">
              <w:rPr>
                <w:color w:val="000000"/>
                <w:sz w:val="24"/>
                <w:szCs w:val="24"/>
              </w:rPr>
              <w:t>раскисления</w:t>
            </w:r>
            <w:proofErr w:type="spellEnd"/>
            <w:r>
              <w:rPr>
                <w:color w:val="000000"/>
                <w:sz w:val="24"/>
                <w:szCs w:val="24"/>
              </w:rPr>
              <w:t xml:space="preserve"> </w:t>
            </w:r>
            <w:proofErr w:type="spellStart"/>
            <w:r w:rsidRPr="00DE546E">
              <w:rPr>
                <w:color w:val="000000"/>
                <w:sz w:val="24"/>
                <w:szCs w:val="24"/>
              </w:rPr>
              <w:t>кп</w:t>
            </w:r>
            <w:proofErr w:type="spellEnd"/>
            <w:r w:rsidRPr="00DE546E">
              <w:rPr>
                <w:color w:val="000000"/>
                <w:sz w:val="24"/>
                <w:szCs w:val="24"/>
              </w:rPr>
              <w:t xml:space="preserve"> или </w:t>
            </w:r>
            <w:proofErr w:type="spellStart"/>
            <w:r w:rsidRPr="00DE546E">
              <w:rPr>
                <w:color w:val="000000"/>
                <w:sz w:val="24"/>
                <w:szCs w:val="24"/>
              </w:rPr>
              <w:t>пс</w:t>
            </w:r>
            <w:proofErr w:type="spellEnd"/>
            <w:r w:rsidRPr="00DE546E">
              <w:rPr>
                <w:color w:val="000000"/>
                <w:sz w:val="24"/>
                <w:szCs w:val="24"/>
              </w:rPr>
              <w:t xml:space="preserve"> или </w:t>
            </w:r>
            <w:proofErr w:type="spellStart"/>
            <w:r w:rsidRPr="00DE546E">
              <w:rPr>
                <w:color w:val="000000"/>
                <w:sz w:val="24"/>
                <w:szCs w:val="24"/>
              </w:rPr>
              <w:t>сп</w:t>
            </w:r>
            <w:proofErr w:type="spellEnd"/>
            <w:r w:rsidRPr="00DE546E">
              <w:rPr>
                <w:color w:val="000000"/>
                <w:sz w:val="24"/>
                <w:szCs w:val="24"/>
              </w:rPr>
              <w:t xml:space="preserve"> по ГОСТ 380-2005 или других сталей по ГОСТ 1050-2013.</w:t>
            </w:r>
          </w:p>
          <w:p w:rsidR="004C4A89" w:rsidRDefault="004C4A89" w:rsidP="006B02B0">
            <w:pPr>
              <w:jc w:val="both"/>
              <w:rPr>
                <w:color w:val="000000"/>
                <w:sz w:val="24"/>
                <w:szCs w:val="24"/>
              </w:rPr>
            </w:pPr>
          </w:p>
          <w:p w:rsidR="004C4A89" w:rsidRDefault="004C4A89" w:rsidP="006B02B0">
            <w:pPr>
              <w:jc w:val="both"/>
              <w:rPr>
                <w:color w:val="000000"/>
                <w:sz w:val="24"/>
                <w:szCs w:val="24"/>
              </w:rPr>
            </w:pPr>
            <w:r w:rsidRPr="00DE546E">
              <w:rPr>
                <w:color w:val="000000"/>
                <w:sz w:val="24"/>
                <w:szCs w:val="24"/>
              </w:rPr>
              <w:t xml:space="preserve">Хомуты металлические с шурупом для крепления </w:t>
            </w:r>
            <w:proofErr w:type="spellStart"/>
            <w:r w:rsidRPr="00DE546E">
              <w:rPr>
                <w:color w:val="000000"/>
                <w:sz w:val="24"/>
                <w:szCs w:val="24"/>
              </w:rPr>
              <w:t>тубопроводов</w:t>
            </w:r>
            <w:proofErr w:type="spellEnd"/>
            <w:r w:rsidRPr="00DE546E">
              <w:rPr>
                <w:color w:val="000000"/>
                <w:sz w:val="24"/>
                <w:szCs w:val="24"/>
              </w:rPr>
              <w:t>, диаметр 83-92 мм.</w:t>
            </w:r>
          </w:p>
          <w:p w:rsidR="004C4A89" w:rsidRPr="008F0A3C" w:rsidRDefault="004C4A89" w:rsidP="006B02B0">
            <w:pPr>
              <w:jc w:val="both"/>
              <w:rPr>
                <w:sz w:val="24"/>
                <w:szCs w:val="24"/>
              </w:rPr>
            </w:pPr>
            <w:r w:rsidRPr="008F0A3C">
              <w:rPr>
                <w:sz w:val="24"/>
                <w:szCs w:val="24"/>
              </w:rPr>
              <w:t>Хомут металлический должен применяться для крепления металлических труб, полипропиленовых труб, металлопластиковых труб. Материал прокладки должен быть этилен-</w:t>
            </w:r>
            <w:proofErr w:type="spellStart"/>
            <w:r w:rsidRPr="008F0A3C">
              <w:rPr>
                <w:sz w:val="24"/>
                <w:szCs w:val="24"/>
              </w:rPr>
              <w:t>пропилендиен</w:t>
            </w:r>
            <w:proofErr w:type="spellEnd"/>
            <w:r w:rsidRPr="008F0A3C">
              <w:rPr>
                <w:sz w:val="24"/>
                <w:szCs w:val="24"/>
              </w:rPr>
              <w:t>-</w:t>
            </w:r>
            <w:proofErr w:type="spellStart"/>
            <w:r w:rsidRPr="008F0A3C">
              <w:rPr>
                <w:sz w:val="24"/>
                <w:szCs w:val="24"/>
              </w:rPr>
              <w:t>терполимер</w:t>
            </w:r>
            <w:proofErr w:type="spellEnd"/>
            <w:r w:rsidRPr="008F0A3C">
              <w:rPr>
                <w:sz w:val="24"/>
                <w:szCs w:val="24"/>
              </w:rPr>
              <w:t xml:space="preserve"> или техническая резина и должен быть устойчивым к воздействию ультрафиолетового излучения, влаги, водяного пара, тепла, озона. Материал прокладки должен сохранять эластичность </w:t>
            </w:r>
            <w:r w:rsidRPr="008F0A3C">
              <w:rPr>
                <w:sz w:val="24"/>
                <w:szCs w:val="24"/>
              </w:rPr>
              <w:lastRenderedPageBreak/>
              <w:t>при температурах от -40</w:t>
            </w:r>
            <w:proofErr w:type="gramStart"/>
            <w:r w:rsidRPr="008F0A3C">
              <w:rPr>
                <w:sz w:val="24"/>
                <w:szCs w:val="24"/>
              </w:rPr>
              <w:t xml:space="preserve"> °С</w:t>
            </w:r>
            <w:proofErr w:type="gramEnd"/>
            <w:r w:rsidRPr="008F0A3C">
              <w:rPr>
                <w:sz w:val="24"/>
                <w:szCs w:val="24"/>
              </w:rPr>
              <w:t xml:space="preserve"> до + 118 °С, не кристаллизоваться, иметь устойчивость к воздействию кислот, щелочей. Резиновая прокладка должна обеспечивать снижение уровня шума не менее чем до 14 дБ. Толщина стали хомута (ленты) должна быть не менее </w:t>
            </w:r>
            <w:smartTag w:uri="urn:schemas-microsoft-com:office:smarttags" w:element="metricconverter">
              <w:smartTagPr>
                <w:attr w:name="ProductID" w:val="1,4 мм"/>
              </w:smartTagPr>
              <w:r w:rsidRPr="008F0A3C">
                <w:rPr>
                  <w:sz w:val="24"/>
                  <w:szCs w:val="24"/>
                </w:rPr>
                <w:t xml:space="preserve">1,4 мм. </w:t>
              </w:r>
            </w:smartTag>
            <w:r w:rsidRPr="008F0A3C">
              <w:rPr>
                <w:sz w:val="24"/>
                <w:szCs w:val="24"/>
              </w:rPr>
              <w:t>Материал стальной ленты хомута должен быть оцинкованной сталью. Диаметр хомута должен составлять не менее 3/4“ (25-</w:t>
            </w:r>
            <w:smartTag w:uri="urn:schemas-microsoft-com:office:smarttags" w:element="metricconverter">
              <w:smartTagPr>
                <w:attr w:name="ProductID" w:val="28 мм"/>
              </w:smartTagPr>
              <w:r w:rsidRPr="008F0A3C">
                <w:rPr>
                  <w:sz w:val="24"/>
                  <w:szCs w:val="24"/>
                </w:rPr>
                <w:t>28 мм</w:t>
              </w:r>
            </w:smartTag>
            <w:r w:rsidRPr="008F0A3C">
              <w:rPr>
                <w:sz w:val="24"/>
                <w:szCs w:val="24"/>
              </w:rPr>
              <w:t xml:space="preserve">). Ширина хомута (от края до края ленты в месте крепления стяжными болтами) должна быть не менее </w:t>
            </w:r>
            <w:smartTag w:uri="urn:schemas-microsoft-com:office:smarttags" w:element="metricconverter">
              <w:smartTagPr>
                <w:attr w:name="ProductID" w:val="66 мм"/>
              </w:smartTagPr>
              <w:r w:rsidRPr="008F0A3C">
                <w:rPr>
                  <w:sz w:val="24"/>
                  <w:szCs w:val="24"/>
                </w:rPr>
                <w:t>66 мм</w:t>
              </w:r>
            </w:smartTag>
            <w:r w:rsidRPr="008F0A3C">
              <w:rPr>
                <w:sz w:val="24"/>
                <w:szCs w:val="24"/>
              </w:rPr>
              <w:t>. Стяжные болты должны быть М5 или М</w:t>
            </w:r>
            <w:proofErr w:type="gramStart"/>
            <w:r w:rsidRPr="008F0A3C">
              <w:rPr>
                <w:sz w:val="24"/>
                <w:szCs w:val="24"/>
              </w:rPr>
              <w:t>6</w:t>
            </w:r>
            <w:proofErr w:type="gramEnd"/>
            <w:r w:rsidRPr="008F0A3C">
              <w:rPr>
                <w:sz w:val="24"/>
                <w:szCs w:val="24"/>
              </w:rPr>
              <w:t xml:space="preserve">. Расстояние от центра хомута до конца шурупа должно быть не менее </w:t>
            </w:r>
            <w:smartTag w:uri="urn:schemas-microsoft-com:office:smarttags" w:element="metricconverter">
              <w:smartTagPr>
                <w:attr w:name="ProductID" w:val="85 мм"/>
              </w:smartTagPr>
              <w:r w:rsidRPr="008F0A3C">
                <w:rPr>
                  <w:sz w:val="24"/>
                  <w:szCs w:val="24"/>
                </w:rPr>
                <w:t>85 мм</w:t>
              </w:r>
            </w:smartTag>
            <w:r w:rsidRPr="008F0A3C">
              <w:rPr>
                <w:sz w:val="24"/>
                <w:szCs w:val="24"/>
              </w:rPr>
              <w:t xml:space="preserve"> и не более </w:t>
            </w:r>
            <w:smartTag w:uri="urn:schemas-microsoft-com:office:smarttags" w:element="metricconverter">
              <w:smartTagPr>
                <w:attr w:name="ProductID" w:val="104 мм"/>
              </w:smartTagPr>
              <w:r w:rsidRPr="008F0A3C">
                <w:rPr>
                  <w:sz w:val="24"/>
                  <w:szCs w:val="24"/>
                </w:rPr>
                <w:t>104 мм</w:t>
              </w:r>
            </w:smartTag>
            <w:r w:rsidRPr="008F0A3C">
              <w:rPr>
                <w:sz w:val="24"/>
                <w:szCs w:val="24"/>
              </w:rPr>
              <w:t xml:space="preserve">. Ширина ленты хомута должна быть не менее </w:t>
            </w:r>
            <w:smartTag w:uri="urn:schemas-microsoft-com:office:smarttags" w:element="metricconverter">
              <w:smartTagPr>
                <w:attr w:name="ProductID" w:val="19 мм"/>
              </w:smartTagPr>
              <w:r w:rsidRPr="008F0A3C">
                <w:rPr>
                  <w:sz w:val="24"/>
                  <w:szCs w:val="24"/>
                </w:rPr>
                <w:t>19 мм</w:t>
              </w:r>
            </w:smartTag>
            <w:r w:rsidRPr="008F0A3C">
              <w:rPr>
                <w:sz w:val="24"/>
                <w:szCs w:val="24"/>
              </w:rPr>
              <w:t xml:space="preserve">. Шуруп хомута должен быть М8 или М10 длиной не менее </w:t>
            </w:r>
            <w:smartTag w:uri="urn:schemas-microsoft-com:office:smarttags" w:element="metricconverter">
              <w:smartTagPr>
                <w:attr w:name="ProductID" w:val="55 мм"/>
              </w:smartTagPr>
              <w:r w:rsidRPr="008F0A3C">
                <w:rPr>
                  <w:sz w:val="24"/>
                  <w:szCs w:val="24"/>
                </w:rPr>
                <w:t>55 мм</w:t>
              </w:r>
            </w:smartTag>
            <w:r w:rsidRPr="008F0A3C">
              <w:rPr>
                <w:sz w:val="24"/>
                <w:szCs w:val="24"/>
              </w:rPr>
              <w:t xml:space="preserve">. Хомут должен быть рассчитан на предельную нагрузку не менее 3,64 </w:t>
            </w:r>
            <w:proofErr w:type="spellStart"/>
            <w:r w:rsidRPr="008F0A3C">
              <w:rPr>
                <w:sz w:val="24"/>
                <w:szCs w:val="24"/>
              </w:rPr>
              <w:t>кН.</w:t>
            </w:r>
            <w:proofErr w:type="spellEnd"/>
            <w:r w:rsidRPr="008F0A3C">
              <w:rPr>
                <w:sz w:val="24"/>
                <w:szCs w:val="24"/>
              </w:rPr>
              <w:t xml:space="preserve"> Требования к безопасности должны соответствовать нормам ФЗ от 30.03.99 г. №52-ФЗ «О санитарно-эпидемиологическом благополучии населения».</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lastRenderedPageBreak/>
              <w:t>14</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Монтаж трубопроводов отопления из стальных электросварных труб Ду65 мм</w:t>
            </w:r>
          </w:p>
        </w:tc>
        <w:tc>
          <w:tcPr>
            <w:tcW w:w="7229" w:type="dxa"/>
            <w:shd w:val="clear" w:color="auto" w:fill="auto"/>
            <w:vAlign w:val="center"/>
          </w:tcPr>
          <w:p w:rsidR="004C4A89" w:rsidRDefault="004C4A89" w:rsidP="006B02B0">
            <w:pPr>
              <w:jc w:val="both"/>
              <w:rPr>
                <w:color w:val="000000"/>
                <w:sz w:val="24"/>
                <w:szCs w:val="24"/>
              </w:rPr>
            </w:pPr>
            <w:r w:rsidRPr="00DF32CA">
              <w:rPr>
                <w:color w:val="000000"/>
                <w:sz w:val="24"/>
                <w:szCs w:val="24"/>
              </w:rPr>
              <w:t>Трубопровод должен состоять из стальных электросварных труб с гильзам</w:t>
            </w:r>
            <w:r>
              <w:rPr>
                <w:color w:val="000000"/>
                <w:sz w:val="24"/>
                <w:szCs w:val="24"/>
              </w:rPr>
              <w:t>и для отопления и водоснабжения</w:t>
            </w:r>
            <w:r w:rsidRPr="00DF32CA">
              <w:rPr>
                <w:color w:val="000000"/>
                <w:sz w:val="24"/>
                <w:szCs w:val="24"/>
              </w:rPr>
              <w:t xml:space="preserve">. Требования к электросварным трубам: должны быть изготовлены в соответствии с ГОСТ 3262-75 из стали плотностью не менее 7,85г/см3. Трубы должны быть обычной или повышенной точности изготовления. Трубы должны быть с нарезанной или накатанной цилиндрической резьбой или без резьбы. Условный проход не менее </w:t>
            </w:r>
            <w:smartTag w:uri="urn:schemas-microsoft-com:office:smarttags" w:element="metricconverter">
              <w:smartTagPr>
                <w:attr w:name="ProductID" w:val="32 мм"/>
              </w:smartTagPr>
              <w:r w:rsidRPr="00DF32CA">
                <w:rPr>
                  <w:color w:val="000000"/>
                  <w:sz w:val="24"/>
                  <w:szCs w:val="24"/>
                </w:rPr>
                <w:t>32 мм</w:t>
              </w:r>
            </w:smartTag>
            <w:r w:rsidRPr="00DF32CA">
              <w:rPr>
                <w:color w:val="000000"/>
                <w:sz w:val="24"/>
                <w:szCs w:val="24"/>
              </w:rPr>
              <w:t xml:space="preserve">. Наружный диаметр не более </w:t>
            </w:r>
            <w:smartTag w:uri="urn:schemas-microsoft-com:office:smarttags" w:element="metricconverter">
              <w:smartTagPr>
                <w:attr w:name="ProductID" w:val="108 мм"/>
              </w:smartTagPr>
              <w:r w:rsidRPr="00DF32CA">
                <w:rPr>
                  <w:color w:val="000000"/>
                  <w:sz w:val="24"/>
                  <w:szCs w:val="24"/>
                </w:rPr>
                <w:t>108 мм</w:t>
              </w:r>
            </w:smartTag>
            <w:r w:rsidRPr="00DF32CA">
              <w:rPr>
                <w:color w:val="000000"/>
                <w:sz w:val="24"/>
                <w:szCs w:val="24"/>
              </w:rPr>
              <w:t xml:space="preserve">, толщина стенки не менее </w:t>
            </w:r>
            <w:smartTag w:uri="urn:schemas-microsoft-com:office:smarttags" w:element="metricconverter">
              <w:smartTagPr>
                <w:attr w:name="ProductID" w:val="2,5 мм"/>
              </w:smartTagPr>
              <w:r w:rsidRPr="00DF32CA">
                <w:rPr>
                  <w:color w:val="000000"/>
                  <w:sz w:val="24"/>
                  <w:szCs w:val="24"/>
                </w:rPr>
                <w:t>2,5 мм</w:t>
              </w:r>
            </w:smartTag>
            <w:r w:rsidRPr="00DF32CA">
              <w:rPr>
                <w:color w:val="000000"/>
                <w:sz w:val="24"/>
                <w:szCs w:val="24"/>
              </w:rPr>
              <w:t xml:space="preserve">; Предельное отклонение по размерам труб не менее </w:t>
            </w:r>
            <w:smartTag w:uri="urn:schemas-microsoft-com:office:smarttags" w:element="metricconverter">
              <w:smartTagPr>
                <w:attr w:name="ProductID" w:val="-0,5 мм"/>
              </w:smartTagPr>
              <w:r w:rsidRPr="00DF32CA">
                <w:rPr>
                  <w:color w:val="000000"/>
                  <w:sz w:val="24"/>
                  <w:szCs w:val="24"/>
                </w:rPr>
                <w:t>-0,5 мм</w:t>
              </w:r>
            </w:smartTag>
            <w:r w:rsidRPr="00DF32CA">
              <w:rPr>
                <w:color w:val="000000"/>
                <w:sz w:val="24"/>
                <w:szCs w:val="24"/>
              </w:rPr>
              <w:t>, но не более +</w:t>
            </w:r>
            <w:smartTag w:uri="urn:schemas-microsoft-com:office:smarttags" w:element="metricconverter">
              <w:smartTagPr>
                <w:attr w:name="ProductID" w:val="0,4 мм"/>
              </w:smartTagPr>
              <w:r w:rsidRPr="00DF32CA">
                <w:rPr>
                  <w:color w:val="000000"/>
                  <w:sz w:val="24"/>
                  <w:szCs w:val="24"/>
                </w:rPr>
                <w:t>0,4 мм</w:t>
              </w:r>
            </w:smartTag>
            <w:r w:rsidRPr="00DF32CA">
              <w:rPr>
                <w:color w:val="000000"/>
                <w:sz w:val="24"/>
                <w:szCs w:val="24"/>
              </w:rPr>
              <w:t xml:space="preserve"> и не должно превышать -15% (для толщины стенки). Предельные отклонения по массе труб не должны превышать +8%. Кривизна труб на 1м длины не должна превышать </w:t>
            </w:r>
            <w:smartTag w:uri="urn:schemas-microsoft-com:office:smarttags" w:element="metricconverter">
              <w:smartTagPr>
                <w:attr w:name="ProductID" w:val="2 мм"/>
              </w:smartTagPr>
              <w:r w:rsidRPr="00DF32CA">
                <w:rPr>
                  <w:color w:val="000000"/>
                  <w:sz w:val="24"/>
                  <w:szCs w:val="24"/>
                </w:rPr>
                <w:t>2 мм</w:t>
              </w:r>
            </w:smartTag>
            <w:r w:rsidRPr="00DF32CA">
              <w:rPr>
                <w:color w:val="000000"/>
                <w:sz w:val="24"/>
                <w:szCs w:val="24"/>
              </w:rPr>
              <w:t xml:space="preserve">. Резьба на трубах должна быть длинной или короткой. Число ниток при условном проходе </w:t>
            </w:r>
            <w:smartTag w:uri="urn:schemas-microsoft-com:office:smarttags" w:element="metricconverter">
              <w:smartTagPr>
                <w:attr w:name="ProductID" w:val="15 мм"/>
              </w:smartTagPr>
              <w:r w:rsidRPr="00DF32CA">
                <w:rPr>
                  <w:color w:val="000000"/>
                  <w:sz w:val="24"/>
                  <w:szCs w:val="24"/>
                </w:rPr>
                <w:t>15 мм</w:t>
              </w:r>
            </w:smartTag>
            <w:r w:rsidRPr="00DF32CA">
              <w:rPr>
                <w:color w:val="000000"/>
                <w:sz w:val="24"/>
                <w:szCs w:val="24"/>
              </w:rPr>
              <w:t xml:space="preserve"> должно быть 14. Длина резьбы до сбега должна быть не более </w:t>
            </w:r>
            <w:smartTag w:uri="urn:schemas-microsoft-com:office:smarttags" w:element="metricconverter">
              <w:smartTagPr>
                <w:attr w:name="ProductID" w:val="14,0 мм"/>
              </w:smartTagPr>
              <w:r w:rsidRPr="00DF32CA">
                <w:rPr>
                  <w:color w:val="000000"/>
                  <w:sz w:val="24"/>
                  <w:szCs w:val="24"/>
                </w:rPr>
                <w:t xml:space="preserve">14,0 мм. </w:t>
              </w:r>
            </w:smartTag>
            <w:r w:rsidRPr="00DF32CA">
              <w:rPr>
                <w:color w:val="000000"/>
                <w:sz w:val="24"/>
                <w:szCs w:val="24"/>
              </w:rPr>
              <w:t xml:space="preserve">На поверхности труб не допускаются трещины, плены, вздутия и закаты. На торцах труб не допускаются расслоения. Концы труб должны быть обрезаны под прямым углом. Допускается величина скоса торца не более 2º. Остатки заусенцев не должны превышать </w:t>
            </w:r>
            <w:smartTag w:uri="urn:schemas-microsoft-com:office:smarttags" w:element="metricconverter">
              <w:smartTagPr>
                <w:attr w:name="ProductID" w:val="0,5 мм"/>
              </w:smartTagPr>
              <w:r w:rsidRPr="00DF32CA">
                <w:rPr>
                  <w:color w:val="000000"/>
                  <w:sz w:val="24"/>
                  <w:szCs w:val="24"/>
                </w:rPr>
                <w:t>0,5 мм</w:t>
              </w:r>
            </w:smartTag>
            <w:r w:rsidRPr="00DF32CA">
              <w:rPr>
                <w:color w:val="000000"/>
                <w:sz w:val="24"/>
                <w:szCs w:val="24"/>
              </w:rPr>
              <w:t>. Трубы должны выдерживать гидравлическое давление не менее 2,4МПа (25 кгс/см</w:t>
            </w:r>
            <w:proofErr w:type="gramStart"/>
            <w:r w:rsidRPr="00DF32CA">
              <w:rPr>
                <w:color w:val="000000"/>
                <w:sz w:val="24"/>
                <w:szCs w:val="24"/>
              </w:rPr>
              <w:t>2</w:t>
            </w:r>
            <w:proofErr w:type="gramEnd"/>
            <w:r w:rsidRPr="00DF32CA">
              <w:rPr>
                <w:color w:val="000000"/>
                <w:sz w:val="24"/>
                <w:szCs w:val="24"/>
              </w:rPr>
              <w:t>). Трубы должны выдерживать испытание на раздачу не менее 7%. Трубы должны быть изготовлены из стали одной из марок: Ст</w:t>
            </w:r>
            <w:proofErr w:type="gramStart"/>
            <w:r w:rsidRPr="00DF32CA">
              <w:rPr>
                <w:color w:val="000000"/>
                <w:sz w:val="24"/>
                <w:szCs w:val="24"/>
              </w:rPr>
              <w:t>1</w:t>
            </w:r>
            <w:proofErr w:type="gramEnd"/>
            <w:r w:rsidRPr="00DF32CA">
              <w:rPr>
                <w:color w:val="000000"/>
                <w:sz w:val="24"/>
                <w:szCs w:val="24"/>
              </w:rPr>
              <w:t xml:space="preserve">, Ст2, Ст3, Ст4, Ст5; со степенью </w:t>
            </w:r>
            <w:proofErr w:type="spellStart"/>
            <w:r w:rsidRPr="00DF32CA">
              <w:rPr>
                <w:color w:val="000000"/>
                <w:sz w:val="24"/>
                <w:szCs w:val="24"/>
              </w:rPr>
              <w:t>раскисления</w:t>
            </w:r>
            <w:proofErr w:type="spellEnd"/>
            <w:r>
              <w:rPr>
                <w:color w:val="000000"/>
                <w:sz w:val="24"/>
                <w:szCs w:val="24"/>
              </w:rPr>
              <w:t xml:space="preserve"> </w:t>
            </w:r>
            <w:proofErr w:type="spellStart"/>
            <w:r w:rsidRPr="00DF32CA">
              <w:rPr>
                <w:color w:val="000000"/>
                <w:sz w:val="24"/>
                <w:szCs w:val="24"/>
              </w:rPr>
              <w:t>кп</w:t>
            </w:r>
            <w:proofErr w:type="spellEnd"/>
            <w:r w:rsidRPr="00DF32CA">
              <w:rPr>
                <w:color w:val="000000"/>
                <w:sz w:val="24"/>
                <w:szCs w:val="24"/>
              </w:rPr>
              <w:t xml:space="preserve"> или </w:t>
            </w:r>
            <w:proofErr w:type="spellStart"/>
            <w:r w:rsidRPr="00DF32CA">
              <w:rPr>
                <w:color w:val="000000"/>
                <w:sz w:val="24"/>
                <w:szCs w:val="24"/>
              </w:rPr>
              <w:t>пс</w:t>
            </w:r>
            <w:proofErr w:type="spellEnd"/>
            <w:r w:rsidRPr="00DF32CA">
              <w:rPr>
                <w:color w:val="000000"/>
                <w:sz w:val="24"/>
                <w:szCs w:val="24"/>
              </w:rPr>
              <w:t xml:space="preserve"> или </w:t>
            </w:r>
            <w:proofErr w:type="spellStart"/>
            <w:r w:rsidRPr="00DF32CA">
              <w:rPr>
                <w:color w:val="000000"/>
                <w:sz w:val="24"/>
                <w:szCs w:val="24"/>
              </w:rPr>
              <w:t>сп</w:t>
            </w:r>
            <w:proofErr w:type="spellEnd"/>
            <w:r w:rsidRPr="00DF32CA">
              <w:rPr>
                <w:color w:val="000000"/>
                <w:sz w:val="24"/>
                <w:szCs w:val="24"/>
              </w:rPr>
              <w:t xml:space="preserve"> по ГОСТ 380-2005 или других сталей по ГОСТ 1050-2013.</w:t>
            </w:r>
          </w:p>
          <w:p w:rsidR="004C4A89" w:rsidRDefault="004C4A89" w:rsidP="006B02B0">
            <w:pPr>
              <w:jc w:val="both"/>
              <w:rPr>
                <w:color w:val="000000"/>
                <w:sz w:val="24"/>
                <w:szCs w:val="24"/>
              </w:rPr>
            </w:pPr>
          </w:p>
          <w:p w:rsidR="004C4A89" w:rsidRDefault="004C4A89" w:rsidP="006B02B0">
            <w:pPr>
              <w:jc w:val="both"/>
              <w:rPr>
                <w:color w:val="000000"/>
                <w:sz w:val="24"/>
                <w:szCs w:val="24"/>
              </w:rPr>
            </w:pPr>
            <w:r w:rsidRPr="00DF32CA">
              <w:rPr>
                <w:color w:val="000000"/>
                <w:sz w:val="24"/>
                <w:szCs w:val="24"/>
              </w:rPr>
              <w:t xml:space="preserve">Хомуты металлические с шурупом для крепления </w:t>
            </w:r>
            <w:proofErr w:type="spellStart"/>
            <w:r w:rsidRPr="00DF32CA">
              <w:rPr>
                <w:color w:val="000000"/>
                <w:sz w:val="24"/>
                <w:szCs w:val="24"/>
              </w:rPr>
              <w:t>тубопроводов</w:t>
            </w:r>
            <w:proofErr w:type="spellEnd"/>
            <w:r w:rsidRPr="00DF32CA">
              <w:rPr>
                <w:color w:val="000000"/>
                <w:sz w:val="24"/>
                <w:szCs w:val="24"/>
              </w:rPr>
              <w:t>, диаметр 60-64 мм.</w:t>
            </w:r>
          </w:p>
          <w:p w:rsidR="004C4A89" w:rsidRPr="008F0A3C" w:rsidRDefault="004C4A89" w:rsidP="006B02B0">
            <w:pPr>
              <w:jc w:val="both"/>
              <w:rPr>
                <w:sz w:val="24"/>
                <w:szCs w:val="24"/>
              </w:rPr>
            </w:pPr>
            <w:r w:rsidRPr="008F0A3C">
              <w:rPr>
                <w:sz w:val="24"/>
                <w:szCs w:val="24"/>
              </w:rPr>
              <w:t>Хомут металлический должен применяться для крепления металлических труб, полипропиленовых труб, металлопластиковых труб. Материал прокладки должен быть этилен-</w:t>
            </w:r>
            <w:proofErr w:type="spellStart"/>
            <w:r w:rsidRPr="008F0A3C">
              <w:rPr>
                <w:sz w:val="24"/>
                <w:szCs w:val="24"/>
              </w:rPr>
              <w:t>пропилендиен</w:t>
            </w:r>
            <w:proofErr w:type="spellEnd"/>
            <w:r w:rsidRPr="008F0A3C">
              <w:rPr>
                <w:sz w:val="24"/>
                <w:szCs w:val="24"/>
              </w:rPr>
              <w:t>-</w:t>
            </w:r>
            <w:proofErr w:type="spellStart"/>
            <w:r w:rsidRPr="008F0A3C">
              <w:rPr>
                <w:sz w:val="24"/>
                <w:szCs w:val="24"/>
              </w:rPr>
              <w:t>терполимер</w:t>
            </w:r>
            <w:proofErr w:type="spellEnd"/>
            <w:r w:rsidRPr="008F0A3C">
              <w:rPr>
                <w:sz w:val="24"/>
                <w:szCs w:val="24"/>
              </w:rPr>
              <w:t xml:space="preserve"> или техническая резина и должен быть устойчивым к воздействию ультрафиолетового излучения, влаги, водяного пара, тепла, озона. Материал прокладки должен сохранять эластичность при температурах от -40</w:t>
            </w:r>
            <w:proofErr w:type="gramStart"/>
            <w:r w:rsidRPr="008F0A3C">
              <w:rPr>
                <w:sz w:val="24"/>
                <w:szCs w:val="24"/>
              </w:rPr>
              <w:t xml:space="preserve"> °С</w:t>
            </w:r>
            <w:proofErr w:type="gramEnd"/>
            <w:r w:rsidRPr="008F0A3C">
              <w:rPr>
                <w:sz w:val="24"/>
                <w:szCs w:val="24"/>
              </w:rPr>
              <w:t xml:space="preserve"> до + 118 °С, не кристаллизоваться, иметь устойчивость к воздействию кислот, щелочей. Резиновая прокладка должна обеспечивать снижение уровня шума не менее чем до 14 дБ. Толщина стали хомута (ленты) должна быть не менее </w:t>
            </w:r>
            <w:smartTag w:uri="urn:schemas-microsoft-com:office:smarttags" w:element="metricconverter">
              <w:smartTagPr>
                <w:attr w:name="ProductID" w:val="1,4 мм"/>
              </w:smartTagPr>
              <w:r w:rsidRPr="008F0A3C">
                <w:rPr>
                  <w:sz w:val="24"/>
                  <w:szCs w:val="24"/>
                </w:rPr>
                <w:t xml:space="preserve">1,4 мм. </w:t>
              </w:r>
            </w:smartTag>
            <w:r w:rsidRPr="008F0A3C">
              <w:rPr>
                <w:sz w:val="24"/>
                <w:szCs w:val="24"/>
              </w:rPr>
              <w:t xml:space="preserve">Материал стальной ленты хомута должен быть </w:t>
            </w:r>
            <w:r w:rsidRPr="008F0A3C">
              <w:rPr>
                <w:sz w:val="24"/>
                <w:szCs w:val="24"/>
              </w:rPr>
              <w:lastRenderedPageBreak/>
              <w:t>оцинкованной сталью. Диаметр хомута должен составлять не менее 3/4“ (25-</w:t>
            </w:r>
            <w:smartTag w:uri="urn:schemas-microsoft-com:office:smarttags" w:element="metricconverter">
              <w:smartTagPr>
                <w:attr w:name="ProductID" w:val="28 мм"/>
              </w:smartTagPr>
              <w:r w:rsidRPr="008F0A3C">
                <w:rPr>
                  <w:sz w:val="24"/>
                  <w:szCs w:val="24"/>
                </w:rPr>
                <w:t>28 мм</w:t>
              </w:r>
            </w:smartTag>
            <w:r w:rsidRPr="008F0A3C">
              <w:rPr>
                <w:sz w:val="24"/>
                <w:szCs w:val="24"/>
              </w:rPr>
              <w:t xml:space="preserve">). Ширина хомута (от края до края ленты в месте крепления стяжными болтами) должна быть не менее </w:t>
            </w:r>
            <w:smartTag w:uri="urn:schemas-microsoft-com:office:smarttags" w:element="metricconverter">
              <w:smartTagPr>
                <w:attr w:name="ProductID" w:val="66 мм"/>
              </w:smartTagPr>
              <w:r w:rsidRPr="008F0A3C">
                <w:rPr>
                  <w:sz w:val="24"/>
                  <w:szCs w:val="24"/>
                </w:rPr>
                <w:t>66 мм</w:t>
              </w:r>
            </w:smartTag>
            <w:r w:rsidRPr="008F0A3C">
              <w:rPr>
                <w:sz w:val="24"/>
                <w:szCs w:val="24"/>
              </w:rPr>
              <w:t>. Стяжные болты должны быть М5 или М</w:t>
            </w:r>
            <w:proofErr w:type="gramStart"/>
            <w:r w:rsidRPr="008F0A3C">
              <w:rPr>
                <w:sz w:val="24"/>
                <w:szCs w:val="24"/>
              </w:rPr>
              <w:t>6</w:t>
            </w:r>
            <w:proofErr w:type="gramEnd"/>
            <w:r w:rsidRPr="008F0A3C">
              <w:rPr>
                <w:sz w:val="24"/>
                <w:szCs w:val="24"/>
              </w:rPr>
              <w:t xml:space="preserve">. Расстояние от центра хомута до конца шурупа должно быть не менее </w:t>
            </w:r>
            <w:smartTag w:uri="urn:schemas-microsoft-com:office:smarttags" w:element="metricconverter">
              <w:smartTagPr>
                <w:attr w:name="ProductID" w:val="85 мм"/>
              </w:smartTagPr>
              <w:r w:rsidRPr="008F0A3C">
                <w:rPr>
                  <w:sz w:val="24"/>
                  <w:szCs w:val="24"/>
                </w:rPr>
                <w:t>85 мм</w:t>
              </w:r>
            </w:smartTag>
            <w:r w:rsidRPr="008F0A3C">
              <w:rPr>
                <w:sz w:val="24"/>
                <w:szCs w:val="24"/>
              </w:rPr>
              <w:t xml:space="preserve"> и не более </w:t>
            </w:r>
            <w:smartTag w:uri="urn:schemas-microsoft-com:office:smarttags" w:element="metricconverter">
              <w:smartTagPr>
                <w:attr w:name="ProductID" w:val="104 мм"/>
              </w:smartTagPr>
              <w:r w:rsidRPr="008F0A3C">
                <w:rPr>
                  <w:sz w:val="24"/>
                  <w:szCs w:val="24"/>
                </w:rPr>
                <w:t>104 мм</w:t>
              </w:r>
            </w:smartTag>
            <w:r w:rsidRPr="008F0A3C">
              <w:rPr>
                <w:sz w:val="24"/>
                <w:szCs w:val="24"/>
              </w:rPr>
              <w:t xml:space="preserve">. Ширина ленты хомута должна быть не менее </w:t>
            </w:r>
            <w:smartTag w:uri="urn:schemas-microsoft-com:office:smarttags" w:element="metricconverter">
              <w:smartTagPr>
                <w:attr w:name="ProductID" w:val="19 мм"/>
              </w:smartTagPr>
              <w:r w:rsidRPr="008F0A3C">
                <w:rPr>
                  <w:sz w:val="24"/>
                  <w:szCs w:val="24"/>
                </w:rPr>
                <w:t>19 мм</w:t>
              </w:r>
            </w:smartTag>
            <w:r w:rsidRPr="008F0A3C">
              <w:rPr>
                <w:sz w:val="24"/>
                <w:szCs w:val="24"/>
              </w:rPr>
              <w:t xml:space="preserve">. Шуруп хомута должен быть М8 или М10 длиной не менее </w:t>
            </w:r>
            <w:smartTag w:uri="urn:schemas-microsoft-com:office:smarttags" w:element="metricconverter">
              <w:smartTagPr>
                <w:attr w:name="ProductID" w:val="55 мм"/>
              </w:smartTagPr>
              <w:r w:rsidRPr="008F0A3C">
                <w:rPr>
                  <w:sz w:val="24"/>
                  <w:szCs w:val="24"/>
                </w:rPr>
                <w:t>55 мм</w:t>
              </w:r>
            </w:smartTag>
            <w:r w:rsidRPr="008F0A3C">
              <w:rPr>
                <w:sz w:val="24"/>
                <w:szCs w:val="24"/>
              </w:rPr>
              <w:t xml:space="preserve">. Хомут должен быть рассчитан на предельную нагрузку не менее 3,64 </w:t>
            </w:r>
            <w:proofErr w:type="spellStart"/>
            <w:r w:rsidRPr="008F0A3C">
              <w:rPr>
                <w:sz w:val="24"/>
                <w:szCs w:val="24"/>
              </w:rPr>
              <w:t>кН.</w:t>
            </w:r>
            <w:proofErr w:type="spellEnd"/>
            <w:r w:rsidRPr="008F0A3C">
              <w:rPr>
                <w:sz w:val="24"/>
                <w:szCs w:val="24"/>
              </w:rPr>
              <w:t xml:space="preserve"> Требования к безопасности должны соответствовать нормам ФЗ от 30.03.99 г. №52-ФЗ «О санитарно-эпидемиологическом благополучии населения».</w:t>
            </w:r>
          </w:p>
        </w:tc>
      </w:tr>
      <w:tr w:rsidR="004C4A89" w:rsidRPr="002F07AC" w:rsidTr="006B02B0">
        <w:trPr>
          <w:trHeight w:val="338"/>
        </w:trPr>
        <w:tc>
          <w:tcPr>
            <w:tcW w:w="709" w:type="dxa"/>
            <w:shd w:val="clear" w:color="auto" w:fill="auto"/>
            <w:vAlign w:val="center"/>
          </w:tcPr>
          <w:p w:rsidR="004C4A89" w:rsidRPr="002F07AC" w:rsidRDefault="004C4A89" w:rsidP="006B02B0">
            <w:pPr>
              <w:jc w:val="center"/>
              <w:rPr>
                <w:color w:val="000000"/>
                <w:sz w:val="24"/>
                <w:szCs w:val="24"/>
              </w:rPr>
            </w:pPr>
            <w:r w:rsidRPr="002F07AC">
              <w:rPr>
                <w:color w:val="000000"/>
                <w:sz w:val="24"/>
                <w:szCs w:val="24"/>
              </w:rPr>
              <w:lastRenderedPageBreak/>
              <w:t>15</w:t>
            </w:r>
          </w:p>
        </w:tc>
        <w:tc>
          <w:tcPr>
            <w:tcW w:w="2127" w:type="dxa"/>
            <w:shd w:val="clear" w:color="auto" w:fill="auto"/>
            <w:vAlign w:val="center"/>
          </w:tcPr>
          <w:p w:rsidR="004C4A89" w:rsidRPr="002F07AC" w:rsidRDefault="004C4A89" w:rsidP="006B02B0">
            <w:pPr>
              <w:rPr>
                <w:color w:val="000000"/>
                <w:sz w:val="24"/>
                <w:szCs w:val="24"/>
              </w:rPr>
            </w:pPr>
            <w:r w:rsidRPr="002F07AC">
              <w:rPr>
                <w:color w:val="000000"/>
                <w:sz w:val="24"/>
                <w:szCs w:val="24"/>
              </w:rPr>
              <w:t>Проведение гидравлического испытания системы внутреннего отопления</w:t>
            </w:r>
          </w:p>
        </w:tc>
        <w:tc>
          <w:tcPr>
            <w:tcW w:w="7229" w:type="dxa"/>
            <w:shd w:val="clear" w:color="auto" w:fill="auto"/>
            <w:vAlign w:val="center"/>
          </w:tcPr>
          <w:p w:rsidR="004C4A89" w:rsidRPr="002F07AC" w:rsidRDefault="004C4A89" w:rsidP="006B02B0">
            <w:pPr>
              <w:jc w:val="both"/>
              <w:rPr>
                <w:color w:val="000000"/>
                <w:sz w:val="24"/>
                <w:szCs w:val="24"/>
              </w:rPr>
            </w:pPr>
            <w:r w:rsidRPr="00DF32CA">
              <w:rPr>
                <w:color w:val="000000"/>
                <w:sz w:val="24"/>
                <w:szCs w:val="24"/>
              </w:rPr>
              <w:t xml:space="preserve">Содержание в воде органических поверхностно-активных веществ, сахаров или фенолов, каждого - не должно быть более 10 мг/л. Окисляемость воды - не более 15 мг/л. Водородный показатель воды н - не более 12,5 рН. Назначение воды: </w:t>
            </w:r>
            <w:proofErr w:type="gramStart"/>
            <w:r w:rsidRPr="00DF32CA">
              <w:rPr>
                <w:color w:val="000000"/>
                <w:sz w:val="24"/>
                <w:szCs w:val="24"/>
              </w:rPr>
              <w:t xml:space="preserve">Вода для </w:t>
            </w:r>
            <w:proofErr w:type="spellStart"/>
            <w:r w:rsidRPr="00DF32CA">
              <w:rPr>
                <w:color w:val="000000"/>
                <w:sz w:val="24"/>
                <w:szCs w:val="24"/>
              </w:rPr>
              <w:t>затворения</w:t>
            </w:r>
            <w:proofErr w:type="spellEnd"/>
            <w:r w:rsidRPr="00DF32CA">
              <w:rPr>
                <w:color w:val="000000"/>
                <w:sz w:val="24"/>
                <w:szCs w:val="24"/>
              </w:rPr>
              <w:t xml:space="preserve"> бетонной смеси при изготовлении напряженных железобетонных конструкций или вода для </w:t>
            </w:r>
            <w:proofErr w:type="spellStart"/>
            <w:r w:rsidRPr="00DF32CA">
              <w:rPr>
                <w:color w:val="000000"/>
                <w:sz w:val="24"/>
                <w:szCs w:val="24"/>
              </w:rPr>
              <w:t>затворения</w:t>
            </w:r>
            <w:proofErr w:type="spellEnd"/>
            <w:r w:rsidRPr="00DF32CA">
              <w:rPr>
                <w:color w:val="000000"/>
                <w:sz w:val="24"/>
                <w:szCs w:val="24"/>
              </w:rPr>
              <w:t xml:space="preserve"> бетонной смеси при изготовлении бетонных и железобетонных конструкций с ненапрягаемой арматурой, в том числе для водосбросных сооружений и зоны переменного горизонта воды массивных сооружений или вода для </w:t>
            </w:r>
            <w:proofErr w:type="spellStart"/>
            <w:r w:rsidRPr="00DF32CA">
              <w:rPr>
                <w:color w:val="000000"/>
                <w:sz w:val="24"/>
                <w:szCs w:val="24"/>
              </w:rPr>
              <w:t>затворения</w:t>
            </w:r>
            <w:proofErr w:type="spellEnd"/>
            <w:r w:rsidRPr="00DF32CA">
              <w:rPr>
                <w:color w:val="000000"/>
                <w:sz w:val="24"/>
                <w:szCs w:val="24"/>
              </w:rPr>
              <w:t xml:space="preserve"> бетонной смеси при изготовлении бетонных неармированных конструкций, к которым не предъявляются требования по ограничению образования </w:t>
            </w:r>
            <w:proofErr w:type="spellStart"/>
            <w:r w:rsidRPr="00DF32CA">
              <w:rPr>
                <w:color w:val="000000"/>
                <w:sz w:val="24"/>
                <w:szCs w:val="24"/>
              </w:rPr>
              <w:t>высолов</w:t>
            </w:r>
            <w:proofErr w:type="spellEnd"/>
            <w:r w:rsidRPr="00DF32CA">
              <w:rPr>
                <w:color w:val="000000"/>
                <w:sz w:val="24"/>
                <w:szCs w:val="24"/>
              </w:rPr>
              <w:t>, а также</w:t>
            </w:r>
            <w:proofErr w:type="gramEnd"/>
            <w:r>
              <w:rPr>
                <w:color w:val="000000"/>
                <w:sz w:val="24"/>
                <w:szCs w:val="24"/>
              </w:rPr>
              <w:t xml:space="preserve"> </w:t>
            </w:r>
            <w:proofErr w:type="gramStart"/>
            <w:r w:rsidRPr="00DF32CA">
              <w:rPr>
                <w:color w:val="000000"/>
                <w:sz w:val="24"/>
                <w:szCs w:val="24"/>
              </w:rPr>
              <w:t xml:space="preserve">бетона бетонных и железобетонных конструкций подводной и внутренней зон массивных сооружений или вода для промывки заполнителей, включая мокрую контрольную сортировку и охлаждение заполнителей или вода для поливки рабочих швов при перерывах в бетонировании, поверхностей стыков подлежащих </w:t>
            </w:r>
            <w:proofErr w:type="spellStart"/>
            <w:r w:rsidRPr="00DF32CA">
              <w:rPr>
                <w:color w:val="000000"/>
                <w:sz w:val="24"/>
                <w:szCs w:val="24"/>
              </w:rPr>
              <w:t>омоноличиванию</w:t>
            </w:r>
            <w:proofErr w:type="spellEnd"/>
            <w:r w:rsidRPr="00DF32CA">
              <w:rPr>
                <w:color w:val="000000"/>
                <w:sz w:val="24"/>
                <w:szCs w:val="24"/>
              </w:rPr>
              <w:t xml:space="preserve"> и поверхностей водосбросных конструкций, а также вода для трубного охлаждения массива бетона или вода для поливки законченных наружных поверхностей бетонных и железобетонных конструкций</w:t>
            </w:r>
            <w:proofErr w:type="gramEnd"/>
            <w:r w:rsidRPr="00DF32CA">
              <w:rPr>
                <w:color w:val="000000"/>
                <w:sz w:val="24"/>
                <w:szCs w:val="24"/>
              </w:rPr>
              <w:t xml:space="preserve"> или вода для поливки наружных поверхностей бетонных конструкций (исключая поверхности водосбросных сооружений), если на поверхности может быть допущено появление выцветов, </w:t>
            </w:r>
            <w:proofErr w:type="spellStart"/>
            <w:r w:rsidRPr="00DF32CA">
              <w:rPr>
                <w:color w:val="000000"/>
                <w:sz w:val="24"/>
                <w:szCs w:val="24"/>
              </w:rPr>
              <w:t>высолов</w:t>
            </w:r>
            <w:proofErr w:type="spellEnd"/>
            <w:r w:rsidRPr="00DF32CA">
              <w:rPr>
                <w:color w:val="000000"/>
                <w:sz w:val="24"/>
                <w:szCs w:val="24"/>
              </w:rPr>
              <w:t>. Максимальное допустимое содержание: растворимых солей - ≤ 35000 мг/л, ионов SO4-2 - ≤ 10000 мг/л, ионов Cl-1 - ≤ 20500 мг/л, взвешенных частиц - до 500 мг/л.</w:t>
            </w:r>
          </w:p>
        </w:tc>
      </w:tr>
    </w:tbl>
    <w:p w:rsidR="00FF70DB" w:rsidRDefault="00FF70DB" w:rsidP="00FF70DB">
      <w:pPr>
        <w:jc w:val="center"/>
        <w:rPr>
          <w:b/>
          <w:i/>
        </w:rPr>
      </w:pPr>
    </w:p>
    <w:p w:rsidR="00FF70DB" w:rsidRDefault="00FF70DB" w:rsidP="00FF70DB">
      <w:pPr>
        <w:jc w:val="center"/>
        <w:rPr>
          <w:bCs/>
          <w:color w:val="000000"/>
        </w:rPr>
      </w:pPr>
    </w:p>
    <w:p w:rsidR="00FF70DB" w:rsidRDefault="00FF70DB" w:rsidP="00FF70DB">
      <w:pPr>
        <w:spacing w:line="276" w:lineRule="auto"/>
        <w:jc w:val="both"/>
        <w:rPr>
          <w:color w:val="000000"/>
          <w:sz w:val="28"/>
          <w:szCs w:val="28"/>
        </w:rPr>
      </w:pPr>
      <w:r w:rsidRPr="00FF70DB">
        <w:rPr>
          <w:color w:val="000000"/>
          <w:sz w:val="28"/>
          <w:szCs w:val="28"/>
        </w:rPr>
        <w:t>5.3. Требования к материалам, применяемым для выполнения работ по монтажу и установке окон ПВХ</w:t>
      </w:r>
    </w:p>
    <w:p w:rsidR="004C4A89" w:rsidRPr="00FF70DB" w:rsidRDefault="004C4A89" w:rsidP="00FF70DB">
      <w:pPr>
        <w:spacing w:line="276" w:lineRule="auto"/>
        <w:jc w:val="both"/>
        <w:rPr>
          <w:bCs/>
          <w:color w:val="000000"/>
          <w:sz w:val="28"/>
          <w:szCs w:val="28"/>
        </w:rPr>
      </w:pPr>
    </w:p>
    <w:tbl>
      <w:tblPr>
        <w:tblW w:w="10065" w:type="dxa"/>
        <w:tblInd w:w="-3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A0" w:firstRow="1" w:lastRow="0" w:firstColumn="1" w:lastColumn="0" w:noHBand="0" w:noVBand="1"/>
      </w:tblPr>
      <w:tblGrid>
        <w:gridCol w:w="709"/>
        <w:gridCol w:w="2127"/>
        <w:gridCol w:w="7229"/>
      </w:tblGrid>
      <w:tr w:rsidR="004C4A89" w:rsidRPr="00336A55" w:rsidTr="006B02B0">
        <w:trPr>
          <w:trHeight w:val="338"/>
        </w:trPr>
        <w:tc>
          <w:tcPr>
            <w:tcW w:w="709" w:type="dxa"/>
            <w:tcBorders>
              <w:top w:val="single" w:sz="12" w:space="0" w:color="000000"/>
              <w:bottom w:val="single" w:sz="4" w:space="0" w:color="000000"/>
            </w:tcBorders>
            <w:shd w:val="clear" w:color="auto" w:fill="D9D9D9" w:themeFill="background1" w:themeFillShade="D9"/>
            <w:vAlign w:val="center"/>
          </w:tcPr>
          <w:p w:rsidR="004C4A89" w:rsidRPr="00336A55" w:rsidRDefault="004C4A89" w:rsidP="006B02B0">
            <w:pPr>
              <w:jc w:val="center"/>
              <w:rPr>
                <w:b/>
                <w:i/>
                <w:color w:val="000000"/>
                <w:sz w:val="24"/>
                <w:szCs w:val="24"/>
              </w:rPr>
            </w:pPr>
            <w:r w:rsidRPr="00336A55">
              <w:rPr>
                <w:b/>
                <w:i/>
                <w:color w:val="000000"/>
                <w:sz w:val="24"/>
                <w:szCs w:val="24"/>
              </w:rPr>
              <w:t xml:space="preserve">№ </w:t>
            </w:r>
            <w:proofErr w:type="gramStart"/>
            <w:r w:rsidRPr="00336A55">
              <w:rPr>
                <w:b/>
                <w:i/>
                <w:color w:val="000000"/>
                <w:sz w:val="24"/>
                <w:szCs w:val="24"/>
              </w:rPr>
              <w:t>п</w:t>
            </w:r>
            <w:proofErr w:type="gramEnd"/>
            <w:r w:rsidRPr="00336A55">
              <w:rPr>
                <w:b/>
                <w:i/>
                <w:color w:val="000000"/>
                <w:sz w:val="24"/>
                <w:szCs w:val="24"/>
              </w:rPr>
              <w:t>/п</w:t>
            </w:r>
          </w:p>
        </w:tc>
        <w:tc>
          <w:tcPr>
            <w:tcW w:w="2127" w:type="dxa"/>
            <w:tcBorders>
              <w:top w:val="single" w:sz="12" w:space="0" w:color="000000"/>
              <w:bottom w:val="single" w:sz="4" w:space="0" w:color="000000"/>
            </w:tcBorders>
            <w:shd w:val="clear" w:color="auto" w:fill="D9D9D9" w:themeFill="background1" w:themeFillShade="D9"/>
            <w:vAlign w:val="center"/>
          </w:tcPr>
          <w:p w:rsidR="004C4A89" w:rsidRPr="00336A55" w:rsidRDefault="004C4A89" w:rsidP="006B02B0">
            <w:pPr>
              <w:jc w:val="center"/>
              <w:rPr>
                <w:b/>
                <w:i/>
                <w:color w:val="000000"/>
                <w:sz w:val="24"/>
                <w:szCs w:val="24"/>
              </w:rPr>
            </w:pPr>
            <w:r w:rsidRPr="00336A55">
              <w:rPr>
                <w:b/>
                <w:i/>
                <w:color w:val="000000"/>
                <w:sz w:val="24"/>
                <w:szCs w:val="24"/>
              </w:rPr>
              <w:t>Наименование работ</w:t>
            </w:r>
          </w:p>
        </w:tc>
        <w:tc>
          <w:tcPr>
            <w:tcW w:w="7229" w:type="dxa"/>
            <w:tcBorders>
              <w:top w:val="single" w:sz="12" w:space="0" w:color="000000"/>
              <w:bottom w:val="single" w:sz="4" w:space="0" w:color="000000"/>
            </w:tcBorders>
            <w:shd w:val="clear" w:color="auto" w:fill="D9D9D9" w:themeFill="background1" w:themeFillShade="D9"/>
            <w:vAlign w:val="center"/>
          </w:tcPr>
          <w:p w:rsidR="004C4A89" w:rsidRPr="00336A55" w:rsidRDefault="004C4A89" w:rsidP="006B02B0">
            <w:pPr>
              <w:jc w:val="center"/>
              <w:rPr>
                <w:b/>
                <w:i/>
                <w:color w:val="000000"/>
                <w:sz w:val="24"/>
                <w:szCs w:val="24"/>
              </w:rPr>
            </w:pPr>
            <w:r w:rsidRPr="00090BC7">
              <w:rPr>
                <w:b/>
                <w:i/>
                <w:color w:val="000000"/>
                <w:sz w:val="24"/>
                <w:szCs w:val="24"/>
              </w:rPr>
              <w:t>Требования к материалам, применяемым для выполнения работ по монтажу и установке окон ПВХ</w:t>
            </w:r>
          </w:p>
        </w:tc>
      </w:tr>
      <w:tr w:rsidR="004C4A89" w:rsidRPr="00336A55" w:rsidTr="006B02B0">
        <w:trPr>
          <w:trHeight w:val="338"/>
        </w:trPr>
        <w:tc>
          <w:tcPr>
            <w:tcW w:w="709" w:type="dxa"/>
            <w:tcBorders>
              <w:top w:val="single" w:sz="4" w:space="0" w:color="000000"/>
              <w:bottom w:val="single" w:sz="12" w:space="0" w:color="000000"/>
            </w:tcBorders>
            <w:shd w:val="clear" w:color="auto" w:fill="D9D9D9" w:themeFill="background1" w:themeFillShade="D9"/>
            <w:vAlign w:val="center"/>
          </w:tcPr>
          <w:p w:rsidR="004C4A89" w:rsidRPr="00336A55" w:rsidRDefault="004C4A89" w:rsidP="006B02B0">
            <w:pPr>
              <w:jc w:val="center"/>
              <w:rPr>
                <w:b/>
                <w:i/>
                <w:color w:val="000000"/>
                <w:sz w:val="24"/>
                <w:szCs w:val="24"/>
              </w:rPr>
            </w:pPr>
            <w:r w:rsidRPr="00336A55">
              <w:rPr>
                <w:b/>
                <w:i/>
                <w:color w:val="000000"/>
                <w:sz w:val="24"/>
                <w:szCs w:val="24"/>
              </w:rPr>
              <w:t>1</w:t>
            </w:r>
          </w:p>
        </w:tc>
        <w:tc>
          <w:tcPr>
            <w:tcW w:w="2127" w:type="dxa"/>
            <w:tcBorders>
              <w:top w:val="single" w:sz="4" w:space="0" w:color="000000"/>
              <w:bottom w:val="single" w:sz="12" w:space="0" w:color="000000"/>
            </w:tcBorders>
            <w:shd w:val="clear" w:color="auto" w:fill="D9D9D9" w:themeFill="background1" w:themeFillShade="D9"/>
            <w:vAlign w:val="center"/>
          </w:tcPr>
          <w:p w:rsidR="004C4A89" w:rsidRPr="00336A55" w:rsidRDefault="004C4A89" w:rsidP="006B02B0">
            <w:pPr>
              <w:jc w:val="center"/>
              <w:rPr>
                <w:b/>
                <w:i/>
                <w:color w:val="000000"/>
                <w:sz w:val="24"/>
                <w:szCs w:val="24"/>
              </w:rPr>
            </w:pPr>
            <w:r w:rsidRPr="00336A55">
              <w:rPr>
                <w:b/>
                <w:i/>
                <w:color w:val="000000"/>
                <w:sz w:val="24"/>
                <w:szCs w:val="24"/>
              </w:rPr>
              <w:t>2</w:t>
            </w:r>
          </w:p>
        </w:tc>
        <w:tc>
          <w:tcPr>
            <w:tcW w:w="7229" w:type="dxa"/>
            <w:tcBorders>
              <w:top w:val="single" w:sz="4" w:space="0" w:color="000000"/>
              <w:bottom w:val="single" w:sz="12" w:space="0" w:color="000000"/>
            </w:tcBorders>
            <w:shd w:val="clear" w:color="auto" w:fill="D9D9D9" w:themeFill="background1" w:themeFillShade="D9"/>
            <w:vAlign w:val="center"/>
          </w:tcPr>
          <w:p w:rsidR="004C4A89" w:rsidRPr="00336A55" w:rsidRDefault="004C4A89" w:rsidP="006B02B0">
            <w:pPr>
              <w:jc w:val="center"/>
              <w:rPr>
                <w:b/>
                <w:i/>
                <w:color w:val="000000"/>
                <w:sz w:val="24"/>
                <w:szCs w:val="24"/>
              </w:rPr>
            </w:pPr>
            <w:r w:rsidRPr="00336A55">
              <w:rPr>
                <w:b/>
                <w:i/>
                <w:color w:val="000000"/>
                <w:sz w:val="24"/>
                <w:szCs w:val="24"/>
              </w:rPr>
              <w:t>3</w:t>
            </w:r>
          </w:p>
        </w:tc>
      </w:tr>
      <w:tr w:rsidR="004C4A89" w:rsidRPr="00336A55" w:rsidTr="006B02B0">
        <w:trPr>
          <w:trHeight w:val="338"/>
        </w:trPr>
        <w:tc>
          <w:tcPr>
            <w:tcW w:w="709" w:type="dxa"/>
            <w:tcBorders>
              <w:top w:val="single" w:sz="12" w:space="0" w:color="000000"/>
            </w:tcBorders>
            <w:shd w:val="clear" w:color="auto" w:fill="auto"/>
            <w:vAlign w:val="center"/>
          </w:tcPr>
          <w:p w:rsidR="004C4A89" w:rsidRPr="00336A55" w:rsidRDefault="004C4A89" w:rsidP="006B02B0">
            <w:pPr>
              <w:jc w:val="center"/>
              <w:rPr>
                <w:color w:val="000000"/>
                <w:sz w:val="24"/>
                <w:szCs w:val="24"/>
              </w:rPr>
            </w:pPr>
            <w:r w:rsidRPr="00336A55">
              <w:rPr>
                <w:color w:val="000000"/>
                <w:sz w:val="24"/>
                <w:szCs w:val="24"/>
              </w:rPr>
              <w:t>1</w:t>
            </w:r>
          </w:p>
        </w:tc>
        <w:tc>
          <w:tcPr>
            <w:tcW w:w="2127" w:type="dxa"/>
            <w:tcBorders>
              <w:top w:val="single" w:sz="12" w:space="0" w:color="000000"/>
            </w:tcBorders>
            <w:shd w:val="clear" w:color="auto" w:fill="auto"/>
            <w:vAlign w:val="center"/>
          </w:tcPr>
          <w:p w:rsidR="004C4A89" w:rsidRPr="00336A55" w:rsidRDefault="004C4A89" w:rsidP="006B02B0">
            <w:pPr>
              <w:rPr>
                <w:color w:val="000000"/>
                <w:sz w:val="24"/>
                <w:szCs w:val="24"/>
              </w:rPr>
            </w:pPr>
            <w:r w:rsidRPr="00336A55">
              <w:rPr>
                <w:color w:val="000000"/>
                <w:sz w:val="24"/>
                <w:szCs w:val="24"/>
              </w:rPr>
              <w:t>Демонтаж старых оконных рам</w:t>
            </w:r>
          </w:p>
        </w:tc>
        <w:tc>
          <w:tcPr>
            <w:tcW w:w="7229" w:type="dxa"/>
            <w:tcBorders>
              <w:top w:val="single" w:sz="12" w:space="0" w:color="000000"/>
            </w:tcBorders>
            <w:shd w:val="clear" w:color="auto" w:fill="auto"/>
            <w:vAlign w:val="center"/>
          </w:tcPr>
          <w:p w:rsidR="004C4A89" w:rsidRPr="00336A55" w:rsidRDefault="004C4A89" w:rsidP="006B02B0">
            <w:pPr>
              <w:jc w:val="center"/>
              <w:rPr>
                <w:color w:val="000000"/>
                <w:sz w:val="24"/>
                <w:szCs w:val="24"/>
              </w:rPr>
            </w:pPr>
            <w:r>
              <w:rPr>
                <w:color w:val="000000"/>
                <w:sz w:val="24"/>
                <w:szCs w:val="24"/>
              </w:rPr>
              <w:t>-</w:t>
            </w:r>
          </w:p>
        </w:tc>
      </w:tr>
      <w:tr w:rsidR="004C4A89" w:rsidRPr="00336A55" w:rsidTr="006B02B0">
        <w:trPr>
          <w:trHeight w:val="338"/>
        </w:trPr>
        <w:tc>
          <w:tcPr>
            <w:tcW w:w="709" w:type="dxa"/>
            <w:shd w:val="clear" w:color="auto" w:fill="auto"/>
            <w:vAlign w:val="center"/>
          </w:tcPr>
          <w:p w:rsidR="004C4A89" w:rsidRPr="00336A55" w:rsidRDefault="004C4A89" w:rsidP="006B02B0">
            <w:pPr>
              <w:jc w:val="center"/>
              <w:rPr>
                <w:color w:val="000000"/>
                <w:sz w:val="24"/>
                <w:szCs w:val="24"/>
              </w:rPr>
            </w:pPr>
            <w:r w:rsidRPr="00336A55">
              <w:rPr>
                <w:color w:val="000000"/>
                <w:sz w:val="24"/>
                <w:szCs w:val="24"/>
              </w:rPr>
              <w:t>2</w:t>
            </w:r>
          </w:p>
        </w:tc>
        <w:tc>
          <w:tcPr>
            <w:tcW w:w="2127" w:type="dxa"/>
            <w:shd w:val="clear" w:color="auto" w:fill="auto"/>
            <w:vAlign w:val="center"/>
          </w:tcPr>
          <w:p w:rsidR="004C4A89" w:rsidRPr="00336A55" w:rsidRDefault="004C4A89" w:rsidP="006B02B0">
            <w:pPr>
              <w:rPr>
                <w:color w:val="000000"/>
                <w:sz w:val="24"/>
                <w:szCs w:val="24"/>
              </w:rPr>
            </w:pPr>
            <w:r w:rsidRPr="00336A55">
              <w:rPr>
                <w:color w:val="000000"/>
                <w:sz w:val="24"/>
                <w:szCs w:val="24"/>
              </w:rPr>
              <w:t>Демонтаж оконных коробок с отбивкой штукатурки в откосах</w:t>
            </w:r>
          </w:p>
        </w:tc>
        <w:tc>
          <w:tcPr>
            <w:tcW w:w="7229" w:type="dxa"/>
            <w:shd w:val="clear" w:color="auto" w:fill="auto"/>
            <w:vAlign w:val="center"/>
          </w:tcPr>
          <w:p w:rsidR="004C4A89" w:rsidRPr="00336A55" w:rsidRDefault="004C4A89" w:rsidP="006B02B0">
            <w:pPr>
              <w:jc w:val="center"/>
              <w:rPr>
                <w:color w:val="000000"/>
                <w:sz w:val="24"/>
                <w:szCs w:val="24"/>
              </w:rPr>
            </w:pPr>
            <w:r>
              <w:rPr>
                <w:color w:val="000000"/>
                <w:sz w:val="24"/>
                <w:szCs w:val="24"/>
              </w:rPr>
              <w:t>-</w:t>
            </w:r>
          </w:p>
        </w:tc>
      </w:tr>
      <w:tr w:rsidR="004C4A89" w:rsidRPr="00336A55" w:rsidTr="006B02B0">
        <w:trPr>
          <w:trHeight w:val="338"/>
        </w:trPr>
        <w:tc>
          <w:tcPr>
            <w:tcW w:w="709" w:type="dxa"/>
            <w:shd w:val="clear" w:color="auto" w:fill="auto"/>
            <w:vAlign w:val="center"/>
          </w:tcPr>
          <w:p w:rsidR="004C4A89" w:rsidRPr="00336A55" w:rsidRDefault="004C4A89" w:rsidP="006B02B0">
            <w:pPr>
              <w:jc w:val="center"/>
              <w:rPr>
                <w:color w:val="000000"/>
                <w:sz w:val="24"/>
                <w:szCs w:val="24"/>
              </w:rPr>
            </w:pPr>
            <w:r w:rsidRPr="00336A55">
              <w:rPr>
                <w:color w:val="000000"/>
                <w:sz w:val="24"/>
                <w:szCs w:val="24"/>
              </w:rPr>
              <w:lastRenderedPageBreak/>
              <w:t>3</w:t>
            </w:r>
          </w:p>
        </w:tc>
        <w:tc>
          <w:tcPr>
            <w:tcW w:w="2127" w:type="dxa"/>
            <w:shd w:val="clear" w:color="auto" w:fill="auto"/>
            <w:vAlign w:val="center"/>
          </w:tcPr>
          <w:p w:rsidR="004C4A89" w:rsidRPr="00336A55" w:rsidRDefault="004C4A89" w:rsidP="006B02B0">
            <w:pPr>
              <w:rPr>
                <w:color w:val="000000"/>
                <w:sz w:val="24"/>
                <w:szCs w:val="24"/>
              </w:rPr>
            </w:pPr>
            <w:r w:rsidRPr="00336A55">
              <w:rPr>
                <w:color w:val="000000"/>
                <w:sz w:val="24"/>
                <w:szCs w:val="24"/>
              </w:rPr>
              <w:t>Демонтаж подоконных досок</w:t>
            </w:r>
          </w:p>
        </w:tc>
        <w:tc>
          <w:tcPr>
            <w:tcW w:w="7229" w:type="dxa"/>
            <w:shd w:val="clear" w:color="auto" w:fill="auto"/>
            <w:vAlign w:val="center"/>
          </w:tcPr>
          <w:p w:rsidR="004C4A89" w:rsidRPr="00336A55" w:rsidRDefault="004C4A89" w:rsidP="006B02B0">
            <w:pPr>
              <w:jc w:val="center"/>
              <w:rPr>
                <w:color w:val="000000"/>
                <w:sz w:val="24"/>
                <w:szCs w:val="24"/>
              </w:rPr>
            </w:pPr>
            <w:r>
              <w:rPr>
                <w:color w:val="000000"/>
                <w:sz w:val="24"/>
                <w:szCs w:val="24"/>
              </w:rPr>
              <w:t>-</w:t>
            </w:r>
          </w:p>
        </w:tc>
      </w:tr>
      <w:tr w:rsidR="004C4A89" w:rsidRPr="00336A55" w:rsidTr="006B02B0">
        <w:trPr>
          <w:trHeight w:val="338"/>
        </w:trPr>
        <w:tc>
          <w:tcPr>
            <w:tcW w:w="709" w:type="dxa"/>
            <w:shd w:val="clear" w:color="auto" w:fill="auto"/>
            <w:vAlign w:val="center"/>
          </w:tcPr>
          <w:p w:rsidR="004C4A89" w:rsidRPr="00336A55" w:rsidRDefault="004C4A89" w:rsidP="006B02B0">
            <w:pPr>
              <w:jc w:val="center"/>
              <w:rPr>
                <w:color w:val="000000"/>
                <w:sz w:val="24"/>
                <w:szCs w:val="24"/>
              </w:rPr>
            </w:pPr>
            <w:r w:rsidRPr="00336A55">
              <w:rPr>
                <w:color w:val="000000"/>
                <w:sz w:val="24"/>
                <w:szCs w:val="24"/>
              </w:rPr>
              <w:t>4</w:t>
            </w:r>
          </w:p>
        </w:tc>
        <w:tc>
          <w:tcPr>
            <w:tcW w:w="2127" w:type="dxa"/>
            <w:shd w:val="clear" w:color="auto" w:fill="auto"/>
            <w:vAlign w:val="center"/>
          </w:tcPr>
          <w:p w:rsidR="004C4A89" w:rsidRPr="00336A55" w:rsidRDefault="004C4A89" w:rsidP="006B02B0">
            <w:pPr>
              <w:rPr>
                <w:color w:val="000000"/>
                <w:sz w:val="24"/>
                <w:szCs w:val="24"/>
              </w:rPr>
            </w:pPr>
            <w:r w:rsidRPr="00336A55">
              <w:rPr>
                <w:color w:val="000000"/>
                <w:sz w:val="24"/>
                <w:szCs w:val="24"/>
              </w:rPr>
              <w:t>Монтаж пластиковых двустворчатых оконных блоков, распашных, с двухкамерным стеклопакетом</w:t>
            </w:r>
          </w:p>
        </w:tc>
        <w:tc>
          <w:tcPr>
            <w:tcW w:w="7229" w:type="dxa"/>
            <w:shd w:val="clear" w:color="auto" w:fill="auto"/>
            <w:vAlign w:val="center"/>
          </w:tcPr>
          <w:p w:rsidR="004C4A89" w:rsidRPr="008F0A3C" w:rsidRDefault="004C4A89" w:rsidP="006B02B0">
            <w:pPr>
              <w:jc w:val="both"/>
              <w:rPr>
                <w:sz w:val="24"/>
                <w:szCs w:val="24"/>
              </w:rPr>
            </w:pPr>
            <w:r w:rsidRPr="008F0A3C">
              <w:rPr>
                <w:sz w:val="24"/>
                <w:szCs w:val="24"/>
              </w:rPr>
              <w:t>Блоки оконные из ПВХ профилей двухкамерные, распашные, двустворчатые.</w:t>
            </w:r>
          </w:p>
          <w:p w:rsidR="004C4A89" w:rsidRPr="008F0A3C" w:rsidRDefault="004C4A89" w:rsidP="006B02B0">
            <w:pPr>
              <w:pStyle w:val="1c"/>
              <w:jc w:val="both"/>
              <w:rPr>
                <w:rFonts w:ascii="Times New Roman" w:hAnsi="Times New Roman"/>
                <w:sz w:val="24"/>
                <w:szCs w:val="24"/>
              </w:rPr>
            </w:pPr>
            <w:r w:rsidRPr="008F0A3C">
              <w:rPr>
                <w:rFonts w:ascii="Times New Roman" w:hAnsi="Times New Roman"/>
                <w:sz w:val="24"/>
                <w:szCs w:val="24"/>
              </w:rPr>
              <w:t xml:space="preserve">Оконные блоки должны иметь полную заводскую готовность: установленные запирающие приборы, петли, стеклопакеты, уплотняющие прокладки и законченную отделку. Оконные блоки должны соответствовать требованиям ГОСТ 23166-99 «Блоки оконные. Общие технические условия», ГОСТ 30674-99 «Блоки оконные из поливинилхлоридных профилей. Общие технические условия». Цвет ПВХ профиля должен быть белым или серым. Стеклопакет должен быть двухкамерным или </w:t>
            </w:r>
            <w:proofErr w:type="spellStart"/>
            <w:r w:rsidRPr="008F0A3C">
              <w:rPr>
                <w:rFonts w:ascii="Times New Roman" w:hAnsi="Times New Roman"/>
                <w:sz w:val="24"/>
                <w:szCs w:val="24"/>
              </w:rPr>
              <w:t>трехкамерным</w:t>
            </w:r>
            <w:proofErr w:type="spellEnd"/>
            <w:r w:rsidRPr="008F0A3C">
              <w:rPr>
                <w:rFonts w:ascii="Times New Roman" w:hAnsi="Times New Roman"/>
                <w:sz w:val="24"/>
                <w:szCs w:val="24"/>
              </w:rPr>
              <w:t xml:space="preserve">. Наличие подстановочного профиля для крепления наружного отлива и подоконного профиля. Установка </w:t>
            </w:r>
            <w:r w:rsidRPr="008F0A3C">
              <w:rPr>
                <w:rFonts w:ascii="Times New Roman" w:hAnsi="Times New Roman"/>
                <w:sz w:val="24"/>
                <w:szCs w:val="24"/>
                <w:lang w:val="en-US"/>
              </w:rPr>
              <w:t>H</w:t>
            </w:r>
            <w:r w:rsidRPr="008F0A3C">
              <w:rPr>
                <w:rFonts w:ascii="Times New Roman" w:hAnsi="Times New Roman"/>
                <w:sz w:val="24"/>
                <w:szCs w:val="24"/>
              </w:rPr>
              <w:t xml:space="preserve"> –образного усилителя профиля между окнами. Тип открывания окон должен быть поворотно-откидным. Профиль, применяемый в конструкциях оконных блоков должен соответствовать следующим требованиям:</w:t>
            </w:r>
          </w:p>
          <w:p w:rsidR="004C4A89" w:rsidRPr="008F0A3C" w:rsidRDefault="004C4A89" w:rsidP="006B02B0">
            <w:pPr>
              <w:pStyle w:val="1c"/>
              <w:jc w:val="both"/>
              <w:rPr>
                <w:rFonts w:ascii="Times New Roman" w:hAnsi="Times New Roman"/>
                <w:sz w:val="24"/>
                <w:szCs w:val="24"/>
              </w:rPr>
            </w:pPr>
            <w:r w:rsidRPr="008F0A3C">
              <w:rPr>
                <w:rFonts w:ascii="Times New Roman" w:hAnsi="Times New Roman"/>
                <w:sz w:val="24"/>
                <w:szCs w:val="24"/>
              </w:rPr>
              <w:t xml:space="preserve">Ширина, толщина профиля не менее </w:t>
            </w:r>
            <w:smartTag w:uri="urn:schemas-microsoft-com:office:smarttags" w:element="metricconverter">
              <w:smartTagPr>
                <w:attr w:name="ProductID" w:val="58 мм"/>
              </w:smartTagPr>
              <w:r w:rsidRPr="008F0A3C">
                <w:rPr>
                  <w:rFonts w:ascii="Times New Roman" w:hAnsi="Times New Roman"/>
                  <w:sz w:val="24"/>
                  <w:szCs w:val="24"/>
                </w:rPr>
                <w:t>58 мм</w:t>
              </w:r>
            </w:smartTag>
            <w:r w:rsidRPr="008F0A3C">
              <w:rPr>
                <w:rFonts w:ascii="Times New Roman" w:hAnsi="Times New Roman"/>
                <w:sz w:val="24"/>
                <w:szCs w:val="24"/>
              </w:rPr>
              <w:t xml:space="preserve">. Безотказность оконных приборов и петель (количество циклов открывания-закрывания – не менее 20000). Подоконный профиль – поливинилхлоридный, шириной не менее 600 мм, цвет белый. Должен комплектоваться торцевыми заглушками белого цвета. Должен монтироваться с выпуском, и должен выходить за внутренние границы оконного проема не менее чем на </w:t>
            </w:r>
            <w:smartTag w:uri="urn:schemas-microsoft-com:office:smarttags" w:element="metricconverter">
              <w:smartTagPr>
                <w:attr w:name="ProductID" w:val="10 мм"/>
              </w:smartTagPr>
              <w:r w:rsidRPr="008F0A3C">
                <w:rPr>
                  <w:rFonts w:ascii="Times New Roman" w:hAnsi="Times New Roman"/>
                  <w:sz w:val="24"/>
                  <w:szCs w:val="24"/>
                </w:rPr>
                <w:t>10 мм</w:t>
              </w:r>
            </w:smartTag>
            <w:r w:rsidRPr="008F0A3C">
              <w:rPr>
                <w:rFonts w:ascii="Times New Roman" w:hAnsi="Times New Roman"/>
                <w:sz w:val="24"/>
                <w:szCs w:val="24"/>
              </w:rPr>
              <w:t xml:space="preserve"> на сторону. Наружный отлив – окрашенный, из оцинкованной стали, шириной не менее </w:t>
            </w:r>
            <w:smartTag w:uri="urn:schemas-microsoft-com:office:smarttags" w:element="metricconverter">
              <w:smartTagPr>
                <w:attr w:name="ProductID" w:val="180 мм"/>
              </w:smartTagPr>
              <w:r w:rsidRPr="008F0A3C">
                <w:rPr>
                  <w:rFonts w:ascii="Times New Roman" w:hAnsi="Times New Roman"/>
                  <w:sz w:val="24"/>
                  <w:szCs w:val="24"/>
                </w:rPr>
                <w:t>180 мм</w:t>
              </w:r>
            </w:smartTag>
            <w:proofErr w:type="gramStart"/>
            <w:r w:rsidRPr="008F0A3C">
              <w:rPr>
                <w:rFonts w:ascii="Times New Roman" w:hAnsi="Times New Roman"/>
                <w:sz w:val="24"/>
                <w:szCs w:val="24"/>
              </w:rPr>
              <w:t xml:space="preserve">., </w:t>
            </w:r>
            <w:proofErr w:type="gramEnd"/>
            <w:r w:rsidRPr="008F0A3C">
              <w:rPr>
                <w:rFonts w:ascii="Times New Roman" w:hAnsi="Times New Roman"/>
                <w:sz w:val="24"/>
                <w:szCs w:val="24"/>
              </w:rPr>
              <w:t xml:space="preserve">цвет белый по </w:t>
            </w:r>
            <w:r w:rsidRPr="008F0A3C">
              <w:rPr>
                <w:rFonts w:ascii="Times New Roman" w:hAnsi="Times New Roman"/>
                <w:sz w:val="24"/>
                <w:szCs w:val="24"/>
                <w:lang w:val="en-US"/>
              </w:rPr>
              <w:t>RAL</w:t>
            </w:r>
            <w:r w:rsidRPr="008F0A3C">
              <w:rPr>
                <w:rFonts w:ascii="Times New Roman" w:hAnsi="Times New Roman"/>
                <w:sz w:val="24"/>
                <w:szCs w:val="24"/>
              </w:rPr>
              <w:t xml:space="preserve"> 9016. Оконные блоки должны быть сертифицированы в установленном порядке, предъявленные технические требования к конструкции и комплектующим должны быть подтверждены протоколами испытаний.</w:t>
            </w:r>
          </w:p>
          <w:p w:rsidR="004C4A89" w:rsidRDefault="004C4A89" w:rsidP="006B02B0">
            <w:pPr>
              <w:jc w:val="both"/>
              <w:rPr>
                <w:color w:val="000000"/>
                <w:sz w:val="24"/>
                <w:szCs w:val="24"/>
              </w:rPr>
            </w:pPr>
          </w:p>
          <w:p w:rsidR="004C4A89" w:rsidRDefault="004C4A89" w:rsidP="006B02B0">
            <w:pPr>
              <w:jc w:val="both"/>
              <w:rPr>
                <w:color w:val="000000"/>
                <w:sz w:val="24"/>
                <w:szCs w:val="24"/>
              </w:rPr>
            </w:pPr>
            <w:r w:rsidRPr="00090BC7">
              <w:rPr>
                <w:color w:val="000000"/>
                <w:sz w:val="24"/>
                <w:szCs w:val="24"/>
              </w:rPr>
              <w:t>Лента бутиловая должна иметь двустороннюю самоклеящуюся уплотнительную ленту на бутиловой основе, обладающая эластичными и пластичными свойствами.</w:t>
            </w:r>
          </w:p>
          <w:p w:rsidR="004C4A89" w:rsidRDefault="004C4A89" w:rsidP="006B02B0">
            <w:pPr>
              <w:jc w:val="both"/>
              <w:rPr>
                <w:color w:val="000000"/>
                <w:sz w:val="24"/>
                <w:szCs w:val="24"/>
              </w:rPr>
            </w:pPr>
            <w:r w:rsidRPr="00A772DB">
              <w:rPr>
                <w:color w:val="000000"/>
                <w:sz w:val="24"/>
                <w:szCs w:val="24"/>
              </w:rPr>
              <w:t xml:space="preserve">Технические характеристики ленты: Коэффициент пар проницаемости не менее 0,15 мг/ (м. </w:t>
            </w:r>
            <w:proofErr w:type="spellStart"/>
            <w:r w:rsidRPr="00A772DB">
              <w:rPr>
                <w:color w:val="000000"/>
                <w:sz w:val="24"/>
                <w:szCs w:val="24"/>
              </w:rPr>
              <w:t>ч</w:t>
            </w:r>
            <w:proofErr w:type="gramStart"/>
            <w:r w:rsidRPr="00A772DB">
              <w:rPr>
                <w:color w:val="000000"/>
                <w:sz w:val="24"/>
                <w:szCs w:val="24"/>
              </w:rPr>
              <w:t>.П</w:t>
            </w:r>
            <w:proofErr w:type="gramEnd"/>
            <w:r w:rsidRPr="00A772DB">
              <w:rPr>
                <w:color w:val="000000"/>
                <w:sz w:val="24"/>
                <w:szCs w:val="24"/>
              </w:rPr>
              <w:t>а</w:t>
            </w:r>
            <w:proofErr w:type="spellEnd"/>
            <w:r w:rsidRPr="00A772DB">
              <w:rPr>
                <w:color w:val="000000"/>
                <w:sz w:val="24"/>
                <w:szCs w:val="24"/>
              </w:rPr>
              <w:t>); прочность сцепления при отслаивании не менее  0,32 кгс/см2; Водонепроницаемость, 600 Па в течении 72 ч  отсутствуют признаки проникновения воды; Минимальная температура  монтажа      минус 15ºС; Температура эксплуатации от минус 60ºС до + 90. Условный срок службы  не менее 20 лет.</w:t>
            </w:r>
          </w:p>
          <w:p w:rsidR="004C4A89" w:rsidRPr="008F0A3C" w:rsidRDefault="004C4A89" w:rsidP="006B02B0">
            <w:pPr>
              <w:jc w:val="both"/>
              <w:rPr>
                <w:sz w:val="24"/>
                <w:szCs w:val="24"/>
              </w:rPr>
            </w:pPr>
            <w:r w:rsidRPr="008F0A3C">
              <w:rPr>
                <w:sz w:val="24"/>
                <w:szCs w:val="24"/>
              </w:rPr>
              <w:t xml:space="preserve">Лента бутиловая диффузионная должна быть предназначена  для гидроизоляции нижнего монтажного шва от наружной влаги </w:t>
            </w:r>
            <w:proofErr w:type="spellStart"/>
            <w:r w:rsidRPr="008F0A3C">
              <w:rPr>
                <w:sz w:val="24"/>
                <w:szCs w:val="24"/>
              </w:rPr>
              <w:t>светопрозрачной</w:t>
            </w:r>
            <w:proofErr w:type="spellEnd"/>
            <w:r w:rsidRPr="008F0A3C">
              <w:rPr>
                <w:sz w:val="24"/>
                <w:szCs w:val="24"/>
              </w:rPr>
              <w:t xml:space="preserve"> конструкции (под отливом), а также любых других строительных швов и стыков. Сопротивление </w:t>
            </w:r>
            <w:proofErr w:type="spellStart"/>
            <w:r w:rsidRPr="008F0A3C">
              <w:rPr>
                <w:sz w:val="24"/>
                <w:szCs w:val="24"/>
              </w:rPr>
              <w:t>паропроницанию</w:t>
            </w:r>
            <w:proofErr w:type="spellEnd"/>
            <w:r w:rsidRPr="008F0A3C">
              <w:rPr>
                <w:sz w:val="24"/>
                <w:szCs w:val="24"/>
              </w:rPr>
              <w:t xml:space="preserve"> не менее 0,053 (м²*ч*Па)/мг. Адгезионная прочность сцепления не менее 0,3 (3,0) МПа (кгс/</w:t>
            </w:r>
            <w:proofErr w:type="gramStart"/>
            <w:r w:rsidRPr="008F0A3C">
              <w:rPr>
                <w:sz w:val="24"/>
                <w:szCs w:val="24"/>
              </w:rPr>
              <w:t>см</w:t>
            </w:r>
            <w:proofErr w:type="gramEnd"/>
            <w:r w:rsidRPr="008F0A3C">
              <w:rPr>
                <w:sz w:val="24"/>
                <w:szCs w:val="24"/>
              </w:rPr>
              <w:t>²). Водонепроницаемость не менее 600 Па. Температура эксплуатации от -36 до +70°С.</w:t>
            </w:r>
          </w:p>
          <w:p w:rsidR="004C4A89" w:rsidRDefault="004C4A89" w:rsidP="006B02B0">
            <w:pPr>
              <w:jc w:val="both"/>
              <w:rPr>
                <w:color w:val="000000"/>
                <w:sz w:val="24"/>
                <w:szCs w:val="24"/>
              </w:rPr>
            </w:pPr>
          </w:p>
          <w:p w:rsidR="004C4A89" w:rsidRPr="00A772DB" w:rsidRDefault="004C4A89" w:rsidP="006B02B0">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w:t>
            </w:r>
            <w:r>
              <w:rPr>
                <w:color w:val="000000"/>
                <w:sz w:val="24"/>
                <w:szCs w:val="24"/>
              </w:rPr>
              <w:t xml:space="preserve">или эквивалент </w:t>
            </w:r>
            <w:r w:rsidRPr="00A772DB">
              <w:rPr>
                <w:color w:val="000000"/>
                <w:sz w:val="24"/>
                <w:szCs w:val="24"/>
              </w:rPr>
              <w:t>в баллонах по 750 мл</w:t>
            </w:r>
          </w:p>
          <w:p w:rsidR="004C4A89" w:rsidRPr="008F0A3C" w:rsidRDefault="004C4A89" w:rsidP="006B02B0">
            <w:pPr>
              <w:jc w:val="both"/>
              <w:rPr>
                <w:sz w:val="24"/>
                <w:szCs w:val="24"/>
              </w:rPr>
            </w:pPr>
            <w:r w:rsidRPr="008F0A3C">
              <w:rPr>
                <w:sz w:val="24"/>
                <w:szCs w:val="24"/>
              </w:rPr>
              <w:t xml:space="preserve">Должен представлять собой однокомпонентную полиуретановую монтажную пену, затвердевающую под воздействием влажности воздуха до </w:t>
            </w:r>
            <w:proofErr w:type="spellStart"/>
            <w:r w:rsidRPr="008F0A3C">
              <w:rPr>
                <w:sz w:val="24"/>
                <w:szCs w:val="24"/>
              </w:rPr>
              <w:t>полуэластичного</w:t>
            </w:r>
            <w:proofErr w:type="spellEnd"/>
            <w:r w:rsidRPr="008F0A3C">
              <w:rPr>
                <w:sz w:val="24"/>
                <w:szCs w:val="24"/>
              </w:rPr>
              <w:t xml:space="preserve"> состояния; должен быть в баллонах по </w:t>
            </w:r>
            <w:r w:rsidRPr="008F0A3C">
              <w:rPr>
                <w:sz w:val="24"/>
                <w:szCs w:val="24"/>
              </w:rPr>
              <w:lastRenderedPageBreak/>
              <w:t>750 мл; Класс монтажного шва: I, II, III; сопротивление теплопередаче, не менее 1,2 м² °С/Вт; воздухопроницаемость при Δ</w:t>
            </w:r>
            <w:proofErr w:type="gramStart"/>
            <w:r w:rsidRPr="008F0A3C">
              <w:rPr>
                <w:sz w:val="24"/>
                <w:szCs w:val="24"/>
              </w:rPr>
              <w:t>Р</w:t>
            </w:r>
            <w:proofErr w:type="gramEnd"/>
            <w:r w:rsidRPr="008F0A3C">
              <w:rPr>
                <w:sz w:val="24"/>
                <w:szCs w:val="24"/>
              </w:rPr>
              <w:t>=100 Па, не более 0,6 м</w:t>
            </w:r>
            <w:r w:rsidRPr="008F0A3C">
              <w:rPr>
                <w:sz w:val="24"/>
                <w:szCs w:val="24"/>
                <w:vertAlign w:val="superscript"/>
              </w:rPr>
              <w:t>3</w:t>
            </w:r>
            <w:r w:rsidRPr="008F0A3C">
              <w:rPr>
                <w:sz w:val="24"/>
                <w:szCs w:val="24"/>
              </w:rPr>
              <w:t>/(</w:t>
            </w:r>
            <w:proofErr w:type="spellStart"/>
            <w:r w:rsidRPr="008F0A3C">
              <w:rPr>
                <w:sz w:val="24"/>
                <w:szCs w:val="24"/>
              </w:rPr>
              <w:t>ч·м</w:t>
            </w:r>
            <w:proofErr w:type="spellEnd"/>
            <w:r w:rsidRPr="008F0A3C">
              <w:rPr>
                <w:sz w:val="24"/>
                <w:szCs w:val="24"/>
              </w:rPr>
              <w:t xml:space="preserve">); предел водонепроницаемости, не менее 300 Па; деформационная устойчивость, не менее 10 %; звукоизоляция, не менее 28 </w:t>
            </w:r>
            <w:proofErr w:type="spellStart"/>
            <w:r w:rsidRPr="008F0A3C">
              <w:rPr>
                <w:sz w:val="24"/>
                <w:szCs w:val="24"/>
              </w:rPr>
              <w:t>дБА</w:t>
            </w:r>
            <w:proofErr w:type="spellEnd"/>
            <w:r w:rsidRPr="008F0A3C">
              <w:rPr>
                <w:sz w:val="24"/>
                <w:szCs w:val="24"/>
              </w:rPr>
              <w:t xml:space="preserve">; образование поверхностной пленки при 20 °C и относительной влажности 60%, не более 10 минут; температура использования от 5 °C - до 30 °C; выход пены не менее 40 л/1000 мл. Время высыхания верхнего слоя, 20 - 25 мин; ячеистая структура, не менее 80% изолированных ячеек; плотность, не менее 27 кг/м³; термостойкость </w:t>
            </w:r>
            <w:proofErr w:type="gramStart"/>
            <w:r w:rsidRPr="008F0A3C">
              <w:rPr>
                <w:sz w:val="24"/>
                <w:szCs w:val="24"/>
              </w:rPr>
              <w:t>от</w:t>
            </w:r>
            <w:proofErr w:type="gramEnd"/>
            <w:r w:rsidRPr="008F0A3C">
              <w:rPr>
                <w:sz w:val="24"/>
                <w:szCs w:val="24"/>
              </w:rPr>
              <w:t xml:space="preserve"> минус 40 °C - до 100 °C (полностью отвержденная).</w:t>
            </w:r>
          </w:p>
          <w:p w:rsidR="004C4A89" w:rsidRDefault="004C4A89" w:rsidP="006B02B0">
            <w:pPr>
              <w:jc w:val="both"/>
              <w:rPr>
                <w:color w:val="000000"/>
                <w:sz w:val="24"/>
                <w:szCs w:val="24"/>
              </w:rPr>
            </w:pPr>
          </w:p>
          <w:p w:rsidR="004C4A89" w:rsidRDefault="004C4A89" w:rsidP="006B02B0">
            <w:pPr>
              <w:jc w:val="both"/>
              <w:rPr>
                <w:color w:val="000000"/>
                <w:sz w:val="24"/>
                <w:szCs w:val="24"/>
              </w:rPr>
            </w:pPr>
            <w:r w:rsidRPr="00A772DB">
              <w:rPr>
                <w:color w:val="000000"/>
                <w:sz w:val="24"/>
                <w:szCs w:val="24"/>
              </w:rPr>
              <w:t xml:space="preserve">Вспененная полиуретановая лента ПСУЛ, должна быть пропитана акриловым клеем. </w:t>
            </w:r>
            <w:proofErr w:type="gramStart"/>
            <w:r w:rsidRPr="00A772DB">
              <w:rPr>
                <w:color w:val="000000"/>
                <w:sz w:val="24"/>
                <w:szCs w:val="24"/>
              </w:rPr>
              <w:t>Свойства: не должна пропускать ветер и влагу в шов; не разрушается от влаги; не разрушается от солнечного ультрафиолета; обеспечивает фильтрацию пара и вентиляцию шва (дышит); давать возможность герметизации стыков с неровными поверхностями (в т. ч. кирпичные стены); дает возможность проведения работ вне зависимости от температуры воздуха; сохранять эластичность, не растрескиваться со временем;</w:t>
            </w:r>
            <w:proofErr w:type="gramEnd"/>
            <w:r w:rsidRPr="00A772DB">
              <w:rPr>
                <w:color w:val="000000"/>
                <w:sz w:val="24"/>
                <w:szCs w:val="24"/>
              </w:rPr>
              <w:t xml:space="preserve"> технические характеристики: основа - может быть вспененный полиуретан клей пропитка должен быть на основе акрилового клея цвет - серый, белый прочность на разрыв </w:t>
            </w:r>
            <w:proofErr w:type="spellStart"/>
            <w:r w:rsidRPr="00A772DB">
              <w:rPr>
                <w:color w:val="000000"/>
                <w:sz w:val="24"/>
                <w:szCs w:val="24"/>
              </w:rPr>
              <w:t>min</w:t>
            </w:r>
            <w:proofErr w:type="spellEnd"/>
            <w:r w:rsidRPr="00A772DB">
              <w:rPr>
                <w:color w:val="000000"/>
                <w:sz w:val="24"/>
                <w:szCs w:val="24"/>
              </w:rPr>
              <w:t xml:space="preserve"> 90kPa деформационная устойчивость не более 14% адгезия не менее 0,3 кгс/см удлинение до разрыва </w:t>
            </w:r>
            <w:proofErr w:type="spellStart"/>
            <w:r w:rsidRPr="00A772DB">
              <w:rPr>
                <w:color w:val="000000"/>
                <w:sz w:val="24"/>
                <w:szCs w:val="24"/>
              </w:rPr>
              <w:t>min</w:t>
            </w:r>
            <w:proofErr w:type="spellEnd"/>
            <w:r w:rsidRPr="00A772DB">
              <w:rPr>
                <w:color w:val="000000"/>
                <w:sz w:val="24"/>
                <w:szCs w:val="24"/>
              </w:rPr>
              <w:t xml:space="preserve"> 200% температурная устойчивость до +100</w:t>
            </w:r>
            <w:proofErr w:type="gramStart"/>
            <w:r>
              <w:rPr>
                <w:color w:val="000000"/>
                <w:sz w:val="24"/>
                <w:szCs w:val="24"/>
              </w:rPr>
              <w:t>°</w:t>
            </w:r>
            <w:r w:rsidRPr="00A772DB">
              <w:rPr>
                <w:color w:val="000000"/>
                <w:sz w:val="24"/>
                <w:szCs w:val="24"/>
              </w:rPr>
              <w:t>С</w:t>
            </w:r>
            <w:proofErr w:type="gramEnd"/>
            <w:r w:rsidRPr="00A772DB">
              <w:rPr>
                <w:color w:val="000000"/>
                <w:sz w:val="24"/>
                <w:szCs w:val="24"/>
              </w:rPr>
              <w:t xml:space="preserve">, </w:t>
            </w:r>
            <w:proofErr w:type="spellStart"/>
            <w:r w:rsidRPr="00A772DB">
              <w:rPr>
                <w:color w:val="000000"/>
                <w:sz w:val="24"/>
                <w:szCs w:val="24"/>
              </w:rPr>
              <w:t>кратковр</w:t>
            </w:r>
            <w:proofErr w:type="spellEnd"/>
            <w:r w:rsidRPr="00A772DB">
              <w:rPr>
                <w:color w:val="000000"/>
                <w:sz w:val="24"/>
                <w:szCs w:val="24"/>
              </w:rPr>
              <w:t>. до 130</w:t>
            </w:r>
            <w:r>
              <w:rPr>
                <w:color w:val="000000"/>
                <w:sz w:val="24"/>
                <w:szCs w:val="24"/>
              </w:rPr>
              <w:t>°</w:t>
            </w:r>
            <w:r w:rsidRPr="00A772DB">
              <w:rPr>
                <w:color w:val="000000"/>
                <w:sz w:val="24"/>
                <w:szCs w:val="24"/>
              </w:rPr>
              <w:t>С. Степлопроводность0,050-0,055 Вт/(</w:t>
            </w:r>
            <w:proofErr w:type="spellStart"/>
            <w:r w:rsidRPr="00A772DB">
              <w:rPr>
                <w:color w:val="000000"/>
                <w:sz w:val="24"/>
                <w:szCs w:val="24"/>
              </w:rPr>
              <w:t>моС</w:t>
            </w:r>
            <w:proofErr w:type="spellEnd"/>
            <w:r w:rsidRPr="00A772DB">
              <w:rPr>
                <w:color w:val="000000"/>
                <w:sz w:val="24"/>
                <w:szCs w:val="24"/>
              </w:rPr>
              <w:t>) класс огнестойкости В1 – трудновоспламеняемый темпе</w:t>
            </w:r>
            <w:r>
              <w:rPr>
                <w:color w:val="000000"/>
                <w:sz w:val="24"/>
                <w:szCs w:val="24"/>
              </w:rPr>
              <w:t>ратура эксплуатации –50° С +90°</w:t>
            </w:r>
            <w:r w:rsidRPr="00A772DB">
              <w:rPr>
                <w:color w:val="000000"/>
                <w:sz w:val="24"/>
                <w:szCs w:val="24"/>
              </w:rPr>
              <w:t xml:space="preserve">С </w:t>
            </w:r>
            <w:r>
              <w:rPr>
                <w:color w:val="000000"/>
                <w:sz w:val="24"/>
                <w:szCs w:val="24"/>
              </w:rPr>
              <w:t>рабочая температура –10° С +35°</w:t>
            </w:r>
            <w:r w:rsidRPr="00A772DB">
              <w:rPr>
                <w:color w:val="000000"/>
                <w:sz w:val="24"/>
                <w:szCs w:val="24"/>
              </w:rPr>
              <w:t xml:space="preserve">С расчетный коэффициент паропроницаемой не более 0,15 мг/(м. </w:t>
            </w:r>
            <w:proofErr w:type="spellStart"/>
            <w:r w:rsidRPr="00A772DB">
              <w:rPr>
                <w:color w:val="000000"/>
                <w:sz w:val="24"/>
                <w:szCs w:val="24"/>
              </w:rPr>
              <w:t>ч</w:t>
            </w:r>
            <w:proofErr w:type="gramStart"/>
            <w:r w:rsidRPr="00A772DB">
              <w:rPr>
                <w:color w:val="000000"/>
                <w:sz w:val="24"/>
                <w:szCs w:val="24"/>
              </w:rPr>
              <w:t>.П</w:t>
            </w:r>
            <w:proofErr w:type="gramEnd"/>
            <w:r w:rsidRPr="00A772DB">
              <w:rPr>
                <w:color w:val="000000"/>
                <w:sz w:val="24"/>
                <w:szCs w:val="24"/>
              </w:rPr>
              <w:t>а</w:t>
            </w:r>
            <w:proofErr w:type="spellEnd"/>
            <w:r w:rsidRPr="00A772DB">
              <w:rPr>
                <w:color w:val="000000"/>
                <w:sz w:val="24"/>
                <w:szCs w:val="24"/>
              </w:rPr>
              <w:t>) совместима с другими материалами, устойчива к дождю и ветру при давлении должна быть до 600 Па в течение 3-х часов. Материал упаковки товара должны обеспечивать защиту товара от снижения качества, намокания, а также исключает его загрязнение.</w:t>
            </w:r>
          </w:p>
          <w:p w:rsidR="004C4A89" w:rsidRDefault="004C4A89" w:rsidP="006B02B0">
            <w:pPr>
              <w:jc w:val="both"/>
              <w:rPr>
                <w:color w:val="000000"/>
                <w:sz w:val="24"/>
                <w:szCs w:val="24"/>
              </w:rPr>
            </w:pPr>
          </w:p>
          <w:p w:rsidR="004C4A89" w:rsidRDefault="004C4A89" w:rsidP="006B02B0">
            <w:pPr>
              <w:jc w:val="both"/>
              <w:rPr>
                <w:color w:val="000000"/>
                <w:sz w:val="24"/>
                <w:szCs w:val="24"/>
              </w:rPr>
            </w:pPr>
            <w:r>
              <w:rPr>
                <w:color w:val="000000"/>
                <w:sz w:val="24"/>
                <w:szCs w:val="24"/>
              </w:rPr>
              <w:t>Дюбели монтажные применяются</w:t>
            </w:r>
            <w:r w:rsidRPr="00AA798F">
              <w:rPr>
                <w:color w:val="000000"/>
                <w:sz w:val="24"/>
                <w:szCs w:val="24"/>
              </w:rPr>
              <w:t xml:space="preserve"> для крепления мягких и твердых изоляционных материалов, таких как минеральная вата, стекловата, полистирол, полиуретан, пенопласт и других материалов к основанию из бетона, легкого бетона, полнотелого и пустотелого кирпича, а также пенобетона. Размер: 10х130 (10х132, 10х150) мм.</w:t>
            </w:r>
          </w:p>
          <w:p w:rsidR="004C4A89" w:rsidRDefault="004C4A89" w:rsidP="006B02B0">
            <w:pPr>
              <w:jc w:val="both"/>
              <w:rPr>
                <w:color w:val="000000"/>
                <w:sz w:val="24"/>
                <w:szCs w:val="24"/>
              </w:rPr>
            </w:pPr>
          </w:p>
          <w:p w:rsidR="004C4A89" w:rsidRPr="008F0A3C" w:rsidRDefault="004C4A89" w:rsidP="006B02B0">
            <w:pPr>
              <w:jc w:val="both"/>
              <w:rPr>
                <w:sz w:val="24"/>
                <w:szCs w:val="24"/>
              </w:rPr>
            </w:pPr>
            <w:r w:rsidRPr="008F0A3C">
              <w:rPr>
                <w:sz w:val="24"/>
                <w:szCs w:val="24"/>
              </w:rPr>
              <w:t>Клинья пластиковые или полипропиленовые монтажные по стандарту 7878. Размеры  должны быть: 8-15х&gt;50х&lt;50 мм. Цвет: коричневый или зеленый. Назначение: должны использоваться для расклинивания и юстировки строительных элементов и систем, монтажа дверей в проеме, выравнивания дверей относительно четверти проема, откосных работ, установки ламинированного пола, паркета, выравнивания кровли, установки лаг и лестниц.</w:t>
            </w:r>
            <w:r w:rsidRPr="008F0A3C">
              <w:t xml:space="preserve"> </w:t>
            </w:r>
            <w:r w:rsidRPr="008F0A3C">
              <w:rPr>
                <w:sz w:val="24"/>
                <w:szCs w:val="24"/>
              </w:rPr>
              <w:t>Шаг зубьев: &lt;0,8 мм. Материал: должен быть долговечен и устойчив к воздействию окружающей среды. Надежность эксплуатации монтажных клиньев: должна сохраняться   при температуре диапазон шире от -20°C  до+ 40°C.</w:t>
            </w:r>
          </w:p>
        </w:tc>
      </w:tr>
      <w:tr w:rsidR="004C4A89" w:rsidRPr="00336A55" w:rsidTr="006B02B0">
        <w:trPr>
          <w:trHeight w:val="338"/>
        </w:trPr>
        <w:tc>
          <w:tcPr>
            <w:tcW w:w="709" w:type="dxa"/>
            <w:shd w:val="clear" w:color="auto" w:fill="auto"/>
            <w:vAlign w:val="center"/>
          </w:tcPr>
          <w:p w:rsidR="004C4A89" w:rsidRPr="00336A55" w:rsidRDefault="004C4A89" w:rsidP="006B02B0">
            <w:pPr>
              <w:jc w:val="center"/>
              <w:rPr>
                <w:color w:val="000000"/>
                <w:sz w:val="24"/>
                <w:szCs w:val="24"/>
              </w:rPr>
            </w:pPr>
            <w:r w:rsidRPr="00336A55">
              <w:rPr>
                <w:color w:val="000000"/>
                <w:sz w:val="24"/>
                <w:szCs w:val="24"/>
              </w:rPr>
              <w:lastRenderedPageBreak/>
              <w:t>5</w:t>
            </w:r>
          </w:p>
        </w:tc>
        <w:tc>
          <w:tcPr>
            <w:tcW w:w="2127" w:type="dxa"/>
            <w:shd w:val="clear" w:color="auto" w:fill="auto"/>
            <w:vAlign w:val="center"/>
          </w:tcPr>
          <w:p w:rsidR="004C4A89" w:rsidRPr="00336A55" w:rsidRDefault="004C4A89" w:rsidP="006B02B0">
            <w:pPr>
              <w:rPr>
                <w:color w:val="000000"/>
                <w:sz w:val="24"/>
                <w:szCs w:val="24"/>
              </w:rPr>
            </w:pPr>
            <w:r w:rsidRPr="00336A55">
              <w:rPr>
                <w:color w:val="000000"/>
                <w:sz w:val="24"/>
                <w:szCs w:val="24"/>
              </w:rPr>
              <w:t xml:space="preserve">Монтаж пластиковых </w:t>
            </w:r>
            <w:r w:rsidRPr="00336A55">
              <w:rPr>
                <w:color w:val="000000"/>
                <w:sz w:val="24"/>
                <w:szCs w:val="24"/>
              </w:rPr>
              <w:lastRenderedPageBreak/>
              <w:t>трехстворчатых оконных блоков из ПВХ профилей, двухкамерных, распашных, с форточкой</w:t>
            </w:r>
          </w:p>
        </w:tc>
        <w:tc>
          <w:tcPr>
            <w:tcW w:w="7229" w:type="dxa"/>
            <w:shd w:val="clear" w:color="auto" w:fill="auto"/>
            <w:vAlign w:val="center"/>
          </w:tcPr>
          <w:p w:rsidR="004C4A89" w:rsidRPr="008F0A3C" w:rsidRDefault="004C4A89" w:rsidP="006B02B0">
            <w:pPr>
              <w:pStyle w:val="1c"/>
              <w:jc w:val="both"/>
              <w:rPr>
                <w:rFonts w:ascii="Times New Roman" w:hAnsi="Times New Roman"/>
                <w:sz w:val="24"/>
                <w:szCs w:val="24"/>
              </w:rPr>
            </w:pPr>
            <w:r w:rsidRPr="008F0A3C">
              <w:rPr>
                <w:rFonts w:ascii="Times New Roman" w:hAnsi="Times New Roman"/>
                <w:sz w:val="24"/>
                <w:szCs w:val="24"/>
              </w:rPr>
              <w:lastRenderedPageBreak/>
              <w:t>Блоки оконные из ПВХ профилей двухкамерные распашные, трехстворчатые с форточкой.</w:t>
            </w:r>
          </w:p>
          <w:p w:rsidR="004C4A89" w:rsidRPr="008F0A3C" w:rsidRDefault="004C4A89" w:rsidP="006B02B0">
            <w:pPr>
              <w:pStyle w:val="1c"/>
              <w:jc w:val="both"/>
              <w:rPr>
                <w:rFonts w:ascii="Times New Roman" w:hAnsi="Times New Roman"/>
                <w:sz w:val="24"/>
                <w:szCs w:val="24"/>
              </w:rPr>
            </w:pPr>
            <w:r w:rsidRPr="008F0A3C">
              <w:rPr>
                <w:rFonts w:ascii="Times New Roman" w:hAnsi="Times New Roman"/>
                <w:sz w:val="24"/>
                <w:szCs w:val="24"/>
              </w:rPr>
              <w:lastRenderedPageBreak/>
              <w:t xml:space="preserve">Оконные блоки должны иметь полную заводскую готовность: установленные запирающие приборы, петли, стеклопакеты, уплотняющие прокладки и законченную отделку. Оконные блоки должны соответствовать требованиям ГОСТ 23166-99 «Блоки оконные. Общие технические условия», ГОСТ 30674-99 «Блоки оконные из поливинилхлоридных профилей. Общие технические условия». Цвет ПВХ профиля должен быть белым или серым. Стеклопакет должен быть двухкамерным или </w:t>
            </w:r>
            <w:proofErr w:type="spellStart"/>
            <w:r w:rsidRPr="008F0A3C">
              <w:rPr>
                <w:rFonts w:ascii="Times New Roman" w:hAnsi="Times New Roman"/>
                <w:sz w:val="24"/>
                <w:szCs w:val="24"/>
              </w:rPr>
              <w:t>трехкамерным</w:t>
            </w:r>
            <w:proofErr w:type="spellEnd"/>
            <w:r w:rsidRPr="008F0A3C">
              <w:rPr>
                <w:rFonts w:ascii="Times New Roman" w:hAnsi="Times New Roman"/>
                <w:sz w:val="24"/>
                <w:szCs w:val="24"/>
              </w:rPr>
              <w:t xml:space="preserve">. Наличие подстановочного профиля для крепления наружного отлива и подоконного профиля. Установка </w:t>
            </w:r>
            <w:r w:rsidRPr="008F0A3C">
              <w:rPr>
                <w:rFonts w:ascii="Times New Roman" w:hAnsi="Times New Roman"/>
                <w:sz w:val="24"/>
                <w:szCs w:val="24"/>
                <w:lang w:val="en-US"/>
              </w:rPr>
              <w:t>H</w:t>
            </w:r>
            <w:r w:rsidRPr="008F0A3C">
              <w:rPr>
                <w:rFonts w:ascii="Times New Roman" w:hAnsi="Times New Roman"/>
                <w:sz w:val="24"/>
                <w:szCs w:val="24"/>
              </w:rPr>
              <w:t xml:space="preserve"> –образного усилителя профиля между окнами. Тип открывания окон должен быть поворотно-откидным. Профиль, применяемый в конструкциях оконных блоков должен соответствовать следующим требованиям:</w:t>
            </w:r>
          </w:p>
          <w:p w:rsidR="004C4A89" w:rsidRPr="008F0A3C" w:rsidRDefault="004C4A89" w:rsidP="006B02B0">
            <w:pPr>
              <w:pStyle w:val="1c"/>
              <w:jc w:val="both"/>
              <w:rPr>
                <w:rFonts w:ascii="Times New Roman" w:hAnsi="Times New Roman"/>
                <w:sz w:val="24"/>
                <w:szCs w:val="24"/>
              </w:rPr>
            </w:pPr>
            <w:r w:rsidRPr="008F0A3C">
              <w:rPr>
                <w:rFonts w:ascii="Times New Roman" w:hAnsi="Times New Roman"/>
                <w:sz w:val="24"/>
                <w:szCs w:val="24"/>
              </w:rPr>
              <w:t xml:space="preserve">Ширина, толщина профиля не менее </w:t>
            </w:r>
            <w:smartTag w:uri="urn:schemas-microsoft-com:office:smarttags" w:element="metricconverter">
              <w:smartTagPr>
                <w:attr w:name="ProductID" w:val="58 мм"/>
              </w:smartTagPr>
              <w:r w:rsidRPr="008F0A3C">
                <w:rPr>
                  <w:rFonts w:ascii="Times New Roman" w:hAnsi="Times New Roman"/>
                  <w:sz w:val="24"/>
                  <w:szCs w:val="24"/>
                </w:rPr>
                <w:t>58 мм</w:t>
              </w:r>
            </w:smartTag>
            <w:r w:rsidRPr="008F0A3C">
              <w:rPr>
                <w:rFonts w:ascii="Times New Roman" w:hAnsi="Times New Roman"/>
                <w:sz w:val="24"/>
                <w:szCs w:val="24"/>
              </w:rPr>
              <w:t xml:space="preserve">. Безотказность оконных приборов и петель (количество циклов открывания-закрывания – не менее 20000). Подоконный профиль – поливинилхлоридный, шириной не менее 600 мм, цвет белый. Должен комплектоваться торцевыми заглушками белого цвета. Должен монтироваться с выпуском, и должен выходить за внутренние границы оконного проема не менее чем на </w:t>
            </w:r>
            <w:smartTag w:uri="urn:schemas-microsoft-com:office:smarttags" w:element="metricconverter">
              <w:smartTagPr>
                <w:attr w:name="ProductID" w:val="10 мм"/>
              </w:smartTagPr>
              <w:r w:rsidRPr="008F0A3C">
                <w:rPr>
                  <w:rFonts w:ascii="Times New Roman" w:hAnsi="Times New Roman"/>
                  <w:sz w:val="24"/>
                  <w:szCs w:val="24"/>
                </w:rPr>
                <w:t>10 мм</w:t>
              </w:r>
            </w:smartTag>
            <w:r w:rsidRPr="008F0A3C">
              <w:rPr>
                <w:rFonts w:ascii="Times New Roman" w:hAnsi="Times New Roman"/>
                <w:sz w:val="24"/>
                <w:szCs w:val="24"/>
              </w:rPr>
              <w:t xml:space="preserve"> на сторону. Наружный отлив – окрашенный, из оцинкованной стали, шириной не менее </w:t>
            </w:r>
            <w:smartTag w:uri="urn:schemas-microsoft-com:office:smarttags" w:element="metricconverter">
              <w:smartTagPr>
                <w:attr w:name="ProductID" w:val="180 мм"/>
              </w:smartTagPr>
              <w:r w:rsidRPr="008F0A3C">
                <w:rPr>
                  <w:rFonts w:ascii="Times New Roman" w:hAnsi="Times New Roman"/>
                  <w:sz w:val="24"/>
                  <w:szCs w:val="24"/>
                </w:rPr>
                <w:t>180 мм</w:t>
              </w:r>
            </w:smartTag>
            <w:proofErr w:type="gramStart"/>
            <w:r w:rsidRPr="008F0A3C">
              <w:rPr>
                <w:rFonts w:ascii="Times New Roman" w:hAnsi="Times New Roman"/>
                <w:sz w:val="24"/>
                <w:szCs w:val="24"/>
              </w:rPr>
              <w:t xml:space="preserve">., </w:t>
            </w:r>
            <w:proofErr w:type="gramEnd"/>
            <w:r w:rsidRPr="008F0A3C">
              <w:rPr>
                <w:rFonts w:ascii="Times New Roman" w:hAnsi="Times New Roman"/>
                <w:sz w:val="24"/>
                <w:szCs w:val="24"/>
              </w:rPr>
              <w:t xml:space="preserve">цвет белый по </w:t>
            </w:r>
            <w:r w:rsidRPr="008F0A3C">
              <w:rPr>
                <w:rFonts w:ascii="Times New Roman" w:hAnsi="Times New Roman"/>
                <w:sz w:val="24"/>
                <w:szCs w:val="24"/>
                <w:lang w:val="en-US"/>
              </w:rPr>
              <w:t>RAL</w:t>
            </w:r>
            <w:r w:rsidRPr="008F0A3C">
              <w:rPr>
                <w:rFonts w:ascii="Times New Roman" w:hAnsi="Times New Roman"/>
                <w:sz w:val="24"/>
                <w:szCs w:val="24"/>
              </w:rPr>
              <w:t xml:space="preserve"> 9016. Оконные блоки должны быть сертифицированы в установленном порядке, предъявленные технические требования к конструкции и комплектующим должны быть подтверждены протоколами испытаний.</w:t>
            </w:r>
          </w:p>
          <w:p w:rsidR="004C4A89" w:rsidRDefault="004C4A89" w:rsidP="006B02B0">
            <w:pPr>
              <w:jc w:val="both"/>
              <w:rPr>
                <w:color w:val="000000"/>
                <w:sz w:val="24"/>
                <w:szCs w:val="24"/>
              </w:rPr>
            </w:pPr>
          </w:p>
          <w:p w:rsidR="004C4A89" w:rsidRDefault="004C4A89" w:rsidP="006B02B0">
            <w:pPr>
              <w:jc w:val="both"/>
              <w:rPr>
                <w:color w:val="000000"/>
                <w:sz w:val="24"/>
                <w:szCs w:val="24"/>
              </w:rPr>
            </w:pPr>
            <w:r w:rsidRPr="00090BC7">
              <w:rPr>
                <w:color w:val="000000"/>
                <w:sz w:val="24"/>
                <w:szCs w:val="24"/>
              </w:rPr>
              <w:t>Лента бутиловая должна иметь двустороннюю самоклеящуюся уплотнительную ленту на бутиловой основе, обладающая эластичными и пластичными свойствами.</w:t>
            </w:r>
          </w:p>
          <w:p w:rsidR="004C4A89" w:rsidRDefault="004C4A89" w:rsidP="006B02B0">
            <w:pPr>
              <w:jc w:val="both"/>
              <w:rPr>
                <w:color w:val="000000"/>
                <w:sz w:val="24"/>
                <w:szCs w:val="24"/>
              </w:rPr>
            </w:pPr>
            <w:r w:rsidRPr="00A772DB">
              <w:rPr>
                <w:color w:val="000000"/>
                <w:sz w:val="24"/>
                <w:szCs w:val="24"/>
              </w:rPr>
              <w:t xml:space="preserve">Технические характеристики ленты: Коэффициент пар проницаемости не менее 0,15 мг/ (м. </w:t>
            </w:r>
            <w:proofErr w:type="spellStart"/>
            <w:r w:rsidRPr="00A772DB">
              <w:rPr>
                <w:color w:val="000000"/>
                <w:sz w:val="24"/>
                <w:szCs w:val="24"/>
              </w:rPr>
              <w:t>ч</w:t>
            </w:r>
            <w:proofErr w:type="gramStart"/>
            <w:r w:rsidRPr="00A772DB">
              <w:rPr>
                <w:color w:val="000000"/>
                <w:sz w:val="24"/>
                <w:szCs w:val="24"/>
              </w:rPr>
              <w:t>.П</w:t>
            </w:r>
            <w:proofErr w:type="gramEnd"/>
            <w:r w:rsidRPr="00A772DB">
              <w:rPr>
                <w:color w:val="000000"/>
                <w:sz w:val="24"/>
                <w:szCs w:val="24"/>
              </w:rPr>
              <w:t>а</w:t>
            </w:r>
            <w:proofErr w:type="spellEnd"/>
            <w:r w:rsidRPr="00A772DB">
              <w:rPr>
                <w:color w:val="000000"/>
                <w:sz w:val="24"/>
                <w:szCs w:val="24"/>
              </w:rPr>
              <w:t>); прочность сцепления при отслаивании не менее  0,32 кгс/см2; Водонепроницаемость, 600 Па в течении 72 ч  отсутствуют признаки проникновения воды; Минимальная температура  монтажа      минус 15ºС; Температура эксплуатации от минус 60ºС до + 90. Условный срок службы  не менее 20 лет.</w:t>
            </w:r>
          </w:p>
          <w:p w:rsidR="004C4A89" w:rsidRDefault="004C4A89" w:rsidP="006B02B0">
            <w:pPr>
              <w:jc w:val="both"/>
              <w:rPr>
                <w:color w:val="000000"/>
                <w:sz w:val="24"/>
                <w:szCs w:val="24"/>
              </w:rPr>
            </w:pPr>
          </w:p>
          <w:p w:rsidR="004C4A89" w:rsidRPr="00A772DB" w:rsidRDefault="004C4A89" w:rsidP="006B02B0">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w:t>
            </w:r>
            <w:r>
              <w:rPr>
                <w:color w:val="000000"/>
                <w:sz w:val="24"/>
                <w:szCs w:val="24"/>
              </w:rPr>
              <w:t xml:space="preserve">или эквивалент </w:t>
            </w:r>
            <w:r w:rsidRPr="00A772DB">
              <w:rPr>
                <w:color w:val="000000"/>
                <w:sz w:val="24"/>
                <w:szCs w:val="24"/>
              </w:rPr>
              <w:t>в баллонах по 750 мл</w:t>
            </w:r>
          </w:p>
          <w:p w:rsidR="004C4A89" w:rsidRPr="008F0A3C" w:rsidRDefault="004C4A89" w:rsidP="006B02B0">
            <w:pPr>
              <w:jc w:val="both"/>
              <w:rPr>
                <w:sz w:val="24"/>
                <w:szCs w:val="24"/>
              </w:rPr>
            </w:pPr>
            <w:r w:rsidRPr="008F0A3C">
              <w:rPr>
                <w:sz w:val="24"/>
                <w:szCs w:val="24"/>
              </w:rPr>
              <w:t xml:space="preserve">Должен представлять собой однокомпонентную полиуретановую монтажную пену, затвердевающую под воздействием влажности воздуха до </w:t>
            </w:r>
            <w:proofErr w:type="spellStart"/>
            <w:r w:rsidRPr="008F0A3C">
              <w:rPr>
                <w:sz w:val="24"/>
                <w:szCs w:val="24"/>
              </w:rPr>
              <w:t>полуэластичного</w:t>
            </w:r>
            <w:proofErr w:type="spellEnd"/>
            <w:r w:rsidRPr="008F0A3C">
              <w:rPr>
                <w:sz w:val="24"/>
                <w:szCs w:val="24"/>
              </w:rPr>
              <w:t xml:space="preserve"> состояния; должен быть в баллонах по 750 мл; Класс монтажного шва: I, II, III; сопротивление теплопередаче, не менее 1,2 м² °С/Вт; воздухопроницаемость при Δ</w:t>
            </w:r>
            <w:proofErr w:type="gramStart"/>
            <w:r w:rsidRPr="008F0A3C">
              <w:rPr>
                <w:sz w:val="24"/>
                <w:szCs w:val="24"/>
              </w:rPr>
              <w:t>Р</w:t>
            </w:r>
            <w:proofErr w:type="gramEnd"/>
            <w:r w:rsidRPr="008F0A3C">
              <w:rPr>
                <w:sz w:val="24"/>
                <w:szCs w:val="24"/>
              </w:rPr>
              <w:t>=100 Па, не более 0,6 м</w:t>
            </w:r>
            <w:r w:rsidRPr="008F0A3C">
              <w:rPr>
                <w:sz w:val="24"/>
                <w:szCs w:val="24"/>
                <w:vertAlign w:val="superscript"/>
              </w:rPr>
              <w:t>3</w:t>
            </w:r>
            <w:r w:rsidRPr="008F0A3C">
              <w:rPr>
                <w:sz w:val="24"/>
                <w:szCs w:val="24"/>
              </w:rPr>
              <w:t>/(</w:t>
            </w:r>
            <w:proofErr w:type="spellStart"/>
            <w:r w:rsidRPr="008F0A3C">
              <w:rPr>
                <w:sz w:val="24"/>
                <w:szCs w:val="24"/>
              </w:rPr>
              <w:t>ч·м</w:t>
            </w:r>
            <w:proofErr w:type="spellEnd"/>
            <w:r w:rsidRPr="008F0A3C">
              <w:rPr>
                <w:sz w:val="24"/>
                <w:szCs w:val="24"/>
              </w:rPr>
              <w:t xml:space="preserve">); предел водонепроницаемости, не менее 300 Па; деформационная устойчивость, не менее 10 %; звукоизоляция, не менее 28 </w:t>
            </w:r>
            <w:proofErr w:type="spellStart"/>
            <w:r w:rsidRPr="008F0A3C">
              <w:rPr>
                <w:sz w:val="24"/>
                <w:szCs w:val="24"/>
              </w:rPr>
              <w:t>дБА</w:t>
            </w:r>
            <w:proofErr w:type="spellEnd"/>
            <w:r w:rsidRPr="008F0A3C">
              <w:rPr>
                <w:sz w:val="24"/>
                <w:szCs w:val="24"/>
              </w:rPr>
              <w:t xml:space="preserve">; образование поверхностной пленки при 20 °C и относительной влажности 60%, не более 10 минут; температура использования от 5 °C - до 30 °C; выход пены не менее 40 л/1000 мл. Время высыхания верхнего слоя, 20 - 25 мин; ячеистая структура, не менее 80% изолированных ячеек; плотность, не менее 27 кг/м³; термостойкость </w:t>
            </w:r>
            <w:proofErr w:type="gramStart"/>
            <w:r w:rsidRPr="008F0A3C">
              <w:rPr>
                <w:sz w:val="24"/>
                <w:szCs w:val="24"/>
              </w:rPr>
              <w:t>от</w:t>
            </w:r>
            <w:proofErr w:type="gramEnd"/>
            <w:r w:rsidRPr="008F0A3C">
              <w:rPr>
                <w:sz w:val="24"/>
                <w:szCs w:val="24"/>
              </w:rPr>
              <w:t xml:space="preserve"> минус 40 °C - до 100 °C (полностью отвержденная).</w:t>
            </w:r>
          </w:p>
          <w:p w:rsidR="004C4A89" w:rsidRDefault="004C4A89" w:rsidP="006B02B0">
            <w:pPr>
              <w:jc w:val="both"/>
              <w:rPr>
                <w:color w:val="000000"/>
                <w:sz w:val="24"/>
                <w:szCs w:val="24"/>
              </w:rPr>
            </w:pPr>
          </w:p>
          <w:p w:rsidR="004C4A89" w:rsidRDefault="004C4A89" w:rsidP="006B02B0">
            <w:pPr>
              <w:jc w:val="both"/>
              <w:rPr>
                <w:color w:val="000000"/>
                <w:sz w:val="24"/>
                <w:szCs w:val="24"/>
              </w:rPr>
            </w:pPr>
            <w:r w:rsidRPr="00A772DB">
              <w:rPr>
                <w:color w:val="000000"/>
                <w:sz w:val="24"/>
                <w:szCs w:val="24"/>
              </w:rPr>
              <w:lastRenderedPageBreak/>
              <w:t xml:space="preserve">Вспененная полиуретановая лента ПСУЛ, должна быть пропитана акриловым клеем. </w:t>
            </w:r>
            <w:proofErr w:type="gramStart"/>
            <w:r w:rsidRPr="00A772DB">
              <w:rPr>
                <w:color w:val="000000"/>
                <w:sz w:val="24"/>
                <w:szCs w:val="24"/>
              </w:rPr>
              <w:t>Свойства: не должна пропускать ветер и влагу в шов; не разрушается от влаги; не разрушается от солнечного ультрафиолета; обеспечивает фильтрацию пара и вентиляцию шва (дышит); давать возможность герметизации стыков с неровными поверхностями (в т. ч. кирпичные стены); дает возможность проведения работ вне зависимости от температуры воздуха; сохранять эластичность, не растрескиваться со временем;</w:t>
            </w:r>
            <w:proofErr w:type="gramEnd"/>
            <w:r w:rsidRPr="00A772DB">
              <w:rPr>
                <w:color w:val="000000"/>
                <w:sz w:val="24"/>
                <w:szCs w:val="24"/>
              </w:rPr>
              <w:t xml:space="preserve"> технические характеристики: основа - может быть вспененный полиуретан клей пропитка должен быть на основе акрилового клея цвет - серый, белый прочность на разрыв </w:t>
            </w:r>
            <w:proofErr w:type="spellStart"/>
            <w:r w:rsidRPr="00A772DB">
              <w:rPr>
                <w:color w:val="000000"/>
                <w:sz w:val="24"/>
                <w:szCs w:val="24"/>
              </w:rPr>
              <w:t>min</w:t>
            </w:r>
            <w:proofErr w:type="spellEnd"/>
            <w:r w:rsidRPr="00A772DB">
              <w:rPr>
                <w:color w:val="000000"/>
                <w:sz w:val="24"/>
                <w:szCs w:val="24"/>
              </w:rPr>
              <w:t xml:space="preserve"> 90kPa деформационная устойчивость не более 14% адгезия не менее 0,3 кгс/см удлинение до разрыва </w:t>
            </w:r>
            <w:proofErr w:type="spellStart"/>
            <w:r w:rsidRPr="00A772DB">
              <w:rPr>
                <w:color w:val="000000"/>
                <w:sz w:val="24"/>
                <w:szCs w:val="24"/>
              </w:rPr>
              <w:t>min</w:t>
            </w:r>
            <w:proofErr w:type="spellEnd"/>
            <w:r w:rsidRPr="00A772DB">
              <w:rPr>
                <w:color w:val="000000"/>
                <w:sz w:val="24"/>
                <w:szCs w:val="24"/>
              </w:rPr>
              <w:t xml:space="preserve"> 200% температурная устойчивость до +100</w:t>
            </w:r>
            <w:proofErr w:type="gramStart"/>
            <w:r>
              <w:rPr>
                <w:color w:val="000000"/>
                <w:sz w:val="24"/>
                <w:szCs w:val="24"/>
              </w:rPr>
              <w:t>°</w:t>
            </w:r>
            <w:r w:rsidRPr="00A772DB">
              <w:rPr>
                <w:color w:val="000000"/>
                <w:sz w:val="24"/>
                <w:szCs w:val="24"/>
              </w:rPr>
              <w:t>С</w:t>
            </w:r>
            <w:proofErr w:type="gramEnd"/>
            <w:r w:rsidRPr="00A772DB">
              <w:rPr>
                <w:color w:val="000000"/>
                <w:sz w:val="24"/>
                <w:szCs w:val="24"/>
              </w:rPr>
              <w:t xml:space="preserve">, </w:t>
            </w:r>
            <w:proofErr w:type="spellStart"/>
            <w:r w:rsidRPr="00A772DB">
              <w:rPr>
                <w:color w:val="000000"/>
                <w:sz w:val="24"/>
                <w:szCs w:val="24"/>
              </w:rPr>
              <w:t>кратковр</w:t>
            </w:r>
            <w:proofErr w:type="spellEnd"/>
            <w:r w:rsidRPr="00A772DB">
              <w:rPr>
                <w:color w:val="000000"/>
                <w:sz w:val="24"/>
                <w:szCs w:val="24"/>
              </w:rPr>
              <w:t>. до 130</w:t>
            </w:r>
            <w:r>
              <w:rPr>
                <w:color w:val="000000"/>
                <w:sz w:val="24"/>
                <w:szCs w:val="24"/>
              </w:rPr>
              <w:t>°</w:t>
            </w:r>
            <w:r w:rsidRPr="00A772DB">
              <w:rPr>
                <w:color w:val="000000"/>
                <w:sz w:val="24"/>
                <w:szCs w:val="24"/>
              </w:rPr>
              <w:t>С. Степлопроводность0,050-0,055 Вт/(</w:t>
            </w:r>
            <w:proofErr w:type="spellStart"/>
            <w:r w:rsidRPr="00A772DB">
              <w:rPr>
                <w:color w:val="000000"/>
                <w:sz w:val="24"/>
                <w:szCs w:val="24"/>
              </w:rPr>
              <w:t>моС</w:t>
            </w:r>
            <w:proofErr w:type="spellEnd"/>
            <w:r w:rsidRPr="00A772DB">
              <w:rPr>
                <w:color w:val="000000"/>
                <w:sz w:val="24"/>
                <w:szCs w:val="24"/>
              </w:rPr>
              <w:t>) класс огнестойкости В1 – трудновоспламеняемый темпе</w:t>
            </w:r>
            <w:r>
              <w:rPr>
                <w:color w:val="000000"/>
                <w:sz w:val="24"/>
                <w:szCs w:val="24"/>
              </w:rPr>
              <w:t>ратура эксплуатации –50° С +90°</w:t>
            </w:r>
            <w:r w:rsidRPr="00A772DB">
              <w:rPr>
                <w:color w:val="000000"/>
                <w:sz w:val="24"/>
                <w:szCs w:val="24"/>
              </w:rPr>
              <w:t xml:space="preserve">С </w:t>
            </w:r>
            <w:r>
              <w:rPr>
                <w:color w:val="000000"/>
                <w:sz w:val="24"/>
                <w:szCs w:val="24"/>
              </w:rPr>
              <w:t>рабочая температура –10° С +35°</w:t>
            </w:r>
            <w:r w:rsidRPr="00A772DB">
              <w:rPr>
                <w:color w:val="000000"/>
                <w:sz w:val="24"/>
                <w:szCs w:val="24"/>
              </w:rPr>
              <w:t xml:space="preserve">С расчетный коэффициент паропроницаемой не более 0,15 мг/(м. </w:t>
            </w:r>
            <w:proofErr w:type="spellStart"/>
            <w:r w:rsidRPr="00A772DB">
              <w:rPr>
                <w:color w:val="000000"/>
                <w:sz w:val="24"/>
                <w:szCs w:val="24"/>
              </w:rPr>
              <w:t>ч</w:t>
            </w:r>
            <w:proofErr w:type="gramStart"/>
            <w:r w:rsidRPr="00A772DB">
              <w:rPr>
                <w:color w:val="000000"/>
                <w:sz w:val="24"/>
                <w:szCs w:val="24"/>
              </w:rPr>
              <w:t>.П</w:t>
            </w:r>
            <w:proofErr w:type="gramEnd"/>
            <w:r w:rsidRPr="00A772DB">
              <w:rPr>
                <w:color w:val="000000"/>
                <w:sz w:val="24"/>
                <w:szCs w:val="24"/>
              </w:rPr>
              <w:t>а</w:t>
            </w:r>
            <w:proofErr w:type="spellEnd"/>
            <w:r w:rsidRPr="00A772DB">
              <w:rPr>
                <w:color w:val="000000"/>
                <w:sz w:val="24"/>
                <w:szCs w:val="24"/>
              </w:rPr>
              <w:t>) совместима с другими материалами, устойчива к дождю и ветру при давлении должна быть до 600 Па в течение 3-х часов. Материал упаковки товара должны обеспечивать защиту товара от снижения качества, намокания, а также исключает его загрязнение.</w:t>
            </w:r>
          </w:p>
          <w:p w:rsidR="004C4A89" w:rsidRDefault="004C4A89" w:rsidP="006B02B0">
            <w:pPr>
              <w:jc w:val="both"/>
              <w:rPr>
                <w:color w:val="000000"/>
                <w:sz w:val="24"/>
                <w:szCs w:val="24"/>
              </w:rPr>
            </w:pPr>
          </w:p>
          <w:p w:rsidR="004C4A89" w:rsidRDefault="004C4A89" w:rsidP="006B02B0">
            <w:pPr>
              <w:jc w:val="both"/>
              <w:rPr>
                <w:color w:val="000000"/>
                <w:sz w:val="24"/>
                <w:szCs w:val="24"/>
              </w:rPr>
            </w:pPr>
            <w:r>
              <w:rPr>
                <w:color w:val="000000"/>
                <w:sz w:val="24"/>
                <w:szCs w:val="24"/>
              </w:rPr>
              <w:t>Дюбели монтажные применяются</w:t>
            </w:r>
            <w:r w:rsidRPr="00AA798F">
              <w:rPr>
                <w:color w:val="000000"/>
                <w:sz w:val="24"/>
                <w:szCs w:val="24"/>
              </w:rPr>
              <w:t xml:space="preserve"> для крепления мягких и твердых изоляционных материалов, таких как минеральная вата, стекловата, полистирол, полиуретан, пенопласт и других материалов к основанию из бетона, легкого бетона, полнотелого и пустотелого кирпича, а также пенобетона. Размер: 10х130 (10х132, 10х150) мм.</w:t>
            </w:r>
          </w:p>
          <w:p w:rsidR="004C4A89" w:rsidRDefault="004C4A89" w:rsidP="006B02B0">
            <w:pPr>
              <w:jc w:val="both"/>
              <w:rPr>
                <w:color w:val="000000"/>
                <w:sz w:val="24"/>
                <w:szCs w:val="24"/>
              </w:rPr>
            </w:pPr>
          </w:p>
          <w:p w:rsidR="004C4A89" w:rsidRPr="008F0A3C" w:rsidRDefault="004C4A89" w:rsidP="006B02B0">
            <w:pPr>
              <w:jc w:val="both"/>
              <w:rPr>
                <w:sz w:val="24"/>
                <w:szCs w:val="24"/>
              </w:rPr>
            </w:pPr>
            <w:r w:rsidRPr="008F0A3C">
              <w:rPr>
                <w:sz w:val="24"/>
                <w:szCs w:val="24"/>
              </w:rPr>
              <w:t>Клинья пластиковые или полипропиленовые монтажные по стандарту 7878. Размеры  должны быть: 8-15х&gt;50х&lt;50 мм. Цвет: коричневый или зеленый. Назначение: должны использоваться для расклинивания и юстировки строительных элементов и систем, монтажа дверей в проеме, выравнивания дверей относительно четверти проема, откосных работ, установки ламинированного пола, паркета, выравнивания кровли, установки лаг и лестниц.</w:t>
            </w:r>
            <w:r w:rsidRPr="008F0A3C">
              <w:t xml:space="preserve"> </w:t>
            </w:r>
            <w:r w:rsidRPr="008F0A3C">
              <w:rPr>
                <w:sz w:val="24"/>
                <w:szCs w:val="24"/>
              </w:rPr>
              <w:t>Шаг зубьев: &lt;0,8 мм. Материал: должен быть долговечен и устойчив к воздействию окружающей среды. Надежность эксплуатации монтажных клиньев: должна сохраняться   при температуре диапазон шире от -20°C  до+ 40°C.</w:t>
            </w:r>
          </w:p>
        </w:tc>
      </w:tr>
      <w:tr w:rsidR="004C4A89" w:rsidRPr="00336A55" w:rsidTr="006B02B0">
        <w:trPr>
          <w:trHeight w:val="338"/>
        </w:trPr>
        <w:tc>
          <w:tcPr>
            <w:tcW w:w="709" w:type="dxa"/>
            <w:shd w:val="clear" w:color="auto" w:fill="auto"/>
            <w:vAlign w:val="center"/>
          </w:tcPr>
          <w:p w:rsidR="004C4A89" w:rsidRPr="00336A55" w:rsidRDefault="004C4A89" w:rsidP="006B02B0">
            <w:pPr>
              <w:jc w:val="center"/>
              <w:rPr>
                <w:color w:val="000000"/>
                <w:sz w:val="24"/>
                <w:szCs w:val="24"/>
              </w:rPr>
            </w:pPr>
            <w:r w:rsidRPr="00336A55">
              <w:rPr>
                <w:color w:val="000000"/>
                <w:sz w:val="24"/>
                <w:szCs w:val="24"/>
              </w:rPr>
              <w:lastRenderedPageBreak/>
              <w:t>6</w:t>
            </w:r>
          </w:p>
        </w:tc>
        <w:tc>
          <w:tcPr>
            <w:tcW w:w="2127" w:type="dxa"/>
            <w:shd w:val="clear" w:color="auto" w:fill="auto"/>
            <w:vAlign w:val="center"/>
          </w:tcPr>
          <w:p w:rsidR="004C4A89" w:rsidRPr="00336A55" w:rsidRDefault="004C4A89" w:rsidP="006B02B0">
            <w:pPr>
              <w:rPr>
                <w:color w:val="000000"/>
                <w:sz w:val="24"/>
                <w:szCs w:val="24"/>
              </w:rPr>
            </w:pPr>
            <w:r w:rsidRPr="00336A55">
              <w:rPr>
                <w:color w:val="000000"/>
                <w:sz w:val="24"/>
                <w:szCs w:val="24"/>
              </w:rPr>
              <w:t>Монтаж подоконных ПВХ досок шириной 300мм</w:t>
            </w:r>
          </w:p>
        </w:tc>
        <w:tc>
          <w:tcPr>
            <w:tcW w:w="7229" w:type="dxa"/>
            <w:shd w:val="clear" w:color="auto" w:fill="auto"/>
            <w:vAlign w:val="center"/>
          </w:tcPr>
          <w:p w:rsidR="004C4A89" w:rsidRDefault="004C4A89" w:rsidP="006B02B0">
            <w:pPr>
              <w:jc w:val="both"/>
              <w:rPr>
                <w:color w:val="000000"/>
                <w:sz w:val="24"/>
                <w:szCs w:val="24"/>
              </w:rPr>
            </w:pPr>
            <w:r w:rsidRPr="00E61EB3">
              <w:rPr>
                <w:color w:val="000000"/>
                <w:sz w:val="24"/>
                <w:szCs w:val="24"/>
              </w:rPr>
              <w:t>Доски подоконные ПВХ, шириной 300 мм.</w:t>
            </w:r>
          </w:p>
          <w:p w:rsidR="004C4A89" w:rsidRPr="008F0A3C" w:rsidRDefault="004C4A89" w:rsidP="006B02B0">
            <w:pPr>
              <w:jc w:val="both"/>
              <w:rPr>
                <w:bCs/>
                <w:sz w:val="24"/>
                <w:szCs w:val="24"/>
              </w:rPr>
            </w:pPr>
            <w:r w:rsidRPr="008F0A3C">
              <w:rPr>
                <w:bCs/>
                <w:sz w:val="24"/>
                <w:szCs w:val="24"/>
              </w:rPr>
              <w:t xml:space="preserve">Подоконники должны быть из ПВХ, толщина подоконника должна быть не менее чем 20 (двадцать миллиметров) </w:t>
            </w:r>
            <w:proofErr w:type="gramStart"/>
            <w:r w:rsidRPr="008F0A3C">
              <w:rPr>
                <w:bCs/>
                <w:sz w:val="24"/>
                <w:szCs w:val="24"/>
              </w:rPr>
              <w:t>мм</w:t>
            </w:r>
            <w:proofErr w:type="gramEnd"/>
            <w:r w:rsidRPr="008F0A3C">
              <w:rPr>
                <w:bCs/>
                <w:sz w:val="24"/>
                <w:szCs w:val="24"/>
              </w:rPr>
              <w:t xml:space="preserve">, высота </w:t>
            </w:r>
            <w:proofErr w:type="spellStart"/>
            <w:r w:rsidRPr="008F0A3C">
              <w:rPr>
                <w:bCs/>
                <w:sz w:val="24"/>
                <w:szCs w:val="24"/>
              </w:rPr>
              <w:t>капиноса</w:t>
            </w:r>
            <w:proofErr w:type="spellEnd"/>
            <w:r w:rsidRPr="008F0A3C">
              <w:rPr>
                <w:bCs/>
                <w:sz w:val="24"/>
                <w:szCs w:val="24"/>
              </w:rPr>
              <w:t xml:space="preserve"> подоконника не менее чем 40 (сорок миллиметров) мм. Должна быть невосприимчива к воздействию влаги и микроорганизмов. Устойчива к солнечному излучению, должна не выцветать, должна не желтеть, не должна расслаиваться. Должна иметь высокую ударную прочность при низких температурах. Прочная сотовая конструкция должна быть не подвержена усадке и должна иметь низкий коэффициент теплового расширения при воздействии высоких температур. Должна быть стойка к механическому износу, должна быть трудновоспламеняемая, должна быть не чувствительна к бытовой химии, а также должна быть устойчива к длительным тепловым нагрузкам, должна обладать</w:t>
            </w:r>
            <w:r w:rsidRPr="008F0A3C">
              <w:rPr>
                <w:bCs/>
                <w:szCs w:val="24"/>
              </w:rPr>
              <w:t xml:space="preserve"> </w:t>
            </w:r>
            <w:r w:rsidRPr="008F0A3C">
              <w:rPr>
                <w:bCs/>
                <w:sz w:val="24"/>
                <w:szCs w:val="24"/>
              </w:rPr>
              <w:t xml:space="preserve">стойкостью к </w:t>
            </w:r>
            <w:r w:rsidRPr="008F0A3C">
              <w:rPr>
                <w:bCs/>
                <w:sz w:val="24"/>
                <w:szCs w:val="24"/>
              </w:rPr>
              <w:lastRenderedPageBreak/>
              <w:t>разрушению, а также должна быть устойчива к царапинам и должна быть устойчива к ударам. Цвет должен быть белый. Ширина должна быть менее чем 600 (шестьсот) мм и должна быть более чем 200 (двести) мм.</w:t>
            </w:r>
          </w:p>
          <w:p w:rsidR="004C4A89" w:rsidRPr="00B2066E" w:rsidRDefault="004C4A89" w:rsidP="006B02B0">
            <w:pPr>
              <w:jc w:val="both"/>
              <w:rPr>
                <w:color w:val="000000"/>
                <w:sz w:val="24"/>
                <w:szCs w:val="24"/>
              </w:rPr>
            </w:pPr>
          </w:p>
          <w:p w:rsidR="004C4A89" w:rsidRPr="00A772DB" w:rsidRDefault="004C4A89" w:rsidP="006B02B0">
            <w:pPr>
              <w:jc w:val="both"/>
              <w:rPr>
                <w:color w:val="000000"/>
                <w:sz w:val="24"/>
                <w:szCs w:val="24"/>
              </w:rPr>
            </w:pPr>
            <w:r w:rsidRPr="00A772DB">
              <w:rPr>
                <w:color w:val="000000"/>
                <w:sz w:val="24"/>
                <w:szCs w:val="24"/>
              </w:rPr>
              <w:t xml:space="preserve">Герметик пенополиуретановый (пена монтажная) типа </w:t>
            </w:r>
            <w:proofErr w:type="spellStart"/>
            <w:r w:rsidRPr="00A772DB">
              <w:rPr>
                <w:color w:val="000000"/>
                <w:sz w:val="24"/>
                <w:szCs w:val="24"/>
              </w:rPr>
              <w:t>Makrofleks</w:t>
            </w:r>
            <w:proofErr w:type="spellEnd"/>
            <w:r w:rsidRPr="00A772DB">
              <w:rPr>
                <w:color w:val="000000"/>
                <w:sz w:val="24"/>
                <w:szCs w:val="24"/>
              </w:rPr>
              <w:t xml:space="preserve">, </w:t>
            </w:r>
            <w:proofErr w:type="spellStart"/>
            <w:r w:rsidRPr="00A772DB">
              <w:rPr>
                <w:color w:val="000000"/>
                <w:sz w:val="24"/>
                <w:szCs w:val="24"/>
              </w:rPr>
              <w:t>Soudal</w:t>
            </w:r>
            <w:proofErr w:type="spellEnd"/>
            <w:r w:rsidRPr="00A772DB">
              <w:rPr>
                <w:color w:val="000000"/>
                <w:sz w:val="24"/>
                <w:szCs w:val="24"/>
              </w:rPr>
              <w:t xml:space="preserve"> </w:t>
            </w:r>
            <w:r>
              <w:rPr>
                <w:color w:val="000000"/>
                <w:sz w:val="24"/>
                <w:szCs w:val="24"/>
              </w:rPr>
              <w:t xml:space="preserve">или эквивалент </w:t>
            </w:r>
            <w:r w:rsidRPr="00A772DB">
              <w:rPr>
                <w:color w:val="000000"/>
                <w:sz w:val="24"/>
                <w:szCs w:val="24"/>
              </w:rPr>
              <w:t>в баллонах по 750 мл</w:t>
            </w:r>
          </w:p>
          <w:p w:rsidR="004C4A89" w:rsidRPr="008F0A3C" w:rsidRDefault="004C4A89" w:rsidP="006B02B0">
            <w:pPr>
              <w:jc w:val="both"/>
              <w:rPr>
                <w:sz w:val="24"/>
                <w:szCs w:val="24"/>
              </w:rPr>
            </w:pPr>
            <w:r w:rsidRPr="008F0A3C">
              <w:rPr>
                <w:sz w:val="24"/>
                <w:szCs w:val="24"/>
              </w:rPr>
              <w:t xml:space="preserve">Должен представлять собой однокомпонентную полиуретановую монтажную пену, затвердевающую под воздействием влажности воздуха до </w:t>
            </w:r>
            <w:proofErr w:type="spellStart"/>
            <w:r w:rsidRPr="008F0A3C">
              <w:rPr>
                <w:sz w:val="24"/>
                <w:szCs w:val="24"/>
              </w:rPr>
              <w:t>полуэластичного</w:t>
            </w:r>
            <w:proofErr w:type="spellEnd"/>
            <w:r w:rsidRPr="008F0A3C">
              <w:rPr>
                <w:sz w:val="24"/>
                <w:szCs w:val="24"/>
              </w:rPr>
              <w:t xml:space="preserve"> состояния; должен быть в баллонах по 750 мл; Класс монтажного шва: I, II, III; сопротивление теплопередаче, не менее 1,2 м² °С/Вт; воздухопроницаемость при Δ</w:t>
            </w:r>
            <w:proofErr w:type="gramStart"/>
            <w:r w:rsidRPr="008F0A3C">
              <w:rPr>
                <w:sz w:val="24"/>
                <w:szCs w:val="24"/>
              </w:rPr>
              <w:t>Р</w:t>
            </w:r>
            <w:proofErr w:type="gramEnd"/>
            <w:r w:rsidRPr="008F0A3C">
              <w:rPr>
                <w:sz w:val="24"/>
                <w:szCs w:val="24"/>
              </w:rPr>
              <w:t>=100 Па, не более 0,6 м</w:t>
            </w:r>
            <w:r w:rsidRPr="008F0A3C">
              <w:rPr>
                <w:sz w:val="24"/>
                <w:szCs w:val="24"/>
                <w:vertAlign w:val="superscript"/>
              </w:rPr>
              <w:t>3</w:t>
            </w:r>
            <w:r w:rsidRPr="008F0A3C">
              <w:rPr>
                <w:sz w:val="24"/>
                <w:szCs w:val="24"/>
              </w:rPr>
              <w:t>/(</w:t>
            </w:r>
            <w:proofErr w:type="spellStart"/>
            <w:r w:rsidRPr="008F0A3C">
              <w:rPr>
                <w:sz w:val="24"/>
                <w:szCs w:val="24"/>
              </w:rPr>
              <w:t>ч·м</w:t>
            </w:r>
            <w:proofErr w:type="spellEnd"/>
            <w:r w:rsidRPr="008F0A3C">
              <w:rPr>
                <w:sz w:val="24"/>
                <w:szCs w:val="24"/>
              </w:rPr>
              <w:t xml:space="preserve">); предел водонепроницаемости, не менее 300 Па; деформационная устойчивость, не менее 10 %; звукоизоляция, не менее 28 </w:t>
            </w:r>
            <w:proofErr w:type="spellStart"/>
            <w:r w:rsidRPr="008F0A3C">
              <w:rPr>
                <w:sz w:val="24"/>
                <w:szCs w:val="24"/>
              </w:rPr>
              <w:t>дБА</w:t>
            </w:r>
            <w:proofErr w:type="spellEnd"/>
            <w:r w:rsidRPr="008F0A3C">
              <w:rPr>
                <w:sz w:val="24"/>
                <w:szCs w:val="24"/>
              </w:rPr>
              <w:t xml:space="preserve">; образование поверхностной пленки при 20 °C и относительной влажности 60%, не более 10 минут; температура использования от 5 °C - до 30 °C; выход пены не менее 40 л/1000 мл. Время высыхания верхнего слоя, 20 - 25 мин; ячеистая структура, не менее 80% изолированных ячеек; плотность, не менее 27 кг/м³; термостойкость </w:t>
            </w:r>
            <w:proofErr w:type="gramStart"/>
            <w:r w:rsidRPr="008F0A3C">
              <w:rPr>
                <w:sz w:val="24"/>
                <w:szCs w:val="24"/>
              </w:rPr>
              <w:t>от</w:t>
            </w:r>
            <w:proofErr w:type="gramEnd"/>
            <w:r w:rsidRPr="008F0A3C">
              <w:rPr>
                <w:sz w:val="24"/>
                <w:szCs w:val="24"/>
              </w:rPr>
              <w:t xml:space="preserve"> минус 40 °C - до 100 °C (полностью отвержденная).</w:t>
            </w:r>
          </w:p>
          <w:p w:rsidR="004C4A89" w:rsidRPr="008F0A3C" w:rsidRDefault="004C4A89" w:rsidP="006B02B0">
            <w:pPr>
              <w:jc w:val="both"/>
              <w:rPr>
                <w:sz w:val="24"/>
                <w:szCs w:val="24"/>
              </w:rPr>
            </w:pPr>
          </w:p>
          <w:p w:rsidR="004C4A89" w:rsidRPr="00C20C85" w:rsidRDefault="004C4A89" w:rsidP="006B02B0">
            <w:pPr>
              <w:jc w:val="both"/>
              <w:rPr>
                <w:color w:val="FF0000"/>
                <w:sz w:val="24"/>
                <w:szCs w:val="24"/>
              </w:rPr>
            </w:pPr>
            <w:r w:rsidRPr="008F0A3C">
              <w:rPr>
                <w:sz w:val="24"/>
                <w:szCs w:val="24"/>
              </w:rPr>
              <w:t>Клинья пластиковые или полипропиленовые монтажные по стандарту 7878. Размеры должны быть: 8-15х&gt;50х&lt;50 мм. Цвет: коричневый или зеленый. Назначение: должны использоваться для расклинивания и юстировки строительных элементов и систем, монтажа дверей в проеме, выравнивания дверей относительно четверти проема, откосных работ, установки ламинированного пола, паркета, выравнивания кровли, установки лаг и лестниц.</w:t>
            </w:r>
            <w:r w:rsidRPr="008F0A3C">
              <w:t xml:space="preserve"> </w:t>
            </w:r>
            <w:r w:rsidRPr="008F0A3C">
              <w:rPr>
                <w:sz w:val="24"/>
                <w:szCs w:val="24"/>
              </w:rPr>
              <w:t>Шаг зубьев: &lt;0,8 мм. Материал: должен быть долговечен и устойчив к воздействию окружающей среды. Надежность эксплуатации монтажных клиньев: должна сохраняться   при температуре диапазон шире от -20°C   до+ 40°C.</w:t>
            </w:r>
          </w:p>
        </w:tc>
      </w:tr>
      <w:tr w:rsidR="004C4A89" w:rsidRPr="00336A55" w:rsidTr="006B02B0">
        <w:trPr>
          <w:trHeight w:val="338"/>
        </w:trPr>
        <w:tc>
          <w:tcPr>
            <w:tcW w:w="709" w:type="dxa"/>
            <w:shd w:val="clear" w:color="auto" w:fill="auto"/>
            <w:vAlign w:val="center"/>
          </w:tcPr>
          <w:p w:rsidR="004C4A89" w:rsidRPr="00336A55" w:rsidRDefault="004C4A89" w:rsidP="006B02B0">
            <w:pPr>
              <w:jc w:val="center"/>
              <w:rPr>
                <w:color w:val="000000"/>
                <w:sz w:val="24"/>
                <w:szCs w:val="24"/>
              </w:rPr>
            </w:pPr>
            <w:r w:rsidRPr="00336A55">
              <w:rPr>
                <w:color w:val="000000"/>
                <w:sz w:val="24"/>
                <w:szCs w:val="24"/>
              </w:rPr>
              <w:lastRenderedPageBreak/>
              <w:t>7</w:t>
            </w:r>
          </w:p>
        </w:tc>
        <w:tc>
          <w:tcPr>
            <w:tcW w:w="2127" w:type="dxa"/>
            <w:shd w:val="clear" w:color="auto" w:fill="auto"/>
            <w:vAlign w:val="center"/>
          </w:tcPr>
          <w:p w:rsidR="004C4A89" w:rsidRPr="00336A55" w:rsidRDefault="004C4A89" w:rsidP="006B02B0">
            <w:pPr>
              <w:rPr>
                <w:color w:val="000000"/>
                <w:sz w:val="24"/>
                <w:szCs w:val="24"/>
              </w:rPr>
            </w:pPr>
            <w:r w:rsidRPr="00336A55">
              <w:rPr>
                <w:color w:val="000000"/>
                <w:sz w:val="24"/>
                <w:szCs w:val="24"/>
              </w:rPr>
              <w:t xml:space="preserve">Погрузка и вывоз на автомобилях строительного </w:t>
            </w:r>
            <w:r>
              <w:rPr>
                <w:color w:val="000000"/>
                <w:sz w:val="24"/>
                <w:szCs w:val="24"/>
              </w:rPr>
              <w:t>мусора</w:t>
            </w:r>
          </w:p>
        </w:tc>
        <w:tc>
          <w:tcPr>
            <w:tcW w:w="7229" w:type="dxa"/>
            <w:shd w:val="clear" w:color="auto" w:fill="auto"/>
            <w:vAlign w:val="center"/>
          </w:tcPr>
          <w:p w:rsidR="004C4A89" w:rsidRPr="00336A55" w:rsidRDefault="004C4A89" w:rsidP="006B02B0">
            <w:pPr>
              <w:jc w:val="center"/>
              <w:rPr>
                <w:color w:val="000000"/>
                <w:sz w:val="24"/>
                <w:szCs w:val="24"/>
              </w:rPr>
            </w:pPr>
            <w:r>
              <w:rPr>
                <w:color w:val="000000"/>
                <w:sz w:val="24"/>
                <w:szCs w:val="24"/>
              </w:rPr>
              <w:t>-</w:t>
            </w:r>
          </w:p>
        </w:tc>
      </w:tr>
    </w:tbl>
    <w:p w:rsidR="00FF70DB" w:rsidRDefault="00FF70DB" w:rsidP="00FF70DB">
      <w:pPr>
        <w:jc w:val="center"/>
        <w:rPr>
          <w:bCs/>
          <w:color w:val="000000"/>
        </w:rPr>
      </w:pPr>
    </w:p>
    <w:p w:rsidR="00FF70DB" w:rsidRDefault="00FF70DB" w:rsidP="00FF70DB">
      <w:pPr>
        <w:jc w:val="center"/>
        <w:rPr>
          <w:color w:val="000000"/>
        </w:rPr>
      </w:pPr>
    </w:p>
    <w:p w:rsidR="00F061DD" w:rsidRPr="00F061DD" w:rsidRDefault="005A4CC1" w:rsidP="00F061DD">
      <w:pPr>
        <w:jc w:val="center"/>
        <w:rPr>
          <w:color w:val="000000"/>
          <w:sz w:val="28"/>
          <w:szCs w:val="28"/>
        </w:rPr>
      </w:pPr>
      <w:r>
        <w:rPr>
          <w:color w:val="000000"/>
          <w:sz w:val="28"/>
          <w:szCs w:val="28"/>
        </w:rPr>
        <w:t>РАЗДЕЛ 6</w:t>
      </w:r>
      <w:r w:rsidR="00F061DD" w:rsidRPr="00F061DD">
        <w:rPr>
          <w:color w:val="000000"/>
          <w:sz w:val="28"/>
          <w:szCs w:val="28"/>
        </w:rPr>
        <w:t>. СРОК ВЫПОЛНЕНИЯ РАБОТ</w:t>
      </w:r>
    </w:p>
    <w:p w:rsidR="00F061DD" w:rsidRPr="00F061DD" w:rsidRDefault="00F061DD" w:rsidP="00F061DD">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061DD" w:rsidRPr="00F061DD" w:rsidTr="00490E61">
        <w:tc>
          <w:tcPr>
            <w:tcW w:w="9747" w:type="dxa"/>
            <w:tcBorders>
              <w:top w:val="single" w:sz="4" w:space="0" w:color="auto"/>
              <w:left w:val="single" w:sz="4" w:space="0" w:color="auto"/>
              <w:bottom w:val="single" w:sz="4" w:space="0" w:color="auto"/>
              <w:right w:val="single" w:sz="4" w:space="0" w:color="auto"/>
            </w:tcBorders>
          </w:tcPr>
          <w:p w:rsidR="00F061DD" w:rsidRPr="00731BB2" w:rsidRDefault="00FF70DB" w:rsidP="00731BB2">
            <w:pPr>
              <w:spacing w:line="276" w:lineRule="auto"/>
              <w:ind w:right="-3" w:firstLine="567"/>
              <w:jc w:val="both"/>
              <w:rPr>
                <w:sz w:val="28"/>
                <w:szCs w:val="28"/>
              </w:rPr>
            </w:pPr>
            <w:r w:rsidRPr="00FF70DB">
              <w:rPr>
                <w:sz w:val="28"/>
                <w:szCs w:val="28"/>
              </w:rPr>
              <w:t xml:space="preserve">Срок выполнения работ по текущему ремонту составляет </w:t>
            </w:r>
            <w:r w:rsidRPr="00DE0B7A">
              <w:rPr>
                <w:sz w:val="28"/>
                <w:szCs w:val="28"/>
              </w:rPr>
              <w:t>60</w:t>
            </w:r>
            <w:r w:rsidRPr="00FF70DB">
              <w:rPr>
                <w:sz w:val="28"/>
                <w:szCs w:val="28"/>
              </w:rPr>
              <w:t xml:space="preserve"> (шестьдесят) календарных дней с момента подписания Договора на выполнение работ.</w:t>
            </w:r>
          </w:p>
        </w:tc>
      </w:tr>
    </w:tbl>
    <w:p w:rsidR="00F061DD" w:rsidRPr="00F061DD" w:rsidRDefault="00F061DD" w:rsidP="00F061DD">
      <w:pPr>
        <w:jc w:val="center"/>
        <w:rPr>
          <w:color w:val="000000"/>
          <w:sz w:val="28"/>
          <w:szCs w:val="28"/>
        </w:rPr>
      </w:pPr>
    </w:p>
    <w:p w:rsidR="00F061DD" w:rsidRPr="00F061DD" w:rsidRDefault="007C1BCA" w:rsidP="00F061DD">
      <w:pPr>
        <w:jc w:val="center"/>
        <w:rPr>
          <w:color w:val="000000"/>
          <w:sz w:val="28"/>
          <w:szCs w:val="28"/>
        </w:rPr>
      </w:pPr>
      <w:r>
        <w:rPr>
          <w:color w:val="000000"/>
          <w:sz w:val="28"/>
          <w:szCs w:val="28"/>
        </w:rPr>
        <w:t>РАЗДЕЛ 7</w:t>
      </w:r>
      <w:r w:rsidR="00F061DD" w:rsidRPr="00F061DD">
        <w:rPr>
          <w:color w:val="000000"/>
          <w:sz w:val="28"/>
          <w:szCs w:val="28"/>
        </w:rPr>
        <w:t>. ТРЕБОВАНИЯ К КАЧЕСТВУ ВЫПОЛНЯЕМЫХ РАБОТ</w:t>
      </w:r>
    </w:p>
    <w:p w:rsidR="00F061DD" w:rsidRPr="001F6931" w:rsidRDefault="00F061DD" w:rsidP="00F061D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061DD" w:rsidRPr="001F6931" w:rsidTr="00490E61">
        <w:tc>
          <w:tcPr>
            <w:tcW w:w="9747" w:type="dxa"/>
            <w:tcBorders>
              <w:top w:val="single" w:sz="4" w:space="0" w:color="auto"/>
              <w:left w:val="single" w:sz="4" w:space="0" w:color="auto"/>
              <w:bottom w:val="single" w:sz="4" w:space="0" w:color="auto"/>
              <w:right w:val="single" w:sz="4" w:space="0" w:color="auto"/>
            </w:tcBorders>
          </w:tcPr>
          <w:p w:rsidR="00F061DD" w:rsidRDefault="00F061DD" w:rsidP="00490E61">
            <w:pPr>
              <w:pStyle w:val="ac"/>
              <w:spacing w:line="276" w:lineRule="auto"/>
              <w:ind w:left="0" w:firstLine="708"/>
              <w:jc w:val="both"/>
            </w:pPr>
          </w:p>
          <w:p w:rsidR="00FF70DB" w:rsidRPr="00FF70DB" w:rsidRDefault="00FF70DB" w:rsidP="00FF70DB">
            <w:pPr>
              <w:pStyle w:val="ac"/>
              <w:spacing w:line="276" w:lineRule="auto"/>
              <w:ind w:left="0" w:firstLine="567"/>
              <w:jc w:val="both"/>
              <w:rPr>
                <w:sz w:val="28"/>
                <w:szCs w:val="28"/>
              </w:rPr>
            </w:pPr>
            <w:r w:rsidRPr="00FF70DB">
              <w:rPr>
                <w:sz w:val="28"/>
                <w:szCs w:val="28"/>
              </w:rPr>
              <w:t xml:space="preserve">1. Все </w:t>
            </w:r>
            <w:r w:rsidRPr="00FF70DB">
              <w:rPr>
                <w:color w:val="000000"/>
                <w:sz w:val="28"/>
                <w:szCs w:val="28"/>
              </w:rPr>
              <w:t>строительно-монтажные работы</w:t>
            </w:r>
            <w:r w:rsidRPr="00FF70DB">
              <w:rPr>
                <w:sz w:val="28"/>
                <w:szCs w:val="28"/>
              </w:rPr>
              <w:t xml:space="preserve"> должны выполняться с соблюдением действующих нормативно-технических документов и государственных стандартов.</w:t>
            </w:r>
          </w:p>
          <w:p w:rsidR="00FF70DB" w:rsidRPr="00FF70DB" w:rsidRDefault="00FF70DB" w:rsidP="00FF70DB">
            <w:pPr>
              <w:pStyle w:val="ac"/>
              <w:spacing w:line="276" w:lineRule="auto"/>
              <w:ind w:left="0" w:firstLine="567"/>
              <w:jc w:val="both"/>
              <w:rPr>
                <w:sz w:val="28"/>
                <w:szCs w:val="28"/>
              </w:rPr>
            </w:pPr>
            <w:r w:rsidRPr="00FF70DB">
              <w:rPr>
                <w:sz w:val="28"/>
                <w:szCs w:val="28"/>
              </w:rPr>
              <w:t xml:space="preserve">2. Подрядчик должен иметь внутреннюю систему контроля качества </w:t>
            </w:r>
            <w:r w:rsidRPr="00FF70DB">
              <w:rPr>
                <w:sz w:val="28"/>
                <w:szCs w:val="28"/>
              </w:rPr>
              <w:lastRenderedPageBreak/>
              <w:t>выполняемых работ и применяемой строительной продукции, в соответствии с требованиями ст. 53 Градостроительного кодекса РФ.</w:t>
            </w:r>
          </w:p>
          <w:p w:rsidR="00FF70DB" w:rsidRPr="00FF70DB" w:rsidRDefault="00FF70DB" w:rsidP="00FF70DB">
            <w:pPr>
              <w:pStyle w:val="ac"/>
              <w:spacing w:line="276" w:lineRule="auto"/>
              <w:ind w:left="0" w:firstLine="567"/>
              <w:jc w:val="both"/>
              <w:rPr>
                <w:sz w:val="28"/>
                <w:szCs w:val="28"/>
              </w:rPr>
            </w:pPr>
            <w:r w:rsidRPr="00FF70DB">
              <w:rPr>
                <w:sz w:val="28"/>
                <w:szCs w:val="28"/>
              </w:rPr>
              <w:t>3.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Генерального подрядчика любой информации, связанной с выполнением работ на объекте.</w:t>
            </w:r>
          </w:p>
          <w:p w:rsidR="00FF70DB" w:rsidRPr="00FF70DB" w:rsidRDefault="00FF70DB" w:rsidP="00FF70DB">
            <w:pPr>
              <w:pStyle w:val="ac"/>
              <w:spacing w:line="276" w:lineRule="auto"/>
              <w:ind w:left="0" w:firstLine="567"/>
              <w:jc w:val="both"/>
              <w:rPr>
                <w:color w:val="000000"/>
                <w:sz w:val="28"/>
                <w:szCs w:val="28"/>
              </w:rPr>
            </w:pPr>
            <w:r w:rsidRPr="00FF70DB">
              <w:rPr>
                <w:color w:val="000000"/>
                <w:sz w:val="28"/>
                <w:szCs w:val="28"/>
              </w:rPr>
              <w:t>4. Ответственность за качество выполняемых работ возлагается на Подрядчика.</w:t>
            </w:r>
          </w:p>
          <w:p w:rsidR="00FF70DB" w:rsidRPr="00FF70DB" w:rsidRDefault="00FF70DB" w:rsidP="00FF70DB">
            <w:pPr>
              <w:pStyle w:val="ac"/>
              <w:spacing w:line="276" w:lineRule="auto"/>
              <w:ind w:left="0" w:firstLine="567"/>
              <w:jc w:val="both"/>
              <w:rPr>
                <w:color w:val="000000"/>
                <w:sz w:val="28"/>
                <w:szCs w:val="28"/>
              </w:rPr>
            </w:pPr>
            <w:r w:rsidRPr="00FF70DB">
              <w:rPr>
                <w:color w:val="000000"/>
                <w:sz w:val="28"/>
                <w:szCs w:val="28"/>
              </w:rPr>
              <w:t>5. Подрядчик безвозмездно исправляет по требованию Генерального 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FF70DB" w:rsidRPr="00FF70DB" w:rsidRDefault="00FF70DB" w:rsidP="00FF70DB">
            <w:pPr>
              <w:pStyle w:val="ac"/>
              <w:spacing w:line="276" w:lineRule="auto"/>
              <w:ind w:left="0" w:firstLine="567"/>
              <w:jc w:val="both"/>
              <w:rPr>
                <w:color w:val="000000"/>
                <w:sz w:val="28"/>
                <w:szCs w:val="28"/>
              </w:rPr>
            </w:pPr>
            <w:r w:rsidRPr="00FF70DB">
              <w:rPr>
                <w:color w:val="000000"/>
                <w:sz w:val="28"/>
                <w:szCs w:val="28"/>
              </w:rPr>
              <w:t>6.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Генеральным подрядчиком.</w:t>
            </w:r>
          </w:p>
          <w:p w:rsidR="00FF70DB" w:rsidRPr="00FF70DB" w:rsidRDefault="00FF70DB" w:rsidP="00FF70DB">
            <w:pPr>
              <w:pStyle w:val="ac"/>
              <w:spacing w:line="276" w:lineRule="auto"/>
              <w:ind w:left="0" w:firstLine="567"/>
              <w:jc w:val="both"/>
              <w:rPr>
                <w:color w:val="000000"/>
                <w:sz w:val="28"/>
                <w:szCs w:val="28"/>
              </w:rPr>
            </w:pPr>
            <w:r w:rsidRPr="00FF70DB">
              <w:rPr>
                <w:color w:val="000000"/>
                <w:sz w:val="28"/>
                <w:szCs w:val="28"/>
              </w:rPr>
              <w:t>7. В своей производственной деятельности Подрядчик обязан использовать только сертифицированные материалы и изделия.</w:t>
            </w:r>
          </w:p>
          <w:p w:rsidR="00F061DD" w:rsidRPr="00731BB2" w:rsidRDefault="00FF70DB" w:rsidP="00731BB2">
            <w:pPr>
              <w:autoSpaceDE w:val="0"/>
              <w:autoSpaceDN w:val="0"/>
              <w:adjustRightInd w:val="0"/>
              <w:spacing w:line="276" w:lineRule="auto"/>
              <w:ind w:firstLine="567"/>
              <w:jc w:val="both"/>
              <w:rPr>
                <w:color w:val="000000"/>
                <w:sz w:val="28"/>
                <w:szCs w:val="28"/>
              </w:rPr>
            </w:pPr>
            <w:r w:rsidRPr="00FF70DB">
              <w:rPr>
                <w:color w:val="000000"/>
                <w:sz w:val="28"/>
                <w:szCs w:val="28"/>
              </w:rPr>
              <w:t>8. Материалы и изделия, применяемые при выполнении строительно-монтажных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tc>
      </w:tr>
    </w:tbl>
    <w:p w:rsidR="00F061DD" w:rsidRPr="001F6931" w:rsidRDefault="00F061DD" w:rsidP="00F061DD">
      <w:pPr>
        <w:jc w:val="both"/>
        <w:rPr>
          <w:color w:val="000000"/>
        </w:rPr>
      </w:pPr>
    </w:p>
    <w:p w:rsidR="000E2041" w:rsidRPr="000E2041" w:rsidRDefault="00CD7592" w:rsidP="000E2041">
      <w:pPr>
        <w:jc w:val="center"/>
        <w:rPr>
          <w:color w:val="000000"/>
          <w:sz w:val="28"/>
          <w:szCs w:val="28"/>
        </w:rPr>
      </w:pPr>
      <w:r>
        <w:rPr>
          <w:color w:val="000000"/>
          <w:sz w:val="28"/>
          <w:szCs w:val="28"/>
        </w:rPr>
        <w:t>РАЗДЕЛ 8</w:t>
      </w:r>
      <w:r w:rsidR="000E2041" w:rsidRPr="000E2041">
        <w:rPr>
          <w:color w:val="000000"/>
          <w:sz w:val="28"/>
          <w:szCs w:val="28"/>
        </w:rPr>
        <w:t>. ТРЕБОВАНИЯ К ОСОБЫМ УСЛОВИЯМ РАБОТ</w:t>
      </w:r>
    </w:p>
    <w:p w:rsidR="000E2041" w:rsidRPr="000E2041" w:rsidRDefault="000E2041" w:rsidP="000E2041">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0E2041" w:rsidRPr="000E2041" w:rsidTr="00490E61">
        <w:tc>
          <w:tcPr>
            <w:tcW w:w="9747" w:type="dxa"/>
            <w:tcBorders>
              <w:top w:val="single" w:sz="4" w:space="0" w:color="auto"/>
              <w:left w:val="single" w:sz="4" w:space="0" w:color="auto"/>
              <w:bottom w:val="single" w:sz="4" w:space="0" w:color="auto"/>
              <w:right w:val="single" w:sz="4" w:space="0" w:color="auto"/>
            </w:tcBorders>
          </w:tcPr>
          <w:p w:rsidR="008608DB" w:rsidRPr="008608DB" w:rsidRDefault="008608DB" w:rsidP="008608DB">
            <w:pPr>
              <w:spacing w:line="276" w:lineRule="auto"/>
              <w:ind w:firstLine="567"/>
              <w:jc w:val="both"/>
              <w:rPr>
                <w:sz w:val="28"/>
                <w:szCs w:val="28"/>
              </w:rPr>
            </w:pPr>
            <w:r w:rsidRPr="008608DB">
              <w:rPr>
                <w:sz w:val="28"/>
                <w:szCs w:val="28"/>
              </w:rPr>
              <w:t xml:space="preserve">1. </w:t>
            </w:r>
            <w:r w:rsidR="008D2A1A" w:rsidRPr="008D2A1A">
              <w:rPr>
                <w:sz w:val="28"/>
                <w:szCs w:val="28"/>
              </w:rPr>
              <w:t>Работы производятся с возможностью предоставления Подрядчику авансового платежа.</w:t>
            </w:r>
          </w:p>
          <w:p w:rsidR="008608DB" w:rsidRPr="008608DB" w:rsidRDefault="008608DB" w:rsidP="008608DB">
            <w:pPr>
              <w:spacing w:line="276" w:lineRule="auto"/>
              <w:ind w:firstLine="567"/>
              <w:jc w:val="both"/>
              <w:rPr>
                <w:sz w:val="28"/>
                <w:szCs w:val="28"/>
              </w:rPr>
            </w:pPr>
            <w:r w:rsidRPr="008608DB">
              <w:rPr>
                <w:sz w:val="28"/>
                <w:szCs w:val="28"/>
              </w:rPr>
              <w:t>2. Сметная документация должна быть разработана с использованием Федеральных единичных расценок (ФЕР).</w:t>
            </w:r>
          </w:p>
          <w:p w:rsidR="008D2A1A" w:rsidRPr="008D2A1A" w:rsidRDefault="008608DB" w:rsidP="00CD7592">
            <w:pPr>
              <w:spacing w:line="276" w:lineRule="auto"/>
              <w:ind w:firstLine="567"/>
              <w:jc w:val="both"/>
              <w:rPr>
                <w:sz w:val="28"/>
                <w:szCs w:val="28"/>
              </w:rPr>
            </w:pPr>
            <w:r w:rsidRPr="008608DB">
              <w:rPr>
                <w:sz w:val="28"/>
                <w:szCs w:val="28"/>
              </w:rPr>
              <w:t xml:space="preserve">3. </w:t>
            </w:r>
            <w:r w:rsidR="008D2A1A" w:rsidRPr="008D2A1A">
              <w:rPr>
                <w:sz w:val="28"/>
                <w:szCs w:val="28"/>
              </w:rPr>
              <w:t xml:space="preserve">Оплата производится по факту выполненных работ по договору, предоставления Генеральному подрядчику построечной документации согласно требованиям раздела 12 настоящего ТЗ, а также после подписания акта выполненных работ по форме КС-2 и справки выполненных работ по </w:t>
            </w:r>
            <w:r w:rsidR="008D2A1A" w:rsidRPr="008D2A1A">
              <w:rPr>
                <w:sz w:val="28"/>
                <w:szCs w:val="28"/>
              </w:rPr>
              <w:lastRenderedPageBreak/>
              <w:t xml:space="preserve">форме КС-3 </w:t>
            </w:r>
            <w:proofErr w:type="gramStart"/>
            <w:r w:rsidR="008D2A1A" w:rsidRPr="008D2A1A">
              <w:rPr>
                <w:sz w:val="28"/>
                <w:szCs w:val="28"/>
              </w:rPr>
              <w:t>согласно Раздела</w:t>
            </w:r>
            <w:proofErr w:type="gramEnd"/>
            <w:r w:rsidR="008D2A1A" w:rsidRPr="008D2A1A">
              <w:rPr>
                <w:sz w:val="28"/>
                <w:szCs w:val="28"/>
              </w:rPr>
              <w:t xml:space="preserve"> 11 п.6 настоящего ТЗ в течение 5 (пяти) банковских дней.</w:t>
            </w:r>
          </w:p>
          <w:p w:rsidR="00CD7592" w:rsidRPr="00CD7592" w:rsidRDefault="00CD7592" w:rsidP="00CD7592">
            <w:pPr>
              <w:spacing w:line="276" w:lineRule="auto"/>
              <w:ind w:firstLine="567"/>
              <w:jc w:val="both"/>
              <w:rPr>
                <w:sz w:val="28"/>
                <w:szCs w:val="28"/>
              </w:rPr>
            </w:pPr>
            <w:r w:rsidRPr="00CD7592">
              <w:rPr>
                <w:color w:val="000000"/>
                <w:sz w:val="28"/>
                <w:szCs w:val="28"/>
              </w:rPr>
              <w:t xml:space="preserve">4. </w:t>
            </w:r>
            <w:r w:rsidR="006B3318" w:rsidRPr="008C738A">
              <w:rPr>
                <w:sz w:val="28"/>
                <w:szCs w:val="28"/>
              </w:rPr>
              <w:t>Наличие опыта проведения работ, указанных в</w:t>
            </w:r>
            <w:r w:rsidR="006B3318">
              <w:rPr>
                <w:sz w:val="28"/>
                <w:szCs w:val="28"/>
              </w:rPr>
              <w:t xml:space="preserve"> настоящем Техническом задании</w:t>
            </w:r>
            <w:r w:rsidR="00CF1FF6">
              <w:rPr>
                <w:sz w:val="28"/>
                <w:szCs w:val="28"/>
              </w:rPr>
              <w:t>,</w:t>
            </w:r>
            <w:r w:rsidR="006B3318">
              <w:rPr>
                <w:sz w:val="28"/>
                <w:szCs w:val="28"/>
              </w:rPr>
              <w:t xml:space="preserve"> составляет</w:t>
            </w:r>
            <w:proofErr w:type="gramStart"/>
            <w:r w:rsidR="009D2ACD">
              <w:rPr>
                <w:sz w:val="28"/>
                <w:szCs w:val="28"/>
              </w:rPr>
              <w:t xml:space="preserve"> </w:t>
            </w:r>
            <w:r w:rsidR="006B3318" w:rsidRPr="00107F7B">
              <w:rPr>
                <w:sz w:val="28"/>
                <w:szCs w:val="28"/>
                <w:highlight w:val="yellow"/>
              </w:rPr>
              <w:t>_______</w:t>
            </w:r>
            <w:r w:rsidR="006B3318">
              <w:rPr>
                <w:sz w:val="28"/>
                <w:szCs w:val="28"/>
              </w:rPr>
              <w:t xml:space="preserve"> (</w:t>
            </w:r>
            <w:r w:rsidR="006B3318" w:rsidRPr="00107F7B">
              <w:rPr>
                <w:sz w:val="28"/>
                <w:szCs w:val="28"/>
                <w:highlight w:val="yellow"/>
              </w:rPr>
              <w:t>_______</w:t>
            </w:r>
            <w:r w:rsidR="006B3318" w:rsidRPr="008C738A">
              <w:rPr>
                <w:sz w:val="28"/>
                <w:szCs w:val="28"/>
              </w:rPr>
              <w:t xml:space="preserve">) </w:t>
            </w:r>
            <w:proofErr w:type="gramEnd"/>
            <w:r w:rsidR="006B3318" w:rsidRPr="008C738A">
              <w:rPr>
                <w:sz w:val="28"/>
                <w:szCs w:val="28"/>
              </w:rPr>
              <w:t>лет</w:t>
            </w:r>
            <w:r w:rsidRPr="00CD7592">
              <w:rPr>
                <w:sz w:val="28"/>
                <w:szCs w:val="28"/>
              </w:rPr>
              <w:t xml:space="preserve">, </w:t>
            </w:r>
            <w:r w:rsidRPr="00CD7592">
              <w:rPr>
                <w:bCs/>
                <w:color w:val="000000"/>
                <w:sz w:val="28"/>
                <w:szCs w:val="28"/>
              </w:rPr>
              <w:t xml:space="preserve">что подтверждается копиями завершенных договоров по предмету закупки с документами, подтверждающими их однозначное выполнение </w:t>
            </w:r>
            <w:r w:rsidRPr="00CD7592">
              <w:rPr>
                <w:sz w:val="28"/>
                <w:szCs w:val="28"/>
              </w:rPr>
              <w:t>(КС-2, КС-3).</w:t>
            </w:r>
          </w:p>
          <w:p w:rsidR="008608DB" w:rsidRPr="008608DB" w:rsidRDefault="008608DB" w:rsidP="008608DB">
            <w:pPr>
              <w:spacing w:line="276" w:lineRule="auto"/>
              <w:ind w:firstLine="567"/>
              <w:jc w:val="both"/>
              <w:rPr>
                <w:color w:val="000000"/>
                <w:sz w:val="28"/>
                <w:szCs w:val="28"/>
              </w:rPr>
            </w:pPr>
            <w:r w:rsidRPr="008608DB">
              <w:rPr>
                <w:sz w:val="28"/>
                <w:szCs w:val="28"/>
              </w:rPr>
              <w:t>5. Персонал, привлекаемый к проведению работ должен иметь гражданство РФ</w:t>
            </w:r>
            <w:r w:rsidRPr="008608DB">
              <w:rPr>
                <w:color w:val="000000"/>
                <w:sz w:val="28"/>
                <w:szCs w:val="28"/>
              </w:rPr>
              <w:t xml:space="preserve"> в связи с режимностью объекта.</w:t>
            </w:r>
          </w:p>
          <w:p w:rsidR="008608DB" w:rsidRPr="008608DB" w:rsidRDefault="008608DB" w:rsidP="008608DB">
            <w:pPr>
              <w:spacing w:line="276" w:lineRule="auto"/>
              <w:ind w:firstLine="567"/>
              <w:jc w:val="both"/>
              <w:rPr>
                <w:sz w:val="28"/>
                <w:szCs w:val="28"/>
              </w:rPr>
            </w:pPr>
            <w:r w:rsidRPr="008608DB">
              <w:rPr>
                <w:color w:val="000000"/>
                <w:sz w:val="28"/>
                <w:szCs w:val="28"/>
              </w:rPr>
              <w:t xml:space="preserve">6. </w:t>
            </w:r>
            <w:r w:rsidRPr="008608DB">
              <w:rPr>
                <w:sz w:val="28"/>
                <w:szCs w:val="28"/>
              </w:rPr>
              <w:t>Наличие документов, подтверждающих нормативный уровень квалификации рабочего персонала (за исключением разнорабочих) в соответствии с тарификацией выполняемых работ и требованиями законодательства РФ (диплом, удостоверение, свидетельство) и содержащие следующую информацию:</w:t>
            </w:r>
          </w:p>
          <w:p w:rsidR="008608DB" w:rsidRPr="008608DB" w:rsidRDefault="008608DB" w:rsidP="008608DB">
            <w:pPr>
              <w:spacing w:line="276" w:lineRule="auto"/>
              <w:ind w:firstLine="567"/>
              <w:jc w:val="both"/>
              <w:rPr>
                <w:sz w:val="28"/>
                <w:szCs w:val="28"/>
              </w:rPr>
            </w:pPr>
            <w:r w:rsidRPr="008608DB">
              <w:rPr>
                <w:sz w:val="28"/>
                <w:szCs w:val="28"/>
              </w:rPr>
              <w:t>– реквизиты образовательного учреждения (включая номер лицензии);</w:t>
            </w:r>
          </w:p>
          <w:p w:rsidR="008608DB" w:rsidRPr="008608DB" w:rsidRDefault="008608DB" w:rsidP="008608DB">
            <w:pPr>
              <w:spacing w:line="276" w:lineRule="auto"/>
              <w:ind w:firstLine="567"/>
              <w:jc w:val="both"/>
              <w:rPr>
                <w:sz w:val="28"/>
                <w:szCs w:val="28"/>
              </w:rPr>
            </w:pPr>
            <w:r w:rsidRPr="008608DB">
              <w:rPr>
                <w:sz w:val="28"/>
                <w:szCs w:val="28"/>
              </w:rPr>
              <w:t>– реквизиты документа об образовании;</w:t>
            </w:r>
          </w:p>
          <w:p w:rsidR="008608DB" w:rsidRPr="008608DB" w:rsidRDefault="008608DB" w:rsidP="008608DB">
            <w:pPr>
              <w:spacing w:line="276" w:lineRule="auto"/>
              <w:ind w:firstLine="567"/>
              <w:jc w:val="both"/>
              <w:rPr>
                <w:sz w:val="28"/>
                <w:szCs w:val="28"/>
              </w:rPr>
            </w:pPr>
            <w:r w:rsidRPr="008608DB">
              <w:rPr>
                <w:sz w:val="28"/>
                <w:szCs w:val="28"/>
              </w:rPr>
              <w:t>– вид обучения и его продолжительность;</w:t>
            </w:r>
          </w:p>
          <w:p w:rsidR="008608DB" w:rsidRPr="008608DB" w:rsidRDefault="008608DB" w:rsidP="008608DB">
            <w:pPr>
              <w:spacing w:line="276" w:lineRule="auto"/>
              <w:ind w:firstLine="567"/>
              <w:jc w:val="both"/>
              <w:rPr>
                <w:sz w:val="28"/>
                <w:szCs w:val="28"/>
              </w:rPr>
            </w:pPr>
            <w:r w:rsidRPr="008608DB">
              <w:rPr>
                <w:sz w:val="28"/>
                <w:szCs w:val="28"/>
              </w:rPr>
              <w:t>– наименование профессии и уровень присвоенной квалификации;</w:t>
            </w:r>
          </w:p>
          <w:p w:rsidR="00CD7592" w:rsidRPr="008608DB" w:rsidRDefault="008608DB" w:rsidP="008608DB">
            <w:pPr>
              <w:spacing w:line="276" w:lineRule="auto"/>
              <w:ind w:firstLine="567"/>
              <w:jc w:val="both"/>
              <w:rPr>
                <w:sz w:val="28"/>
                <w:szCs w:val="28"/>
              </w:rPr>
            </w:pPr>
            <w:r w:rsidRPr="008608DB">
              <w:rPr>
                <w:sz w:val="28"/>
                <w:szCs w:val="28"/>
              </w:rPr>
              <w:t>–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CD7592" w:rsidRPr="00CD7592" w:rsidRDefault="00CD7592" w:rsidP="00CD7592">
            <w:pPr>
              <w:pStyle w:val="ac"/>
              <w:tabs>
                <w:tab w:val="left" w:pos="0"/>
                <w:tab w:val="left" w:pos="993"/>
              </w:tabs>
              <w:spacing w:line="276" w:lineRule="auto"/>
              <w:ind w:left="0" w:right="153" w:firstLine="709"/>
              <w:jc w:val="both"/>
              <w:rPr>
                <w:color w:val="000000"/>
                <w:sz w:val="28"/>
                <w:szCs w:val="28"/>
              </w:rPr>
            </w:pPr>
            <w:r w:rsidRPr="00CD7592">
              <w:rPr>
                <w:sz w:val="28"/>
                <w:szCs w:val="28"/>
              </w:rPr>
              <w:t xml:space="preserve">7. </w:t>
            </w:r>
            <w:r w:rsidRPr="00CD7592">
              <w:rPr>
                <w:bCs/>
                <w:snapToGrid w:val="0"/>
                <w:sz w:val="28"/>
                <w:szCs w:val="28"/>
              </w:rPr>
              <w:t>Наличие достаточного</w:t>
            </w:r>
            <w:r w:rsidRPr="00CD7592">
              <w:rPr>
                <w:bCs/>
                <w:snapToGrid w:val="0"/>
                <w:color w:val="000000"/>
                <w:sz w:val="28"/>
                <w:szCs w:val="28"/>
              </w:rPr>
              <w:t xml:space="preserve"> для исполнения договора количества кадровых ресурсов соответствующей квалификации с подтверждением соответствующими документами отдела кадров, в том числе:</w:t>
            </w:r>
          </w:p>
          <w:p w:rsidR="00CD7592" w:rsidRDefault="008608DB" w:rsidP="004B2430">
            <w:pPr>
              <w:numPr>
                <w:ilvl w:val="0"/>
                <w:numId w:val="9"/>
              </w:numPr>
              <w:tabs>
                <w:tab w:val="left" w:pos="0"/>
                <w:tab w:val="left" w:pos="993"/>
              </w:tabs>
              <w:spacing w:line="276" w:lineRule="auto"/>
              <w:ind w:left="0" w:right="153" w:firstLine="709"/>
              <w:jc w:val="both"/>
              <w:rPr>
                <w:rFonts w:eastAsia="Arial Unicode MS"/>
                <w:bCs/>
                <w:snapToGrid w:val="0"/>
                <w:sz w:val="28"/>
                <w:szCs w:val="28"/>
              </w:rPr>
            </w:pPr>
            <w:proofErr w:type="spellStart"/>
            <w:r>
              <w:rPr>
                <w:rFonts w:eastAsia="Arial Unicode MS"/>
                <w:bCs/>
                <w:snapToGrid w:val="0"/>
                <w:sz w:val="28"/>
                <w:szCs w:val="28"/>
              </w:rPr>
              <w:t>электрогазосварщик</w:t>
            </w:r>
            <w:proofErr w:type="spellEnd"/>
            <w:r w:rsidR="00E257D9" w:rsidRPr="00A93AE5">
              <w:rPr>
                <w:rFonts w:eastAsia="Arial Unicode MS"/>
                <w:bCs/>
                <w:snapToGrid w:val="0"/>
                <w:sz w:val="28"/>
                <w:szCs w:val="28"/>
              </w:rPr>
              <w:t xml:space="preserve">, </w:t>
            </w:r>
            <w:r w:rsidR="00E257D9">
              <w:rPr>
                <w:rFonts w:eastAsia="Arial Unicode MS"/>
                <w:bCs/>
                <w:snapToGrid w:val="0"/>
                <w:sz w:val="28"/>
                <w:szCs w:val="28"/>
              </w:rPr>
              <w:t>имеющий</w:t>
            </w:r>
            <w:r w:rsidR="00E257D9" w:rsidRPr="008C738A">
              <w:rPr>
                <w:rFonts w:eastAsia="Arial Unicode MS"/>
                <w:bCs/>
                <w:snapToGrid w:val="0"/>
                <w:sz w:val="28"/>
                <w:szCs w:val="28"/>
              </w:rPr>
              <w:t xml:space="preserve"> разряд</w:t>
            </w:r>
            <w:proofErr w:type="gramStart"/>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 xml:space="preserve"> – </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w:t>
            </w:r>
            <w:r w:rsidR="00DE0B7A" w:rsidRPr="00B9440A">
              <w:rPr>
                <w:sz w:val="24"/>
                <w:szCs w:val="24"/>
              </w:rPr>
              <w:t xml:space="preserve"> </w:t>
            </w:r>
            <w:proofErr w:type="gramEnd"/>
            <w:r w:rsidR="00DE0B7A" w:rsidRPr="00107F7B">
              <w:rPr>
                <w:sz w:val="28"/>
                <w:szCs w:val="28"/>
              </w:rPr>
              <w:t>человек</w:t>
            </w:r>
            <w:r w:rsidR="00CD7592" w:rsidRPr="00CD7592">
              <w:rPr>
                <w:rFonts w:eastAsia="Arial Unicode MS"/>
                <w:bCs/>
                <w:snapToGrid w:val="0"/>
                <w:sz w:val="28"/>
                <w:szCs w:val="28"/>
              </w:rPr>
              <w:t>;</w:t>
            </w:r>
          </w:p>
          <w:p w:rsidR="008D2A1A" w:rsidRPr="00CD7592" w:rsidRDefault="008D2A1A" w:rsidP="004B2430">
            <w:pPr>
              <w:numPr>
                <w:ilvl w:val="0"/>
                <w:numId w:val="9"/>
              </w:numPr>
              <w:tabs>
                <w:tab w:val="left" w:pos="0"/>
                <w:tab w:val="left" w:pos="993"/>
              </w:tabs>
              <w:spacing w:line="276" w:lineRule="auto"/>
              <w:ind w:left="0" w:right="153" w:firstLine="709"/>
              <w:jc w:val="both"/>
              <w:rPr>
                <w:rFonts w:eastAsia="Arial Unicode MS"/>
                <w:bCs/>
                <w:snapToGrid w:val="0"/>
                <w:sz w:val="28"/>
                <w:szCs w:val="28"/>
              </w:rPr>
            </w:pPr>
            <w:r>
              <w:rPr>
                <w:rFonts w:eastAsia="Arial Unicode MS"/>
                <w:bCs/>
                <w:snapToGrid w:val="0"/>
                <w:sz w:val="28"/>
                <w:szCs w:val="28"/>
              </w:rPr>
              <w:t>сварщик по полиэтилену</w:t>
            </w:r>
            <w:proofErr w:type="gramStart"/>
            <w:r w:rsidR="00E0777E">
              <w:rPr>
                <w:rFonts w:eastAsia="Arial Unicode MS"/>
                <w:bCs/>
                <w:snapToGrid w:val="0"/>
                <w:sz w:val="28"/>
                <w:szCs w:val="28"/>
              </w:rPr>
              <w:t xml:space="preserve"> </w:t>
            </w:r>
            <w:r w:rsidRPr="00107F7B">
              <w:rPr>
                <w:rFonts w:eastAsia="Arial Unicode MS"/>
                <w:bCs/>
                <w:snapToGrid w:val="0"/>
                <w:sz w:val="28"/>
                <w:szCs w:val="28"/>
              </w:rPr>
              <w:t xml:space="preserve">– </w:t>
            </w:r>
            <w:r w:rsidR="00634546" w:rsidRPr="00107F7B">
              <w:rPr>
                <w:rFonts w:eastAsia="Arial Unicode MS"/>
                <w:bCs/>
                <w:snapToGrid w:val="0"/>
                <w:sz w:val="28"/>
                <w:szCs w:val="28"/>
                <w:highlight w:val="yellow"/>
              </w:rPr>
              <w:t>_______</w:t>
            </w:r>
            <w:r w:rsidR="00634546" w:rsidRPr="00107F7B">
              <w:rPr>
                <w:rFonts w:eastAsia="Arial Unicode MS"/>
                <w:bCs/>
                <w:snapToGrid w:val="0"/>
                <w:sz w:val="28"/>
                <w:szCs w:val="28"/>
              </w:rPr>
              <w:t>(</w:t>
            </w:r>
            <w:r w:rsidR="00634546" w:rsidRPr="00107F7B">
              <w:rPr>
                <w:rFonts w:eastAsia="Arial Unicode MS"/>
                <w:bCs/>
                <w:snapToGrid w:val="0"/>
                <w:sz w:val="28"/>
                <w:szCs w:val="28"/>
                <w:highlight w:val="yellow"/>
              </w:rPr>
              <w:t>_______</w:t>
            </w:r>
            <w:r w:rsidR="00634546" w:rsidRPr="00107F7B">
              <w:rPr>
                <w:rFonts w:eastAsia="Arial Unicode MS"/>
                <w:bCs/>
                <w:snapToGrid w:val="0"/>
                <w:sz w:val="28"/>
                <w:szCs w:val="28"/>
              </w:rPr>
              <w:t>)</w:t>
            </w:r>
            <w:r w:rsidR="00634546" w:rsidRPr="00B9440A">
              <w:rPr>
                <w:sz w:val="24"/>
                <w:szCs w:val="24"/>
              </w:rPr>
              <w:t xml:space="preserve"> </w:t>
            </w:r>
            <w:proofErr w:type="gramEnd"/>
            <w:r w:rsidR="00634546" w:rsidRPr="00107F7B">
              <w:rPr>
                <w:sz w:val="28"/>
                <w:szCs w:val="28"/>
              </w:rPr>
              <w:t>человек</w:t>
            </w:r>
            <w:r w:rsidRPr="00CD7592">
              <w:rPr>
                <w:bCs/>
                <w:snapToGrid w:val="0"/>
                <w:color w:val="000000"/>
                <w:sz w:val="28"/>
                <w:szCs w:val="28"/>
              </w:rPr>
              <w:t>;</w:t>
            </w:r>
          </w:p>
          <w:p w:rsidR="00CD7592" w:rsidRPr="00CD7592" w:rsidRDefault="00E257D9" w:rsidP="00CD7592">
            <w:pPr>
              <w:numPr>
                <w:ilvl w:val="0"/>
                <w:numId w:val="6"/>
              </w:numPr>
              <w:tabs>
                <w:tab w:val="left" w:pos="0"/>
                <w:tab w:val="left" w:pos="993"/>
              </w:tabs>
              <w:spacing w:line="276" w:lineRule="auto"/>
              <w:ind w:left="0" w:right="153" w:firstLine="709"/>
              <w:jc w:val="both"/>
              <w:rPr>
                <w:bCs/>
                <w:snapToGrid w:val="0"/>
                <w:color w:val="000000"/>
                <w:sz w:val="28"/>
                <w:szCs w:val="28"/>
              </w:rPr>
            </w:pPr>
            <w:r>
              <w:rPr>
                <w:bCs/>
                <w:snapToGrid w:val="0"/>
                <w:color w:val="000000"/>
                <w:sz w:val="28"/>
                <w:szCs w:val="28"/>
              </w:rPr>
              <w:t>слесарь</w:t>
            </w:r>
            <w:r w:rsidR="008608DB">
              <w:rPr>
                <w:bCs/>
                <w:snapToGrid w:val="0"/>
                <w:color w:val="000000"/>
                <w:sz w:val="28"/>
                <w:szCs w:val="28"/>
              </w:rPr>
              <w:t>-сантехник</w:t>
            </w:r>
            <w:r w:rsidRPr="00A93AE5">
              <w:rPr>
                <w:bCs/>
                <w:snapToGrid w:val="0"/>
                <w:color w:val="000000"/>
                <w:sz w:val="28"/>
                <w:szCs w:val="28"/>
              </w:rPr>
              <w:t xml:space="preserve">, </w:t>
            </w:r>
            <w:r>
              <w:rPr>
                <w:rFonts w:eastAsia="Arial Unicode MS"/>
                <w:bCs/>
                <w:snapToGrid w:val="0"/>
                <w:sz w:val="28"/>
                <w:szCs w:val="28"/>
              </w:rPr>
              <w:t>имеющий</w:t>
            </w:r>
            <w:r w:rsidRPr="008C738A">
              <w:rPr>
                <w:rFonts w:eastAsia="Arial Unicode MS"/>
                <w:bCs/>
                <w:snapToGrid w:val="0"/>
                <w:sz w:val="28"/>
                <w:szCs w:val="28"/>
              </w:rPr>
              <w:t xml:space="preserve"> разряд</w:t>
            </w:r>
            <w:proofErr w:type="gramStart"/>
            <w:r w:rsidR="00C61E6E" w:rsidRPr="00761B44">
              <w:rPr>
                <w:i/>
                <w:sz w:val="24"/>
                <w:szCs w:val="24"/>
              </w:rPr>
              <w:t xml:space="preserve"> </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 xml:space="preserve"> – </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w:t>
            </w:r>
            <w:r w:rsidR="00DE0B7A" w:rsidRPr="00B9440A">
              <w:rPr>
                <w:sz w:val="24"/>
                <w:szCs w:val="24"/>
              </w:rPr>
              <w:t xml:space="preserve"> </w:t>
            </w:r>
            <w:proofErr w:type="gramEnd"/>
            <w:r w:rsidR="00DE0B7A" w:rsidRPr="00107F7B">
              <w:rPr>
                <w:sz w:val="28"/>
                <w:szCs w:val="28"/>
              </w:rPr>
              <w:t>человек</w:t>
            </w:r>
            <w:r w:rsidR="00CD7592" w:rsidRPr="00CD7592">
              <w:rPr>
                <w:bCs/>
                <w:snapToGrid w:val="0"/>
                <w:color w:val="000000"/>
                <w:sz w:val="28"/>
                <w:szCs w:val="28"/>
              </w:rPr>
              <w:t>;</w:t>
            </w:r>
          </w:p>
          <w:p w:rsidR="00CD7592" w:rsidRDefault="00B4680E" w:rsidP="00CD7592">
            <w:pPr>
              <w:numPr>
                <w:ilvl w:val="0"/>
                <w:numId w:val="6"/>
              </w:numPr>
              <w:tabs>
                <w:tab w:val="left" w:pos="0"/>
                <w:tab w:val="left" w:pos="993"/>
              </w:tabs>
              <w:spacing w:line="276" w:lineRule="auto"/>
              <w:ind w:left="0" w:right="153" w:firstLine="709"/>
              <w:jc w:val="both"/>
              <w:rPr>
                <w:rFonts w:eastAsia="Arial Unicode MS"/>
                <w:bCs/>
                <w:snapToGrid w:val="0"/>
                <w:sz w:val="28"/>
                <w:szCs w:val="28"/>
              </w:rPr>
            </w:pPr>
            <w:r>
              <w:rPr>
                <w:rFonts w:eastAsia="Arial Unicode MS"/>
                <w:bCs/>
                <w:snapToGrid w:val="0"/>
                <w:sz w:val="28"/>
                <w:szCs w:val="28"/>
              </w:rPr>
              <w:t>плотник</w:t>
            </w:r>
            <w:r w:rsidRPr="00A93AE5">
              <w:rPr>
                <w:rFonts w:eastAsia="Arial Unicode MS"/>
                <w:bCs/>
                <w:snapToGrid w:val="0"/>
                <w:sz w:val="28"/>
                <w:szCs w:val="28"/>
              </w:rPr>
              <w:t xml:space="preserve">, </w:t>
            </w:r>
            <w:r>
              <w:rPr>
                <w:rFonts w:eastAsia="Arial Unicode MS"/>
                <w:bCs/>
                <w:snapToGrid w:val="0"/>
                <w:sz w:val="28"/>
                <w:szCs w:val="28"/>
              </w:rPr>
              <w:t>имеющий</w:t>
            </w:r>
            <w:r w:rsidRPr="008C738A">
              <w:rPr>
                <w:rFonts w:eastAsia="Arial Unicode MS"/>
                <w:bCs/>
                <w:snapToGrid w:val="0"/>
                <w:sz w:val="28"/>
                <w:szCs w:val="28"/>
              </w:rPr>
              <w:t xml:space="preserve"> разряд</w:t>
            </w:r>
            <w:proofErr w:type="gramStart"/>
            <w:r w:rsidR="00DE0B7A">
              <w:rPr>
                <w:rFonts w:eastAsia="Arial Unicode MS"/>
                <w:bCs/>
                <w:snapToGrid w:val="0"/>
                <w:sz w:val="28"/>
                <w:szCs w:val="28"/>
              </w:rPr>
              <w:t xml:space="preserve"> </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 xml:space="preserve"> – </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w:t>
            </w:r>
            <w:r w:rsidR="00DE0B7A" w:rsidRPr="00107F7B">
              <w:rPr>
                <w:rFonts w:eastAsia="Arial Unicode MS"/>
                <w:bCs/>
                <w:snapToGrid w:val="0"/>
                <w:sz w:val="28"/>
                <w:szCs w:val="28"/>
                <w:highlight w:val="yellow"/>
              </w:rPr>
              <w:t>_______</w:t>
            </w:r>
            <w:r w:rsidR="00DE0B7A" w:rsidRPr="00107F7B">
              <w:rPr>
                <w:rFonts w:eastAsia="Arial Unicode MS"/>
                <w:bCs/>
                <w:snapToGrid w:val="0"/>
                <w:sz w:val="28"/>
                <w:szCs w:val="28"/>
              </w:rPr>
              <w:t>)</w:t>
            </w:r>
            <w:r w:rsidR="00DE0B7A" w:rsidRPr="00B9440A">
              <w:rPr>
                <w:sz w:val="24"/>
                <w:szCs w:val="24"/>
              </w:rPr>
              <w:t xml:space="preserve"> </w:t>
            </w:r>
            <w:proofErr w:type="gramEnd"/>
            <w:r w:rsidR="00DE0B7A" w:rsidRPr="00107F7B">
              <w:rPr>
                <w:sz w:val="28"/>
                <w:szCs w:val="28"/>
              </w:rPr>
              <w:t>человек</w:t>
            </w:r>
            <w:r w:rsidR="008608DB">
              <w:rPr>
                <w:rFonts w:eastAsia="Arial Unicode MS"/>
                <w:bCs/>
                <w:snapToGrid w:val="0"/>
                <w:sz w:val="28"/>
                <w:szCs w:val="28"/>
              </w:rPr>
              <w:t>.</w:t>
            </w:r>
          </w:p>
          <w:p w:rsidR="008608DB" w:rsidRPr="008608DB" w:rsidRDefault="00634546" w:rsidP="008608DB">
            <w:pPr>
              <w:spacing w:line="276" w:lineRule="auto"/>
              <w:ind w:firstLine="567"/>
              <w:jc w:val="both"/>
              <w:rPr>
                <w:sz w:val="28"/>
                <w:szCs w:val="28"/>
              </w:rPr>
            </w:pPr>
            <w:r>
              <w:rPr>
                <w:sz w:val="28"/>
                <w:szCs w:val="28"/>
              </w:rPr>
              <w:t>8</w:t>
            </w:r>
            <w:r w:rsidR="008608DB" w:rsidRPr="008608DB">
              <w:rPr>
                <w:sz w:val="28"/>
                <w:szCs w:val="28"/>
              </w:rPr>
              <w:t>. Условия проведения шумных работ, и работ по монтажу инженерных систем:</w:t>
            </w:r>
          </w:p>
          <w:p w:rsidR="008608DB" w:rsidRPr="008608DB" w:rsidRDefault="008608DB" w:rsidP="008608DB">
            <w:pPr>
              <w:spacing w:line="276" w:lineRule="auto"/>
              <w:ind w:firstLine="567"/>
              <w:jc w:val="both"/>
              <w:rPr>
                <w:sz w:val="28"/>
                <w:szCs w:val="28"/>
              </w:rPr>
            </w:pPr>
            <w:r w:rsidRPr="008608DB">
              <w:rPr>
                <w:sz w:val="28"/>
                <w:szCs w:val="28"/>
              </w:rPr>
              <w:t xml:space="preserve">- проведение шумных работ, в том числе: демонтажных и монтажных работ с использованием ударных электрических и ручных инструментов, электрических </w:t>
            </w:r>
            <w:proofErr w:type="spellStart"/>
            <w:r w:rsidRPr="008608DB">
              <w:rPr>
                <w:sz w:val="28"/>
                <w:szCs w:val="28"/>
              </w:rPr>
              <w:t>углошлифовальных</w:t>
            </w:r>
            <w:proofErr w:type="spellEnd"/>
            <w:r w:rsidRPr="008608DB">
              <w:rPr>
                <w:sz w:val="28"/>
                <w:szCs w:val="28"/>
              </w:rPr>
              <w:t xml:space="preserve"> машин, электрогазосварочных работ, погрузочно-разгрузочных работ  - </w:t>
            </w:r>
            <w:r w:rsidRPr="008608DB">
              <w:rPr>
                <w:b/>
                <w:i/>
                <w:sz w:val="28"/>
                <w:szCs w:val="28"/>
              </w:rPr>
              <w:t>запрещено в дневное время, и разрешено  в ночное время и выходные дни</w:t>
            </w:r>
            <w:r w:rsidRPr="008608DB">
              <w:rPr>
                <w:sz w:val="28"/>
                <w:szCs w:val="28"/>
              </w:rPr>
              <w:t>;</w:t>
            </w:r>
          </w:p>
          <w:p w:rsidR="008608DB" w:rsidRPr="008608DB" w:rsidRDefault="008608DB" w:rsidP="008608DB">
            <w:pPr>
              <w:spacing w:line="276" w:lineRule="auto"/>
              <w:ind w:firstLine="567"/>
              <w:jc w:val="both"/>
              <w:rPr>
                <w:sz w:val="28"/>
                <w:szCs w:val="28"/>
              </w:rPr>
            </w:pPr>
            <w:r w:rsidRPr="008608DB">
              <w:rPr>
                <w:sz w:val="28"/>
                <w:szCs w:val="28"/>
              </w:rPr>
              <w:t>- в дневное время разрешается проведение не создающих шума отделочных и монтажных работы  без использования ударных электрических и ручных инструментов;</w:t>
            </w:r>
          </w:p>
          <w:p w:rsidR="008608DB" w:rsidRPr="008608DB" w:rsidRDefault="008608DB" w:rsidP="008608DB">
            <w:pPr>
              <w:spacing w:line="276" w:lineRule="auto"/>
              <w:ind w:firstLine="567"/>
              <w:jc w:val="both"/>
              <w:rPr>
                <w:sz w:val="28"/>
                <w:szCs w:val="28"/>
              </w:rPr>
            </w:pPr>
            <w:r w:rsidRPr="008608DB">
              <w:rPr>
                <w:sz w:val="28"/>
                <w:szCs w:val="28"/>
              </w:rPr>
              <w:t xml:space="preserve">-  работы, не создающие шума, но сопровождающиеся выделением </w:t>
            </w:r>
            <w:r w:rsidRPr="008608DB">
              <w:rPr>
                <w:sz w:val="28"/>
                <w:szCs w:val="28"/>
              </w:rPr>
              <w:lastRenderedPageBreak/>
              <w:t>токсичных и едких запахов требуют дополнительного согласования по времени их проведения.</w:t>
            </w:r>
          </w:p>
          <w:p w:rsidR="008608DB" w:rsidRPr="008608DB" w:rsidRDefault="00634546" w:rsidP="008608DB">
            <w:pPr>
              <w:spacing w:line="276" w:lineRule="auto"/>
              <w:ind w:firstLine="567"/>
              <w:jc w:val="both"/>
              <w:rPr>
                <w:sz w:val="28"/>
                <w:szCs w:val="28"/>
              </w:rPr>
            </w:pPr>
            <w:r>
              <w:rPr>
                <w:sz w:val="28"/>
                <w:szCs w:val="28"/>
              </w:rPr>
              <w:t>9</w:t>
            </w:r>
            <w:r w:rsidR="008608DB" w:rsidRPr="008608DB">
              <w:rPr>
                <w:sz w:val="28"/>
                <w:szCs w:val="28"/>
              </w:rPr>
              <w:t>. График работ с повышенным уровнем шума в обязательном порядке  предварительно согласовывается с Генеральным подрядчиком.</w:t>
            </w:r>
          </w:p>
          <w:p w:rsidR="008608DB" w:rsidRPr="008608DB" w:rsidRDefault="00634546" w:rsidP="008608DB">
            <w:pPr>
              <w:spacing w:line="276" w:lineRule="auto"/>
              <w:ind w:firstLine="567"/>
              <w:jc w:val="both"/>
              <w:rPr>
                <w:sz w:val="28"/>
                <w:szCs w:val="28"/>
              </w:rPr>
            </w:pPr>
            <w:r>
              <w:rPr>
                <w:sz w:val="28"/>
                <w:szCs w:val="28"/>
              </w:rPr>
              <w:t>10</w:t>
            </w:r>
            <w:r w:rsidR="008608DB" w:rsidRPr="008608DB">
              <w:rPr>
                <w:sz w:val="28"/>
                <w:szCs w:val="28"/>
              </w:rPr>
              <w:t>. Производство строительно-монтажных работ осуществляется без прекращения производственного процесса предприятия. Выполнение работ не должно препятствовать или создавать неудобства в работе сотрудников и посетителей ГК «Росатом» или представлять угрозу жизни и здоровью людей, а также не должно представлять угрозу возникновения пожара или других чрезвычайных ситуаций.</w:t>
            </w:r>
          </w:p>
          <w:p w:rsidR="008608DB" w:rsidRPr="008608DB" w:rsidRDefault="00634546" w:rsidP="008608DB">
            <w:pPr>
              <w:spacing w:line="276" w:lineRule="auto"/>
              <w:ind w:firstLine="567"/>
              <w:jc w:val="both"/>
              <w:rPr>
                <w:sz w:val="28"/>
                <w:szCs w:val="28"/>
              </w:rPr>
            </w:pPr>
            <w:r>
              <w:rPr>
                <w:sz w:val="28"/>
                <w:szCs w:val="28"/>
              </w:rPr>
              <w:t>11</w:t>
            </w:r>
            <w:r w:rsidR="008608DB" w:rsidRPr="008608DB">
              <w:rPr>
                <w:sz w:val="28"/>
                <w:szCs w:val="28"/>
              </w:rPr>
              <w:t>. Осмотр объекта до начала проведения работ не предусматривается.</w:t>
            </w:r>
          </w:p>
          <w:p w:rsidR="008608DB" w:rsidRPr="008608DB" w:rsidRDefault="00634546" w:rsidP="008608DB">
            <w:pPr>
              <w:spacing w:line="276" w:lineRule="auto"/>
              <w:ind w:firstLine="567"/>
              <w:jc w:val="both"/>
              <w:rPr>
                <w:sz w:val="28"/>
                <w:szCs w:val="28"/>
              </w:rPr>
            </w:pPr>
            <w:r>
              <w:rPr>
                <w:sz w:val="28"/>
                <w:szCs w:val="28"/>
              </w:rPr>
              <w:t>12</w:t>
            </w:r>
            <w:r w:rsidR="008608DB" w:rsidRPr="008608DB">
              <w:rPr>
                <w:sz w:val="28"/>
                <w:szCs w:val="28"/>
              </w:rPr>
              <w:t>. Помещений и площадей (за исключением площади помещений, занимаемых для проведения ремонтных работ)  для хранения материала на период производства работ на территории ГК «Росатом» не предоставляются.</w:t>
            </w:r>
          </w:p>
          <w:p w:rsidR="000E2041" w:rsidRPr="00731BB2" w:rsidRDefault="00634546" w:rsidP="00731BB2">
            <w:pPr>
              <w:spacing w:line="276" w:lineRule="auto"/>
              <w:ind w:right="-3" w:firstLine="567"/>
              <w:jc w:val="both"/>
              <w:rPr>
                <w:sz w:val="28"/>
                <w:szCs w:val="28"/>
              </w:rPr>
            </w:pPr>
            <w:r>
              <w:rPr>
                <w:sz w:val="28"/>
                <w:szCs w:val="28"/>
              </w:rPr>
              <w:t>13</w:t>
            </w:r>
            <w:r w:rsidR="008608DB" w:rsidRPr="008608DB">
              <w:rPr>
                <w:sz w:val="28"/>
                <w:szCs w:val="28"/>
              </w:rPr>
              <w:t>. Проживание рабочего персонала в бытовых вагонах на территории административного здания №2 ГК «Росатом», а также в самом здании в период проведения строительно-монтажных работ не предусматривается.</w:t>
            </w:r>
          </w:p>
        </w:tc>
      </w:tr>
    </w:tbl>
    <w:p w:rsidR="000E2041" w:rsidRPr="001F6931" w:rsidRDefault="000E2041" w:rsidP="000E2041">
      <w:pPr>
        <w:jc w:val="both"/>
        <w:rPr>
          <w:color w:val="000000"/>
        </w:rPr>
      </w:pPr>
    </w:p>
    <w:p w:rsidR="00A93AE5" w:rsidRPr="00A93AE5" w:rsidRDefault="00A93AE5" w:rsidP="00A93AE5">
      <w:pPr>
        <w:jc w:val="center"/>
        <w:rPr>
          <w:color w:val="000000"/>
          <w:sz w:val="28"/>
          <w:szCs w:val="28"/>
        </w:rPr>
      </w:pPr>
      <w:r w:rsidRPr="00A93AE5">
        <w:rPr>
          <w:color w:val="000000"/>
          <w:sz w:val="28"/>
          <w:szCs w:val="28"/>
        </w:rPr>
        <w:t>РАЗДЕ</w:t>
      </w:r>
      <w:r w:rsidR="0018428B">
        <w:rPr>
          <w:color w:val="000000"/>
          <w:sz w:val="28"/>
          <w:szCs w:val="28"/>
        </w:rPr>
        <w:t>Л 9</w:t>
      </w:r>
      <w:r w:rsidRPr="00A93AE5">
        <w:rPr>
          <w:color w:val="000000"/>
          <w:sz w:val="28"/>
          <w:szCs w:val="28"/>
        </w:rPr>
        <w:t>. ТРЕБОВАНИЯ К СРОКУ И (ИЛИ) ОБЪЕМУ ПРЕДОСТАВЛЕНИЯ ГАРАНТИЙ</w:t>
      </w:r>
    </w:p>
    <w:p w:rsidR="00A93AE5" w:rsidRPr="00A93AE5" w:rsidRDefault="00A93AE5" w:rsidP="00A93AE5">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93AE5" w:rsidRPr="00A93AE5" w:rsidTr="00595E3C">
        <w:tc>
          <w:tcPr>
            <w:tcW w:w="9747" w:type="dxa"/>
            <w:tcBorders>
              <w:top w:val="single" w:sz="4" w:space="0" w:color="auto"/>
              <w:left w:val="single" w:sz="4" w:space="0" w:color="auto"/>
              <w:bottom w:val="single" w:sz="4" w:space="0" w:color="auto"/>
              <w:right w:val="single" w:sz="4" w:space="0" w:color="auto"/>
            </w:tcBorders>
          </w:tcPr>
          <w:p w:rsidR="00F167F9" w:rsidRPr="00F167F9" w:rsidRDefault="008608DB" w:rsidP="00F167F9">
            <w:pPr>
              <w:pStyle w:val="ac"/>
              <w:spacing w:line="276" w:lineRule="auto"/>
              <w:ind w:left="0" w:firstLine="567"/>
              <w:jc w:val="both"/>
              <w:rPr>
                <w:sz w:val="28"/>
                <w:szCs w:val="28"/>
              </w:rPr>
            </w:pPr>
            <w:r>
              <w:rPr>
                <w:sz w:val="28"/>
                <w:szCs w:val="28"/>
              </w:rPr>
              <w:t xml:space="preserve">1. </w:t>
            </w:r>
            <w:r w:rsidR="00F167F9" w:rsidRPr="00F167F9">
              <w:rPr>
                <w:sz w:val="28"/>
                <w:szCs w:val="28"/>
              </w:rPr>
              <w:t xml:space="preserve">Гарантийный период на выполненные работы </w:t>
            </w:r>
            <w:r w:rsidR="00F167F9" w:rsidRPr="009014A7">
              <w:rPr>
                <w:sz w:val="28"/>
                <w:szCs w:val="28"/>
              </w:rPr>
              <w:t>составляет</w:t>
            </w:r>
            <w:proofErr w:type="gramStart"/>
            <w:r w:rsidR="00F167F9" w:rsidRPr="009014A7">
              <w:rPr>
                <w:sz w:val="28"/>
                <w:szCs w:val="28"/>
              </w:rPr>
              <w:t xml:space="preserve"> </w:t>
            </w:r>
            <w:r w:rsidR="00F167F9" w:rsidRPr="009014A7">
              <w:rPr>
                <w:color w:val="000000"/>
                <w:sz w:val="28"/>
                <w:szCs w:val="28"/>
                <w:highlight w:val="yellow"/>
              </w:rPr>
              <w:t>__</w:t>
            </w:r>
            <w:r w:rsidR="00F167F9">
              <w:rPr>
                <w:color w:val="000000"/>
                <w:sz w:val="28"/>
                <w:szCs w:val="28"/>
                <w:highlight w:val="yellow"/>
              </w:rPr>
              <w:t>__</w:t>
            </w:r>
            <w:r w:rsidR="00F167F9" w:rsidRPr="009014A7">
              <w:rPr>
                <w:color w:val="000000"/>
                <w:sz w:val="28"/>
                <w:szCs w:val="28"/>
                <w:highlight w:val="yellow"/>
              </w:rPr>
              <w:t>__ (________)</w:t>
            </w:r>
            <w:r w:rsidR="00F167F9" w:rsidRPr="009014A7">
              <w:rPr>
                <w:color w:val="000000"/>
                <w:sz w:val="28"/>
                <w:szCs w:val="28"/>
              </w:rPr>
              <w:t xml:space="preserve"> </w:t>
            </w:r>
            <w:proofErr w:type="gramEnd"/>
            <w:r w:rsidR="00F167F9" w:rsidRPr="009014A7">
              <w:rPr>
                <w:color w:val="000000"/>
                <w:sz w:val="28"/>
                <w:szCs w:val="28"/>
              </w:rPr>
              <w:t>месяцев</w:t>
            </w:r>
            <w:r w:rsidR="00F167F9" w:rsidRPr="00F167F9">
              <w:rPr>
                <w:sz w:val="28"/>
                <w:szCs w:val="28"/>
              </w:rPr>
              <w:t xml:space="preserve"> с момента ввода в эксплуатацию. </w:t>
            </w:r>
          </w:p>
          <w:p w:rsidR="00A93AE5" w:rsidRPr="00731BB2" w:rsidRDefault="008608DB" w:rsidP="00731BB2">
            <w:pPr>
              <w:pStyle w:val="ac"/>
              <w:spacing w:line="276" w:lineRule="auto"/>
              <w:ind w:left="0" w:firstLine="567"/>
              <w:jc w:val="both"/>
              <w:rPr>
                <w:sz w:val="28"/>
                <w:szCs w:val="28"/>
              </w:rPr>
            </w:pPr>
            <w:r w:rsidRPr="008608DB">
              <w:rPr>
                <w:color w:val="000000"/>
                <w:sz w:val="28"/>
                <w:szCs w:val="28"/>
              </w:rPr>
              <w:t xml:space="preserve">2. </w:t>
            </w:r>
            <w:r w:rsidRPr="008608DB">
              <w:rPr>
                <w:sz w:val="28"/>
                <w:szCs w:val="28"/>
              </w:rPr>
              <w:t>Гарантия должна распространяться на товар в целом, включая его составные части и комплектующие изделия. Гарантийный талон должен быть заверен подписью и печатью Поставщика.</w:t>
            </w:r>
          </w:p>
        </w:tc>
      </w:tr>
    </w:tbl>
    <w:p w:rsidR="00A93AE5" w:rsidRPr="00A93AE5" w:rsidRDefault="00A93AE5" w:rsidP="00A93AE5">
      <w:pPr>
        <w:jc w:val="center"/>
        <w:rPr>
          <w:color w:val="000000"/>
          <w:sz w:val="28"/>
          <w:szCs w:val="28"/>
        </w:rPr>
      </w:pPr>
    </w:p>
    <w:p w:rsidR="002C5BC5" w:rsidRPr="002C5BC5" w:rsidRDefault="0018428B" w:rsidP="002C5BC5">
      <w:pPr>
        <w:jc w:val="center"/>
        <w:rPr>
          <w:color w:val="000000"/>
          <w:sz w:val="28"/>
          <w:szCs w:val="28"/>
        </w:rPr>
      </w:pPr>
      <w:r>
        <w:rPr>
          <w:color w:val="000000"/>
          <w:sz w:val="28"/>
          <w:szCs w:val="28"/>
        </w:rPr>
        <w:t>РАЗДЕЛ 10</w:t>
      </w:r>
      <w:r w:rsidR="002C5BC5" w:rsidRPr="002C5BC5">
        <w:rPr>
          <w:color w:val="000000"/>
          <w:sz w:val="28"/>
          <w:szCs w:val="28"/>
        </w:rPr>
        <w:t>. ТРЕБОВАНИЯ К БЕЗОПАСНОСТИ ВЫПОЛНЯЕМЫХ РАБОТ</w:t>
      </w:r>
    </w:p>
    <w:p w:rsidR="002C5BC5" w:rsidRPr="002C5BC5" w:rsidRDefault="002C5BC5" w:rsidP="002C5BC5">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2C5BC5" w:rsidRPr="00075E2F" w:rsidTr="00490E61">
        <w:tc>
          <w:tcPr>
            <w:tcW w:w="9747" w:type="dxa"/>
            <w:tcBorders>
              <w:top w:val="single" w:sz="4" w:space="0" w:color="auto"/>
              <w:left w:val="single" w:sz="4" w:space="0" w:color="auto"/>
              <w:bottom w:val="single" w:sz="4" w:space="0" w:color="auto"/>
              <w:right w:val="single" w:sz="4" w:space="0" w:color="auto"/>
            </w:tcBorders>
          </w:tcPr>
          <w:p w:rsidR="00075E2F" w:rsidRPr="00075E2F" w:rsidRDefault="00075E2F" w:rsidP="00075E2F">
            <w:pPr>
              <w:pStyle w:val="ac"/>
              <w:spacing w:line="276" w:lineRule="auto"/>
              <w:ind w:left="0" w:firstLine="567"/>
              <w:jc w:val="both"/>
              <w:rPr>
                <w:color w:val="000000"/>
                <w:sz w:val="28"/>
                <w:szCs w:val="28"/>
              </w:rPr>
            </w:pPr>
            <w:r w:rsidRPr="00075E2F">
              <w:rPr>
                <w:sz w:val="28"/>
                <w:szCs w:val="28"/>
              </w:rPr>
              <w:t>1.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Генерального подрядчика любой информации, связанной с выполнением работ на объекте;</w:t>
            </w:r>
          </w:p>
          <w:p w:rsidR="00075E2F" w:rsidRPr="00075E2F" w:rsidRDefault="00075E2F" w:rsidP="00075E2F">
            <w:pPr>
              <w:pStyle w:val="ac"/>
              <w:tabs>
                <w:tab w:val="left" w:pos="851"/>
              </w:tabs>
              <w:spacing w:line="276" w:lineRule="auto"/>
              <w:ind w:left="0" w:firstLine="567"/>
              <w:jc w:val="both"/>
              <w:rPr>
                <w:color w:val="000000"/>
                <w:sz w:val="28"/>
                <w:szCs w:val="28"/>
              </w:rPr>
            </w:pPr>
            <w:r w:rsidRPr="00075E2F">
              <w:rPr>
                <w:color w:val="000000"/>
                <w:sz w:val="28"/>
                <w:szCs w:val="28"/>
              </w:rPr>
              <w:t xml:space="preserve">2. Обеспечение производства работ по текущему </w:t>
            </w:r>
            <w:proofErr w:type="gramStart"/>
            <w:r w:rsidRPr="00075E2F">
              <w:rPr>
                <w:color w:val="000000"/>
                <w:sz w:val="28"/>
                <w:szCs w:val="28"/>
              </w:rPr>
              <w:t>ремонту</w:t>
            </w:r>
            <w:proofErr w:type="gramEnd"/>
            <w:r w:rsidRPr="00075E2F">
              <w:rPr>
                <w:color w:val="000000"/>
                <w:sz w:val="28"/>
                <w:szCs w:val="28"/>
              </w:rPr>
              <w:t xml:space="preserve">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Технический регламент о требованиях пожарной безопасности № 123-ФЗ от 22 июля 2008;</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lastRenderedPageBreak/>
              <w:t>- Технический регламент о безопасности зданий и сооружений N 384-ФЗ от 30 декабря 2009 года;</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xml:space="preserve">- ППР-2012 «Правила противопожарного режима в Российской Федерации»»; </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СП 48.13330.2011 «Организация строительства. Актуализированная редакция СНиП 12-01-2004»;</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СНиП 12-03-2001 «Безопасность труда в строительстве». Часть 1.</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СНиП 12-04-2002 «Безопасность труда в строительстве». Часть 2.</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ГОСТ 23407-78 «Ограждения инвентарные строительных площадок и участков производства работ»;</w:t>
            </w:r>
          </w:p>
          <w:p w:rsidR="00075E2F" w:rsidRPr="00075E2F" w:rsidRDefault="00075E2F" w:rsidP="00075E2F">
            <w:pPr>
              <w:shd w:val="clear" w:color="auto" w:fill="FFFFFF"/>
              <w:spacing w:line="276" w:lineRule="auto"/>
              <w:ind w:right="14" w:firstLine="567"/>
              <w:jc w:val="both"/>
              <w:rPr>
                <w:sz w:val="28"/>
                <w:szCs w:val="28"/>
              </w:rPr>
            </w:pPr>
            <w:r w:rsidRPr="00075E2F">
              <w:rPr>
                <w:sz w:val="28"/>
                <w:szCs w:val="28"/>
              </w:rPr>
              <w:t>-  СНиП 31-06-2009 - Общественные здания и сооружения;</w:t>
            </w:r>
          </w:p>
          <w:p w:rsidR="00075E2F" w:rsidRPr="00075E2F" w:rsidRDefault="00075E2F" w:rsidP="00075E2F">
            <w:pPr>
              <w:shd w:val="clear" w:color="auto" w:fill="FFFFFF"/>
              <w:spacing w:line="276" w:lineRule="auto"/>
              <w:ind w:firstLine="567"/>
              <w:jc w:val="both"/>
              <w:rPr>
                <w:sz w:val="28"/>
                <w:szCs w:val="28"/>
              </w:rPr>
            </w:pPr>
            <w:r w:rsidRPr="00075E2F">
              <w:rPr>
                <w:sz w:val="28"/>
                <w:szCs w:val="28"/>
              </w:rPr>
              <w:t>- Правил технической эксплуатации энергоустановок;</w:t>
            </w:r>
          </w:p>
          <w:p w:rsidR="00075E2F" w:rsidRPr="00075E2F" w:rsidRDefault="00075E2F" w:rsidP="00075E2F">
            <w:pPr>
              <w:shd w:val="clear" w:color="auto" w:fill="FFFFFF"/>
              <w:spacing w:line="276" w:lineRule="auto"/>
              <w:ind w:firstLine="567"/>
              <w:jc w:val="both"/>
              <w:rPr>
                <w:sz w:val="28"/>
                <w:szCs w:val="28"/>
              </w:rPr>
            </w:pPr>
            <w:r w:rsidRPr="00075E2F">
              <w:rPr>
                <w:sz w:val="28"/>
                <w:szCs w:val="28"/>
              </w:rPr>
              <w:t xml:space="preserve">- Правила устройства и безопасной эксплуатации трубопроводов;  </w:t>
            </w:r>
          </w:p>
          <w:p w:rsidR="00075E2F" w:rsidRPr="00075E2F" w:rsidRDefault="00075E2F" w:rsidP="00075E2F">
            <w:pPr>
              <w:shd w:val="clear" w:color="auto" w:fill="FFFFFF"/>
              <w:tabs>
                <w:tab w:val="left" w:pos="1080"/>
              </w:tabs>
              <w:spacing w:line="276" w:lineRule="auto"/>
              <w:ind w:firstLine="567"/>
              <w:jc w:val="both"/>
              <w:rPr>
                <w:sz w:val="28"/>
                <w:szCs w:val="28"/>
              </w:rPr>
            </w:pPr>
            <w:r w:rsidRPr="00075E2F">
              <w:rPr>
                <w:sz w:val="28"/>
                <w:szCs w:val="28"/>
              </w:rPr>
              <w:t xml:space="preserve">-  СНиП 2.04.05-91 «Отопление, вентиляция и кондиционирование» </w:t>
            </w:r>
          </w:p>
          <w:p w:rsidR="00075E2F" w:rsidRPr="00075E2F" w:rsidRDefault="00075E2F" w:rsidP="00075E2F">
            <w:pPr>
              <w:spacing w:line="276" w:lineRule="auto"/>
              <w:ind w:firstLine="567"/>
              <w:jc w:val="both"/>
              <w:rPr>
                <w:sz w:val="28"/>
                <w:szCs w:val="28"/>
              </w:rPr>
            </w:pPr>
            <w:r w:rsidRPr="00075E2F">
              <w:rPr>
                <w:sz w:val="28"/>
                <w:szCs w:val="28"/>
              </w:rPr>
              <w:t xml:space="preserve">-  Правила эксплуатации </w:t>
            </w:r>
            <w:proofErr w:type="spellStart"/>
            <w:r w:rsidRPr="00075E2F">
              <w:rPr>
                <w:sz w:val="28"/>
                <w:szCs w:val="28"/>
              </w:rPr>
              <w:t>теплопотребляющих</w:t>
            </w:r>
            <w:proofErr w:type="spellEnd"/>
            <w:r w:rsidRPr="00075E2F">
              <w:rPr>
                <w:sz w:val="28"/>
                <w:szCs w:val="28"/>
              </w:rPr>
              <w:t xml:space="preserve"> установок и тепловых сетей потребителей.</w:t>
            </w:r>
          </w:p>
          <w:p w:rsidR="00075E2F" w:rsidRPr="00075E2F" w:rsidRDefault="00075E2F" w:rsidP="00075E2F">
            <w:pPr>
              <w:widowControl w:val="0"/>
              <w:shd w:val="clear" w:color="auto" w:fill="FFFFFF"/>
              <w:autoSpaceDE w:val="0"/>
              <w:autoSpaceDN w:val="0"/>
              <w:adjustRightInd w:val="0"/>
              <w:spacing w:line="276" w:lineRule="auto"/>
              <w:ind w:firstLine="567"/>
              <w:jc w:val="both"/>
              <w:rPr>
                <w:sz w:val="28"/>
                <w:szCs w:val="28"/>
              </w:rPr>
            </w:pPr>
            <w:r w:rsidRPr="00075E2F">
              <w:rPr>
                <w:sz w:val="28"/>
                <w:szCs w:val="28"/>
              </w:rPr>
              <w:t>ЕН 12464-1:2003 Свет и освещение. Освещение рабочих мест. Часть 1. Рабочие места в помещениях;</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ГОСТ 12.1.046-85 «Нормы освещения строительных площадок»;</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xml:space="preserve">- «Правила  по охране труда при эксплуатации электроустановок» (Приказ </w:t>
            </w:r>
            <w:proofErr w:type="spellStart"/>
            <w:r w:rsidRPr="00075E2F">
              <w:rPr>
                <w:color w:val="000000"/>
                <w:sz w:val="28"/>
                <w:szCs w:val="28"/>
              </w:rPr>
              <w:t>МТиСЗ</w:t>
            </w:r>
            <w:proofErr w:type="spellEnd"/>
            <w:r w:rsidRPr="00075E2F">
              <w:rPr>
                <w:color w:val="000000"/>
                <w:sz w:val="28"/>
                <w:szCs w:val="28"/>
              </w:rPr>
              <w:t xml:space="preserve"> РФ от 24 июля 2013 г. №328);</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ПТЭЭП «Правила технической эксплуатации электроустановок потребителей».</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 ГОСТ 12.3.032-84 ССБТ. Работы электромонтажные. Общие требования безопасности;</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 xml:space="preserve">- ГОСТ </w:t>
            </w:r>
            <w:proofErr w:type="gramStart"/>
            <w:r w:rsidRPr="00075E2F">
              <w:rPr>
                <w:color w:val="000000"/>
                <w:sz w:val="28"/>
                <w:szCs w:val="28"/>
              </w:rPr>
              <w:t>Р</w:t>
            </w:r>
            <w:proofErr w:type="gramEnd"/>
            <w:r w:rsidRPr="00075E2F">
              <w:rPr>
                <w:color w:val="000000"/>
                <w:sz w:val="28"/>
                <w:szCs w:val="28"/>
              </w:rPr>
              <w:t xml:space="preserve"> 50571.16-2007 (МЭК 60364-6:2006) Электроустановки низковольтные. Часть 6. Испытания;</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 Инструкцией по оформлению приемосдаточной документации по электромонтажным работам</w:t>
            </w:r>
            <w:proofErr w:type="gramStart"/>
            <w:r w:rsidRPr="00075E2F">
              <w:rPr>
                <w:color w:val="000000"/>
                <w:sz w:val="28"/>
                <w:szCs w:val="28"/>
              </w:rPr>
              <w:t xml:space="preserve"> И</w:t>
            </w:r>
            <w:proofErr w:type="gramEnd"/>
            <w:r w:rsidRPr="00075E2F">
              <w:rPr>
                <w:color w:val="000000"/>
                <w:sz w:val="28"/>
                <w:szCs w:val="28"/>
              </w:rPr>
              <w:t xml:space="preserve"> 1.13-07 Минрегионразвития;</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 xml:space="preserve">- ППР (Проектом производства работ) в соответствии с </w:t>
            </w:r>
            <w:r w:rsidRPr="00075E2F">
              <w:rPr>
                <w:sz w:val="28"/>
                <w:szCs w:val="28"/>
              </w:rPr>
              <w:t>СП 48.13330.2011 "Организация строительства. Актуализированная редакция СНиП 12-01-2004"</w:t>
            </w:r>
            <w:r w:rsidRPr="00075E2F">
              <w:rPr>
                <w:color w:val="000000"/>
                <w:sz w:val="28"/>
                <w:szCs w:val="28"/>
              </w:rPr>
              <w:t>.</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 xml:space="preserve">3. Подрядчик гарантирует, что все его работники будут неукоснительно выполнять нормы и правила Федерального и отраслевого законодательства в области охраны труда. </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 xml:space="preserve">4. Подрядчик обязан применять на практике правила безопасности, установленные действующим законодательством Российской Федерации. Все инструменты, используемые Подрядчиком, должны быть в рабочем и </w:t>
            </w:r>
            <w:r w:rsidRPr="00075E2F">
              <w:rPr>
                <w:color w:val="000000"/>
                <w:sz w:val="28"/>
                <w:szCs w:val="28"/>
              </w:rPr>
              <w:lastRenderedPageBreak/>
              <w:t>безопасном состоянии и идентифицированы маркировкой.</w:t>
            </w:r>
          </w:p>
          <w:p w:rsidR="00075E2F" w:rsidRPr="00075E2F" w:rsidRDefault="00075E2F" w:rsidP="00075E2F">
            <w:pPr>
              <w:spacing w:line="276" w:lineRule="auto"/>
              <w:ind w:firstLine="567"/>
              <w:jc w:val="both"/>
              <w:rPr>
                <w:color w:val="000000"/>
                <w:sz w:val="28"/>
                <w:szCs w:val="28"/>
              </w:rPr>
            </w:pPr>
            <w:r w:rsidRPr="00075E2F">
              <w:rPr>
                <w:color w:val="000000"/>
                <w:sz w:val="28"/>
                <w:szCs w:val="28"/>
              </w:rPr>
              <w:t>5. Ответственность за соблюдение правил техники безопасности и пожарной безопасности при проведении работ несет Подрядчик.</w:t>
            </w:r>
          </w:p>
          <w:p w:rsidR="002C5BC5" w:rsidRPr="00731BB2" w:rsidRDefault="00075E2F" w:rsidP="00731BB2">
            <w:pPr>
              <w:spacing w:line="276" w:lineRule="auto"/>
              <w:ind w:firstLine="567"/>
              <w:jc w:val="both"/>
              <w:rPr>
                <w:color w:val="000000"/>
                <w:sz w:val="28"/>
                <w:szCs w:val="28"/>
              </w:rPr>
            </w:pPr>
            <w:r w:rsidRPr="00075E2F">
              <w:rPr>
                <w:color w:val="000000"/>
                <w:sz w:val="28"/>
                <w:szCs w:val="28"/>
              </w:rPr>
              <w:t>6. В процессе проведения работ Подрядчик обязан принять все необходимые меры по обеспечению безопасности персонала Генерального подрядчика, находящегося, в процессе выполнения своих прямых обязанностей, в непосредственной близости от места проведения работ, а также обеспечить сохранность имущества Генерального подрядчика.</w:t>
            </w:r>
          </w:p>
        </w:tc>
      </w:tr>
    </w:tbl>
    <w:p w:rsidR="00F70E27" w:rsidRPr="00075E2F" w:rsidRDefault="00F70E27" w:rsidP="002C5BC5">
      <w:pPr>
        <w:jc w:val="center"/>
        <w:rPr>
          <w:color w:val="000000"/>
          <w:sz w:val="28"/>
          <w:szCs w:val="28"/>
        </w:rPr>
      </w:pPr>
    </w:p>
    <w:p w:rsidR="002C5BC5" w:rsidRPr="00075E2F" w:rsidRDefault="00AA2C67" w:rsidP="002C5BC5">
      <w:pPr>
        <w:jc w:val="center"/>
        <w:rPr>
          <w:color w:val="000000"/>
          <w:sz w:val="28"/>
          <w:szCs w:val="28"/>
        </w:rPr>
      </w:pPr>
      <w:r w:rsidRPr="00075E2F">
        <w:rPr>
          <w:color w:val="000000"/>
          <w:sz w:val="28"/>
          <w:szCs w:val="28"/>
        </w:rPr>
        <w:t>РАЗДЕЛ 11</w:t>
      </w:r>
      <w:r w:rsidR="002C5BC5" w:rsidRPr="00075E2F">
        <w:rPr>
          <w:color w:val="000000"/>
          <w:sz w:val="28"/>
          <w:szCs w:val="28"/>
        </w:rPr>
        <w:t>. ТРЕБОВАНИЯ К РЕЗУЛЬТАТАМ РАБОТ И ПОРЯДКУ ПРИЕМКИ</w:t>
      </w:r>
    </w:p>
    <w:p w:rsidR="002C5BC5" w:rsidRPr="00075E2F" w:rsidRDefault="002C5BC5" w:rsidP="002C5BC5">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2C5BC5" w:rsidRPr="00075E2F" w:rsidTr="00490E61">
        <w:tc>
          <w:tcPr>
            <w:tcW w:w="9747" w:type="dxa"/>
            <w:tcBorders>
              <w:top w:val="single" w:sz="4" w:space="0" w:color="auto"/>
              <w:left w:val="single" w:sz="4" w:space="0" w:color="auto"/>
              <w:bottom w:val="single" w:sz="4" w:space="0" w:color="auto"/>
              <w:right w:val="single" w:sz="4" w:space="0" w:color="auto"/>
            </w:tcBorders>
          </w:tcPr>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1. Представитель Генерального подрядчика проверяет объемы и качество выполненных Подрядчиком работ и осуществляет их приемку.</w:t>
            </w:r>
          </w:p>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2. Приемка объемов, качества выполненных и скрытых работ производится визуально и инструментальными измерениями.</w:t>
            </w:r>
          </w:p>
          <w:p w:rsidR="00075E2F" w:rsidRPr="00075E2F" w:rsidRDefault="00075E2F" w:rsidP="00075E2F">
            <w:pPr>
              <w:pStyle w:val="ac"/>
              <w:autoSpaceDE w:val="0"/>
              <w:autoSpaceDN w:val="0"/>
              <w:adjustRightInd w:val="0"/>
              <w:spacing w:line="276" w:lineRule="auto"/>
              <w:ind w:left="0" w:firstLine="567"/>
              <w:jc w:val="both"/>
              <w:rPr>
                <w:sz w:val="28"/>
                <w:szCs w:val="28"/>
              </w:rPr>
            </w:pPr>
            <w:r w:rsidRPr="00075E2F">
              <w:rPr>
                <w:sz w:val="28"/>
                <w:szCs w:val="28"/>
              </w:rPr>
              <w:t>3. Подрядчик своевременно предъявляет Генеральному подрядчику для освидетельствования работы, их соответствие качеству и объёмам.</w:t>
            </w:r>
          </w:p>
          <w:p w:rsidR="00075E2F" w:rsidRPr="00075E2F" w:rsidRDefault="00075E2F" w:rsidP="00075E2F">
            <w:pPr>
              <w:pStyle w:val="ac"/>
              <w:autoSpaceDE w:val="0"/>
              <w:autoSpaceDN w:val="0"/>
              <w:adjustRightInd w:val="0"/>
              <w:spacing w:line="276" w:lineRule="auto"/>
              <w:ind w:left="0" w:firstLine="567"/>
              <w:jc w:val="both"/>
              <w:rPr>
                <w:sz w:val="28"/>
                <w:szCs w:val="28"/>
              </w:rPr>
            </w:pPr>
            <w:r w:rsidRPr="00075E2F">
              <w:rPr>
                <w:sz w:val="28"/>
                <w:szCs w:val="28"/>
              </w:rPr>
              <w:t>4. Подрядчик в обязательном порядке ведёт построечную документацию и своевременно предъявляет её при сдаче-приёмке работ, составляет акты освидетельствования скрытых работ (при необходимости), ведет другую исполнительную производственную документацию в соответствии с требованиями РД-11-02-2006. Запрещается выполнение последующих работ при отсутствии актов освидетельствования предыдущих скрытых работ во всех случаях.</w:t>
            </w:r>
          </w:p>
          <w:p w:rsidR="00075E2F" w:rsidRPr="00075E2F" w:rsidRDefault="00075E2F" w:rsidP="00075E2F">
            <w:pPr>
              <w:pStyle w:val="ac"/>
              <w:spacing w:line="276" w:lineRule="auto"/>
              <w:ind w:left="0" w:firstLine="567"/>
              <w:jc w:val="both"/>
              <w:rPr>
                <w:color w:val="000000"/>
                <w:sz w:val="28"/>
                <w:szCs w:val="28"/>
              </w:rPr>
            </w:pPr>
            <w:r w:rsidRPr="00075E2F">
              <w:rPr>
                <w:sz w:val="28"/>
                <w:szCs w:val="28"/>
              </w:rPr>
              <w:t>5. Работы, предъявленные по актам выполненных работ и не подтвержденные исполнительной документацией, считаются не выполненными и оплате не подлежат.</w:t>
            </w:r>
          </w:p>
          <w:p w:rsidR="002C5BC5" w:rsidRPr="00731BB2" w:rsidRDefault="00075E2F" w:rsidP="00731BB2">
            <w:pPr>
              <w:spacing w:line="276" w:lineRule="auto"/>
              <w:ind w:firstLine="567"/>
              <w:jc w:val="both"/>
              <w:rPr>
                <w:sz w:val="28"/>
                <w:szCs w:val="28"/>
              </w:rPr>
            </w:pPr>
            <w:r w:rsidRPr="00075E2F">
              <w:rPr>
                <w:color w:val="000000"/>
                <w:sz w:val="28"/>
                <w:szCs w:val="28"/>
              </w:rPr>
              <w:t xml:space="preserve">6. </w:t>
            </w:r>
            <w:proofErr w:type="gramStart"/>
            <w:r w:rsidR="00C11FBB" w:rsidRPr="00C11FBB">
              <w:rPr>
                <w:sz w:val="28"/>
                <w:szCs w:val="28"/>
              </w:rPr>
              <w:t>В течение 2 (двух) рабочих дней с момента завершения фактически выполненных работ по текущему ремонту, Подрядчик предоставляет Генеральному подрядчику Акт приемки-сдачи и справку о стоимости выполненных работ в соответствии с унифицированными формами КС-2 (акт о приемки выполненных работ) и КС-3 (справка о стоимости выполненных работ и затрат), утвержденными Постановлением Госкомстата  России от 11.11.99 № 100.</w:t>
            </w:r>
            <w:proofErr w:type="gramEnd"/>
          </w:p>
        </w:tc>
      </w:tr>
    </w:tbl>
    <w:p w:rsidR="002C5BC5" w:rsidRPr="002C5BC5" w:rsidRDefault="002C5BC5" w:rsidP="002C5BC5">
      <w:pPr>
        <w:jc w:val="both"/>
        <w:rPr>
          <w:color w:val="000000"/>
          <w:sz w:val="28"/>
          <w:szCs w:val="28"/>
        </w:rPr>
      </w:pPr>
    </w:p>
    <w:p w:rsidR="002C5BC5" w:rsidRPr="002C5BC5" w:rsidRDefault="003825B7" w:rsidP="002C5BC5">
      <w:pPr>
        <w:jc w:val="both"/>
        <w:rPr>
          <w:color w:val="000000"/>
          <w:sz w:val="28"/>
          <w:szCs w:val="28"/>
        </w:rPr>
      </w:pPr>
      <w:r>
        <w:rPr>
          <w:color w:val="000000"/>
          <w:sz w:val="28"/>
          <w:szCs w:val="28"/>
        </w:rPr>
        <w:t>РАЗДЕЛ 12</w:t>
      </w:r>
      <w:r w:rsidR="002C5BC5" w:rsidRPr="002C5BC5">
        <w:rPr>
          <w:color w:val="000000"/>
          <w:sz w:val="28"/>
          <w:szCs w:val="28"/>
        </w:rPr>
        <w:t>. ТРЕБОВАНИЕ К ФОРМЕ ПРЕДСТАВЛЯЕМОЙ ИНФОРМАЦИИ</w:t>
      </w:r>
    </w:p>
    <w:p w:rsidR="002C5BC5" w:rsidRPr="002C5BC5" w:rsidRDefault="002C5BC5" w:rsidP="002C5BC5">
      <w:pPr>
        <w:jc w:val="both"/>
        <w:rPr>
          <w:b/>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2C5BC5" w:rsidRPr="002C5BC5" w:rsidTr="00490E61">
        <w:tc>
          <w:tcPr>
            <w:tcW w:w="9747" w:type="dxa"/>
            <w:tcBorders>
              <w:top w:val="single" w:sz="4" w:space="0" w:color="auto"/>
              <w:left w:val="single" w:sz="4" w:space="0" w:color="auto"/>
              <w:bottom w:val="single" w:sz="4" w:space="0" w:color="auto"/>
              <w:right w:val="single" w:sz="4" w:space="0" w:color="auto"/>
            </w:tcBorders>
          </w:tcPr>
          <w:p w:rsidR="00075E2F" w:rsidRPr="00075E2F" w:rsidRDefault="00075E2F" w:rsidP="00075E2F">
            <w:pPr>
              <w:pStyle w:val="ac"/>
              <w:spacing w:line="276" w:lineRule="auto"/>
              <w:ind w:left="0" w:firstLine="567"/>
              <w:jc w:val="both"/>
              <w:rPr>
                <w:color w:val="000000"/>
                <w:sz w:val="28"/>
                <w:szCs w:val="28"/>
              </w:rPr>
            </w:pPr>
            <w:r w:rsidRPr="00075E2F">
              <w:rPr>
                <w:color w:val="000000"/>
                <w:sz w:val="28"/>
                <w:szCs w:val="28"/>
              </w:rPr>
              <w:t xml:space="preserve">1. По завершении работ Подрядчик представляет Генеральному подрядчику исполнительно-техническую  документацию,  оформленную в соответствии с требованиями ЕСКД, ЕСПД, </w:t>
            </w:r>
            <w:r w:rsidRPr="00075E2F">
              <w:rPr>
                <w:sz w:val="28"/>
                <w:szCs w:val="28"/>
              </w:rPr>
              <w:t xml:space="preserve">РД-11-02-2006 </w:t>
            </w:r>
            <w:r w:rsidRPr="00075E2F">
              <w:rPr>
                <w:color w:val="000000"/>
                <w:sz w:val="28"/>
                <w:szCs w:val="28"/>
              </w:rPr>
              <w:t xml:space="preserve">и других нормативных документов, и  в бумажном виде на русском языке, в 3-х </w:t>
            </w:r>
            <w:r w:rsidRPr="00075E2F">
              <w:rPr>
                <w:color w:val="000000"/>
                <w:sz w:val="28"/>
                <w:szCs w:val="28"/>
              </w:rPr>
              <w:lastRenderedPageBreak/>
              <w:t xml:space="preserve">экземплярах и на электронном носителе в формате DWG </w:t>
            </w:r>
            <w:proofErr w:type="spellStart"/>
            <w:r w:rsidRPr="00075E2F">
              <w:rPr>
                <w:color w:val="000000"/>
                <w:sz w:val="28"/>
                <w:szCs w:val="28"/>
              </w:rPr>
              <w:t>AutoCAD</w:t>
            </w:r>
            <w:proofErr w:type="spellEnd"/>
            <w:r w:rsidRPr="00075E2F">
              <w:rPr>
                <w:color w:val="000000"/>
                <w:sz w:val="28"/>
                <w:szCs w:val="28"/>
              </w:rPr>
              <w:t>.</w:t>
            </w:r>
          </w:p>
          <w:p w:rsidR="002C5BC5" w:rsidRPr="00731BB2" w:rsidRDefault="00075E2F" w:rsidP="00731BB2">
            <w:pPr>
              <w:pStyle w:val="ac"/>
              <w:spacing w:line="276" w:lineRule="auto"/>
              <w:ind w:left="0" w:firstLine="567"/>
              <w:jc w:val="both"/>
              <w:rPr>
                <w:color w:val="000000"/>
                <w:sz w:val="28"/>
                <w:szCs w:val="28"/>
              </w:rPr>
            </w:pPr>
            <w:r>
              <w:rPr>
                <w:color w:val="000000"/>
                <w:sz w:val="28"/>
                <w:szCs w:val="28"/>
              </w:rPr>
              <w:t xml:space="preserve">2. </w:t>
            </w:r>
            <w:r w:rsidRPr="00075E2F">
              <w:rPr>
                <w:color w:val="000000"/>
                <w:sz w:val="28"/>
                <w:szCs w:val="28"/>
              </w:rPr>
              <w:t>Копии сертификатов на применяемые материалы должны быть заверенные печатью монтажной организации с подписью «Копия верна».</w:t>
            </w:r>
          </w:p>
        </w:tc>
      </w:tr>
    </w:tbl>
    <w:p w:rsidR="002C5BC5" w:rsidRPr="002C5BC5" w:rsidRDefault="002C5BC5" w:rsidP="002C5BC5">
      <w:pPr>
        <w:ind w:firstLine="567"/>
        <w:jc w:val="center"/>
        <w:rPr>
          <w:color w:val="000000"/>
          <w:sz w:val="28"/>
          <w:szCs w:val="28"/>
        </w:rPr>
      </w:pPr>
    </w:p>
    <w:p w:rsidR="002C5BC5" w:rsidRPr="002C5BC5" w:rsidRDefault="0019568C" w:rsidP="002C5BC5">
      <w:pPr>
        <w:ind w:firstLine="567"/>
        <w:jc w:val="center"/>
        <w:rPr>
          <w:color w:val="000000"/>
          <w:sz w:val="28"/>
          <w:szCs w:val="28"/>
        </w:rPr>
      </w:pPr>
      <w:r>
        <w:rPr>
          <w:color w:val="000000"/>
          <w:sz w:val="28"/>
          <w:szCs w:val="28"/>
        </w:rPr>
        <w:t>РАЗДЕЛ 13</w:t>
      </w:r>
      <w:r w:rsidR="002C5BC5" w:rsidRPr="002C5BC5">
        <w:rPr>
          <w:color w:val="000000"/>
          <w:sz w:val="28"/>
          <w:szCs w:val="28"/>
        </w:rPr>
        <w:t>. ПЕРЕЧЕНЬ ПРИНЯТЫХ СОКРАЩЕНИЙ</w:t>
      </w:r>
    </w:p>
    <w:p w:rsidR="002C5BC5" w:rsidRPr="002C5BC5" w:rsidRDefault="002C5BC5" w:rsidP="002C5BC5">
      <w:pPr>
        <w:ind w:firstLine="567"/>
        <w:jc w:val="both"/>
        <w:rPr>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985"/>
        <w:gridCol w:w="6945"/>
      </w:tblGrid>
      <w:tr w:rsidR="004A4BAE" w:rsidRPr="004A4BAE" w:rsidTr="004B243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i/>
                <w:color w:val="000000"/>
                <w:sz w:val="28"/>
                <w:szCs w:val="28"/>
              </w:rPr>
            </w:pPr>
            <w:r w:rsidRPr="004A4BAE">
              <w:rPr>
                <w:i/>
                <w:color w:val="000000"/>
                <w:sz w:val="28"/>
                <w:szCs w:val="28"/>
              </w:rPr>
              <w:t xml:space="preserve">№ </w:t>
            </w:r>
            <w:proofErr w:type="gramStart"/>
            <w:r w:rsidRPr="004A4BAE">
              <w:rPr>
                <w:i/>
                <w:color w:val="000000"/>
                <w:sz w:val="28"/>
                <w:szCs w:val="28"/>
              </w:rPr>
              <w:t>п</w:t>
            </w:r>
            <w:proofErr w:type="gramEnd"/>
            <w:r w:rsidRPr="004A4BAE">
              <w:rPr>
                <w:i/>
                <w:color w:val="000000"/>
                <w:sz w:val="28"/>
                <w:szCs w:val="28"/>
              </w:rPr>
              <w:t>/п</w:t>
            </w:r>
          </w:p>
        </w:tc>
        <w:tc>
          <w:tcPr>
            <w:tcW w:w="198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autoSpaceDE w:val="0"/>
              <w:autoSpaceDN w:val="0"/>
              <w:adjustRightInd w:val="0"/>
              <w:spacing w:line="276" w:lineRule="auto"/>
              <w:jc w:val="center"/>
              <w:rPr>
                <w:i/>
                <w:color w:val="000000"/>
                <w:sz w:val="28"/>
                <w:szCs w:val="28"/>
              </w:rPr>
            </w:pPr>
            <w:r w:rsidRPr="004A4BAE">
              <w:rPr>
                <w:i/>
                <w:color w:val="000000"/>
                <w:sz w:val="28"/>
                <w:szCs w:val="28"/>
              </w:rPr>
              <w:t>Сокращение</w:t>
            </w:r>
          </w:p>
        </w:tc>
        <w:tc>
          <w:tcPr>
            <w:tcW w:w="694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i/>
                <w:color w:val="000000"/>
                <w:sz w:val="28"/>
                <w:szCs w:val="28"/>
              </w:rPr>
            </w:pPr>
            <w:r w:rsidRPr="004A4BAE">
              <w:rPr>
                <w:i/>
                <w:color w:val="000000"/>
                <w:sz w:val="28"/>
                <w:szCs w:val="28"/>
              </w:rPr>
              <w:t>Расшифровка сокращения</w:t>
            </w:r>
          </w:p>
        </w:tc>
      </w:tr>
      <w:tr w:rsidR="004A4BAE" w:rsidRPr="004A4BAE" w:rsidTr="004B243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color w:val="000000"/>
                <w:sz w:val="28"/>
                <w:szCs w:val="28"/>
              </w:rPr>
            </w:pPr>
            <w:r w:rsidRPr="004A4BAE">
              <w:rPr>
                <w:color w:val="000000"/>
                <w:sz w:val="28"/>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autoSpaceDE w:val="0"/>
              <w:autoSpaceDN w:val="0"/>
              <w:adjustRightInd w:val="0"/>
              <w:spacing w:line="276" w:lineRule="auto"/>
              <w:jc w:val="center"/>
              <w:rPr>
                <w:color w:val="000000"/>
                <w:sz w:val="28"/>
                <w:szCs w:val="28"/>
              </w:rPr>
            </w:pPr>
            <w:r w:rsidRPr="004A4BAE">
              <w:rPr>
                <w:color w:val="000000"/>
                <w:sz w:val="28"/>
                <w:szCs w:val="28"/>
              </w:rPr>
              <w:t>ТЗ</w:t>
            </w:r>
          </w:p>
        </w:tc>
        <w:tc>
          <w:tcPr>
            <w:tcW w:w="694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rPr>
                <w:i/>
                <w:color w:val="000000"/>
                <w:sz w:val="28"/>
                <w:szCs w:val="28"/>
              </w:rPr>
            </w:pPr>
            <w:r w:rsidRPr="004A4BAE">
              <w:rPr>
                <w:color w:val="000000"/>
                <w:sz w:val="28"/>
                <w:szCs w:val="28"/>
              </w:rPr>
              <w:t>техническое задание</w:t>
            </w:r>
          </w:p>
        </w:tc>
      </w:tr>
      <w:tr w:rsidR="004A4BAE" w:rsidRPr="004A4BAE" w:rsidTr="004B243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color w:val="000000"/>
                <w:sz w:val="28"/>
                <w:szCs w:val="28"/>
              </w:rPr>
            </w:pPr>
            <w:r w:rsidRPr="004A4BAE">
              <w:rPr>
                <w:color w:val="000000"/>
                <w:sz w:val="28"/>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autoSpaceDE w:val="0"/>
              <w:autoSpaceDN w:val="0"/>
              <w:adjustRightInd w:val="0"/>
              <w:spacing w:line="276" w:lineRule="auto"/>
              <w:jc w:val="center"/>
              <w:rPr>
                <w:color w:val="000000"/>
                <w:sz w:val="28"/>
                <w:szCs w:val="28"/>
              </w:rPr>
            </w:pPr>
            <w:r w:rsidRPr="004A4BAE">
              <w:rPr>
                <w:color w:val="000000"/>
                <w:sz w:val="28"/>
                <w:szCs w:val="28"/>
              </w:rPr>
              <w:t>ППР</w:t>
            </w:r>
          </w:p>
        </w:tc>
        <w:tc>
          <w:tcPr>
            <w:tcW w:w="694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rPr>
                <w:i/>
                <w:color w:val="000000"/>
                <w:sz w:val="28"/>
                <w:szCs w:val="28"/>
              </w:rPr>
            </w:pPr>
            <w:r w:rsidRPr="004A4BAE">
              <w:rPr>
                <w:color w:val="000000"/>
                <w:sz w:val="28"/>
                <w:szCs w:val="28"/>
              </w:rPr>
              <w:t>проект производства работ</w:t>
            </w:r>
          </w:p>
        </w:tc>
      </w:tr>
      <w:tr w:rsidR="004A4BAE" w:rsidRPr="004A4BAE" w:rsidTr="004B243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color w:val="000000"/>
                <w:sz w:val="28"/>
                <w:szCs w:val="28"/>
              </w:rPr>
            </w:pPr>
            <w:r w:rsidRPr="004A4BAE">
              <w:rPr>
                <w:color w:val="000000"/>
                <w:sz w:val="28"/>
                <w:szCs w:val="28"/>
              </w:rPr>
              <w:t>3</w:t>
            </w:r>
          </w:p>
        </w:tc>
        <w:tc>
          <w:tcPr>
            <w:tcW w:w="198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autoSpaceDE w:val="0"/>
              <w:autoSpaceDN w:val="0"/>
              <w:adjustRightInd w:val="0"/>
              <w:spacing w:line="276" w:lineRule="auto"/>
              <w:jc w:val="center"/>
              <w:rPr>
                <w:color w:val="000000"/>
                <w:sz w:val="28"/>
                <w:szCs w:val="28"/>
              </w:rPr>
            </w:pPr>
            <w:r w:rsidRPr="004A4BAE">
              <w:rPr>
                <w:color w:val="000000"/>
                <w:sz w:val="28"/>
                <w:szCs w:val="28"/>
              </w:rPr>
              <w:t>ИТР</w:t>
            </w:r>
          </w:p>
        </w:tc>
        <w:tc>
          <w:tcPr>
            <w:tcW w:w="694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rPr>
                <w:color w:val="000000"/>
                <w:sz w:val="28"/>
                <w:szCs w:val="28"/>
              </w:rPr>
            </w:pPr>
            <w:r w:rsidRPr="004A4BAE">
              <w:rPr>
                <w:color w:val="000000"/>
                <w:sz w:val="28"/>
                <w:szCs w:val="28"/>
              </w:rPr>
              <w:t>инженерно-технический работник</w:t>
            </w:r>
          </w:p>
        </w:tc>
      </w:tr>
      <w:tr w:rsidR="004A4BAE" w:rsidRPr="004A4BAE" w:rsidTr="004B243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color w:val="000000"/>
                <w:sz w:val="28"/>
                <w:szCs w:val="28"/>
              </w:rPr>
            </w:pPr>
            <w:r w:rsidRPr="004A4BAE">
              <w:rPr>
                <w:color w:val="000000"/>
                <w:sz w:val="28"/>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autoSpaceDE w:val="0"/>
              <w:autoSpaceDN w:val="0"/>
              <w:adjustRightInd w:val="0"/>
              <w:spacing w:line="276" w:lineRule="auto"/>
              <w:jc w:val="center"/>
              <w:rPr>
                <w:color w:val="000000"/>
                <w:sz w:val="28"/>
                <w:szCs w:val="28"/>
              </w:rPr>
            </w:pPr>
            <w:r w:rsidRPr="004A4BAE">
              <w:rPr>
                <w:color w:val="000000"/>
                <w:sz w:val="28"/>
                <w:szCs w:val="28"/>
              </w:rPr>
              <w:t>ЕСКД</w:t>
            </w:r>
          </w:p>
        </w:tc>
        <w:tc>
          <w:tcPr>
            <w:tcW w:w="694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rPr>
                <w:color w:val="000000"/>
                <w:sz w:val="28"/>
                <w:szCs w:val="28"/>
              </w:rPr>
            </w:pPr>
            <w:r w:rsidRPr="004A4BAE">
              <w:rPr>
                <w:color w:val="000000"/>
                <w:sz w:val="28"/>
                <w:szCs w:val="28"/>
              </w:rPr>
              <w:t>единая система конструкторской документации</w:t>
            </w:r>
          </w:p>
        </w:tc>
      </w:tr>
      <w:tr w:rsidR="004A4BAE" w:rsidRPr="004A4BAE" w:rsidTr="004B2430">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jc w:val="center"/>
              <w:rPr>
                <w:color w:val="000000"/>
                <w:sz w:val="28"/>
                <w:szCs w:val="28"/>
              </w:rPr>
            </w:pPr>
            <w:r w:rsidRPr="004A4BAE">
              <w:rPr>
                <w:color w:val="000000"/>
                <w:sz w:val="28"/>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autoSpaceDE w:val="0"/>
              <w:autoSpaceDN w:val="0"/>
              <w:adjustRightInd w:val="0"/>
              <w:spacing w:line="276" w:lineRule="auto"/>
              <w:jc w:val="center"/>
              <w:rPr>
                <w:color w:val="000000"/>
                <w:sz w:val="28"/>
                <w:szCs w:val="28"/>
              </w:rPr>
            </w:pPr>
            <w:r w:rsidRPr="004A4BAE">
              <w:rPr>
                <w:color w:val="000000"/>
                <w:sz w:val="28"/>
                <w:szCs w:val="28"/>
              </w:rPr>
              <w:t>ЕСПД</w:t>
            </w:r>
          </w:p>
        </w:tc>
        <w:tc>
          <w:tcPr>
            <w:tcW w:w="6945" w:type="dxa"/>
            <w:tcBorders>
              <w:top w:val="single" w:sz="4" w:space="0" w:color="auto"/>
              <w:left w:val="single" w:sz="4" w:space="0" w:color="auto"/>
              <w:bottom w:val="single" w:sz="4" w:space="0" w:color="auto"/>
              <w:right w:val="single" w:sz="4" w:space="0" w:color="auto"/>
            </w:tcBorders>
            <w:vAlign w:val="center"/>
          </w:tcPr>
          <w:p w:rsidR="004A4BAE" w:rsidRPr="004A4BAE" w:rsidRDefault="004A4BAE" w:rsidP="004B2430">
            <w:pPr>
              <w:spacing w:line="276" w:lineRule="auto"/>
              <w:rPr>
                <w:color w:val="000000"/>
                <w:sz w:val="28"/>
                <w:szCs w:val="28"/>
              </w:rPr>
            </w:pPr>
            <w:r w:rsidRPr="004A4BAE">
              <w:rPr>
                <w:color w:val="000000"/>
                <w:sz w:val="28"/>
                <w:szCs w:val="28"/>
              </w:rPr>
              <w:t>единая система проектной документации</w:t>
            </w:r>
          </w:p>
        </w:tc>
      </w:tr>
    </w:tbl>
    <w:p w:rsidR="002C5BC5" w:rsidRPr="002C5BC5" w:rsidRDefault="002C5BC5" w:rsidP="002C5BC5">
      <w:pPr>
        <w:ind w:firstLine="567"/>
        <w:jc w:val="both"/>
        <w:rPr>
          <w:color w:val="000000"/>
          <w:sz w:val="28"/>
          <w:szCs w:val="28"/>
        </w:rPr>
      </w:pPr>
    </w:p>
    <w:p w:rsidR="002C5BC5" w:rsidRPr="002C5BC5" w:rsidRDefault="004A4BAE" w:rsidP="002C5BC5">
      <w:pPr>
        <w:ind w:firstLine="567"/>
        <w:jc w:val="center"/>
        <w:rPr>
          <w:color w:val="000000"/>
          <w:sz w:val="28"/>
          <w:szCs w:val="28"/>
        </w:rPr>
      </w:pPr>
      <w:r>
        <w:rPr>
          <w:color w:val="000000"/>
          <w:sz w:val="28"/>
          <w:szCs w:val="28"/>
        </w:rPr>
        <w:t>РАЗДЕЛ 14</w:t>
      </w:r>
      <w:r w:rsidR="002C5BC5" w:rsidRPr="002C5BC5">
        <w:rPr>
          <w:color w:val="000000"/>
          <w:sz w:val="28"/>
          <w:szCs w:val="28"/>
        </w:rPr>
        <w:t>. ПЕРЕЧЕНЬ ПРИЛОЖЕНИЙ</w:t>
      </w:r>
    </w:p>
    <w:p w:rsidR="002C5BC5" w:rsidRPr="002C5BC5" w:rsidRDefault="002C5BC5" w:rsidP="002C5BC5">
      <w:pPr>
        <w:ind w:firstLine="567"/>
        <w:jc w:val="both"/>
        <w:rPr>
          <w:color w:val="000000"/>
          <w:sz w:val="28"/>
          <w:szCs w:val="28"/>
        </w:rPr>
      </w:pP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№1. План подвального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№2. План 1-го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№3. План 2-го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№4. План 3-го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№5. План 4-го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№6. План 5-го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075E2F" w:rsidRPr="00075E2F" w:rsidRDefault="00075E2F" w:rsidP="00075E2F">
      <w:pPr>
        <w:pStyle w:val="ac"/>
        <w:tabs>
          <w:tab w:val="left" w:pos="426"/>
        </w:tabs>
        <w:spacing w:line="276" w:lineRule="auto"/>
        <w:ind w:left="0" w:firstLine="567"/>
        <w:jc w:val="both"/>
        <w:rPr>
          <w:sz w:val="28"/>
          <w:szCs w:val="28"/>
        </w:rPr>
      </w:pPr>
      <w:r w:rsidRPr="00075E2F">
        <w:rPr>
          <w:sz w:val="28"/>
          <w:szCs w:val="28"/>
        </w:rPr>
        <w:t xml:space="preserve">Приложение №7. План 6-го этажа административного здания ГК «Росатом» </w:t>
      </w:r>
      <w:r w:rsidRPr="00075E2F">
        <w:rPr>
          <w:color w:val="000000"/>
          <w:sz w:val="28"/>
          <w:szCs w:val="28"/>
        </w:rPr>
        <w:t xml:space="preserve">по адресу: г. Москва, </w:t>
      </w:r>
      <w:proofErr w:type="spellStart"/>
      <w:r w:rsidRPr="00075E2F">
        <w:rPr>
          <w:color w:val="000000"/>
          <w:sz w:val="28"/>
          <w:szCs w:val="28"/>
        </w:rPr>
        <w:t>Старомонетный</w:t>
      </w:r>
      <w:proofErr w:type="spellEnd"/>
      <w:r w:rsidRPr="00075E2F">
        <w:rPr>
          <w:color w:val="000000"/>
          <w:sz w:val="28"/>
          <w:szCs w:val="28"/>
        </w:rPr>
        <w:t xml:space="preserve"> пер., д.26, в осях 13-28/А1-Л1</w:t>
      </w:r>
      <w:r w:rsidRPr="00075E2F">
        <w:rPr>
          <w:sz w:val="28"/>
          <w:szCs w:val="28"/>
        </w:rPr>
        <w:t>;</w:t>
      </w:r>
    </w:p>
    <w:p w:rsidR="007C3E2E" w:rsidRPr="00075E2F" w:rsidRDefault="00086540" w:rsidP="00075E2F">
      <w:pPr>
        <w:pStyle w:val="ac"/>
        <w:spacing w:line="276" w:lineRule="auto"/>
        <w:ind w:left="0" w:firstLine="567"/>
        <w:jc w:val="both"/>
        <w:rPr>
          <w:color w:val="000000"/>
          <w:sz w:val="28"/>
          <w:szCs w:val="28"/>
        </w:rPr>
      </w:pPr>
      <w:r>
        <w:rPr>
          <w:sz w:val="28"/>
          <w:szCs w:val="28"/>
        </w:rPr>
        <w:t>Приложение №8</w:t>
      </w:r>
      <w:r w:rsidR="00075E2F" w:rsidRPr="00075E2F">
        <w:rPr>
          <w:sz w:val="28"/>
          <w:szCs w:val="28"/>
        </w:rPr>
        <w:t xml:space="preserve">. Фасады административного здания ГК «Росатом» </w:t>
      </w:r>
      <w:r w:rsidR="00075E2F" w:rsidRPr="00075E2F">
        <w:rPr>
          <w:color w:val="000000"/>
          <w:sz w:val="28"/>
          <w:szCs w:val="28"/>
        </w:rPr>
        <w:t xml:space="preserve">по адресу: г. Москва, </w:t>
      </w:r>
      <w:proofErr w:type="spellStart"/>
      <w:r w:rsidR="00075E2F" w:rsidRPr="00075E2F">
        <w:rPr>
          <w:color w:val="000000"/>
          <w:sz w:val="28"/>
          <w:szCs w:val="28"/>
        </w:rPr>
        <w:t>Старомонетный</w:t>
      </w:r>
      <w:proofErr w:type="spellEnd"/>
      <w:r w:rsidR="00075E2F" w:rsidRPr="00075E2F">
        <w:rPr>
          <w:color w:val="000000"/>
          <w:sz w:val="28"/>
          <w:szCs w:val="28"/>
        </w:rPr>
        <w:t xml:space="preserve"> пер., д.26, в осях 13-28/А1-Л1</w:t>
      </w:r>
      <w:r w:rsidR="00075E2F" w:rsidRPr="00075E2F">
        <w:rPr>
          <w:sz w:val="28"/>
          <w:szCs w:val="28"/>
        </w:rPr>
        <w:t>.</w:t>
      </w:r>
    </w:p>
    <w:p w:rsidR="007C3E2E" w:rsidRDefault="007C3E2E" w:rsidP="007C3E2E">
      <w:pPr>
        <w:jc w:val="center"/>
        <w:rPr>
          <w:sz w:val="28"/>
          <w:szCs w:val="28"/>
        </w:rPr>
      </w:pPr>
    </w:p>
    <w:p w:rsidR="00B92650" w:rsidRPr="003D30E5" w:rsidRDefault="00B92650" w:rsidP="00333844">
      <w:pPr>
        <w:pStyle w:val="ac"/>
        <w:spacing w:line="276" w:lineRule="auto"/>
        <w:ind w:left="0"/>
        <w:jc w:val="both"/>
        <w:rPr>
          <w:color w:val="000000"/>
          <w:sz w:val="28"/>
          <w:szCs w:val="28"/>
        </w:rPr>
        <w:sectPr w:rsidR="00B92650" w:rsidRPr="003D30E5" w:rsidSect="00B25198">
          <w:pgSz w:w="11906" w:h="16838"/>
          <w:pgMar w:top="851" w:right="851" w:bottom="851" w:left="1134" w:header="708" w:footer="708" w:gutter="0"/>
          <w:cols w:space="708"/>
          <w:docGrid w:linePitch="360"/>
        </w:sectPr>
      </w:pPr>
    </w:p>
    <w:p w:rsidR="00360EF9" w:rsidRDefault="00360EF9" w:rsidP="00360EF9">
      <w:pPr>
        <w:jc w:val="right"/>
      </w:pPr>
      <w:r>
        <w:lastRenderedPageBreak/>
        <w:t>Приложение № 2</w:t>
      </w:r>
    </w:p>
    <w:p w:rsidR="00D3240D" w:rsidRPr="00D3240D" w:rsidRDefault="00360EF9" w:rsidP="00360EF9">
      <w:pPr>
        <w:jc w:val="right"/>
      </w:pPr>
      <w:r>
        <w:t>к Договору  № ________ от «____» __________ 201_ г.</w:t>
      </w:r>
    </w:p>
    <w:p w:rsidR="00D3240D" w:rsidRPr="00D3240D" w:rsidRDefault="00D3240D" w:rsidP="00D3240D">
      <w:pPr>
        <w:jc w:val="right"/>
      </w:pPr>
    </w:p>
    <w:p w:rsidR="00D3240D" w:rsidRPr="00D3240D" w:rsidRDefault="00D3240D" w:rsidP="00D3240D">
      <w:pPr>
        <w:jc w:val="right"/>
      </w:pPr>
    </w:p>
    <w:p w:rsidR="00D3240D" w:rsidRPr="00D3240D" w:rsidRDefault="00D3240D" w:rsidP="00D3240D">
      <w:pPr>
        <w:jc w:val="right"/>
      </w:pPr>
    </w:p>
    <w:tbl>
      <w:tblPr>
        <w:tblW w:w="14846" w:type="dxa"/>
        <w:tblInd w:w="288" w:type="dxa"/>
        <w:tblLook w:val="04A0" w:firstRow="1" w:lastRow="0" w:firstColumn="1" w:lastColumn="0" w:noHBand="0" w:noVBand="1"/>
      </w:tblPr>
      <w:tblGrid>
        <w:gridCol w:w="4680"/>
        <w:gridCol w:w="810"/>
        <w:gridCol w:w="9356"/>
      </w:tblGrid>
      <w:tr w:rsidR="00D3240D" w:rsidRPr="00D3240D" w:rsidTr="00D3240D">
        <w:trPr>
          <w:trHeight w:val="1023"/>
        </w:trPr>
        <w:tc>
          <w:tcPr>
            <w:tcW w:w="4680" w:type="dxa"/>
            <w:hideMark/>
          </w:tcPr>
          <w:p w:rsidR="00D3240D" w:rsidRPr="00D3240D" w:rsidRDefault="00D3240D" w:rsidP="00D3240D">
            <w:pPr>
              <w:spacing w:line="276" w:lineRule="auto"/>
              <w:jc w:val="center"/>
              <w:rPr>
                <w:b/>
                <w:lang w:eastAsia="en-US"/>
              </w:rPr>
            </w:pPr>
            <w:r w:rsidRPr="00D3240D">
              <w:rPr>
                <w:b/>
                <w:lang w:eastAsia="en-US"/>
              </w:rPr>
              <w:t>УТВЕРЖДАЮ</w:t>
            </w:r>
          </w:p>
          <w:p w:rsidR="00D3240D" w:rsidRPr="00D3240D" w:rsidRDefault="00987F77" w:rsidP="00D3240D">
            <w:pPr>
              <w:spacing w:line="276" w:lineRule="auto"/>
              <w:jc w:val="center"/>
              <w:rPr>
                <w:b/>
                <w:lang w:eastAsia="en-US"/>
              </w:rPr>
            </w:pPr>
            <w:r w:rsidRPr="00987F77">
              <w:rPr>
                <w:b/>
                <w:lang w:eastAsia="en-US"/>
              </w:rPr>
              <w:t>ВЕИО – И.О. Генерального директора</w:t>
            </w:r>
          </w:p>
          <w:p w:rsidR="00D3240D" w:rsidRPr="00D3240D" w:rsidRDefault="00B94533" w:rsidP="00D3240D">
            <w:pPr>
              <w:spacing w:line="276" w:lineRule="auto"/>
              <w:jc w:val="center"/>
              <w:rPr>
                <w:b/>
                <w:lang w:eastAsia="en-US"/>
              </w:rPr>
            </w:pPr>
            <w:r>
              <w:rPr>
                <w:b/>
                <w:lang w:eastAsia="en-US"/>
              </w:rPr>
              <w:t>АО</w:t>
            </w:r>
            <w:r w:rsidR="00D3240D" w:rsidRPr="00D3240D">
              <w:rPr>
                <w:b/>
                <w:lang w:eastAsia="en-US"/>
              </w:rPr>
              <w:t xml:space="preserve"> «УАЗ»</w:t>
            </w:r>
          </w:p>
        </w:tc>
        <w:tc>
          <w:tcPr>
            <w:tcW w:w="810" w:type="dxa"/>
          </w:tcPr>
          <w:p w:rsidR="00D3240D" w:rsidRPr="00D3240D" w:rsidRDefault="00D3240D" w:rsidP="00D3240D">
            <w:pPr>
              <w:spacing w:line="276" w:lineRule="auto"/>
              <w:jc w:val="center"/>
              <w:rPr>
                <w:b/>
                <w:lang w:eastAsia="en-US"/>
              </w:rPr>
            </w:pPr>
          </w:p>
        </w:tc>
        <w:tc>
          <w:tcPr>
            <w:tcW w:w="9356" w:type="dxa"/>
          </w:tcPr>
          <w:p w:rsidR="00D3240D" w:rsidRPr="00D3240D" w:rsidRDefault="00B94533" w:rsidP="00D3240D">
            <w:pPr>
              <w:spacing w:line="276" w:lineRule="auto"/>
              <w:jc w:val="right"/>
              <w:rPr>
                <w:b/>
                <w:lang w:eastAsia="en-US"/>
              </w:rPr>
            </w:pPr>
            <w:r>
              <w:rPr>
                <w:b/>
                <w:lang w:eastAsia="en-US"/>
              </w:rPr>
              <w:t>СОГЛАСОВАНО</w:t>
            </w:r>
          </w:p>
          <w:p w:rsidR="00D3240D" w:rsidRPr="00D3240D" w:rsidRDefault="00D3240D" w:rsidP="00D3240D">
            <w:pPr>
              <w:spacing w:line="276" w:lineRule="auto"/>
              <w:jc w:val="right"/>
              <w:rPr>
                <w:b/>
                <w:lang w:eastAsia="en-US"/>
              </w:rPr>
            </w:pPr>
          </w:p>
          <w:p w:rsidR="00D3240D" w:rsidRPr="00D3240D" w:rsidRDefault="00D3240D" w:rsidP="00D3240D">
            <w:pPr>
              <w:spacing w:line="276" w:lineRule="auto"/>
              <w:jc w:val="right"/>
              <w:rPr>
                <w:b/>
                <w:lang w:eastAsia="en-US"/>
              </w:rPr>
            </w:pPr>
            <w:r w:rsidRPr="00D3240D">
              <w:rPr>
                <w:b/>
                <w:lang w:eastAsia="en-US"/>
              </w:rPr>
              <w:t>___________________________</w:t>
            </w:r>
          </w:p>
        </w:tc>
      </w:tr>
      <w:tr w:rsidR="00D3240D" w:rsidRPr="00D3240D" w:rsidTr="00D3240D">
        <w:trPr>
          <w:trHeight w:val="414"/>
        </w:trPr>
        <w:tc>
          <w:tcPr>
            <w:tcW w:w="4680" w:type="dxa"/>
            <w:hideMark/>
          </w:tcPr>
          <w:p w:rsidR="00D3240D" w:rsidRPr="00D3240D" w:rsidRDefault="00D3240D" w:rsidP="00987F77">
            <w:pPr>
              <w:spacing w:line="276" w:lineRule="auto"/>
              <w:jc w:val="center"/>
              <w:rPr>
                <w:b/>
                <w:lang w:eastAsia="en-US"/>
              </w:rPr>
            </w:pPr>
            <w:r w:rsidRPr="00D3240D">
              <w:rPr>
                <w:b/>
                <w:lang w:eastAsia="en-US"/>
              </w:rPr>
              <w:t>__________________</w:t>
            </w:r>
            <w:r w:rsidR="00987F77">
              <w:rPr>
                <w:b/>
                <w:lang w:eastAsia="en-US"/>
              </w:rPr>
              <w:t>О.А. Ханыков</w:t>
            </w:r>
          </w:p>
        </w:tc>
        <w:tc>
          <w:tcPr>
            <w:tcW w:w="810" w:type="dxa"/>
          </w:tcPr>
          <w:p w:rsidR="00D3240D" w:rsidRPr="00D3240D" w:rsidRDefault="00D3240D" w:rsidP="00D3240D">
            <w:pPr>
              <w:spacing w:line="276" w:lineRule="auto"/>
              <w:rPr>
                <w:b/>
                <w:lang w:eastAsia="en-US"/>
              </w:rPr>
            </w:pPr>
          </w:p>
        </w:tc>
        <w:tc>
          <w:tcPr>
            <w:tcW w:w="9356" w:type="dxa"/>
            <w:hideMark/>
          </w:tcPr>
          <w:p w:rsidR="00D3240D" w:rsidRPr="00D3240D" w:rsidRDefault="00D3240D" w:rsidP="00D3240D">
            <w:pPr>
              <w:spacing w:line="276" w:lineRule="auto"/>
              <w:jc w:val="right"/>
              <w:rPr>
                <w:b/>
                <w:lang w:eastAsia="en-US"/>
              </w:rPr>
            </w:pPr>
            <w:r w:rsidRPr="00D3240D">
              <w:rPr>
                <w:b/>
                <w:lang w:eastAsia="en-US"/>
              </w:rPr>
              <w:t>______________/_____________/</w:t>
            </w:r>
          </w:p>
        </w:tc>
      </w:tr>
    </w:tbl>
    <w:p w:rsidR="00D3240D" w:rsidRPr="00D3240D" w:rsidRDefault="00D3240D" w:rsidP="00D3240D">
      <w:pPr>
        <w:jc w:val="right"/>
      </w:pPr>
    </w:p>
    <w:p w:rsidR="00D3240D" w:rsidRPr="00D3240D" w:rsidRDefault="00D3240D" w:rsidP="00D3240D">
      <w:pPr>
        <w:jc w:val="right"/>
      </w:pPr>
    </w:p>
    <w:p w:rsidR="00D3240D" w:rsidRPr="00D3240D" w:rsidRDefault="00D3240D" w:rsidP="00D3240D">
      <w:pPr>
        <w:jc w:val="right"/>
      </w:pPr>
    </w:p>
    <w:p w:rsidR="00D3240D" w:rsidRPr="00D3240D" w:rsidRDefault="00D3240D" w:rsidP="00D3240D">
      <w:pPr>
        <w:jc w:val="right"/>
      </w:pPr>
    </w:p>
    <w:p w:rsidR="00D3240D" w:rsidRPr="00D3240D" w:rsidRDefault="00D3240D" w:rsidP="00D3240D">
      <w:pPr>
        <w:ind w:firstLine="5940"/>
        <w:jc w:val="center"/>
      </w:pPr>
    </w:p>
    <w:p w:rsidR="00D3240D" w:rsidRPr="00AD32D2" w:rsidRDefault="00E04676" w:rsidP="00D3240D">
      <w:pPr>
        <w:jc w:val="center"/>
        <w:rPr>
          <w:b/>
          <w:sz w:val="28"/>
          <w:szCs w:val="28"/>
        </w:rPr>
      </w:pPr>
      <w:r w:rsidRPr="00AD32D2">
        <w:rPr>
          <w:b/>
          <w:sz w:val="28"/>
          <w:szCs w:val="28"/>
        </w:rPr>
        <w:t>ЛОКАЛЬНЫЙ СМЕТНЫЙ РАСЧЕТ</w:t>
      </w:r>
      <w:r w:rsidR="005A32C9">
        <w:rPr>
          <w:b/>
          <w:sz w:val="28"/>
          <w:szCs w:val="28"/>
        </w:rPr>
        <w:t xml:space="preserve"> №_____</w:t>
      </w:r>
    </w:p>
    <w:p w:rsidR="00D3240D" w:rsidRPr="00D3240D" w:rsidRDefault="00D3240D" w:rsidP="00D3240D">
      <w:pPr>
        <w:jc w:val="center"/>
      </w:pPr>
    </w:p>
    <w:p w:rsidR="008539A9" w:rsidRPr="00D3240D" w:rsidRDefault="00C244DB" w:rsidP="008539A9">
      <w:pPr>
        <w:jc w:val="center"/>
        <w:rPr>
          <w:sz w:val="28"/>
          <w:szCs w:val="28"/>
          <w:highlight w:val="yellow"/>
        </w:rPr>
      </w:pPr>
      <w:r>
        <w:rPr>
          <w:sz w:val="28"/>
          <w:szCs w:val="28"/>
          <w:highlight w:val="yellow"/>
        </w:rPr>
        <w:t>Участник проц</w:t>
      </w:r>
      <w:r w:rsidR="00082E0A">
        <w:rPr>
          <w:sz w:val="28"/>
          <w:szCs w:val="28"/>
          <w:highlight w:val="yellow"/>
        </w:rPr>
        <w:t>едуры закупки представляет самос</w:t>
      </w:r>
      <w:r>
        <w:rPr>
          <w:sz w:val="28"/>
          <w:szCs w:val="28"/>
          <w:highlight w:val="yellow"/>
        </w:rPr>
        <w:t>тоятельно.</w:t>
      </w:r>
    </w:p>
    <w:p w:rsidR="00D3240D" w:rsidRPr="00D3240D" w:rsidRDefault="00D3240D" w:rsidP="00D3240D">
      <w:pPr>
        <w:jc w:val="center"/>
        <w:rPr>
          <w:sz w:val="28"/>
          <w:szCs w:val="28"/>
          <w:highlight w:val="yellow"/>
        </w:rPr>
      </w:pPr>
    </w:p>
    <w:p w:rsidR="00D3240D" w:rsidRPr="00D3240D" w:rsidRDefault="00D3240D" w:rsidP="00D3240D">
      <w:pPr>
        <w:jc w:val="center"/>
        <w:rPr>
          <w:sz w:val="28"/>
          <w:szCs w:val="28"/>
          <w:highlight w:val="yellow"/>
        </w:rPr>
      </w:pPr>
    </w:p>
    <w:p w:rsidR="00D3240D" w:rsidRPr="00D3240D" w:rsidRDefault="00D3240D" w:rsidP="00D3240D">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D3240D" w:rsidRDefault="00D3240D" w:rsidP="003706B2">
      <w:pPr>
        <w:jc w:val="right"/>
      </w:pPr>
    </w:p>
    <w:p w:rsidR="00360EF9" w:rsidRDefault="00360EF9" w:rsidP="003706B2">
      <w:pPr>
        <w:jc w:val="right"/>
      </w:pPr>
    </w:p>
    <w:p w:rsidR="00360EF9" w:rsidRPr="00831616" w:rsidRDefault="00360EF9" w:rsidP="003706B2">
      <w:pPr>
        <w:jc w:val="right"/>
      </w:pPr>
    </w:p>
    <w:p w:rsidR="008D2636" w:rsidRDefault="008D2636" w:rsidP="008D2636">
      <w:pPr>
        <w:jc w:val="right"/>
      </w:pPr>
    </w:p>
    <w:p w:rsidR="008D2636" w:rsidRDefault="008D2636" w:rsidP="008D2636">
      <w:pPr>
        <w:jc w:val="right"/>
      </w:pPr>
    </w:p>
    <w:p w:rsidR="008D2636" w:rsidRDefault="008D2636" w:rsidP="008D2636">
      <w:pPr>
        <w:jc w:val="right"/>
      </w:pPr>
    </w:p>
    <w:p w:rsidR="008D2636" w:rsidRDefault="008D2636" w:rsidP="008D2636">
      <w:pPr>
        <w:jc w:val="right"/>
      </w:pPr>
    </w:p>
    <w:p w:rsidR="00B638B8" w:rsidRDefault="00B638B8" w:rsidP="00606760">
      <w:pPr>
        <w:jc w:val="right"/>
      </w:pPr>
    </w:p>
    <w:p w:rsidR="00B638B8" w:rsidRDefault="00B638B8" w:rsidP="00606760">
      <w:pPr>
        <w:jc w:val="right"/>
      </w:pPr>
    </w:p>
    <w:p w:rsidR="00E91B16" w:rsidRDefault="00E91B16" w:rsidP="00E91B16">
      <w:pPr>
        <w:jc w:val="right"/>
      </w:pPr>
      <w:r>
        <w:lastRenderedPageBreak/>
        <w:t>Приложение № 3</w:t>
      </w:r>
    </w:p>
    <w:p w:rsidR="00E91B16" w:rsidRPr="00D3240D" w:rsidRDefault="00E91B16" w:rsidP="00E91B16">
      <w:pPr>
        <w:jc w:val="right"/>
      </w:pPr>
      <w:r>
        <w:t>к Договору  № ________ от «____» __________ 201_ г.</w:t>
      </w:r>
    </w:p>
    <w:p w:rsidR="00E91B16" w:rsidRPr="00D3240D" w:rsidRDefault="00E91B16" w:rsidP="00E91B16">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Pr="00E91B16" w:rsidRDefault="00E91B16" w:rsidP="00E91B16">
      <w:pPr>
        <w:jc w:val="center"/>
        <w:rPr>
          <w:b/>
          <w:sz w:val="28"/>
          <w:szCs w:val="28"/>
        </w:rPr>
      </w:pPr>
      <w:r w:rsidRPr="00E91B16">
        <w:rPr>
          <w:b/>
          <w:sz w:val="28"/>
          <w:szCs w:val="28"/>
        </w:rPr>
        <w:t>КАЛЕНДАРНЫЙ ПЛАН ВЫПОЛНЕНИЯ РАБОТ</w:t>
      </w:r>
    </w:p>
    <w:p w:rsidR="00E91B16" w:rsidRDefault="00E91B16" w:rsidP="00606760">
      <w:pPr>
        <w:jc w:val="right"/>
      </w:pPr>
    </w:p>
    <w:p w:rsidR="00E91B16" w:rsidRDefault="00E91B16" w:rsidP="00E91B16">
      <w:pPr>
        <w:jc w:val="center"/>
      </w:pPr>
      <w:r>
        <w:rPr>
          <w:sz w:val="28"/>
          <w:szCs w:val="28"/>
          <w:highlight w:val="yellow"/>
        </w:rPr>
        <w:t>Участник процедуры закупки представляет самостоятельно</w:t>
      </w: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E91B16" w:rsidRDefault="00E91B16" w:rsidP="00606760">
      <w:pPr>
        <w:jc w:val="right"/>
      </w:pPr>
    </w:p>
    <w:p w:rsidR="00606760" w:rsidRDefault="00F10282" w:rsidP="00606760">
      <w:pPr>
        <w:jc w:val="right"/>
      </w:pPr>
      <w:r>
        <w:t xml:space="preserve">Приложение № </w:t>
      </w:r>
      <w:r w:rsidR="00E91B16">
        <w:t>4</w:t>
      </w:r>
    </w:p>
    <w:p w:rsidR="00606760" w:rsidRDefault="00606760" w:rsidP="00606760">
      <w:pPr>
        <w:jc w:val="right"/>
      </w:pPr>
      <w:r>
        <w:t xml:space="preserve">к Договору  № </w:t>
      </w:r>
      <w:r w:rsidR="00D3240D">
        <w:t>________</w:t>
      </w:r>
      <w:r>
        <w:t xml:space="preserve"> от</w:t>
      </w:r>
      <w:r w:rsidR="00D3240D">
        <w:t xml:space="preserve"> «____»__________</w:t>
      </w:r>
      <w:r>
        <w:t>201</w:t>
      </w:r>
      <w:r w:rsidR="00D3240D">
        <w:t>_</w:t>
      </w:r>
      <w:r>
        <w:t xml:space="preserve"> г. </w:t>
      </w:r>
    </w:p>
    <w:p w:rsidR="00606760" w:rsidRDefault="00606760" w:rsidP="00606760">
      <w:pPr>
        <w:pStyle w:val="Times12"/>
        <w:ind w:firstLine="0"/>
        <w:jc w:val="center"/>
        <w:rPr>
          <w:sz w:val="28"/>
          <w:szCs w:val="28"/>
        </w:rPr>
      </w:pPr>
    </w:p>
    <w:p w:rsidR="00606760" w:rsidRDefault="00606760" w:rsidP="00606760">
      <w:pPr>
        <w:pStyle w:val="Times12"/>
        <w:ind w:firstLine="0"/>
        <w:jc w:val="center"/>
        <w:rPr>
          <w:sz w:val="28"/>
          <w:szCs w:val="28"/>
        </w:rPr>
      </w:pPr>
    </w:p>
    <w:p w:rsidR="00606760" w:rsidRDefault="00606760" w:rsidP="00606760">
      <w:pPr>
        <w:pStyle w:val="Times12"/>
        <w:ind w:firstLine="0"/>
        <w:jc w:val="center"/>
        <w:rPr>
          <w:sz w:val="28"/>
          <w:szCs w:val="28"/>
        </w:rPr>
      </w:pPr>
      <w:r>
        <w:rPr>
          <w:sz w:val="28"/>
          <w:szCs w:val="28"/>
        </w:rPr>
        <w:t>СВЕДЕНИЯ О ЦЕПОЧКЕ СОБСТВЕННИКОВ, ВКЛЮЧАЯ БЕНЕФИЦИАРОВ (В ТОМ ЧИСЛЕ КОНЕЧНЫХ).</w:t>
      </w:r>
    </w:p>
    <w:p w:rsidR="00606760" w:rsidRDefault="006230A1" w:rsidP="006230A1">
      <w:pPr>
        <w:pStyle w:val="Times12"/>
        <w:ind w:firstLine="0"/>
        <w:jc w:val="center"/>
        <w:rPr>
          <w:sz w:val="28"/>
          <w:szCs w:val="28"/>
        </w:rPr>
      </w:pPr>
      <w:r>
        <w:rPr>
          <w:sz w:val="28"/>
          <w:szCs w:val="28"/>
        </w:rPr>
        <w:t>_______________________</w:t>
      </w:r>
    </w:p>
    <w:p w:rsidR="00606760" w:rsidRDefault="00606760" w:rsidP="00606760">
      <w:pPr>
        <w:jc w:val="center"/>
      </w:pPr>
      <w:r>
        <w:t>наименование организации</w:t>
      </w:r>
    </w:p>
    <w:tbl>
      <w:tblPr>
        <w:tblpPr w:leftFromText="180" w:rightFromText="180" w:bottomFromText="200" w:vertAnchor="text" w:horzAnchor="margin" w:tblpXSpec="center" w:tblpY="334"/>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9"/>
        <w:gridCol w:w="709"/>
        <w:gridCol w:w="1276"/>
        <w:gridCol w:w="709"/>
        <w:gridCol w:w="1276"/>
        <w:gridCol w:w="1276"/>
        <w:gridCol w:w="425"/>
        <w:gridCol w:w="708"/>
        <w:gridCol w:w="709"/>
        <w:gridCol w:w="1276"/>
        <w:gridCol w:w="1664"/>
        <w:gridCol w:w="1417"/>
        <w:gridCol w:w="1418"/>
        <w:gridCol w:w="1456"/>
      </w:tblGrid>
      <w:tr w:rsidR="00606760" w:rsidTr="003B094A">
        <w:trPr>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jc w:val="center"/>
              <w:rPr>
                <w:lang w:eastAsia="en-US"/>
              </w:rPr>
            </w:pPr>
            <w:r>
              <w:rPr>
                <w:lang w:eastAsia="en-US"/>
              </w:rPr>
              <w:t xml:space="preserve">№ </w:t>
            </w:r>
            <w:proofErr w:type="gramStart"/>
            <w:r>
              <w:rPr>
                <w:lang w:eastAsia="en-US"/>
              </w:rPr>
              <w:t>п</w:t>
            </w:r>
            <w:proofErr w:type="gramEnd"/>
            <w:r>
              <w:rPr>
                <w:lang w:eastAsia="en-US"/>
              </w:rPr>
              <w:t>/п</w:t>
            </w:r>
          </w:p>
        </w:tc>
        <w:tc>
          <w:tcPr>
            <w:tcW w:w="5815" w:type="dxa"/>
            <w:gridSpan w:val="6"/>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jc w:val="center"/>
              <w:rPr>
                <w:lang w:val="en-US" w:eastAsia="en-US"/>
              </w:rPr>
            </w:pPr>
            <w:r>
              <w:rPr>
                <w:lang w:eastAsia="en-US"/>
              </w:rPr>
              <w:t>Информация о контрагенте</w:t>
            </w:r>
          </w:p>
        </w:tc>
        <w:tc>
          <w:tcPr>
            <w:tcW w:w="7617" w:type="dxa"/>
            <w:gridSpan w:val="7"/>
            <w:tcBorders>
              <w:top w:val="single" w:sz="4" w:space="0" w:color="auto"/>
              <w:left w:val="single" w:sz="4" w:space="0" w:color="auto"/>
              <w:bottom w:val="single" w:sz="4" w:space="0" w:color="auto"/>
              <w:right w:val="single" w:sz="4" w:space="0" w:color="auto"/>
            </w:tcBorders>
            <w:vAlign w:val="bottom"/>
            <w:hideMark/>
          </w:tcPr>
          <w:p w:rsidR="00606760" w:rsidRDefault="00606760" w:rsidP="00B94792">
            <w:pPr>
              <w:spacing w:line="276" w:lineRule="auto"/>
              <w:jc w:val="center"/>
              <w:rPr>
                <w:lang w:eastAsia="en-US"/>
              </w:rPr>
            </w:pPr>
            <w:r>
              <w:rPr>
                <w:lang w:eastAsia="en-US"/>
              </w:rPr>
              <w:t>Информация о цепочке собственников контрагента, включая бенефициаров (в том числе, конечных)</w:t>
            </w:r>
          </w:p>
        </w:tc>
        <w:tc>
          <w:tcPr>
            <w:tcW w:w="1456" w:type="dxa"/>
            <w:vMerge w:val="restart"/>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Информация о подтверждающих документах (наименование, реквизиты и т.д.)</w:t>
            </w:r>
          </w:p>
        </w:tc>
      </w:tr>
      <w:tr w:rsidR="00606760" w:rsidTr="003B094A">
        <w:trPr>
          <w:trHeight w:val="159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rPr>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ИНН</w:t>
            </w:r>
          </w:p>
        </w:tc>
        <w:tc>
          <w:tcPr>
            <w:tcW w:w="709"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Наименование / ФИО</w:t>
            </w:r>
          </w:p>
        </w:tc>
        <w:tc>
          <w:tcPr>
            <w:tcW w:w="1664"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Адрес регистрации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ind w:left="-108" w:right="-108"/>
              <w:jc w:val="center"/>
              <w:rPr>
                <w:lang w:eastAsia="en-US"/>
              </w:rPr>
            </w:pPr>
            <w:r>
              <w:rPr>
                <w:lang w:eastAsia="en-US"/>
              </w:rPr>
              <w:t>Серия и номер документа, удостоверяющего личность (для физического лица)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spacing w:line="276" w:lineRule="auto"/>
              <w:jc w:val="center"/>
              <w:rPr>
                <w:lang w:eastAsia="en-US"/>
              </w:rPr>
            </w:pPr>
            <w:r>
              <w:rPr>
                <w:lang w:eastAsia="en-US"/>
              </w:rPr>
              <w:t>Руководитель / участник / акционер / бенефициар</w:t>
            </w:r>
          </w:p>
        </w:tc>
        <w:tc>
          <w:tcPr>
            <w:tcW w:w="1456" w:type="dxa"/>
            <w:vMerge/>
            <w:tcBorders>
              <w:top w:val="single" w:sz="4" w:space="0" w:color="auto"/>
              <w:left w:val="single" w:sz="4" w:space="0" w:color="auto"/>
              <w:bottom w:val="single" w:sz="4" w:space="0" w:color="auto"/>
              <w:right w:val="single" w:sz="4" w:space="0" w:color="auto"/>
            </w:tcBorders>
            <w:vAlign w:val="center"/>
            <w:hideMark/>
          </w:tcPr>
          <w:p w:rsidR="00606760" w:rsidRDefault="00606760" w:rsidP="00B94792">
            <w:pPr>
              <w:rPr>
                <w:lang w:eastAsia="en-US"/>
              </w:rPr>
            </w:pPr>
          </w:p>
        </w:tc>
      </w:tr>
      <w:tr w:rsidR="00606760" w:rsidTr="003B094A">
        <w:trPr>
          <w:trHeight w:val="315"/>
        </w:trPr>
        <w:tc>
          <w:tcPr>
            <w:tcW w:w="568"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2</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11</w:t>
            </w:r>
          </w:p>
        </w:tc>
        <w:tc>
          <w:tcPr>
            <w:tcW w:w="1664"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12</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13</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14</w:t>
            </w:r>
          </w:p>
        </w:tc>
        <w:tc>
          <w:tcPr>
            <w:tcW w:w="1456" w:type="dxa"/>
            <w:tcBorders>
              <w:top w:val="single" w:sz="4" w:space="0" w:color="auto"/>
              <w:left w:val="single" w:sz="4" w:space="0" w:color="auto"/>
              <w:bottom w:val="single" w:sz="4" w:space="0" w:color="auto"/>
              <w:right w:val="single" w:sz="4" w:space="0" w:color="auto"/>
            </w:tcBorders>
            <w:noWrap/>
            <w:vAlign w:val="center"/>
            <w:hideMark/>
          </w:tcPr>
          <w:p w:rsidR="00606760" w:rsidRDefault="00606760" w:rsidP="00B94792">
            <w:pPr>
              <w:spacing w:line="276" w:lineRule="auto"/>
              <w:jc w:val="center"/>
              <w:rPr>
                <w:iCs/>
                <w:lang w:eastAsia="en-US"/>
              </w:rPr>
            </w:pPr>
            <w:r>
              <w:rPr>
                <w:iCs/>
                <w:lang w:eastAsia="en-US"/>
              </w:rPr>
              <w:t>15</w:t>
            </w:r>
          </w:p>
        </w:tc>
      </w:tr>
      <w:tr w:rsidR="00606760" w:rsidTr="00D3240D">
        <w:trPr>
          <w:trHeight w:val="630"/>
        </w:trPr>
        <w:tc>
          <w:tcPr>
            <w:tcW w:w="568"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rFonts w:ascii="Calibri" w:eastAsia="Calibri" w:hAnsi="Calibri" w:cs="Arial"/>
                <w:sz w:val="22"/>
                <w:szCs w:val="22"/>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664"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418"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45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r>
      <w:tr w:rsidR="00606760" w:rsidTr="00D3240D">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rFonts w:ascii="Calibri" w:eastAsia="Calibri" w:hAnsi="Calibri" w:cs="Arial"/>
                <w:sz w:val="22"/>
                <w:szCs w:val="22"/>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664"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418"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c>
          <w:tcPr>
            <w:tcW w:w="1456" w:type="dxa"/>
            <w:tcBorders>
              <w:top w:val="single" w:sz="4" w:space="0" w:color="auto"/>
              <w:left w:val="single" w:sz="4" w:space="0" w:color="auto"/>
              <w:bottom w:val="single" w:sz="4" w:space="0" w:color="auto"/>
              <w:right w:val="single" w:sz="4" w:space="0" w:color="auto"/>
            </w:tcBorders>
            <w:noWrap/>
            <w:vAlign w:val="bottom"/>
          </w:tcPr>
          <w:p w:rsidR="00606760" w:rsidRPr="003B094A" w:rsidRDefault="00606760" w:rsidP="00B94792">
            <w:pPr>
              <w:spacing w:line="276" w:lineRule="auto"/>
              <w:rPr>
                <w:rFonts w:ascii="Calibri" w:eastAsia="Calibri" w:hAnsi="Calibri" w:cs="Arial"/>
                <w:lang w:eastAsia="en-US"/>
              </w:rPr>
            </w:pPr>
          </w:p>
        </w:tc>
      </w:tr>
      <w:tr w:rsidR="00606760" w:rsidTr="003B094A">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664"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c>
          <w:tcPr>
            <w:tcW w:w="1456" w:type="dxa"/>
            <w:tcBorders>
              <w:top w:val="single" w:sz="4" w:space="0" w:color="auto"/>
              <w:left w:val="single" w:sz="4" w:space="0" w:color="auto"/>
              <w:bottom w:val="single" w:sz="4" w:space="0" w:color="auto"/>
              <w:right w:val="single" w:sz="4" w:space="0" w:color="auto"/>
            </w:tcBorders>
            <w:noWrap/>
            <w:vAlign w:val="bottom"/>
            <w:hideMark/>
          </w:tcPr>
          <w:p w:rsidR="00606760" w:rsidRDefault="00606760" w:rsidP="00B94792">
            <w:pPr>
              <w:spacing w:line="276" w:lineRule="auto"/>
              <w:rPr>
                <w:iCs/>
                <w:lang w:eastAsia="en-US"/>
              </w:rPr>
            </w:pPr>
            <w:r>
              <w:rPr>
                <w:iCs/>
                <w:lang w:eastAsia="en-US"/>
              </w:rPr>
              <w:t> </w:t>
            </w:r>
          </w:p>
        </w:tc>
      </w:tr>
    </w:tbl>
    <w:p w:rsidR="00606760" w:rsidRDefault="00606760" w:rsidP="00606760">
      <w:pPr>
        <w:pStyle w:val="Times12"/>
        <w:jc w:val="right"/>
        <w:rPr>
          <w:sz w:val="22"/>
        </w:rPr>
      </w:pPr>
    </w:p>
    <w:p w:rsidR="00606760" w:rsidRDefault="00606760" w:rsidP="00606760">
      <w:pPr>
        <w:pStyle w:val="af8"/>
        <w:tabs>
          <w:tab w:val="left" w:pos="708"/>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06760" w:rsidRDefault="00606760" w:rsidP="00606760">
      <w:pPr>
        <w:pStyle w:val="af8"/>
        <w:tabs>
          <w:tab w:val="left" w:pos="708"/>
        </w:tabs>
        <w:autoSpaceDE w:val="0"/>
        <w:autoSpaceDN w:val="0"/>
        <w:spacing w:line="240" w:lineRule="auto"/>
        <w:ind w:firstLine="0"/>
        <w:rPr>
          <w:i/>
          <w:color w:val="FF0000"/>
          <w:sz w:val="28"/>
          <w:szCs w:val="28"/>
        </w:rPr>
      </w:pPr>
    </w:p>
    <w:p w:rsidR="00606760" w:rsidRDefault="00606760" w:rsidP="00606760">
      <w:pPr>
        <w:pStyle w:val="af8"/>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06760" w:rsidRDefault="00606760" w:rsidP="0060676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33B91" w:rsidRDefault="00606760" w:rsidP="0073056E">
      <w:pPr>
        <w:pStyle w:val="Times12"/>
        <w:ind w:left="284" w:firstLine="709"/>
        <w:rPr>
          <w:bCs w:val="0"/>
          <w:sz w:val="28"/>
        </w:rPr>
        <w:sectPr w:rsidR="00A33B91" w:rsidSect="003D30E5">
          <w:footerReference w:type="default" r:id="rId11"/>
          <w:pgSz w:w="16838" w:h="11906" w:orient="landscape"/>
          <w:pgMar w:top="567" w:right="851" w:bottom="709" w:left="851" w:header="709" w:footer="709" w:gutter="0"/>
          <w:cols w:space="720"/>
          <w:docGrid w:linePitch="272"/>
        </w:sectPr>
      </w:pPr>
      <w:r>
        <w:rPr>
          <w:bCs w:val="0"/>
          <w:sz w:val="28"/>
        </w:rPr>
        <w:t>М.П.</w:t>
      </w:r>
    </w:p>
    <w:p w:rsidR="00606760" w:rsidRDefault="00F10282" w:rsidP="00636D8F">
      <w:pPr>
        <w:ind w:left="7088"/>
        <w:jc w:val="right"/>
      </w:pPr>
      <w:r>
        <w:lastRenderedPageBreak/>
        <w:t>Приложение №</w:t>
      </w:r>
      <w:r w:rsidR="00E91B16">
        <w:t>5</w:t>
      </w:r>
    </w:p>
    <w:p w:rsidR="00606760" w:rsidRDefault="00606760" w:rsidP="00636D8F">
      <w:pPr>
        <w:jc w:val="right"/>
      </w:pPr>
      <w:r>
        <w:t>к до</w:t>
      </w:r>
      <w:r w:rsidR="00EA1738">
        <w:t>говору №</w:t>
      </w:r>
      <w:r w:rsidR="00D3240D">
        <w:t>_______</w:t>
      </w:r>
      <w:r w:rsidR="00EA1738">
        <w:t xml:space="preserve"> от «</w:t>
      </w:r>
      <w:r w:rsidR="00D3240D">
        <w:t>____</w:t>
      </w:r>
      <w:r w:rsidR="00EA1738">
        <w:t xml:space="preserve">» </w:t>
      </w:r>
      <w:r w:rsidR="00D3240D">
        <w:t>_________</w:t>
      </w:r>
      <w:r>
        <w:t xml:space="preserve"> 201</w:t>
      </w:r>
      <w:r w:rsidR="00D3240D">
        <w:t>_</w:t>
      </w:r>
      <w:r>
        <w:t>г.</w:t>
      </w:r>
    </w:p>
    <w:p w:rsidR="00606760" w:rsidRDefault="00606760" w:rsidP="00606760">
      <w:pPr>
        <w:ind w:left="7088"/>
        <w:jc w:val="center"/>
        <w:outlineLvl w:val="0"/>
      </w:pPr>
    </w:p>
    <w:p w:rsidR="00606760" w:rsidRDefault="00606760" w:rsidP="00606760">
      <w:pPr>
        <w:pStyle w:val="af7"/>
        <w:jc w:val="center"/>
        <w:rPr>
          <w:sz w:val="26"/>
          <w:szCs w:val="26"/>
        </w:rPr>
      </w:pPr>
      <w:r>
        <w:rPr>
          <w:sz w:val="26"/>
          <w:szCs w:val="26"/>
        </w:rPr>
        <w:t>Гарантия и согласи</w:t>
      </w:r>
      <w:r w:rsidR="001B7794">
        <w:rPr>
          <w:sz w:val="26"/>
          <w:szCs w:val="26"/>
        </w:rPr>
        <w:t>е</w:t>
      </w:r>
      <w:r>
        <w:rPr>
          <w:sz w:val="26"/>
          <w:szCs w:val="26"/>
        </w:rPr>
        <w:t xml:space="preserve"> по представлению сведений</w:t>
      </w:r>
    </w:p>
    <w:p w:rsidR="00606760" w:rsidRDefault="00606760" w:rsidP="00606760">
      <w:pPr>
        <w:pStyle w:val="af7"/>
        <w:jc w:val="center"/>
        <w:rPr>
          <w:sz w:val="26"/>
          <w:szCs w:val="26"/>
        </w:rPr>
      </w:pPr>
    </w:p>
    <w:p w:rsidR="00606760" w:rsidRDefault="00606760" w:rsidP="00606760">
      <w:pPr>
        <w:jc w:val="both"/>
        <w:rPr>
          <w:sz w:val="26"/>
          <w:szCs w:val="26"/>
        </w:rPr>
      </w:pPr>
      <w:r>
        <w:rPr>
          <w:sz w:val="26"/>
          <w:szCs w:val="26"/>
        </w:rPr>
        <w:t>Условия о раскрытии Сведений о Подрядчике:</w:t>
      </w:r>
    </w:p>
    <w:p w:rsidR="00606760" w:rsidRDefault="00606760" w:rsidP="009E6A77">
      <w:pPr>
        <w:numPr>
          <w:ilvl w:val="0"/>
          <w:numId w:val="5"/>
        </w:numPr>
        <w:ind w:left="0" w:firstLine="0"/>
        <w:jc w:val="both"/>
        <w:rPr>
          <w:sz w:val="26"/>
          <w:szCs w:val="26"/>
        </w:rPr>
      </w:pPr>
      <w:r>
        <w:rPr>
          <w:sz w:val="26"/>
          <w:szCs w:val="26"/>
        </w:rPr>
        <w:t>Подрядчик гарантирует Генеральному подрядчику, что сведения и документы в отношении всей цепочки собственников и руководителей, включая бенефициаров (в том числе конечных), Подрядчика, указанные в Приложении №</w:t>
      </w:r>
      <w:r w:rsidR="00D3240D">
        <w:rPr>
          <w:sz w:val="26"/>
          <w:szCs w:val="26"/>
        </w:rPr>
        <w:t>3</w:t>
      </w:r>
      <w:r>
        <w:rPr>
          <w:sz w:val="26"/>
          <w:szCs w:val="26"/>
        </w:rPr>
        <w:t xml:space="preserve"> от «</w:t>
      </w:r>
      <w:r w:rsidR="00D3240D">
        <w:rPr>
          <w:sz w:val="26"/>
          <w:szCs w:val="26"/>
        </w:rPr>
        <w:t>__</w:t>
      </w:r>
      <w:r>
        <w:rPr>
          <w:sz w:val="26"/>
          <w:szCs w:val="26"/>
        </w:rPr>
        <w:t xml:space="preserve">» </w:t>
      </w:r>
      <w:r w:rsidR="00D3240D">
        <w:rPr>
          <w:sz w:val="26"/>
          <w:szCs w:val="26"/>
        </w:rPr>
        <w:t>______</w:t>
      </w:r>
      <w:r>
        <w:rPr>
          <w:sz w:val="26"/>
          <w:szCs w:val="26"/>
        </w:rPr>
        <w:t xml:space="preserve"> 20</w:t>
      </w:r>
      <w:r w:rsidR="00D3240D">
        <w:rPr>
          <w:sz w:val="26"/>
          <w:szCs w:val="26"/>
        </w:rPr>
        <w:t>1_</w:t>
      </w:r>
      <w:r>
        <w:rPr>
          <w:sz w:val="26"/>
          <w:szCs w:val="26"/>
        </w:rPr>
        <w:t xml:space="preserve">г., </w:t>
      </w:r>
      <w:proofErr w:type="gramStart"/>
      <w:r>
        <w:rPr>
          <w:sz w:val="26"/>
          <w:szCs w:val="26"/>
        </w:rPr>
        <w:t>являющееся</w:t>
      </w:r>
      <w:proofErr w:type="gramEnd"/>
      <w:r>
        <w:rPr>
          <w:sz w:val="26"/>
          <w:szCs w:val="26"/>
        </w:rPr>
        <w:t xml:space="preserve"> неотъемлемой частью Договора №</w:t>
      </w:r>
      <w:r w:rsidR="00D3240D">
        <w:rPr>
          <w:sz w:val="26"/>
          <w:szCs w:val="26"/>
        </w:rPr>
        <w:t>_________</w:t>
      </w:r>
      <w:r>
        <w:rPr>
          <w:sz w:val="26"/>
          <w:szCs w:val="26"/>
        </w:rPr>
        <w:t xml:space="preserve"> от «</w:t>
      </w:r>
      <w:r w:rsidR="00D3240D">
        <w:rPr>
          <w:sz w:val="26"/>
          <w:szCs w:val="26"/>
        </w:rPr>
        <w:t>____</w:t>
      </w:r>
      <w:r>
        <w:rPr>
          <w:sz w:val="26"/>
          <w:szCs w:val="26"/>
        </w:rPr>
        <w:t xml:space="preserve">» </w:t>
      </w:r>
      <w:r w:rsidR="00D3240D">
        <w:rPr>
          <w:sz w:val="26"/>
          <w:szCs w:val="26"/>
        </w:rPr>
        <w:t>_________</w:t>
      </w:r>
      <w:r>
        <w:rPr>
          <w:sz w:val="26"/>
          <w:szCs w:val="26"/>
        </w:rPr>
        <w:t xml:space="preserve"> 20</w:t>
      </w:r>
      <w:r w:rsidR="002F1EFC">
        <w:rPr>
          <w:sz w:val="26"/>
          <w:szCs w:val="26"/>
        </w:rPr>
        <w:t>1</w:t>
      </w:r>
      <w:r w:rsidR="00D3240D">
        <w:rPr>
          <w:sz w:val="26"/>
          <w:szCs w:val="26"/>
        </w:rPr>
        <w:t>_</w:t>
      </w:r>
      <w:r>
        <w:rPr>
          <w:sz w:val="26"/>
          <w:szCs w:val="26"/>
        </w:rPr>
        <w:t>г. (далее Сведения), являются полными, точными и достоверными.</w:t>
      </w:r>
    </w:p>
    <w:p w:rsidR="00606760" w:rsidRDefault="00606760" w:rsidP="009E6A77">
      <w:pPr>
        <w:numPr>
          <w:ilvl w:val="0"/>
          <w:numId w:val="5"/>
        </w:numPr>
        <w:ind w:left="0" w:firstLine="0"/>
        <w:jc w:val="both"/>
        <w:rPr>
          <w:sz w:val="26"/>
          <w:szCs w:val="26"/>
        </w:rPr>
      </w:pPr>
      <w:r>
        <w:rPr>
          <w:sz w:val="26"/>
          <w:szCs w:val="26"/>
        </w:rPr>
        <w:t>При изменении Сведений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606760" w:rsidRDefault="00606760" w:rsidP="009E6A77">
      <w:pPr>
        <w:numPr>
          <w:ilvl w:val="0"/>
          <w:numId w:val="5"/>
        </w:numPr>
        <w:ind w:left="0" w:firstLine="0"/>
        <w:jc w:val="both"/>
        <w:rPr>
          <w:sz w:val="26"/>
          <w:szCs w:val="26"/>
        </w:rPr>
      </w:pPr>
      <w:proofErr w:type="gramStart"/>
      <w:r>
        <w:rPr>
          <w:sz w:val="26"/>
          <w:szCs w:val="26"/>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Генеральным подрядчиком, а также на раскрытие Генеральным подрядчиком Сведений, полностью или частично, компетентным органам государственной власти (в</w:t>
      </w:r>
      <w:proofErr w:type="gramEnd"/>
      <w:r>
        <w:rPr>
          <w:sz w:val="26"/>
          <w:szCs w:val="26"/>
        </w:rPr>
        <w:t xml:space="preserve"> том числе Федеральной налоговой службе Российской Федерации, Минэнерго России, </w:t>
      </w:r>
      <w:proofErr w:type="spellStart"/>
      <w:r>
        <w:rPr>
          <w:sz w:val="26"/>
          <w:szCs w:val="26"/>
        </w:rPr>
        <w:t>Росфинмониторингу</w:t>
      </w:r>
      <w:proofErr w:type="spellEnd"/>
      <w:r>
        <w:rPr>
          <w:sz w:val="26"/>
          <w:szCs w:val="26"/>
        </w:rPr>
        <w:t>, Правительству Российской Федерации) и последующую обработку Сведений такими органами (далее – Раскрытие). Подрядчик освобождает Генерального подрядчика от любой ответственности в связи с Раскрытием, в том числе, возвращает Генеральному подрядчику убытки, понесенные в связи с предъявлением Генеральному подрядчику претензии, исков и требований любыми третьими лицами, чьи права были или могут быть нарушены таким Раскрытием.</w:t>
      </w:r>
    </w:p>
    <w:p w:rsidR="00606760" w:rsidRDefault="00606760" w:rsidP="009E6A77">
      <w:pPr>
        <w:numPr>
          <w:ilvl w:val="0"/>
          <w:numId w:val="5"/>
        </w:numPr>
        <w:ind w:left="0" w:firstLine="0"/>
        <w:jc w:val="both"/>
        <w:rPr>
          <w:sz w:val="26"/>
          <w:szCs w:val="26"/>
        </w:rPr>
      </w:pPr>
      <w:r>
        <w:rPr>
          <w:sz w:val="26"/>
          <w:szCs w:val="26"/>
        </w:rPr>
        <w:t>Подрядчик и Генеральный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06760" w:rsidRDefault="00606760" w:rsidP="009E6A77">
      <w:pPr>
        <w:numPr>
          <w:ilvl w:val="0"/>
          <w:numId w:val="5"/>
        </w:numPr>
        <w:ind w:left="0" w:firstLine="0"/>
        <w:jc w:val="both"/>
        <w:rPr>
          <w:sz w:val="26"/>
          <w:szCs w:val="26"/>
        </w:rPr>
      </w:pPr>
      <w:proofErr w:type="gramStart"/>
      <w:r>
        <w:rPr>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Генерального подрядчика от исполнения Договора и предъявления Генеральным подрядчиком Подрядчику требования о возмещении убытков, причиненных прекращением Договора.</w:t>
      </w:r>
      <w:proofErr w:type="gramEnd"/>
      <w:r>
        <w:rPr>
          <w:sz w:val="26"/>
          <w:szCs w:val="26"/>
        </w:rPr>
        <w:t xml:space="preserve"> Договор считается расторгнутым </w:t>
      </w:r>
      <w:proofErr w:type="gramStart"/>
      <w:r>
        <w:rPr>
          <w:sz w:val="26"/>
          <w:szCs w:val="26"/>
        </w:rPr>
        <w:t>с даты получения</w:t>
      </w:r>
      <w:proofErr w:type="gramEnd"/>
      <w:r>
        <w:rPr>
          <w:sz w:val="26"/>
          <w:szCs w:val="26"/>
        </w:rPr>
        <w:t xml:space="preserve"> Подрядчиком соответствующего письменного уведомления Заказчика, если более поздняя дата не будет установлена в уведомлении.</w:t>
      </w:r>
    </w:p>
    <w:p w:rsidR="00606760" w:rsidRDefault="00606760" w:rsidP="00606760">
      <w:pPr>
        <w:jc w:val="both"/>
        <w:rPr>
          <w:sz w:val="26"/>
          <w:szCs w:val="26"/>
        </w:rPr>
      </w:pPr>
    </w:p>
    <w:p w:rsidR="004709A3" w:rsidRDefault="004709A3" w:rsidP="00606760">
      <w:pPr>
        <w:jc w:val="both"/>
        <w:rPr>
          <w:sz w:val="26"/>
          <w:szCs w:val="26"/>
        </w:rPr>
      </w:pPr>
    </w:p>
    <w:p w:rsidR="004709A3" w:rsidRDefault="004709A3" w:rsidP="00606760">
      <w:pPr>
        <w:jc w:val="both"/>
        <w:rPr>
          <w:sz w:val="26"/>
          <w:szCs w:val="26"/>
        </w:rPr>
      </w:pPr>
    </w:p>
    <w:p w:rsidR="00606760" w:rsidRDefault="00606760" w:rsidP="00606760">
      <w:pPr>
        <w:jc w:val="both"/>
        <w:rPr>
          <w:sz w:val="26"/>
          <w:szCs w:val="26"/>
        </w:rPr>
      </w:pPr>
      <w:r>
        <w:rPr>
          <w:sz w:val="26"/>
          <w:szCs w:val="26"/>
        </w:rPr>
        <w:t>Руководитель организации</w:t>
      </w:r>
    </w:p>
    <w:p w:rsidR="00606760" w:rsidRDefault="00606760" w:rsidP="002F1EFC">
      <w:pPr>
        <w:jc w:val="both"/>
        <w:rPr>
          <w:sz w:val="28"/>
          <w:szCs w:val="28"/>
        </w:rPr>
      </w:pPr>
      <w:r>
        <w:rPr>
          <w:sz w:val="26"/>
          <w:szCs w:val="26"/>
        </w:rPr>
        <w:t>Подрядчика                                                     ________________ /</w:t>
      </w:r>
      <w:r w:rsidR="00D3240D">
        <w:rPr>
          <w:sz w:val="26"/>
          <w:szCs w:val="26"/>
        </w:rPr>
        <w:t>____________</w:t>
      </w:r>
      <w:r>
        <w:rPr>
          <w:sz w:val="26"/>
          <w:szCs w:val="26"/>
        </w:rPr>
        <w:t>/</w:t>
      </w:r>
    </w:p>
    <w:p w:rsidR="00606760" w:rsidRDefault="00606760" w:rsidP="00606760">
      <w:pPr>
        <w:jc w:val="center"/>
        <w:rPr>
          <w:color w:val="808080"/>
        </w:rPr>
      </w:pPr>
      <w:r>
        <w:rPr>
          <w:color w:val="808080"/>
        </w:rPr>
        <w:t xml:space="preserve">         МП</w:t>
      </w:r>
    </w:p>
    <w:p w:rsidR="00606760" w:rsidRDefault="00606760" w:rsidP="00606760">
      <w:pPr>
        <w:jc w:val="center"/>
        <w:rPr>
          <w:color w:val="808080"/>
        </w:rPr>
      </w:pPr>
    </w:p>
    <w:p w:rsidR="00D7062B" w:rsidRDefault="00D7062B" w:rsidP="00EA454F">
      <w:pPr>
        <w:jc w:val="center"/>
        <w:rPr>
          <w:sz w:val="28"/>
          <w:szCs w:val="28"/>
        </w:rPr>
      </w:pPr>
    </w:p>
    <w:tbl>
      <w:tblPr>
        <w:tblW w:w="5000" w:type="pct"/>
        <w:tblLook w:val="04A0" w:firstRow="1" w:lastRow="0" w:firstColumn="1" w:lastColumn="0" w:noHBand="0" w:noVBand="1"/>
      </w:tblPr>
      <w:tblGrid>
        <w:gridCol w:w="682"/>
        <w:gridCol w:w="1121"/>
        <w:gridCol w:w="736"/>
        <w:gridCol w:w="1883"/>
        <w:gridCol w:w="695"/>
        <w:gridCol w:w="617"/>
        <w:gridCol w:w="548"/>
        <w:gridCol w:w="667"/>
        <w:gridCol w:w="785"/>
        <w:gridCol w:w="999"/>
        <w:gridCol w:w="616"/>
        <w:gridCol w:w="788"/>
      </w:tblGrid>
      <w:tr w:rsidR="00031EEE" w:rsidRPr="00C9163E" w:rsidTr="00490E61">
        <w:trPr>
          <w:trHeight w:val="82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185" w:type="pct"/>
            <w:gridSpan w:val="3"/>
            <w:tcBorders>
              <w:top w:val="nil"/>
              <w:left w:val="nil"/>
              <w:bottom w:val="nil"/>
              <w:right w:val="nil"/>
            </w:tcBorders>
            <w:shd w:val="clear" w:color="auto" w:fill="auto"/>
            <w:vAlign w:val="bottom"/>
            <w:hideMark/>
          </w:tcPr>
          <w:p w:rsidR="00031EEE" w:rsidRPr="00C9163E" w:rsidRDefault="00031EEE" w:rsidP="00E91B16">
            <w:pPr>
              <w:rPr>
                <w:rFonts w:ascii="Arial" w:hAnsi="Arial" w:cs="Arial"/>
                <w:sz w:val="16"/>
                <w:szCs w:val="16"/>
              </w:rPr>
            </w:pPr>
            <w:r w:rsidRPr="00C9163E">
              <w:rPr>
                <w:rFonts w:ascii="Arial" w:hAnsi="Arial" w:cs="Arial"/>
                <w:sz w:val="16"/>
                <w:szCs w:val="16"/>
              </w:rPr>
              <w:t>Приложение №</w:t>
            </w:r>
            <w:r w:rsidR="00E91B16">
              <w:rPr>
                <w:rFonts w:ascii="Arial" w:hAnsi="Arial" w:cs="Arial"/>
                <w:sz w:val="16"/>
                <w:szCs w:val="16"/>
              </w:rPr>
              <w:t>6</w:t>
            </w:r>
            <w:r w:rsidRPr="00C9163E">
              <w:rPr>
                <w:rFonts w:ascii="Arial" w:hAnsi="Arial" w:cs="Arial"/>
                <w:sz w:val="16"/>
                <w:szCs w:val="16"/>
              </w:rPr>
              <w:br/>
              <w:t>к Договору №_________</w:t>
            </w:r>
            <w:r w:rsidRPr="00C9163E">
              <w:rPr>
                <w:rFonts w:ascii="Arial" w:hAnsi="Arial" w:cs="Arial"/>
                <w:sz w:val="16"/>
                <w:szCs w:val="16"/>
              </w:rPr>
              <w:br/>
              <w:t>от «_____» ____________2015г.</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2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572" w:type="pct"/>
            <w:gridSpan w:val="4"/>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b/>
                <w:bCs/>
                <w:sz w:val="14"/>
                <w:szCs w:val="14"/>
              </w:rPr>
            </w:pPr>
            <w:r w:rsidRPr="00C9163E">
              <w:rPr>
                <w:rFonts w:ascii="Arial" w:hAnsi="Arial" w:cs="Arial"/>
                <w:b/>
                <w:bCs/>
                <w:sz w:val="14"/>
                <w:szCs w:val="14"/>
              </w:rPr>
              <w:t>Унифицированная форма № КС-2</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572" w:type="pct"/>
            <w:gridSpan w:val="4"/>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b/>
                <w:bCs/>
                <w:sz w:val="14"/>
                <w:szCs w:val="14"/>
              </w:rPr>
            </w:pPr>
            <w:proofErr w:type="gramStart"/>
            <w:r w:rsidRPr="00C9163E">
              <w:rPr>
                <w:rFonts w:ascii="Arial" w:hAnsi="Arial" w:cs="Arial"/>
                <w:b/>
                <w:bCs/>
                <w:sz w:val="14"/>
                <w:szCs w:val="14"/>
              </w:rPr>
              <w:t>Утверждена</w:t>
            </w:r>
            <w:proofErr w:type="gramEnd"/>
            <w:r w:rsidRPr="00C9163E">
              <w:rPr>
                <w:rFonts w:ascii="Arial" w:hAnsi="Arial" w:cs="Arial"/>
                <w:b/>
                <w:bCs/>
                <w:sz w:val="14"/>
                <w:szCs w:val="14"/>
              </w:rPr>
              <w:t xml:space="preserve"> постановлением Госкомстата России</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572" w:type="pct"/>
            <w:gridSpan w:val="4"/>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b/>
                <w:bCs/>
                <w:sz w:val="14"/>
                <w:szCs w:val="14"/>
              </w:rPr>
            </w:pPr>
            <w:r w:rsidRPr="00C9163E">
              <w:rPr>
                <w:rFonts w:ascii="Arial" w:hAnsi="Arial" w:cs="Arial"/>
                <w:b/>
                <w:bCs/>
                <w:sz w:val="14"/>
                <w:szCs w:val="14"/>
              </w:rPr>
              <w:t>от 11.11.99. № 100</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40"/>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Код</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6"/>
                <w:szCs w:val="16"/>
              </w:rPr>
            </w:pPr>
            <w:r w:rsidRPr="00C9163E">
              <w:rPr>
                <w:rFonts w:ascii="Arial" w:hAnsi="Arial" w:cs="Arial"/>
                <w:sz w:val="16"/>
                <w:szCs w:val="16"/>
              </w:rPr>
              <w:t>Форма по ОКУД</w:t>
            </w: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895"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Инвестор</w:t>
            </w: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846" w:type="pct"/>
            <w:gridSpan w:val="4"/>
            <w:tcBorders>
              <w:top w:val="nil"/>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6"/>
                <w:szCs w:val="16"/>
              </w:rPr>
            </w:pPr>
            <w:r w:rsidRPr="00C9163E">
              <w:rPr>
                <w:rFonts w:ascii="Arial" w:hAnsi="Arial" w:cs="Arial"/>
                <w:sz w:val="16"/>
                <w:szCs w:val="16"/>
              </w:rPr>
              <w:t>по ОКПО</w:t>
            </w: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895"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roofErr w:type="spellStart"/>
            <w:r>
              <w:rPr>
                <w:rFonts w:ascii="Arial" w:hAnsi="Arial" w:cs="Arial"/>
                <w:sz w:val="16"/>
                <w:szCs w:val="16"/>
              </w:rPr>
              <w:t>Ген</w:t>
            </w:r>
            <w:proofErr w:type="gramStart"/>
            <w:r>
              <w:rPr>
                <w:rFonts w:ascii="Arial" w:hAnsi="Arial" w:cs="Arial"/>
                <w:sz w:val="16"/>
                <w:szCs w:val="16"/>
              </w:rPr>
              <w:t>.п</w:t>
            </w:r>
            <w:proofErr w:type="gramEnd"/>
            <w:r>
              <w:rPr>
                <w:rFonts w:ascii="Arial" w:hAnsi="Arial" w:cs="Arial"/>
                <w:sz w:val="16"/>
                <w:szCs w:val="16"/>
              </w:rPr>
              <w:t>одрядчик</w:t>
            </w:r>
            <w:proofErr w:type="spellEnd"/>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846" w:type="pct"/>
            <w:gridSpan w:val="4"/>
            <w:tcBorders>
              <w:top w:val="single" w:sz="4" w:space="0" w:color="auto"/>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6"/>
                <w:szCs w:val="16"/>
              </w:rPr>
            </w:pPr>
            <w:r w:rsidRPr="00C9163E">
              <w:rPr>
                <w:rFonts w:ascii="Arial" w:hAnsi="Arial" w:cs="Arial"/>
                <w:sz w:val="16"/>
                <w:szCs w:val="16"/>
              </w:rPr>
              <w:t>по ОКПО</w:t>
            </w: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1252" w:type="pct"/>
            <w:gridSpan w:val="3"/>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r>
              <w:rPr>
                <w:rFonts w:ascii="Arial" w:hAnsi="Arial" w:cs="Arial"/>
                <w:sz w:val="16"/>
                <w:szCs w:val="16"/>
              </w:rPr>
              <w:t>П</w:t>
            </w:r>
            <w:r w:rsidRPr="00C9163E">
              <w:rPr>
                <w:rFonts w:ascii="Arial" w:hAnsi="Arial" w:cs="Arial"/>
                <w:sz w:val="16"/>
                <w:szCs w:val="16"/>
              </w:rPr>
              <w:t>одрядчик</w:t>
            </w:r>
          </w:p>
        </w:tc>
        <w:tc>
          <w:tcPr>
            <w:tcW w:w="1846" w:type="pct"/>
            <w:gridSpan w:val="4"/>
            <w:tcBorders>
              <w:top w:val="single" w:sz="4" w:space="0" w:color="auto"/>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6"/>
                <w:szCs w:val="16"/>
              </w:rPr>
            </w:pPr>
            <w:r w:rsidRPr="00C9163E">
              <w:rPr>
                <w:rFonts w:ascii="Arial" w:hAnsi="Arial" w:cs="Arial"/>
                <w:sz w:val="16"/>
                <w:szCs w:val="16"/>
              </w:rPr>
              <w:t>по ОКПО</w:t>
            </w: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895"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Стройка</w:t>
            </w: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846" w:type="pct"/>
            <w:gridSpan w:val="4"/>
            <w:tcBorders>
              <w:top w:val="single" w:sz="4" w:space="0" w:color="auto"/>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895"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Объект</w:t>
            </w: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846" w:type="pct"/>
            <w:gridSpan w:val="4"/>
            <w:tcBorders>
              <w:top w:val="single" w:sz="4" w:space="0" w:color="auto"/>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209" w:type="pct"/>
            <w:gridSpan w:val="3"/>
            <w:tcBorders>
              <w:top w:val="nil"/>
              <w:left w:val="nil"/>
              <w:bottom w:val="nil"/>
              <w:right w:val="nil"/>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Вид деятельности по ОКДП</w:t>
            </w: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716" w:type="pct"/>
            <w:gridSpan w:val="2"/>
            <w:tcBorders>
              <w:top w:val="nil"/>
              <w:left w:val="nil"/>
              <w:bottom w:val="nil"/>
              <w:right w:val="nil"/>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Договор подряда</w:t>
            </w:r>
          </w:p>
        </w:tc>
        <w:tc>
          <w:tcPr>
            <w:tcW w:w="4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номер</w:t>
            </w:r>
          </w:p>
        </w:tc>
        <w:tc>
          <w:tcPr>
            <w:tcW w:w="693"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дата</w:t>
            </w:r>
          </w:p>
        </w:tc>
        <w:tc>
          <w:tcPr>
            <w:tcW w:w="693"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6"/>
                <w:szCs w:val="16"/>
              </w:rPr>
            </w:pPr>
            <w:r w:rsidRPr="00C9163E">
              <w:rPr>
                <w:rFonts w:ascii="Arial" w:hAnsi="Arial" w:cs="Arial"/>
                <w:sz w:val="16"/>
                <w:szCs w:val="16"/>
              </w:rPr>
              <w:t>Вид операции</w:t>
            </w:r>
          </w:p>
        </w:tc>
        <w:tc>
          <w:tcPr>
            <w:tcW w:w="693"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 </w:t>
            </w:r>
          </w:p>
        </w:tc>
      </w:tr>
      <w:tr w:rsidR="00031EEE" w:rsidRPr="00C9163E" w:rsidTr="00490E61">
        <w:trPr>
          <w:trHeight w:val="240"/>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1EEE" w:rsidRPr="00C9163E" w:rsidRDefault="00031EEE" w:rsidP="00490E61">
            <w:pPr>
              <w:jc w:val="center"/>
              <w:rPr>
                <w:rFonts w:ascii="Arial" w:hAnsi="Arial" w:cs="Arial"/>
                <w:sz w:val="14"/>
                <w:szCs w:val="14"/>
              </w:rPr>
            </w:pPr>
            <w:r w:rsidRPr="00C9163E">
              <w:rPr>
                <w:rFonts w:ascii="Arial" w:hAnsi="Arial" w:cs="Arial"/>
                <w:sz w:val="14"/>
                <w:szCs w:val="14"/>
              </w:rPr>
              <w:t>Номер документа</w:t>
            </w:r>
          </w:p>
        </w:tc>
        <w:tc>
          <w:tcPr>
            <w:tcW w:w="38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1EEE" w:rsidRPr="00C9163E" w:rsidRDefault="00031EEE" w:rsidP="00490E61">
            <w:pPr>
              <w:jc w:val="center"/>
              <w:rPr>
                <w:rFonts w:ascii="Arial" w:hAnsi="Arial" w:cs="Arial"/>
                <w:sz w:val="14"/>
                <w:szCs w:val="14"/>
              </w:rPr>
            </w:pPr>
            <w:r w:rsidRPr="00C9163E">
              <w:rPr>
                <w:rFonts w:ascii="Arial" w:hAnsi="Arial" w:cs="Arial"/>
                <w:sz w:val="14"/>
                <w:szCs w:val="14"/>
              </w:rPr>
              <w:t>Дата составления</w:t>
            </w:r>
          </w:p>
        </w:tc>
        <w:tc>
          <w:tcPr>
            <w:tcW w:w="797" w:type="pct"/>
            <w:gridSpan w:val="2"/>
            <w:tcBorders>
              <w:top w:val="single" w:sz="4" w:space="0" w:color="auto"/>
              <w:left w:val="nil"/>
              <w:bottom w:val="single" w:sz="4" w:space="0" w:color="auto"/>
              <w:right w:val="single" w:sz="4" w:space="0" w:color="000000"/>
            </w:tcBorders>
            <w:shd w:val="clear" w:color="auto" w:fill="auto"/>
            <w:vAlign w:val="center"/>
            <w:hideMark/>
          </w:tcPr>
          <w:p w:rsidR="00031EEE" w:rsidRPr="00C9163E" w:rsidRDefault="00031EEE" w:rsidP="00490E61">
            <w:pPr>
              <w:jc w:val="center"/>
              <w:rPr>
                <w:rFonts w:ascii="Arial" w:hAnsi="Arial" w:cs="Arial"/>
                <w:sz w:val="14"/>
                <w:szCs w:val="14"/>
              </w:rPr>
            </w:pPr>
            <w:r w:rsidRPr="00C9163E">
              <w:rPr>
                <w:rFonts w:ascii="Arial" w:hAnsi="Arial" w:cs="Arial"/>
                <w:sz w:val="14"/>
                <w:szCs w:val="14"/>
              </w:rPr>
              <w:t>Отчетный период</w:t>
            </w: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4"/>
                <w:szCs w:val="14"/>
              </w:rPr>
            </w:pPr>
          </w:p>
        </w:tc>
        <w:tc>
          <w:tcPr>
            <w:tcW w:w="387"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4"/>
                <w:szCs w:val="14"/>
              </w:rPr>
            </w:pPr>
          </w:p>
        </w:tc>
        <w:tc>
          <w:tcPr>
            <w:tcW w:w="493" w:type="pct"/>
            <w:tcBorders>
              <w:top w:val="nil"/>
              <w:left w:val="nil"/>
              <w:bottom w:val="single" w:sz="4" w:space="0" w:color="auto"/>
              <w:right w:val="single" w:sz="4" w:space="0" w:color="auto"/>
            </w:tcBorders>
            <w:shd w:val="clear" w:color="auto" w:fill="auto"/>
            <w:noWrap/>
            <w:vAlign w:val="center"/>
            <w:hideMark/>
          </w:tcPr>
          <w:p w:rsidR="00031EEE" w:rsidRPr="00C9163E" w:rsidRDefault="00031EEE" w:rsidP="00490E61">
            <w:pPr>
              <w:jc w:val="center"/>
              <w:rPr>
                <w:rFonts w:ascii="Arial" w:hAnsi="Arial" w:cs="Arial"/>
                <w:sz w:val="14"/>
                <w:szCs w:val="14"/>
              </w:rPr>
            </w:pPr>
            <w:r w:rsidRPr="00C9163E">
              <w:rPr>
                <w:rFonts w:ascii="Arial" w:hAnsi="Arial" w:cs="Arial"/>
                <w:sz w:val="14"/>
                <w:szCs w:val="14"/>
              </w:rPr>
              <w:t>с</w:t>
            </w:r>
          </w:p>
        </w:tc>
        <w:tc>
          <w:tcPr>
            <w:tcW w:w="304" w:type="pct"/>
            <w:tcBorders>
              <w:top w:val="nil"/>
              <w:left w:val="nil"/>
              <w:bottom w:val="single" w:sz="4" w:space="0" w:color="auto"/>
              <w:right w:val="single" w:sz="4" w:space="0" w:color="auto"/>
            </w:tcBorders>
            <w:shd w:val="clear" w:color="auto" w:fill="auto"/>
            <w:noWrap/>
            <w:vAlign w:val="center"/>
            <w:hideMark/>
          </w:tcPr>
          <w:p w:rsidR="00031EEE" w:rsidRPr="00C9163E" w:rsidRDefault="00031EEE" w:rsidP="00490E61">
            <w:pPr>
              <w:jc w:val="center"/>
              <w:rPr>
                <w:rFonts w:ascii="Arial" w:hAnsi="Arial" w:cs="Arial"/>
                <w:sz w:val="14"/>
                <w:szCs w:val="14"/>
              </w:rPr>
            </w:pPr>
            <w:r w:rsidRPr="00C9163E">
              <w:rPr>
                <w:rFonts w:ascii="Arial" w:hAnsi="Arial" w:cs="Arial"/>
                <w:sz w:val="14"/>
                <w:szCs w:val="14"/>
              </w:rPr>
              <w:t>по</w:t>
            </w: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70"/>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87"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493"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5000" w:type="pct"/>
            <w:gridSpan w:val="12"/>
            <w:tcBorders>
              <w:top w:val="nil"/>
              <w:left w:val="nil"/>
              <w:bottom w:val="nil"/>
              <w:right w:val="nil"/>
            </w:tcBorders>
            <w:shd w:val="clear" w:color="auto" w:fill="auto"/>
            <w:noWrap/>
            <w:vAlign w:val="bottom"/>
            <w:hideMark/>
          </w:tcPr>
          <w:p w:rsidR="00031EEE" w:rsidRPr="00C9163E" w:rsidRDefault="00031EEE" w:rsidP="00490E61">
            <w:pPr>
              <w:jc w:val="center"/>
              <w:rPr>
                <w:b/>
                <w:bCs/>
              </w:rPr>
            </w:pPr>
            <w:r w:rsidRPr="00C9163E">
              <w:rPr>
                <w:b/>
                <w:bCs/>
              </w:rPr>
              <w:t>AKT</w:t>
            </w:r>
          </w:p>
        </w:tc>
      </w:tr>
      <w:tr w:rsidR="00031EEE" w:rsidRPr="00C9163E" w:rsidTr="00490E61">
        <w:trPr>
          <w:trHeight w:val="255"/>
        </w:trPr>
        <w:tc>
          <w:tcPr>
            <w:tcW w:w="5000" w:type="pct"/>
            <w:gridSpan w:val="12"/>
            <w:tcBorders>
              <w:top w:val="nil"/>
              <w:left w:val="nil"/>
              <w:bottom w:val="nil"/>
              <w:right w:val="nil"/>
            </w:tcBorders>
            <w:shd w:val="clear" w:color="auto" w:fill="auto"/>
            <w:noWrap/>
            <w:vAlign w:val="bottom"/>
            <w:hideMark/>
          </w:tcPr>
          <w:p w:rsidR="00031EEE" w:rsidRPr="00C9163E" w:rsidRDefault="00031EEE" w:rsidP="00490E61">
            <w:pPr>
              <w:jc w:val="center"/>
              <w:rPr>
                <w:b/>
                <w:bCs/>
              </w:rPr>
            </w:pPr>
            <w:r w:rsidRPr="00C9163E">
              <w:rPr>
                <w:b/>
                <w:bCs/>
              </w:rPr>
              <w:t>О ПРИЕМКЕ ВЫПОЛНЕННЫХ РАБОТ</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828" w:type="pct"/>
            <w:gridSpan w:val="6"/>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r w:rsidRPr="00C9163E">
              <w:rPr>
                <w:rFonts w:ascii="Arial" w:hAnsi="Arial" w:cs="Arial"/>
                <w:sz w:val="16"/>
                <w:szCs w:val="16"/>
              </w:rPr>
              <w:t>Сметная (договорная) стоимость в соответствии с договором подряда (субподряда)</w:t>
            </w: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single" w:sz="4" w:space="0" w:color="auto"/>
              <w:right w:val="nil"/>
            </w:tcBorders>
            <w:shd w:val="clear" w:color="auto" w:fill="auto"/>
            <w:noWrap/>
            <w:vAlign w:val="bottom"/>
            <w:hideMark/>
          </w:tcPr>
          <w:p w:rsidR="00031EEE" w:rsidRPr="00C9163E" w:rsidRDefault="00031EEE" w:rsidP="00490E61">
            <w:pPr>
              <w:jc w:val="center"/>
              <w:rPr>
                <w:rFonts w:ascii="Arial" w:hAnsi="Arial" w:cs="Arial"/>
                <w:b/>
                <w:bCs/>
                <w:sz w:val="18"/>
                <w:szCs w:val="18"/>
              </w:rPr>
            </w:pPr>
            <w:r w:rsidRPr="00C9163E">
              <w:rPr>
                <w:rFonts w:ascii="Arial" w:hAnsi="Arial" w:cs="Arial"/>
                <w:b/>
                <w:bCs/>
                <w:sz w:val="18"/>
                <w:szCs w:val="18"/>
              </w:rPr>
              <w:t> </w:t>
            </w: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roofErr w:type="spellStart"/>
            <w:r w:rsidRPr="00C9163E">
              <w:rPr>
                <w:rFonts w:ascii="Arial" w:hAnsi="Arial" w:cs="Arial"/>
                <w:sz w:val="16"/>
                <w:szCs w:val="16"/>
              </w:rPr>
              <w:t>тыс</w:t>
            </w:r>
            <w:proofErr w:type="gramStart"/>
            <w:r w:rsidRPr="00C9163E">
              <w:rPr>
                <w:rFonts w:ascii="Arial" w:hAnsi="Arial" w:cs="Arial"/>
                <w:sz w:val="16"/>
                <w:szCs w:val="16"/>
              </w:rPr>
              <w:t>.р</w:t>
            </w:r>
            <w:proofErr w:type="gramEnd"/>
            <w:r w:rsidRPr="00C9163E">
              <w:rPr>
                <w:rFonts w:ascii="Arial" w:hAnsi="Arial" w:cs="Arial"/>
                <w:sz w:val="16"/>
                <w:szCs w:val="16"/>
              </w:rPr>
              <w:t>уб</w:t>
            </w:r>
            <w:proofErr w:type="spellEnd"/>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895"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Номер</w:t>
            </w:r>
          </w:p>
        </w:tc>
        <w:tc>
          <w:tcPr>
            <w:tcW w:w="358" w:type="pct"/>
            <w:tcBorders>
              <w:top w:val="single" w:sz="4" w:space="0" w:color="auto"/>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929" w:type="pct"/>
            <w:tcBorders>
              <w:top w:val="single" w:sz="4" w:space="0" w:color="auto"/>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single" w:sz="4" w:space="0" w:color="auto"/>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single" w:sz="4" w:space="0" w:color="auto"/>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270" w:type="pct"/>
            <w:tcBorders>
              <w:top w:val="single" w:sz="4" w:space="0" w:color="auto"/>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Цена</w:t>
            </w:r>
          </w:p>
        </w:tc>
        <w:tc>
          <w:tcPr>
            <w:tcW w:w="1209" w:type="pct"/>
            <w:gridSpan w:val="3"/>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Коэффициенты</w:t>
            </w:r>
          </w:p>
        </w:tc>
        <w:tc>
          <w:tcPr>
            <w:tcW w:w="304" w:type="pct"/>
            <w:tcBorders>
              <w:top w:val="single" w:sz="4" w:space="0" w:color="auto"/>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89" w:type="pct"/>
            <w:tcBorders>
              <w:top w:val="single" w:sz="4" w:space="0" w:color="auto"/>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i/>
                <w:iCs/>
                <w:sz w:val="16"/>
                <w:szCs w:val="16"/>
              </w:rPr>
            </w:pPr>
            <w:proofErr w:type="spellStart"/>
            <w:r w:rsidRPr="00C9163E">
              <w:rPr>
                <w:rFonts w:ascii="Arial" w:hAnsi="Arial" w:cs="Arial"/>
                <w:i/>
                <w:iCs/>
                <w:sz w:val="16"/>
                <w:szCs w:val="16"/>
              </w:rPr>
              <w:t>Справочно</w:t>
            </w:r>
            <w:proofErr w:type="spellEnd"/>
          </w:p>
        </w:tc>
      </w:tr>
      <w:tr w:rsidR="00031EEE" w:rsidRPr="00C9163E" w:rsidTr="00490E61">
        <w:trPr>
          <w:trHeight w:val="255"/>
        </w:trPr>
        <w:tc>
          <w:tcPr>
            <w:tcW w:w="329" w:type="pct"/>
            <w:vMerge w:val="restart"/>
            <w:tcBorders>
              <w:top w:val="nil"/>
              <w:left w:val="single" w:sz="4" w:space="0" w:color="auto"/>
              <w:bottom w:val="single" w:sz="4" w:space="0" w:color="000000"/>
              <w:right w:val="single" w:sz="4" w:space="0" w:color="auto"/>
            </w:tcBorders>
            <w:shd w:val="clear" w:color="auto" w:fill="auto"/>
            <w:vAlign w:val="center"/>
            <w:hideMark/>
          </w:tcPr>
          <w:p w:rsidR="00031EEE" w:rsidRPr="00C9163E" w:rsidRDefault="00031EEE" w:rsidP="00490E61">
            <w:pPr>
              <w:jc w:val="center"/>
              <w:rPr>
                <w:rFonts w:ascii="Arial" w:hAnsi="Arial" w:cs="Arial"/>
                <w:sz w:val="18"/>
                <w:szCs w:val="18"/>
              </w:rPr>
            </w:pPr>
            <w:proofErr w:type="gramStart"/>
            <w:r w:rsidRPr="00C9163E">
              <w:rPr>
                <w:rFonts w:ascii="Arial" w:hAnsi="Arial" w:cs="Arial"/>
                <w:sz w:val="18"/>
                <w:szCs w:val="18"/>
              </w:rPr>
              <w:t>п</w:t>
            </w:r>
            <w:proofErr w:type="gramEnd"/>
            <w:r w:rsidRPr="00C9163E">
              <w:rPr>
                <w:rFonts w:ascii="Arial" w:hAnsi="Arial" w:cs="Arial"/>
                <w:sz w:val="18"/>
                <w:szCs w:val="18"/>
              </w:rPr>
              <w:t>/п</w:t>
            </w:r>
          </w:p>
        </w:tc>
        <w:tc>
          <w:tcPr>
            <w:tcW w:w="565" w:type="pct"/>
            <w:vMerge w:val="restart"/>
            <w:tcBorders>
              <w:top w:val="nil"/>
              <w:left w:val="single" w:sz="4" w:space="0" w:color="auto"/>
              <w:bottom w:val="single" w:sz="4" w:space="0" w:color="000000"/>
              <w:right w:val="single" w:sz="4" w:space="0" w:color="auto"/>
            </w:tcBorders>
            <w:shd w:val="clear" w:color="auto" w:fill="auto"/>
            <w:vAlign w:val="center"/>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поз</w:t>
            </w:r>
            <w:proofErr w:type="gramStart"/>
            <w:r w:rsidRPr="00C9163E">
              <w:rPr>
                <w:rFonts w:ascii="Arial" w:hAnsi="Arial" w:cs="Arial"/>
                <w:sz w:val="18"/>
                <w:szCs w:val="18"/>
              </w:rPr>
              <w:t>.</w:t>
            </w:r>
            <w:proofErr w:type="gramEnd"/>
            <w:r w:rsidRPr="00C9163E">
              <w:rPr>
                <w:rFonts w:ascii="Arial" w:hAnsi="Arial" w:cs="Arial"/>
                <w:sz w:val="18"/>
                <w:szCs w:val="18"/>
              </w:rPr>
              <w:t xml:space="preserve"> </w:t>
            </w:r>
            <w:proofErr w:type="gramStart"/>
            <w:r w:rsidRPr="00C9163E">
              <w:rPr>
                <w:rFonts w:ascii="Arial" w:hAnsi="Arial" w:cs="Arial"/>
                <w:sz w:val="18"/>
                <w:szCs w:val="18"/>
              </w:rPr>
              <w:t>п</w:t>
            </w:r>
            <w:proofErr w:type="gramEnd"/>
            <w:r w:rsidRPr="00C9163E">
              <w:rPr>
                <w:rFonts w:ascii="Arial" w:hAnsi="Arial" w:cs="Arial"/>
                <w:sz w:val="18"/>
                <w:szCs w:val="18"/>
              </w:rPr>
              <w:t>о смете</w:t>
            </w:r>
          </w:p>
        </w:tc>
        <w:tc>
          <w:tcPr>
            <w:tcW w:w="358"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Шифр</w:t>
            </w:r>
          </w:p>
        </w:tc>
        <w:tc>
          <w:tcPr>
            <w:tcW w:w="929" w:type="pct"/>
            <w:tcBorders>
              <w:top w:val="nil"/>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Единица</w:t>
            </w:r>
          </w:p>
        </w:tc>
        <w:tc>
          <w:tcPr>
            <w:tcW w:w="304"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Кол-во</w:t>
            </w:r>
          </w:p>
        </w:tc>
        <w:tc>
          <w:tcPr>
            <w:tcW w:w="270"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на ед.</w:t>
            </w:r>
          </w:p>
        </w:tc>
        <w:tc>
          <w:tcPr>
            <w:tcW w:w="329"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87"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пункт</w:t>
            </w:r>
          </w:p>
        </w:tc>
        <w:tc>
          <w:tcPr>
            <w:tcW w:w="493"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04"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ВСЕГО</w:t>
            </w:r>
          </w:p>
        </w:tc>
        <w:tc>
          <w:tcPr>
            <w:tcW w:w="389"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ЗТР, всего</w:t>
            </w:r>
          </w:p>
        </w:tc>
      </w:tr>
      <w:tr w:rsidR="00031EEE" w:rsidRPr="00C9163E" w:rsidTr="00490E61">
        <w:trPr>
          <w:trHeight w:val="255"/>
        </w:trPr>
        <w:tc>
          <w:tcPr>
            <w:tcW w:w="329" w:type="pct"/>
            <w:vMerge/>
            <w:tcBorders>
              <w:top w:val="nil"/>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8"/>
                <w:szCs w:val="18"/>
              </w:rPr>
            </w:pPr>
          </w:p>
        </w:tc>
        <w:tc>
          <w:tcPr>
            <w:tcW w:w="565" w:type="pct"/>
            <w:vMerge/>
            <w:tcBorders>
              <w:top w:val="nil"/>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8"/>
                <w:szCs w:val="18"/>
              </w:rPr>
            </w:pPr>
          </w:p>
        </w:tc>
        <w:tc>
          <w:tcPr>
            <w:tcW w:w="358"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расценки</w:t>
            </w:r>
          </w:p>
        </w:tc>
        <w:tc>
          <w:tcPr>
            <w:tcW w:w="929"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Наименование работ и затрат</w:t>
            </w:r>
          </w:p>
        </w:tc>
        <w:tc>
          <w:tcPr>
            <w:tcW w:w="343"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proofErr w:type="spellStart"/>
            <w:r w:rsidRPr="00C9163E">
              <w:rPr>
                <w:rFonts w:ascii="Arial" w:hAnsi="Arial" w:cs="Arial"/>
                <w:sz w:val="18"/>
                <w:szCs w:val="18"/>
              </w:rPr>
              <w:t>изме</w:t>
            </w:r>
            <w:proofErr w:type="spellEnd"/>
            <w:r w:rsidRPr="00C9163E">
              <w:rPr>
                <w:rFonts w:ascii="Arial" w:hAnsi="Arial" w:cs="Arial"/>
                <w:sz w:val="18"/>
                <w:szCs w:val="18"/>
              </w:rPr>
              <w:t>-</w:t>
            </w:r>
          </w:p>
        </w:tc>
        <w:tc>
          <w:tcPr>
            <w:tcW w:w="304"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единиц</w:t>
            </w:r>
          </w:p>
        </w:tc>
        <w:tc>
          <w:tcPr>
            <w:tcW w:w="270"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изм.</w:t>
            </w:r>
          </w:p>
        </w:tc>
        <w:tc>
          <w:tcPr>
            <w:tcW w:w="329"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proofErr w:type="spellStart"/>
            <w:r w:rsidRPr="00C9163E">
              <w:rPr>
                <w:rFonts w:ascii="Arial" w:hAnsi="Arial" w:cs="Arial"/>
                <w:sz w:val="18"/>
                <w:szCs w:val="18"/>
              </w:rPr>
              <w:t>попра</w:t>
            </w:r>
            <w:proofErr w:type="spellEnd"/>
            <w:r w:rsidRPr="00C9163E">
              <w:rPr>
                <w:rFonts w:ascii="Arial" w:hAnsi="Arial" w:cs="Arial"/>
                <w:sz w:val="18"/>
                <w:szCs w:val="18"/>
              </w:rPr>
              <w:t>-</w:t>
            </w:r>
          </w:p>
        </w:tc>
        <w:tc>
          <w:tcPr>
            <w:tcW w:w="387"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proofErr w:type="spellStart"/>
            <w:r w:rsidRPr="00C9163E">
              <w:rPr>
                <w:rFonts w:ascii="Arial" w:hAnsi="Arial" w:cs="Arial"/>
                <w:sz w:val="18"/>
                <w:szCs w:val="18"/>
              </w:rPr>
              <w:t>коэффиц</w:t>
            </w:r>
            <w:proofErr w:type="spellEnd"/>
            <w:r w:rsidRPr="00C9163E">
              <w:rPr>
                <w:rFonts w:ascii="Arial" w:hAnsi="Arial" w:cs="Arial"/>
                <w:sz w:val="18"/>
                <w:szCs w:val="18"/>
              </w:rPr>
              <w:t>.</w:t>
            </w:r>
          </w:p>
        </w:tc>
        <w:tc>
          <w:tcPr>
            <w:tcW w:w="493"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proofErr w:type="spellStart"/>
            <w:r w:rsidRPr="00C9163E">
              <w:rPr>
                <w:rFonts w:ascii="Arial" w:hAnsi="Arial" w:cs="Arial"/>
                <w:sz w:val="18"/>
                <w:szCs w:val="18"/>
              </w:rPr>
              <w:t>перес</w:t>
            </w:r>
            <w:proofErr w:type="spellEnd"/>
            <w:r w:rsidRPr="00C9163E">
              <w:rPr>
                <w:rFonts w:ascii="Arial" w:hAnsi="Arial" w:cs="Arial"/>
                <w:sz w:val="18"/>
                <w:szCs w:val="18"/>
              </w:rPr>
              <w:t>-</w:t>
            </w:r>
          </w:p>
        </w:tc>
        <w:tc>
          <w:tcPr>
            <w:tcW w:w="304"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затрат,</w:t>
            </w:r>
          </w:p>
        </w:tc>
        <w:tc>
          <w:tcPr>
            <w:tcW w:w="38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чел</w:t>
            </w:r>
            <w:proofErr w:type="gramStart"/>
            <w:r w:rsidRPr="00C9163E">
              <w:rPr>
                <w:rFonts w:ascii="Arial" w:hAnsi="Arial" w:cs="Arial"/>
                <w:sz w:val="16"/>
                <w:szCs w:val="16"/>
              </w:rPr>
              <w:t>.-</w:t>
            </w:r>
            <w:proofErr w:type="gramEnd"/>
            <w:r w:rsidRPr="00C9163E">
              <w:rPr>
                <w:rFonts w:ascii="Arial" w:hAnsi="Arial" w:cs="Arial"/>
                <w:sz w:val="16"/>
                <w:szCs w:val="16"/>
              </w:rPr>
              <w:t>час</w:t>
            </w:r>
          </w:p>
        </w:tc>
      </w:tr>
      <w:tr w:rsidR="00031EEE" w:rsidRPr="00C9163E" w:rsidTr="00490E61">
        <w:trPr>
          <w:trHeight w:val="255"/>
        </w:trPr>
        <w:tc>
          <w:tcPr>
            <w:tcW w:w="329" w:type="pct"/>
            <w:vMerge/>
            <w:tcBorders>
              <w:top w:val="nil"/>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8"/>
                <w:szCs w:val="18"/>
              </w:rPr>
            </w:pPr>
          </w:p>
        </w:tc>
        <w:tc>
          <w:tcPr>
            <w:tcW w:w="565" w:type="pct"/>
            <w:vMerge/>
            <w:tcBorders>
              <w:top w:val="nil"/>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8"/>
                <w:szCs w:val="18"/>
              </w:rPr>
            </w:pPr>
          </w:p>
        </w:tc>
        <w:tc>
          <w:tcPr>
            <w:tcW w:w="358"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и коды</w:t>
            </w:r>
          </w:p>
        </w:tc>
        <w:tc>
          <w:tcPr>
            <w:tcW w:w="929" w:type="pct"/>
            <w:tcBorders>
              <w:top w:val="nil"/>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рения</w:t>
            </w:r>
          </w:p>
        </w:tc>
        <w:tc>
          <w:tcPr>
            <w:tcW w:w="304" w:type="pct"/>
            <w:tcBorders>
              <w:top w:val="nil"/>
              <w:left w:val="nil"/>
              <w:bottom w:val="nil"/>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270"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руб.</w:t>
            </w:r>
          </w:p>
        </w:tc>
        <w:tc>
          <w:tcPr>
            <w:tcW w:w="329"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proofErr w:type="spellStart"/>
            <w:r w:rsidRPr="00C9163E">
              <w:rPr>
                <w:rFonts w:ascii="Arial" w:hAnsi="Arial" w:cs="Arial"/>
                <w:sz w:val="18"/>
                <w:szCs w:val="18"/>
              </w:rPr>
              <w:t>вочные</w:t>
            </w:r>
            <w:proofErr w:type="spellEnd"/>
          </w:p>
        </w:tc>
        <w:tc>
          <w:tcPr>
            <w:tcW w:w="387"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пересчета</w:t>
            </w:r>
          </w:p>
        </w:tc>
        <w:tc>
          <w:tcPr>
            <w:tcW w:w="493"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чета</w:t>
            </w:r>
          </w:p>
        </w:tc>
        <w:tc>
          <w:tcPr>
            <w:tcW w:w="304"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руб.</w:t>
            </w:r>
          </w:p>
        </w:tc>
        <w:tc>
          <w:tcPr>
            <w:tcW w:w="389"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6"/>
                <w:szCs w:val="16"/>
              </w:rPr>
            </w:pPr>
            <w:proofErr w:type="spellStart"/>
            <w:r w:rsidRPr="00C9163E">
              <w:rPr>
                <w:rFonts w:ascii="Arial" w:hAnsi="Arial" w:cs="Arial"/>
                <w:sz w:val="16"/>
                <w:szCs w:val="16"/>
              </w:rPr>
              <w:t>Ст-ть</w:t>
            </w:r>
            <w:proofErr w:type="spellEnd"/>
            <w:r w:rsidRPr="00C9163E">
              <w:rPr>
                <w:rFonts w:ascii="Arial" w:hAnsi="Arial" w:cs="Arial"/>
                <w:sz w:val="16"/>
                <w:szCs w:val="16"/>
              </w:rPr>
              <w:t xml:space="preserve"> ед.</w:t>
            </w:r>
          </w:p>
        </w:tc>
      </w:tr>
      <w:tr w:rsidR="00031EEE" w:rsidRPr="00C9163E" w:rsidTr="00490E61">
        <w:trPr>
          <w:trHeight w:val="255"/>
        </w:trPr>
        <w:tc>
          <w:tcPr>
            <w:tcW w:w="329" w:type="pct"/>
            <w:vMerge/>
            <w:tcBorders>
              <w:top w:val="nil"/>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8"/>
                <w:szCs w:val="18"/>
              </w:rPr>
            </w:pPr>
          </w:p>
        </w:tc>
        <w:tc>
          <w:tcPr>
            <w:tcW w:w="565" w:type="pct"/>
            <w:vMerge/>
            <w:tcBorders>
              <w:top w:val="nil"/>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18"/>
                <w:szCs w:val="18"/>
              </w:rPr>
            </w:pPr>
          </w:p>
        </w:tc>
        <w:tc>
          <w:tcPr>
            <w:tcW w:w="358"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ресурсов</w:t>
            </w:r>
          </w:p>
        </w:tc>
        <w:tc>
          <w:tcPr>
            <w:tcW w:w="92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270"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2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87"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493"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 </w:t>
            </w:r>
          </w:p>
        </w:tc>
        <w:tc>
          <w:tcPr>
            <w:tcW w:w="38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с начислен.</w:t>
            </w:r>
          </w:p>
        </w:tc>
      </w:tr>
      <w:tr w:rsidR="00031EEE" w:rsidRPr="00C9163E" w:rsidTr="00490E61">
        <w:trPr>
          <w:trHeight w:val="255"/>
        </w:trPr>
        <w:tc>
          <w:tcPr>
            <w:tcW w:w="329" w:type="pct"/>
            <w:tcBorders>
              <w:top w:val="nil"/>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1</w:t>
            </w:r>
          </w:p>
        </w:tc>
        <w:tc>
          <w:tcPr>
            <w:tcW w:w="565"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2</w:t>
            </w:r>
          </w:p>
        </w:tc>
        <w:tc>
          <w:tcPr>
            <w:tcW w:w="358"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3</w:t>
            </w:r>
          </w:p>
        </w:tc>
        <w:tc>
          <w:tcPr>
            <w:tcW w:w="92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4</w:t>
            </w:r>
          </w:p>
        </w:tc>
        <w:tc>
          <w:tcPr>
            <w:tcW w:w="343"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5</w:t>
            </w:r>
          </w:p>
        </w:tc>
        <w:tc>
          <w:tcPr>
            <w:tcW w:w="304"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6</w:t>
            </w:r>
          </w:p>
        </w:tc>
        <w:tc>
          <w:tcPr>
            <w:tcW w:w="270"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7</w:t>
            </w:r>
          </w:p>
        </w:tc>
        <w:tc>
          <w:tcPr>
            <w:tcW w:w="32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8</w:t>
            </w:r>
          </w:p>
        </w:tc>
        <w:tc>
          <w:tcPr>
            <w:tcW w:w="387"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9</w:t>
            </w:r>
          </w:p>
        </w:tc>
        <w:tc>
          <w:tcPr>
            <w:tcW w:w="493"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10</w:t>
            </w:r>
          </w:p>
        </w:tc>
        <w:tc>
          <w:tcPr>
            <w:tcW w:w="304"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11</w:t>
            </w:r>
          </w:p>
        </w:tc>
        <w:tc>
          <w:tcPr>
            <w:tcW w:w="38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18"/>
                <w:szCs w:val="18"/>
              </w:rPr>
            </w:pPr>
            <w:r w:rsidRPr="00C9163E">
              <w:rPr>
                <w:rFonts w:ascii="Arial" w:hAnsi="Arial" w:cs="Arial"/>
                <w:sz w:val="18"/>
                <w:szCs w:val="18"/>
              </w:rPr>
              <w:t>12</w:t>
            </w:r>
          </w:p>
        </w:tc>
      </w:tr>
      <w:tr w:rsidR="00031EEE" w:rsidRPr="00C9163E" w:rsidTr="00490E61">
        <w:trPr>
          <w:trHeight w:val="255"/>
        </w:trPr>
        <w:tc>
          <w:tcPr>
            <w:tcW w:w="329"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r w:rsidRPr="00C9163E">
              <w:rPr>
                <w:rFonts w:ascii="Arial" w:hAnsi="Arial" w:cs="Arial"/>
                <w:sz w:val="18"/>
                <w:szCs w:val="18"/>
              </w:rPr>
              <w:t>1</w:t>
            </w:r>
          </w:p>
        </w:tc>
        <w:tc>
          <w:tcPr>
            <w:tcW w:w="565"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r w:rsidRPr="00C9163E">
              <w:rPr>
                <w:rFonts w:ascii="Arial" w:hAnsi="Arial" w:cs="Arial"/>
                <w:sz w:val="18"/>
                <w:szCs w:val="18"/>
              </w:rPr>
              <w:t>1</w:t>
            </w:r>
          </w:p>
        </w:tc>
        <w:tc>
          <w:tcPr>
            <w:tcW w:w="358"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p>
        </w:tc>
        <w:tc>
          <w:tcPr>
            <w:tcW w:w="929" w:type="pct"/>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p>
        </w:tc>
        <w:tc>
          <w:tcPr>
            <w:tcW w:w="343" w:type="pct"/>
            <w:tcBorders>
              <w:top w:val="nil"/>
              <w:left w:val="nil"/>
              <w:bottom w:val="nil"/>
              <w:right w:val="nil"/>
            </w:tcBorders>
            <w:shd w:val="clear" w:color="auto" w:fill="auto"/>
            <w:vAlign w:val="bottom"/>
            <w:hideMark/>
          </w:tcPr>
          <w:p w:rsidR="00031EEE" w:rsidRPr="00C9163E" w:rsidRDefault="00031EEE" w:rsidP="00490E61">
            <w:pPr>
              <w:jc w:val="right"/>
              <w:rPr>
                <w:rFonts w:ascii="Arial" w:hAnsi="Arial" w:cs="Arial"/>
                <w:i/>
                <w:iCs/>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880" w:type="pct"/>
            <w:gridSpan w:val="2"/>
            <w:tcBorders>
              <w:top w:val="single" w:sz="4" w:space="0" w:color="auto"/>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29" w:type="pct"/>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565"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58"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9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270"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29" w:type="pct"/>
            <w:tcBorders>
              <w:top w:val="nil"/>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87"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49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8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Итого</w:t>
            </w: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97" w:type="pct"/>
            <w:gridSpan w:val="2"/>
            <w:tcBorders>
              <w:top w:val="single" w:sz="4" w:space="0" w:color="auto"/>
              <w:left w:val="nil"/>
              <w:bottom w:val="nil"/>
              <w:right w:val="nil"/>
            </w:tcBorders>
            <w:shd w:val="clear" w:color="auto" w:fill="auto"/>
            <w:noWrap/>
            <w:vAlign w:val="bottom"/>
            <w:hideMark/>
          </w:tcPr>
          <w:p w:rsidR="00031EEE" w:rsidRPr="00C9163E" w:rsidRDefault="00031EEE" w:rsidP="00490E61">
            <w:pPr>
              <w:jc w:val="right"/>
              <w:rPr>
                <w:rFonts w:ascii="Arial" w:hAnsi="Arial" w:cs="Arial"/>
                <w:b/>
                <w:bCs/>
              </w:rPr>
            </w:pPr>
            <w:r w:rsidRPr="00C9163E">
              <w:rPr>
                <w:rFonts w:ascii="Arial" w:hAnsi="Arial" w:cs="Arial"/>
                <w:b/>
                <w:bCs/>
              </w:rPr>
              <w:t> </w:t>
            </w: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18"/>
                <w:szCs w:val="18"/>
              </w:rPr>
            </w:pPr>
          </w:p>
        </w:tc>
      </w:tr>
      <w:tr w:rsidR="00031EEE" w:rsidRPr="00C9163E" w:rsidTr="00490E61">
        <w:trPr>
          <w:trHeight w:val="255"/>
        </w:trPr>
        <w:tc>
          <w:tcPr>
            <w:tcW w:w="329"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r w:rsidRPr="00C9163E">
              <w:rPr>
                <w:rFonts w:ascii="Arial" w:hAnsi="Arial" w:cs="Arial"/>
                <w:sz w:val="18"/>
                <w:szCs w:val="18"/>
              </w:rPr>
              <w:t>2</w:t>
            </w:r>
          </w:p>
        </w:tc>
        <w:tc>
          <w:tcPr>
            <w:tcW w:w="565"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r w:rsidRPr="00C9163E">
              <w:rPr>
                <w:rFonts w:ascii="Arial" w:hAnsi="Arial" w:cs="Arial"/>
                <w:sz w:val="18"/>
                <w:szCs w:val="18"/>
              </w:rPr>
              <w:t>2</w:t>
            </w:r>
          </w:p>
        </w:tc>
        <w:tc>
          <w:tcPr>
            <w:tcW w:w="358"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p>
        </w:tc>
        <w:tc>
          <w:tcPr>
            <w:tcW w:w="929" w:type="pct"/>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p>
        </w:tc>
        <w:tc>
          <w:tcPr>
            <w:tcW w:w="343" w:type="pct"/>
            <w:tcBorders>
              <w:top w:val="nil"/>
              <w:left w:val="nil"/>
              <w:bottom w:val="nil"/>
              <w:right w:val="nil"/>
            </w:tcBorders>
            <w:shd w:val="clear" w:color="auto" w:fill="auto"/>
            <w:vAlign w:val="bottom"/>
            <w:hideMark/>
          </w:tcPr>
          <w:p w:rsidR="00031EEE" w:rsidRPr="00C9163E" w:rsidRDefault="00031EEE" w:rsidP="00490E61">
            <w:pPr>
              <w:jc w:val="right"/>
              <w:rPr>
                <w:rFonts w:ascii="Arial" w:hAnsi="Arial" w:cs="Arial"/>
                <w:i/>
                <w:iCs/>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880"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29" w:type="pct"/>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565"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58"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9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270"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29" w:type="pct"/>
            <w:tcBorders>
              <w:top w:val="nil"/>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87"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49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8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Итого</w:t>
            </w: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97" w:type="pct"/>
            <w:gridSpan w:val="2"/>
            <w:tcBorders>
              <w:top w:val="single" w:sz="4" w:space="0" w:color="auto"/>
              <w:left w:val="nil"/>
              <w:bottom w:val="nil"/>
              <w:right w:val="nil"/>
            </w:tcBorders>
            <w:shd w:val="clear" w:color="auto" w:fill="auto"/>
            <w:noWrap/>
            <w:vAlign w:val="bottom"/>
            <w:hideMark/>
          </w:tcPr>
          <w:p w:rsidR="00031EEE" w:rsidRPr="00C9163E" w:rsidRDefault="00031EEE" w:rsidP="00490E61">
            <w:pPr>
              <w:jc w:val="right"/>
              <w:rPr>
                <w:rFonts w:ascii="Arial" w:hAnsi="Arial" w:cs="Arial"/>
                <w:b/>
                <w:bCs/>
              </w:rPr>
            </w:pPr>
            <w:r w:rsidRPr="00C9163E">
              <w:rPr>
                <w:rFonts w:ascii="Arial" w:hAnsi="Arial" w:cs="Arial"/>
                <w:b/>
                <w:bCs/>
              </w:rPr>
              <w:t> </w:t>
            </w: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18"/>
                <w:szCs w:val="18"/>
              </w:rPr>
            </w:pPr>
          </w:p>
        </w:tc>
      </w:tr>
      <w:tr w:rsidR="00031EEE" w:rsidRPr="00C9163E" w:rsidTr="00490E61">
        <w:trPr>
          <w:trHeight w:val="255"/>
        </w:trPr>
        <w:tc>
          <w:tcPr>
            <w:tcW w:w="329"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r w:rsidRPr="00C9163E">
              <w:rPr>
                <w:rFonts w:ascii="Arial" w:hAnsi="Arial" w:cs="Arial"/>
                <w:sz w:val="18"/>
                <w:szCs w:val="18"/>
              </w:rPr>
              <w:t>3</w:t>
            </w:r>
          </w:p>
        </w:tc>
        <w:tc>
          <w:tcPr>
            <w:tcW w:w="565"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r w:rsidRPr="00C9163E">
              <w:rPr>
                <w:rFonts w:ascii="Arial" w:hAnsi="Arial" w:cs="Arial"/>
                <w:sz w:val="18"/>
                <w:szCs w:val="18"/>
              </w:rPr>
              <w:t>3</w:t>
            </w:r>
          </w:p>
        </w:tc>
        <w:tc>
          <w:tcPr>
            <w:tcW w:w="358" w:type="pct"/>
            <w:tcBorders>
              <w:top w:val="nil"/>
              <w:left w:val="nil"/>
              <w:bottom w:val="nil"/>
              <w:right w:val="nil"/>
            </w:tcBorders>
            <w:shd w:val="clear" w:color="auto" w:fill="auto"/>
            <w:hideMark/>
          </w:tcPr>
          <w:p w:rsidR="00031EEE" w:rsidRPr="00C9163E" w:rsidRDefault="00031EEE" w:rsidP="00490E61">
            <w:pPr>
              <w:rPr>
                <w:rFonts w:ascii="Arial" w:hAnsi="Arial" w:cs="Arial"/>
                <w:sz w:val="18"/>
                <w:szCs w:val="18"/>
              </w:rPr>
            </w:pPr>
          </w:p>
        </w:tc>
        <w:tc>
          <w:tcPr>
            <w:tcW w:w="929" w:type="pct"/>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p>
        </w:tc>
        <w:tc>
          <w:tcPr>
            <w:tcW w:w="343" w:type="pct"/>
            <w:tcBorders>
              <w:top w:val="nil"/>
              <w:left w:val="nil"/>
              <w:bottom w:val="nil"/>
              <w:right w:val="nil"/>
            </w:tcBorders>
            <w:shd w:val="clear" w:color="auto" w:fill="auto"/>
            <w:vAlign w:val="bottom"/>
            <w:hideMark/>
          </w:tcPr>
          <w:p w:rsidR="00031EEE" w:rsidRPr="00C9163E" w:rsidRDefault="00031EEE" w:rsidP="00490E61">
            <w:pPr>
              <w:jc w:val="right"/>
              <w:rPr>
                <w:rFonts w:ascii="Arial" w:hAnsi="Arial" w:cs="Arial"/>
                <w:i/>
                <w:iCs/>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880"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29" w:type="pct"/>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565"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58"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9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4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270"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29" w:type="pct"/>
            <w:tcBorders>
              <w:top w:val="nil"/>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87"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49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c>
          <w:tcPr>
            <w:tcW w:w="38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 </w:t>
            </w: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Итого</w:t>
            </w: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97" w:type="pct"/>
            <w:gridSpan w:val="2"/>
            <w:tcBorders>
              <w:top w:val="single" w:sz="4" w:space="0" w:color="auto"/>
              <w:left w:val="nil"/>
              <w:bottom w:val="nil"/>
              <w:right w:val="nil"/>
            </w:tcBorders>
            <w:shd w:val="clear" w:color="auto" w:fill="auto"/>
            <w:noWrap/>
            <w:vAlign w:val="bottom"/>
            <w:hideMark/>
          </w:tcPr>
          <w:p w:rsidR="00031EEE" w:rsidRPr="00C9163E" w:rsidRDefault="00031EEE" w:rsidP="00490E61">
            <w:pPr>
              <w:jc w:val="right"/>
              <w:rPr>
                <w:rFonts w:ascii="Arial" w:hAnsi="Arial" w:cs="Arial"/>
                <w:b/>
                <w:bCs/>
              </w:rPr>
            </w:pPr>
            <w:r w:rsidRPr="00C9163E">
              <w:rPr>
                <w:rFonts w:ascii="Arial" w:hAnsi="Arial" w:cs="Arial"/>
                <w:b/>
                <w:bCs/>
              </w:rPr>
              <w:t> </w:t>
            </w: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55" w:type="pct"/>
            <w:gridSpan w:val="7"/>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ИТОГО</w:t>
            </w: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55" w:type="pct"/>
            <w:gridSpan w:val="7"/>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НДС 18%</w:t>
            </w: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55" w:type="pct"/>
            <w:gridSpan w:val="7"/>
            <w:tcBorders>
              <w:top w:val="nil"/>
              <w:left w:val="nil"/>
              <w:bottom w:val="nil"/>
              <w:right w:val="nil"/>
            </w:tcBorders>
            <w:shd w:val="clear" w:color="auto" w:fill="auto"/>
            <w:vAlign w:val="bottom"/>
            <w:hideMark/>
          </w:tcPr>
          <w:p w:rsidR="00031EEE" w:rsidRPr="00C9163E" w:rsidRDefault="00031EEE" w:rsidP="00490E61">
            <w:pPr>
              <w:rPr>
                <w:rFonts w:ascii="Arial" w:hAnsi="Arial" w:cs="Arial"/>
                <w:sz w:val="18"/>
                <w:szCs w:val="18"/>
              </w:rPr>
            </w:pPr>
            <w:r w:rsidRPr="00C9163E">
              <w:rPr>
                <w:rFonts w:ascii="Arial" w:hAnsi="Arial" w:cs="Arial"/>
                <w:sz w:val="18"/>
                <w:szCs w:val="18"/>
              </w:rPr>
              <w:t>ВСЕГО</w:t>
            </w: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895"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lastRenderedPageBreak/>
              <w:t>Заказчик:</w:t>
            </w: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4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270"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2175" w:type="pct"/>
            <w:gridSpan w:val="5"/>
            <w:tcBorders>
              <w:top w:val="single" w:sz="4" w:space="0" w:color="auto"/>
              <w:left w:val="nil"/>
              <w:bottom w:val="nil"/>
              <w:right w:val="nil"/>
            </w:tcBorders>
            <w:shd w:val="clear" w:color="auto" w:fill="auto"/>
            <w:noWrap/>
            <w:vAlign w:val="bottom"/>
            <w:hideMark/>
          </w:tcPr>
          <w:p w:rsidR="00031EEE" w:rsidRPr="00C9163E" w:rsidRDefault="00031EEE" w:rsidP="00490E61">
            <w:pPr>
              <w:jc w:val="center"/>
              <w:rPr>
                <w:rFonts w:ascii="Times New Roman CYR" w:hAnsi="Times New Roman CYR" w:cs="Times New Roman CYR"/>
                <w:sz w:val="16"/>
                <w:szCs w:val="16"/>
              </w:rPr>
            </w:pPr>
            <w:r w:rsidRPr="00C9163E">
              <w:rPr>
                <w:rFonts w:ascii="Times New Roman CYR" w:hAnsi="Times New Roman CYR" w:cs="Times New Roman CYR"/>
                <w:sz w:val="16"/>
                <w:szCs w:val="16"/>
              </w:rPr>
              <w:t>[</w:t>
            </w:r>
            <w:proofErr w:type="spellStart"/>
            <w:r w:rsidRPr="00C9163E">
              <w:rPr>
                <w:rFonts w:ascii="Times New Roman CYR" w:hAnsi="Times New Roman CYR" w:cs="Times New Roman CYR"/>
                <w:sz w:val="16"/>
                <w:szCs w:val="16"/>
              </w:rPr>
              <w:t>должность</w:t>
            </w:r>
            <w:proofErr w:type="gramStart"/>
            <w:r w:rsidRPr="00C9163E">
              <w:rPr>
                <w:rFonts w:ascii="Times New Roman CYR" w:hAnsi="Times New Roman CYR" w:cs="Times New Roman CYR"/>
                <w:sz w:val="16"/>
                <w:szCs w:val="16"/>
              </w:rPr>
              <w:t>,п</w:t>
            </w:r>
            <w:proofErr w:type="gramEnd"/>
            <w:r w:rsidRPr="00C9163E">
              <w:rPr>
                <w:rFonts w:ascii="Times New Roman CYR" w:hAnsi="Times New Roman CYR" w:cs="Times New Roman CYR"/>
                <w:sz w:val="16"/>
                <w:szCs w:val="16"/>
              </w:rPr>
              <w:t>одпись</w:t>
            </w:r>
            <w:proofErr w:type="spellEnd"/>
            <w:r w:rsidRPr="00C9163E">
              <w:rPr>
                <w:rFonts w:ascii="Times New Roman CYR" w:hAnsi="Times New Roman CYR" w:cs="Times New Roman CYR"/>
                <w:sz w:val="16"/>
                <w:szCs w:val="16"/>
              </w:rPr>
              <w:t>(</w:t>
            </w:r>
            <w:proofErr w:type="spellStart"/>
            <w:r w:rsidRPr="00C9163E">
              <w:rPr>
                <w:rFonts w:ascii="Times New Roman CYR" w:hAnsi="Times New Roman CYR" w:cs="Times New Roman CYR"/>
                <w:sz w:val="16"/>
                <w:szCs w:val="16"/>
              </w:rPr>
              <w:t>инициалы,фамилия</w:t>
            </w:r>
            <w:proofErr w:type="spellEnd"/>
            <w:r w:rsidRPr="00C9163E">
              <w:rPr>
                <w:rFonts w:ascii="Times New Roman CYR" w:hAnsi="Times New Roman CYR" w:cs="Times New Roman CYR"/>
                <w:sz w:val="16"/>
                <w:szCs w:val="16"/>
              </w:rPr>
              <w:t>)]</w:t>
            </w: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r>
      <w:tr w:rsidR="00031EEE" w:rsidRPr="00C9163E" w:rsidTr="00490E61">
        <w:trPr>
          <w:trHeight w:val="255"/>
        </w:trPr>
        <w:tc>
          <w:tcPr>
            <w:tcW w:w="1252" w:type="pct"/>
            <w:gridSpan w:val="3"/>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Подрядчик:</w:t>
            </w:r>
          </w:p>
        </w:tc>
        <w:tc>
          <w:tcPr>
            <w:tcW w:w="9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43"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04"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270"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29" w:type="pct"/>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rPr>
            </w:pPr>
            <w:r w:rsidRPr="00C9163E">
              <w:rPr>
                <w:rFonts w:ascii="Arial" w:hAnsi="Arial" w:cs="Arial"/>
              </w:rPr>
              <w:t> </w:t>
            </w: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2175" w:type="pct"/>
            <w:gridSpan w:val="5"/>
            <w:tcBorders>
              <w:top w:val="single" w:sz="4" w:space="0" w:color="auto"/>
              <w:left w:val="nil"/>
              <w:bottom w:val="nil"/>
              <w:right w:val="nil"/>
            </w:tcBorders>
            <w:shd w:val="clear" w:color="auto" w:fill="auto"/>
            <w:noWrap/>
            <w:vAlign w:val="bottom"/>
            <w:hideMark/>
          </w:tcPr>
          <w:p w:rsidR="00031EEE" w:rsidRPr="00C9163E" w:rsidRDefault="00031EEE" w:rsidP="00490E61">
            <w:pPr>
              <w:jc w:val="center"/>
              <w:rPr>
                <w:rFonts w:ascii="Times New Roman CYR" w:hAnsi="Times New Roman CYR" w:cs="Times New Roman CYR"/>
                <w:sz w:val="16"/>
                <w:szCs w:val="16"/>
              </w:rPr>
            </w:pPr>
            <w:r w:rsidRPr="00C9163E">
              <w:rPr>
                <w:rFonts w:ascii="Times New Roman CYR" w:hAnsi="Times New Roman CYR" w:cs="Times New Roman CYR"/>
                <w:sz w:val="16"/>
                <w:szCs w:val="16"/>
              </w:rPr>
              <w:t>[</w:t>
            </w:r>
            <w:proofErr w:type="spellStart"/>
            <w:r w:rsidRPr="00C9163E">
              <w:rPr>
                <w:rFonts w:ascii="Times New Roman CYR" w:hAnsi="Times New Roman CYR" w:cs="Times New Roman CYR"/>
                <w:sz w:val="16"/>
                <w:szCs w:val="16"/>
              </w:rPr>
              <w:t>должность</w:t>
            </w:r>
            <w:proofErr w:type="gramStart"/>
            <w:r w:rsidRPr="00C9163E">
              <w:rPr>
                <w:rFonts w:ascii="Times New Roman CYR" w:hAnsi="Times New Roman CYR" w:cs="Times New Roman CYR"/>
                <w:sz w:val="16"/>
                <w:szCs w:val="16"/>
              </w:rPr>
              <w:t>,п</w:t>
            </w:r>
            <w:proofErr w:type="gramEnd"/>
            <w:r w:rsidRPr="00C9163E">
              <w:rPr>
                <w:rFonts w:ascii="Times New Roman CYR" w:hAnsi="Times New Roman CYR" w:cs="Times New Roman CYR"/>
                <w:sz w:val="16"/>
                <w:szCs w:val="16"/>
              </w:rPr>
              <w:t>одпись</w:t>
            </w:r>
            <w:proofErr w:type="spellEnd"/>
            <w:r w:rsidRPr="00C9163E">
              <w:rPr>
                <w:rFonts w:ascii="Times New Roman CYR" w:hAnsi="Times New Roman CYR" w:cs="Times New Roman CYR"/>
                <w:sz w:val="16"/>
                <w:szCs w:val="16"/>
              </w:rPr>
              <w:t>(</w:t>
            </w:r>
            <w:proofErr w:type="spellStart"/>
            <w:r w:rsidRPr="00C9163E">
              <w:rPr>
                <w:rFonts w:ascii="Times New Roman CYR" w:hAnsi="Times New Roman CYR" w:cs="Times New Roman CYR"/>
                <w:sz w:val="16"/>
                <w:szCs w:val="16"/>
              </w:rPr>
              <w:t>инициалы,фамилия</w:t>
            </w:r>
            <w:proofErr w:type="spellEnd"/>
            <w:r w:rsidRPr="00C9163E">
              <w:rPr>
                <w:rFonts w:ascii="Times New Roman CYR" w:hAnsi="Times New Roman CYR" w:cs="Times New Roman CYR"/>
                <w:sz w:val="16"/>
                <w:szCs w:val="16"/>
              </w:rPr>
              <w:t>)]</w:t>
            </w: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2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Times New Roman CYR" w:hAnsi="Times New Roman CYR" w:cs="Times New Roman CYR"/>
                <w:sz w:val="16"/>
                <w:szCs w:val="16"/>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540"/>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15"/>
        </w:trPr>
        <w:tc>
          <w:tcPr>
            <w:tcW w:w="1252" w:type="pct"/>
            <w:gridSpan w:val="3"/>
            <w:tcBorders>
              <w:top w:val="nil"/>
              <w:left w:val="nil"/>
              <w:bottom w:val="nil"/>
              <w:right w:val="nil"/>
            </w:tcBorders>
            <w:shd w:val="clear" w:color="auto" w:fill="auto"/>
            <w:noWrap/>
            <w:vAlign w:val="bottom"/>
            <w:hideMark/>
          </w:tcPr>
          <w:p w:rsidR="00031EEE" w:rsidRPr="00C9163E" w:rsidRDefault="00031EEE" w:rsidP="00490E61">
            <w:pPr>
              <w:rPr>
                <w:b/>
                <w:bCs/>
                <w:sz w:val="24"/>
                <w:szCs w:val="24"/>
              </w:rPr>
            </w:pPr>
            <w:r w:rsidRPr="00C9163E">
              <w:rPr>
                <w:b/>
                <w:bCs/>
                <w:sz w:val="24"/>
                <w:szCs w:val="24"/>
              </w:rPr>
              <w:t xml:space="preserve">От </w:t>
            </w:r>
            <w:r>
              <w:rPr>
                <w:b/>
                <w:bCs/>
                <w:sz w:val="24"/>
                <w:szCs w:val="24"/>
              </w:rPr>
              <w:t>Генерального подрядчика</w:t>
            </w:r>
            <w:r w:rsidRPr="00C9163E">
              <w:rPr>
                <w:b/>
                <w:bCs/>
                <w:sz w:val="24"/>
                <w:szCs w:val="24"/>
              </w:rPr>
              <w:t>:</w:t>
            </w: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sz w:val="24"/>
                <w:szCs w:val="24"/>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tc>
        <w:tc>
          <w:tcPr>
            <w:tcW w:w="304" w:type="pct"/>
            <w:tcBorders>
              <w:top w:val="nil"/>
              <w:left w:val="nil"/>
              <w:bottom w:val="nil"/>
              <w:right w:val="nil"/>
            </w:tcBorders>
            <w:shd w:val="clear" w:color="auto" w:fill="auto"/>
            <w:noWrap/>
            <w:vAlign w:val="bottom"/>
            <w:hideMark/>
          </w:tcPr>
          <w:p w:rsidR="00031EEE" w:rsidRPr="00C9163E" w:rsidRDefault="00031EEE" w:rsidP="00490E61"/>
        </w:tc>
        <w:tc>
          <w:tcPr>
            <w:tcW w:w="1479" w:type="pct"/>
            <w:gridSpan w:val="4"/>
            <w:tcBorders>
              <w:top w:val="nil"/>
              <w:left w:val="nil"/>
              <w:bottom w:val="nil"/>
              <w:right w:val="nil"/>
            </w:tcBorders>
            <w:shd w:val="clear" w:color="auto" w:fill="auto"/>
            <w:noWrap/>
            <w:vAlign w:val="bottom"/>
            <w:hideMark/>
          </w:tcPr>
          <w:p w:rsidR="00031EEE" w:rsidRPr="00C9163E" w:rsidRDefault="00031EEE" w:rsidP="00490E61">
            <w:pPr>
              <w:rPr>
                <w:b/>
                <w:bCs/>
                <w:sz w:val="24"/>
                <w:szCs w:val="24"/>
              </w:rPr>
            </w:pPr>
            <w:r w:rsidRPr="00C9163E">
              <w:rPr>
                <w:b/>
                <w:bCs/>
                <w:sz w:val="24"/>
                <w:szCs w:val="24"/>
              </w:rPr>
              <w:t xml:space="preserve">От </w:t>
            </w:r>
            <w:r>
              <w:rPr>
                <w:b/>
                <w:bCs/>
                <w:sz w:val="24"/>
                <w:szCs w:val="24"/>
              </w:rPr>
              <w:t>П</w:t>
            </w:r>
            <w:r w:rsidRPr="00C9163E">
              <w:rPr>
                <w:b/>
                <w:bCs/>
                <w:sz w:val="24"/>
                <w:szCs w:val="24"/>
              </w:rPr>
              <w:t>одрядчика:</w:t>
            </w: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2181" w:type="pct"/>
            <w:gridSpan w:val="4"/>
            <w:tcBorders>
              <w:top w:val="nil"/>
              <w:left w:val="nil"/>
              <w:bottom w:val="nil"/>
              <w:right w:val="nil"/>
            </w:tcBorders>
            <w:shd w:val="clear" w:color="auto" w:fill="auto"/>
            <w:noWrap/>
            <w:vAlign w:val="bottom"/>
            <w:hideMark/>
          </w:tcPr>
          <w:p w:rsidR="00031EEE" w:rsidRPr="00C9163E" w:rsidRDefault="00031EEE" w:rsidP="00490E61">
            <w:pPr>
              <w:rPr>
                <w:sz w:val="24"/>
                <w:szCs w:val="24"/>
              </w:rPr>
            </w:pPr>
            <w:r w:rsidRPr="00C9163E">
              <w:rPr>
                <w:sz w:val="24"/>
                <w:szCs w:val="24"/>
              </w:rPr>
              <w:t>Генеральный директор</w:t>
            </w:r>
          </w:p>
        </w:tc>
        <w:tc>
          <w:tcPr>
            <w:tcW w:w="343" w:type="pct"/>
            <w:tcBorders>
              <w:top w:val="nil"/>
              <w:left w:val="nil"/>
              <w:bottom w:val="nil"/>
              <w:right w:val="nil"/>
            </w:tcBorders>
            <w:shd w:val="clear" w:color="auto" w:fill="auto"/>
            <w:noWrap/>
            <w:vAlign w:val="bottom"/>
            <w:hideMark/>
          </w:tcPr>
          <w:p w:rsidR="00031EEE" w:rsidRPr="00C9163E" w:rsidRDefault="00031EEE" w:rsidP="00490E61"/>
        </w:tc>
        <w:tc>
          <w:tcPr>
            <w:tcW w:w="304" w:type="pct"/>
            <w:tcBorders>
              <w:top w:val="nil"/>
              <w:left w:val="nil"/>
              <w:bottom w:val="nil"/>
              <w:right w:val="nil"/>
            </w:tcBorders>
            <w:shd w:val="clear" w:color="auto" w:fill="auto"/>
            <w:noWrap/>
            <w:vAlign w:val="bottom"/>
            <w:hideMark/>
          </w:tcPr>
          <w:p w:rsidR="00031EEE" w:rsidRPr="00C9163E" w:rsidRDefault="00031EEE" w:rsidP="00490E61"/>
        </w:tc>
        <w:tc>
          <w:tcPr>
            <w:tcW w:w="986" w:type="pct"/>
            <w:gridSpan w:val="3"/>
            <w:tcBorders>
              <w:top w:val="nil"/>
              <w:left w:val="nil"/>
              <w:bottom w:val="nil"/>
              <w:right w:val="nil"/>
            </w:tcBorders>
            <w:shd w:val="clear" w:color="auto" w:fill="auto"/>
            <w:noWrap/>
            <w:vAlign w:val="bottom"/>
            <w:hideMark/>
          </w:tcPr>
          <w:p w:rsidR="00031EEE" w:rsidRPr="00C9163E" w:rsidRDefault="00031EEE" w:rsidP="00490E61">
            <w:pPr>
              <w:rPr>
                <w:sz w:val="24"/>
                <w:szCs w:val="24"/>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sz w:val="24"/>
                <w:szCs w:val="24"/>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675"/>
        </w:trPr>
        <w:tc>
          <w:tcPr>
            <w:tcW w:w="2181" w:type="pct"/>
            <w:gridSpan w:val="4"/>
            <w:tcBorders>
              <w:top w:val="nil"/>
              <w:left w:val="nil"/>
              <w:bottom w:val="nil"/>
              <w:right w:val="nil"/>
            </w:tcBorders>
            <w:shd w:val="clear" w:color="auto" w:fill="auto"/>
            <w:noWrap/>
            <w:vAlign w:val="bottom"/>
            <w:hideMark/>
          </w:tcPr>
          <w:p w:rsidR="00031EEE" w:rsidRPr="00C9163E" w:rsidRDefault="00031EEE" w:rsidP="00490E61">
            <w:pPr>
              <w:rPr>
                <w:sz w:val="24"/>
                <w:szCs w:val="24"/>
              </w:rPr>
            </w:pPr>
            <w:r w:rsidRPr="00C9163E">
              <w:rPr>
                <w:sz w:val="24"/>
                <w:szCs w:val="24"/>
              </w:rPr>
              <w:t xml:space="preserve">__________________ </w:t>
            </w:r>
            <w:proofErr w:type="spellStart"/>
            <w:r>
              <w:rPr>
                <w:sz w:val="24"/>
                <w:szCs w:val="24"/>
              </w:rPr>
              <w:t>В.Н.Жадушкин</w:t>
            </w:r>
            <w:proofErr w:type="spellEnd"/>
          </w:p>
        </w:tc>
        <w:tc>
          <w:tcPr>
            <w:tcW w:w="343" w:type="pct"/>
            <w:tcBorders>
              <w:top w:val="nil"/>
              <w:left w:val="nil"/>
              <w:bottom w:val="nil"/>
              <w:right w:val="nil"/>
            </w:tcBorders>
            <w:shd w:val="clear" w:color="auto" w:fill="auto"/>
            <w:noWrap/>
            <w:vAlign w:val="bottom"/>
            <w:hideMark/>
          </w:tcPr>
          <w:p w:rsidR="00031EEE" w:rsidRPr="00C9163E" w:rsidRDefault="00031EEE" w:rsidP="00490E61"/>
        </w:tc>
        <w:tc>
          <w:tcPr>
            <w:tcW w:w="304" w:type="pct"/>
            <w:tcBorders>
              <w:top w:val="nil"/>
              <w:left w:val="nil"/>
              <w:bottom w:val="nil"/>
              <w:right w:val="nil"/>
            </w:tcBorders>
            <w:shd w:val="clear" w:color="auto" w:fill="auto"/>
            <w:noWrap/>
            <w:vAlign w:val="bottom"/>
            <w:hideMark/>
          </w:tcPr>
          <w:p w:rsidR="00031EEE" w:rsidRPr="00C9163E" w:rsidRDefault="00031EEE" w:rsidP="00490E61"/>
        </w:tc>
        <w:tc>
          <w:tcPr>
            <w:tcW w:w="1479" w:type="pct"/>
            <w:gridSpan w:val="4"/>
            <w:tcBorders>
              <w:top w:val="nil"/>
              <w:left w:val="nil"/>
              <w:bottom w:val="nil"/>
              <w:right w:val="nil"/>
            </w:tcBorders>
            <w:shd w:val="clear" w:color="auto" w:fill="auto"/>
            <w:noWrap/>
            <w:vAlign w:val="bottom"/>
            <w:hideMark/>
          </w:tcPr>
          <w:p w:rsidR="00031EEE" w:rsidRPr="00C9163E" w:rsidRDefault="00031EEE" w:rsidP="00490E61">
            <w:pPr>
              <w:rPr>
                <w:sz w:val="24"/>
                <w:szCs w:val="24"/>
              </w:rPr>
            </w:pPr>
            <w:r w:rsidRPr="00C9163E">
              <w:rPr>
                <w:sz w:val="24"/>
                <w:szCs w:val="24"/>
              </w:rPr>
              <w:t xml:space="preserve">_______________ </w:t>
            </w:r>
            <w:r>
              <w:rPr>
                <w:sz w:val="24"/>
                <w:szCs w:val="24"/>
              </w:rPr>
              <w:t>/____________/</w:t>
            </w: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565"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9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4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93"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0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8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bl>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tbl>
      <w:tblPr>
        <w:tblW w:w="5000" w:type="pct"/>
        <w:tblLook w:val="04A0" w:firstRow="1" w:lastRow="0" w:firstColumn="1" w:lastColumn="0" w:noHBand="0" w:noVBand="1"/>
      </w:tblPr>
      <w:tblGrid>
        <w:gridCol w:w="611"/>
        <w:gridCol w:w="2295"/>
        <w:gridCol w:w="805"/>
        <w:gridCol w:w="343"/>
        <w:gridCol w:w="583"/>
        <w:gridCol w:w="684"/>
        <w:gridCol w:w="859"/>
        <w:gridCol w:w="684"/>
        <w:gridCol w:w="874"/>
        <w:gridCol w:w="1306"/>
        <w:gridCol w:w="599"/>
        <w:gridCol w:w="494"/>
      </w:tblGrid>
      <w:tr w:rsidR="00031EEE" w:rsidRPr="00C9163E" w:rsidTr="00490E61">
        <w:trPr>
          <w:trHeight w:val="103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192" w:type="pct"/>
            <w:gridSpan w:val="3"/>
            <w:tcBorders>
              <w:top w:val="nil"/>
              <w:left w:val="nil"/>
              <w:bottom w:val="nil"/>
              <w:right w:val="nil"/>
            </w:tcBorders>
            <w:shd w:val="clear" w:color="auto" w:fill="auto"/>
            <w:vAlign w:val="bottom"/>
            <w:hideMark/>
          </w:tcPr>
          <w:p w:rsidR="00031EEE" w:rsidRPr="00C9163E" w:rsidRDefault="00031EEE" w:rsidP="00E91B16">
            <w:pPr>
              <w:rPr>
                <w:rFonts w:ascii="Arial" w:hAnsi="Arial" w:cs="Arial"/>
              </w:rPr>
            </w:pPr>
            <w:r w:rsidRPr="00C9163E">
              <w:rPr>
                <w:rFonts w:ascii="Arial" w:hAnsi="Arial" w:cs="Arial"/>
              </w:rPr>
              <w:t>Приложение №</w:t>
            </w:r>
            <w:r w:rsidR="00E91B16">
              <w:rPr>
                <w:rFonts w:ascii="Arial" w:hAnsi="Arial" w:cs="Arial"/>
              </w:rPr>
              <w:t>7</w:t>
            </w:r>
            <w:r w:rsidRPr="00C9163E">
              <w:rPr>
                <w:rFonts w:ascii="Arial" w:hAnsi="Arial" w:cs="Arial"/>
              </w:rPr>
              <w:br/>
              <w:t>к Договору №_________</w:t>
            </w:r>
            <w:r w:rsidRPr="00C9163E">
              <w:rPr>
                <w:rFonts w:ascii="Arial" w:hAnsi="Arial" w:cs="Arial"/>
              </w:rPr>
              <w:br/>
              <w:t>от «_____» ____________2015г.</w:t>
            </w:r>
          </w:p>
        </w:tc>
      </w:tr>
      <w:tr w:rsidR="00031EEE" w:rsidRPr="00C9163E" w:rsidTr="00490E61">
        <w:trPr>
          <w:trHeight w:val="255"/>
        </w:trPr>
        <w:tc>
          <w:tcPr>
            <w:tcW w:w="1983" w:type="pct"/>
            <w:gridSpan w:val="4"/>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8"/>
                <w:szCs w:val="18"/>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992" w:type="pct"/>
            <w:gridSpan w:val="5"/>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8"/>
                <w:szCs w:val="18"/>
              </w:rPr>
            </w:pPr>
            <w:r w:rsidRPr="00C9163E">
              <w:rPr>
                <w:rFonts w:ascii="Arial" w:hAnsi="Arial" w:cs="Arial"/>
                <w:sz w:val="18"/>
                <w:szCs w:val="18"/>
              </w:rPr>
              <w:t>Унифицированная форма № КС-3</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992" w:type="pct"/>
            <w:gridSpan w:val="5"/>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8"/>
                <w:szCs w:val="18"/>
              </w:rPr>
            </w:pPr>
            <w:proofErr w:type="gramStart"/>
            <w:r w:rsidRPr="00C9163E">
              <w:rPr>
                <w:rFonts w:ascii="Arial" w:hAnsi="Arial" w:cs="Arial"/>
                <w:sz w:val="18"/>
                <w:szCs w:val="18"/>
              </w:rPr>
              <w:t>Утверждена</w:t>
            </w:r>
            <w:proofErr w:type="gramEnd"/>
            <w:r w:rsidRPr="00C9163E">
              <w:rPr>
                <w:rFonts w:ascii="Arial" w:hAnsi="Arial" w:cs="Arial"/>
                <w:sz w:val="18"/>
                <w:szCs w:val="18"/>
              </w:rPr>
              <w:t xml:space="preserve"> постановлением Госкомстата России</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992" w:type="pct"/>
            <w:gridSpan w:val="5"/>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18"/>
                <w:szCs w:val="18"/>
              </w:rPr>
            </w:pPr>
            <w:r w:rsidRPr="00C9163E">
              <w:rPr>
                <w:rFonts w:ascii="Arial" w:hAnsi="Arial" w:cs="Arial"/>
                <w:sz w:val="18"/>
                <w:szCs w:val="18"/>
              </w:rPr>
              <w:t>от 11.11.99. № 100</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Коды</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189" w:type="pct"/>
            <w:gridSpan w:val="2"/>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Форма по ОКУД</w:t>
            </w: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1264" w:type="pct"/>
            <w:gridSpan w:val="2"/>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Инвестор </w:t>
            </w:r>
          </w:p>
        </w:tc>
        <w:tc>
          <w:tcPr>
            <w:tcW w:w="2544" w:type="pct"/>
            <w:gridSpan w:val="7"/>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по ОКПО</w:t>
            </w: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544" w:type="pct"/>
            <w:gridSpan w:val="7"/>
            <w:tcBorders>
              <w:top w:val="single" w:sz="4" w:space="0" w:color="auto"/>
              <w:left w:val="nil"/>
              <w:bottom w:val="nil"/>
              <w:right w:val="nil"/>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организация, адрес, телефон, факс</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single" w:sz="4" w:space="0" w:color="auto"/>
              <w:bottom w:val="nil"/>
              <w:right w:val="nil"/>
            </w:tcBorders>
            <w:shd w:val="clear" w:color="auto" w:fill="auto"/>
            <w:noWrap/>
            <w:vAlign w:val="bottom"/>
            <w:hideMark/>
          </w:tcPr>
          <w:p w:rsidR="00031EEE" w:rsidRPr="00C9163E" w:rsidRDefault="00031EEE" w:rsidP="00490E61">
            <w:pPr>
              <w:jc w:val="center"/>
              <w:rPr>
                <w:rFonts w:ascii="Arial" w:hAnsi="Arial" w:cs="Arial"/>
              </w:rPr>
            </w:pPr>
            <w:r w:rsidRPr="00C9163E">
              <w:rPr>
                <w:rFonts w:ascii="Arial" w:hAnsi="Arial" w:cs="Arial"/>
              </w:rPr>
              <w:t> </w:t>
            </w:r>
          </w:p>
        </w:tc>
        <w:tc>
          <w:tcPr>
            <w:tcW w:w="212"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rPr>
            </w:pPr>
            <w:r w:rsidRPr="00C9163E">
              <w:rPr>
                <w:rFonts w:ascii="Arial" w:hAnsi="Arial" w:cs="Arial"/>
              </w:rPr>
              <w:t> </w:t>
            </w:r>
          </w:p>
        </w:tc>
      </w:tr>
      <w:tr w:rsidR="00031EEE" w:rsidRPr="00C9163E" w:rsidTr="00490E61">
        <w:trPr>
          <w:trHeight w:val="300"/>
        </w:trPr>
        <w:tc>
          <w:tcPr>
            <w:tcW w:w="1264" w:type="pct"/>
            <w:gridSpan w:val="2"/>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Заказчик (генподрядчик) </w:t>
            </w:r>
          </w:p>
        </w:tc>
        <w:tc>
          <w:tcPr>
            <w:tcW w:w="2544" w:type="pct"/>
            <w:gridSpan w:val="7"/>
            <w:tcBorders>
              <w:top w:val="nil"/>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24"/>
                <w:szCs w:val="24"/>
              </w:rPr>
            </w:pPr>
            <w:r w:rsidRPr="00C9163E">
              <w:rPr>
                <w:rFonts w:ascii="Arial" w:hAnsi="Arial" w:cs="Arial"/>
                <w:sz w:val="24"/>
                <w:szCs w:val="24"/>
              </w:rPr>
              <w:t> </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по ОКПО</w:t>
            </w:r>
          </w:p>
        </w:tc>
        <w:tc>
          <w:tcPr>
            <w:tcW w:w="474"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544" w:type="pct"/>
            <w:gridSpan w:val="7"/>
            <w:tcBorders>
              <w:top w:val="single" w:sz="4" w:space="0" w:color="auto"/>
              <w:left w:val="nil"/>
              <w:bottom w:val="nil"/>
              <w:right w:val="nil"/>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организация, адрес, телефон, факс</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4"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1264" w:type="pct"/>
            <w:gridSpan w:val="2"/>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Генподрядчик (субподрядчик) </w:t>
            </w:r>
          </w:p>
        </w:tc>
        <w:tc>
          <w:tcPr>
            <w:tcW w:w="2544" w:type="pct"/>
            <w:gridSpan w:val="7"/>
            <w:tcBorders>
              <w:top w:val="nil"/>
              <w:left w:val="nil"/>
              <w:bottom w:val="single" w:sz="4" w:space="0" w:color="auto"/>
              <w:right w:val="nil"/>
            </w:tcBorders>
            <w:shd w:val="clear" w:color="auto" w:fill="auto"/>
            <w:noWrap/>
            <w:vAlign w:val="bottom"/>
            <w:hideMark/>
          </w:tcPr>
          <w:p w:rsidR="00031EEE" w:rsidRPr="00C9163E" w:rsidRDefault="00031EEE" w:rsidP="00490E61">
            <w:pPr>
              <w:rPr>
                <w:rFonts w:ascii="Arial" w:hAnsi="Arial" w:cs="Arial"/>
                <w:sz w:val="24"/>
                <w:szCs w:val="24"/>
              </w:rPr>
            </w:pPr>
            <w:r w:rsidRPr="00C9163E">
              <w:rPr>
                <w:rFonts w:ascii="Arial" w:hAnsi="Arial" w:cs="Arial"/>
                <w:sz w:val="24"/>
                <w:szCs w:val="24"/>
              </w:rPr>
              <w:t> </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по ОКПО</w:t>
            </w: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544" w:type="pct"/>
            <w:gridSpan w:val="7"/>
            <w:tcBorders>
              <w:top w:val="single" w:sz="4" w:space="0" w:color="auto"/>
              <w:left w:val="nil"/>
              <w:bottom w:val="nil"/>
              <w:right w:val="nil"/>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организация, адрес, телефон, факс</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single" w:sz="4" w:space="0" w:color="auto"/>
              <w:bottom w:val="nil"/>
              <w:right w:val="nil"/>
            </w:tcBorders>
            <w:shd w:val="clear" w:color="auto" w:fill="auto"/>
            <w:noWrap/>
            <w:vAlign w:val="bottom"/>
            <w:hideMark/>
          </w:tcPr>
          <w:p w:rsidR="00031EEE" w:rsidRPr="00C9163E" w:rsidRDefault="00031EEE" w:rsidP="00490E61">
            <w:pPr>
              <w:jc w:val="center"/>
              <w:rPr>
                <w:rFonts w:ascii="Arial" w:hAnsi="Arial" w:cs="Arial"/>
              </w:rPr>
            </w:pPr>
            <w:r w:rsidRPr="00C9163E">
              <w:rPr>
                <w:rFonts w:ascii="Arial" w:hAnsi="Arial" w:cs="Arial"/>
              </w:rPr>
              <w:t> </w:t>
            </w:r>
          </w:p>
        </w:tc>
        <w:tc>
          <w:tcPr>
            <w:tcW w:w="212" w:type="pct"/>
            <w:tcBorders>
              <w:top w:val="nil"/>
              <w:left w:val="nil"/>
              <w:bottom w:val="nil"/>
              <w:right w:val="single" w:sz="4" w:space="0" w:color="auto"/>
            </w:tcBorders>
            <w:shd w:val="clear" w:color="auto" w:fill="auto"/>
            <w:noWrap/>
            <w:vAlign w:val="bottom"/>
            <w:hideMark/>
          </w:tcPr>
          <w:p w:rsidR="00031EEE" w:rsidRPr="00C9163E" w:rsidRDefault="00031EEE" w:rsidP="00490E61">
            <w:pPr>
              <w:jc w:val="center"/>
              <w:rPr>
                <w:rFonts w:ascii="Arial" w:hAnsi="Arial" w:cs="Arial"/>
              </w:rPr>
            </w:pPr>
            <w:r w:rsidRPr="00C9163E">
              <w:rPr>
                <w:rFonts w:ascii="Arial" w:hAnsi="Arial" w:cs="Arial"/>
              </w:rPr>
              <w:t> </w:t>
            </w:r>
          </w:p>
        </w:tc>
      </w:tr>
      <w:tr w:rsidR="00031EEE" w:rsidRPr="00C9163E" w:rsidTr="00490E61">
        <w:trPr>
          <w:trHeight w:val="300"/>
        </w:trPr>
        <w:tc>
          <w:tcPr>
            <w:tcW w:w="1264" w:type="pct"/>
            <w:gridSpan w:val="2"/>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Стройка </w:t>
            </w:r>
          </w:p>
        </w:tc>
        <w:tc>
          <w:tcPr>
            <w:tcW w:w="2544" w:type="pct"/>
            <w:gridSpan w:val="7"/>
            <w:tcBorders>
              <w:top w:val="nil"/>
              <w:left w:val="nil"/>
              <w:bottom w:val="single" w:sz="4" w:space="0" w:color="auto"/>
              <w:right w:val="nil"/>
            </w:tcBorders>
            <w:shd w:val="clear" w:color="auto" w:fill="auto"/>
            <w:vAlign w:val="bottom"/>
            <w:hideMark/>
          </w:tcPr>
          <w:p w:rsidR="00031EEE" w:rsidRPr="00C9163E" w:rsidRDefault="00031EEE" w:rsidP="00490E61">
            <w:pPr>
              <w:rPr>
                <w:rFonts w:ascii="Arial" w:hAnsi="Arial" w:cs="Arial"/>
                <w:sz w:val="24"/>
                <w:szCs w:val="24"/>
              </w:rPr>
            </w:pPr>
            <w:r w:rsidRPr="00C9163E">
              <w:rPr>
                <w:rFonts w:ascii="Arial" w:hAnsi="Arial" w:cs="Arial"/>
                <w:sz w:val="24"/>
                <w:szCs w:val="24"/>
              </w:rPr>
              <w:t> </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по ОКПО</w:t>
            </w:r>
          </w:p>
        </w:tc>
        <w:tc>
          <w:tcPr>
            <w:tcW w:w="474" w:type="pct"/>
            <w:gridSpan w:val="2"/>
            <w:tcBorders>
              <w:top w:val="nil"/>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28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743" w:type="pct"/>
            <w:gridSpan w:val="5"/>
            <w:tcBorders>
              <w:top w:val="single" w:sz="4" w:space="0" w:color="auto"/>
              <w:left w:val="nil"/>
              <w:bottom w:val="nil"/>
              <w:right w:val="nil"/>
            </w:tcBorders>
            <w:shd w:val="clear" w:color="auto" w:fill="auto"/>
            <w:noWrap/>
            <w:vAlign w:val="bottom"/>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наименование, адрес</w:t>
            </w:r>
          </w:p>
        </w:tc>
        <w:tc>
          <w:tcPr>
            <w:tcW w:w="1518" w:type="pct"/>
            <w:gridSpan w:val="3"/>
            <w:tcBorders>
              <w:top w:val="nil"/>
              <w:left w:val="nil"/>
              <w:bottom w:val="nil"/>
              <w:right w:val="single" w:sz="4" w:space="0" w:color="000000"/>
            </w:tcBorders>
            <w:shd w:val="clear" w:color="auto" w:fill="auto"/>
            <w:noWrap/>
            <w:vAlign w:val="bottom"/>
            <w:hideMark/>
          </w:tcPr>
          <w:p w:rsidR="00031EEE" w:rsidRPr="00C9163E" w:rsidRDefault="00031EEE" w:rsidP="00490E61">
            <w:pPr>
              <w:jc w:val="right"/>
              <w:rPr>
                <w:rFonts w:ascii="Arial" w:hAnsi="Arial" w:cs="Arial"/>
              </w:rPr>
            </w:pPr>
            <w:r w:rsidRPr="00C9163E">
              <w:rPr>
                <w:rFonts w:ascii="Arial" w:hAnsi="Arial" w:cs="Arial"/>
              </w:rPr>
              <w:t>Вид деятельности  по ОКДП</w:t>
            </w:r>
          </w:p>
        </w:tc>
        <w:tc>
          <w:tcPr>
            <w:tcW w:w="262" w:type="pct"/>
            <w:tcBorders>
              <w:top w:val="nil"/>
              <w:left w:val="nil"/>
              <w:bottom w:val="single" w:sz="4" w:space="0" w:color="auto"/>
              <w:right w:val="nil"/>
            </w:tcBorders>
            <w:shd w:val="clear" w:color="auto" w:fill="auto"/>
            <w:noWrap/>
            <w:vAlign w:val="bottom"/>
            <w:hideMark/>
          </w:tcPr>
          <w:p w:rsidR="00031EEE" w:rsidRPr="00C9163E" w:rsidRDefault="00031EEE" w:rsidP="00490E61">
            <w:pPr>
              <w:jc w:val="center"/>
              <w:rPr>
                <w:rFonts w:ascii="Arial" w:hAnsi="Arial" w:cs="Arial"/>
              </w:rPr>
            </w:pPr>
            <w:r w:rsidRPr="00C9163E">
              <w:rPr>
                <w:rFonts w:ascii="Arial" w:hAnsi="Arial" w:cs="Arial"/>
              </w:rPr>
              <w:t> </w:t>
            </w:r>
          </w:p>
        </w:tc>
        <w:tc>
          <w:tcPr>
            <w:tcW w:w="212"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rPr>
            </w:pPr>
            <w:r w:rsidRPr="00C9163E">
              <w:rPr>
                <w:rFonts w:ascii="Arial" w:hAnsi="Arial" w:cs="Arial"/>
              </w:rPr>
              <w:t> </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354" w:type="pct"/>
            <w:gridSpan w:val="4"/>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Договор подряда (контракт) </w:t>
            </w:r>
          </w:p>
        </w:tc>
        <w:tc>
          <w:tcPr>
            <w:tcW w:w="1189"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номер</w:t>
            </w:r>
          </w:p>
        </w:tc>
        <w:tc>
          <w:tcPr>
            <w:tcW w:w="474" w:type="pct"/>
            <w:gridSpan w:val="2"/>
            <w:tcBorders>
              <w:top w:val="single" w:sz="4" w:space="0" w:color="auto"/>
              <w:left w:val="nil"/>
              <w:bottom w:val="single" w:sz="4" w:space="0" w:color="auto"/>
              <w:right w:val="single" w:sz="4" w:space="0" w:color="000000"/>
            </w:tcBorders>
            <w:shd w:val="clear" w:color="auto" w:fill="auto"/>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189"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дата</w:t>
            </w:r>
          </w:p>
        </w:tc>
        <w:tc>
          <w:tcPr>
            <w:tcW w:w="474"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189" w:type="pct"/>
            <w:gridSpan w:val="2"/>
            <w:tcBorders>
              <w:top w:val="single" w:sz="4" w:space="0" w:color="auto"/>
              <w:left w:val="nil"/>
              <w:bottom w:val="nil"/>
              <w:right w:val="nil"/>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Вид операции</w:t>
            </w: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rPr>
                <w:rFonts w:ascii="Arial" w:hAnsi="Arial" w:cs="Arial"/>
                <w:sz w:val="24"/>
                <w:szCs w:val="24"/>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60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Номер документа</w:t>
            </w:r>
          </w:p>
        </w:tc>
        <w:tc>
          <w:tcPr>
            <w:tcW w:w="748" w:type="pct"/>
            <w:gridSpan w:val="2"/>
            <w:tcBorders>
              <w:top w:val="single" w:sz="4" w:space="0" w:color="auto"/>
              <w:left w:val="nil"/>
              <w:bottom w:val="nil"/>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Дата составления</w:t>
            </w:r>
          </w:p>
        </w:tc>
        <w:tc>
          <w:tcPr>
            <w:tcW w:w="1663" w:type="pct"/>
            <w:gridSpan w:val="4"/>
            <w:tcBorders>
              <w:top w:val="single" w:sz="4" w:space="0" w:color="auto"/>
              <w:left w:val="nil"/>
              <w:bottom w:val="single" w:sz="4" w:space="0" w:color="auto"/>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Отчетный период</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606" w:type="pct"/>
            <w:gridSpan w:val="2"/>
            <w:vMerge/>
            <w:tcBorders>
              <w:top w:val="nil"/>
              <w:left w:val="nil"/>
              <w:bottom w:val="nil"/>
              <w:right w:val="nil"/>
            </w:tcBorders>
            <w:vAlign w:val="center"/>
            <w:hideMark/>
          </w:tcPr>
          <w:p w:rsidR="00031EEE" w:rsidRPr="00C9163E" w:rsidRDefault="00031EEE" w:rsidP="00490E61">
            <w:pPr>
              <w:rPr>
                <w:rFonts w:ascii="Arial" w:hAnsi="Arial" w:cs="Arial"/>
                <w:sz w:val="24"/>
                <w:szCs w:val="24"/>
              </w:rPr>
            </w:pPr>
          </w:p>
        </w:tc>
        <w:tc>
          <w:tcPr>
            <w:tcW w:w="419" w:type="pct"/>
            <w:tcBorders>
              <w:top w:val="nil"/>
              <w:left w:val="nil"/>
              <w:bottom w:val="single" w:sz="4" w:space="0" w:color="auto"/>
              <w:right w:val="nil"/>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329" w:type="pct"/>
            <w:tcBorders>
              <w:top w:val="nil"/>
              <w:left w:val="nil"/>
              <w:bottom w:val="single" w:sz="4" w:space="0" w:color="auto"/>
              <w:right w:val="single" w:sz="4" w:space="0" w:color="auto"/>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1189" w:type="pct"/>
            <w:gridSpan w:val="2"/>
            <w:tcBorders>
              <w:top w:val="single" w:sz="4" w:space="0" w:color="auto"/>
              <w:left w:val="nil"/>
              <w:bottom w:val="single" w:sz="4" w:space="0" w:color="auto"/>
              <w:right w:val="single" w:sz="4" w:space="0" w:color="000000"/>
            </w:tcBorders>
            <w:shd w:val="clear" w:color="auto" w:fill="auto"/>
            <w:noWrap/>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с</w:t>
            </w:r>
          </w:p>
        </w:tc>
        <w:tc>
          <w:tcPr>
            <w:tcW w:w="474" w:type="pct"/>
            <w:gridSpan w:val="2"/>
            <w:tcBorders>
              <w:top w:val="single" w:sz="4" w:space="0" w:color="auto"/>
              <w:left w:val="nil"/>
              <w:bottom w:val="single" w:sz="4" w:space="0" w:color="auto"/>
              <w:right w:val="single" w:sz="4" w:space="0" w:color="000000"/>
            </w:tcBorders>
            <w:shd w:val="clear" w:color="auto" w:fill="auto"/>
            <w:noWrap/>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по</w:t>
            </w: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606"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748"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1189"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474"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60"/>
        </w:trPr>
        <w:tc>
          <w:tcPr>
            <w:tcW w:w="5000" w:type="pct"/>
            <w:gridSpan w:val="12"/>
            <w:tcBorders>
              <w:top w:val="nil"/>
              <w:left w:val="nil"/>
              <w:bottom w:val="nil"/>
              <w:right w:val="nil"/>
            </w:tcBorders>
            <w:shd w:val="clear" w:color="auto" w:fill="auto"/>
            <w:noWrap/>
            <w:vAlign w:val="bottom"/>
            <w:hideMark/>
          </w:tcPr>
          <w:p w:rsidR="00031EEE" w:rsidRPr="00C9163E" w:rsidRDefault="00031EEE" w:rsidP="00490E61">
            <w:pPr>
              <w:jc w:val="center"/>
              <w:rPr>
                <w:rFonts w:ascii="Arial" w:hAnsi="Arial" w:cs="Arial"/>
                <w:b/>
                <w:bCs/>
                <w:sz w:val="28"/>
                <w:szCs w:val="28"/>
              </w:rPr>
            </w:pPr>
            <w:r w:rsidRPr="00C9163E">
              <w:rPr>
                <w:rFonts w:ascii="Arial" w:hAnsi="Arial" w:cs="Arial"/>
                <w:b/>
                <w:bCs/>
                <w:sz w:val="28"/>
                <w:szCs w:val="28"/>
              </w:rPr>
              <w:t>СПРАВКА</w:t>
            </w:r>
          </w:p>
        </w:tc>
      </w:tr>
      <w:tr w:rsidR="00031EEE" w:rsidRPr="00C9163E" w:rsidTr="00490E61">
        <w:trPr>
          <w:trHeight w:val="360"/>
        </w:trPr>
        <w:tc>
          <w:tcPr>
            <w:tcW w:w="5000" w:type="pct"/>
            <w:gridSpan w:val="12"/>
            <w:tcBorders>
              <w:top w:val="nil"/>
              <w:left w:val="nil"/>
              <w:bottom w:val="nil"/>
              <w:right w:val="nil"/>
            </w:tcBorders>
            <w:shd w:val="clear" w:color="auto" w:fill="auto"/>
            <w:noWrap/>
            <w:vAlign w:val="bottom"/>
            <w:hideMark/>
          </w:tcPr>
          <w:p w:rsidR="00031EEE" w:rsidRPr="00C9163E" w:rsidRDefault="00031EEE" w:rsidP="00490E61">
            <w:pPr>
              <w:jc w:val="center"/>
              <w:rPr>
                <w:rFonts w:ascii="Arial" w:hAnsi="Arial" w:cs="Arial"/>
                <w:b/>
                <w:bCs/>
                <w:sz w:val="28"/>
                <w:szCs w:val="28"/>
              </w:rPr>
            </w:pPr>
            <w:r w:rsidRPr="00C9163E">
              <w:rPr>
                <w:rFonts w:ascii="Arial" w:hAnsi="Arial" w:cs="Arial"/>
                <w:b/>
                <w:bCs/>
                <w:sz w:val="28"/>
                <w:szCs w:val="28"/>
              </w:rPr>
              <w:t>СТОИМОСТИ ВЫПОЛНЕННЫХ РАБОТ И ЗАТРАТ</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25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xml:space="preserve">№ </w:t>
            </w:r>
            <w:proofErr w:type="gramStart"/>
            <w:r w:rsidRPr="00C9163E">
              <w:rPr>
                <w:rFonts w:ascii="Arial" w:hAnsi="Arial" w:cs="Arial"/>
                <w:sz w:val="24"/>
                <w:szCs w:val="24"/>
              </w:rPr>
              <w:t>п</w:t>
            </w:r>
            <w:proofErr w:type="gramEnd"/>
            <w:r w:rsidRPr="00C9163E">
              <w:rPr>
                <w:rFonts w:ascii="Arial" w:hAnsi="Arial" w:cs="Arial"/>
                <w:sz w:val="24"/>
                <w:szCs w:val="24"/>
              </w:rPr>
              <w:t>/п</w:t>
            </w:r>
          </w:p>
        </w:tc>
        <w:tc>
          <w:tcPr>
            <w:tcW w:w="2005" w:type="pct"/>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Наименование пусковых комплексов, объектов, видов работ, оборудования, затрат</w:t>
            </w:r>
          </w:p>
        </w:tc>
        <w:tc>
          <w:tcPr>
            <w:tcW w:w="32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Код</w:t>
            </w:r>
          </w:p>
        </w:tc>
        <w:tc>
          <w:tcPr>
            <w:tcW w:w="2411" w:type="pct"/>
            <w:gridSpan w:val="6"/>
            <w:tcBorders>
              <w:top w:val="single" w:sz="4" w:space="0" w:color="auto"/>
              <w:left w:val="nil"/>
              <w:bottom w:val="single" w:sz="4" w:space="0" w:color="auto"/>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Стоимость выполненных работ и затрат</w:t>
            </w:r>
          </w:p>
        </w:tc>
      </w:tr>
      <w:tr w:rsidR="00031EEE" w:rsidRPr="00C9163E" w:rsidTr="00490E61">
        <w:trPr>
          <w:trHeight w:val="276"/>
        </w:trPr>
        <w:tc>
          <w:tcPr>
            <w:tcW w:w="254"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2005" w:type="pct"/>
            <w:gridSpan w:val="4"/>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329"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748"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с начала проведения работ</w:t>
            </w:r>
          </w:p>
        </w:tc>
        <w:tc>
          <w:tcPr>
            <w:tcW w:w="1189"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с начала года по отчетный период включительно</w:t>
            </w:r>
          </w:p>
        </w:tc>
        <w:tc>
          <w:tcPr>
            <w:tcW w:w="474"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в том числе за отчетный месяц</w:t>
            </w:r>
          </w:p>
        </w:tc>
      </w:tr>
      <w:tr w:rsidR="00031EEE" w:rsidRPr="00C9163E" w:rsidTr="00490E61">
        <w:trPr>
          <w:trHeight w:val="276"/>
        </w:trPr>
        <w:tc>
          <w:tcPr>
            <w:tcW w:w="254"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2005" w:type="pct"/>
            <w:gridSpan w:val="4"/>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329"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748"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1189"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474"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r>
      <w:tr w:rsidR="00031EEE" w:rsidRPr="00C9163E" w:rsidTr="00490E61">
        <w:trPr>
          <w:trHeight w:val="276"/>
        </w:trPr>
        <w:tc>
          <w:tcPr>
            <w:tcW w:w="254"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2005" w:type="pct"/>
            <w:gridSpan w:val="4"/>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329"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748"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1189"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474"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r>
      <w:tr w:rsidR="00031EEE" w:rsidRPr="00C9163E" w:rsidTr="00490E61">
        <w:trPr>
          <w:trHeight w:val="276"/>
        </w:trPr>
        <w:tc>
          <w:tcPr>
            <w:tcW w:w="254"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2005" w:type="pct"/>
            <w:gridSpan w:val="4"/>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329" w:type="pct"/>
            <w:vMerge/>
            <w:tcBorders>
              <w:top w:val="single" w:sz="4" w:space="0" w:color="auto"/>
              <w:left w:val="single" w:sz="4" w:space="0" w:color="auto"/>
              <w:bottom w:val="single" w:sz="4" w:space="0" w:color="000000"/>
              <w:right w:val="single" w:sz="4" w:space="0" w:color="auto"/>
            </w:tcBorders>
            <w:vAlign w:val="center"/>
            <w:hideMark/>
          </w:tcPr>
          <w:p w:rsidR="00031EEE" w:rsidRPr="00C9163E" w:rsidRDefault="00031EEE" w:rsidP="00490E61">
            <w:pPr>
              <w:rPr>
                <w:rFonts w:ascii="Arial" w:hAnsi="Arial" w:cs="Arial"/>
                <w:sz w:val="24"/>
                <w:szCs w:val="24"/>
              </w:rPr>
            </w:pPr>
          </w:p>
        </w:tc>
        <w:tc>
          <w:tcPr>
            <w:tcW w:w="748"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1189"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c>
          <w:tcPr>
            <w:tcW w:w="474" w:type="pct"/>
            <w:gridSpan w:val="2"/>
            <w:vMerge/>
            <w:tcBorders>
              <w:top w:val="single" w:sz="4" w:space="0" w:color="auto"/>
              <w:left w:val="single" w:sz="4" w:space="0" w:color="auto"/>
              <w:bottom w:val="single" w:sz="4" w:space="0" w:color="000000"/>
              <w:right w:val="single" w:sz="4" w:space="0" w:color="000000"/>
            </w:tcBorders>
            <w:vAlign w:val="center"/>
            <w:hideMark/>
          </w:tcPr>
          <w:p w:rsidR="00031EEE" w:rsidRPr="00C9163E" w:rsidRDefault="00031EEE" w:rsidP="00490E61">
            <w:pPr>
              <w:rPr>
                <w:rFonts w:ascii="Arial" w:hAnsi="Arial" w:cs="Arial"/>
                <w:sz w:val="24"/>
                <w:szCs w:val="24"/>
              </w:rPr>
            </w:pPr>
          </w:p>
        </w:tc>
      </w:tr>
      <w:tr w:rsidR="00031EEE" w:rsidRPr="00C9163E" w:rsidTr="00490E61">
        <w:trPr>
          <w:trHeight w:val="300"/>
        </w:trPr>
        <w:tc>
          <w:tcPr>
            <w:tcW w:w="254" w:type="pct"/>
            <w:tcBorders>
              <w:top w:val="nil"/>
              <w:left w:val="single" w:sz="4" w:space="0" w:color="auto"/>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1</w:t>
            </w:r>
          </w:p>
        </w:tc>
        <w:tc>
          <w:tcPr>
            <w:tcW w:w="2005" w:type="pct"/>
            <w:gridSpan w:val="4"/>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2</w:t>
            </w:r>
          </w:p>
        </w:tc>
        <w:tc>
          <w:tcPr>
            <w:tcW w:w="329" w:type="pct"/>
            <w:tcBorders>
              <w:top w:val="nil"/>
              <w:left w:val="nil"/>
              <w:bottom w:val="single" w:sz="4" w:space="0" w:color="auto"/>
              <w:right w:val="single" w:sz="4" w:space="0" w:color="auto"/>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3</w:t>
            </w:r>
          </w:p>
        </w:tc>
        <w:tc>
          <w:tcPr>
            <w:tcW w:w="748"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4</w:t>
            </w:r>
          </w:p>
        </w:tc>
        <w:tc>
          <w:tcPr>
            <w:tcW w:w="1189"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5</w:t>
            </w:r>
          </w:p>
        </w:tc>
        <w:tc>
          <w:tcPr>
            <w:tcW w:w="474"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6</w:t>
            </w:r>
          </w:p>
        </w:tc>
      </w:tr>
      <w:tr w:rsidR="00031EEE" w:rsidRPr="00C9163E" w:rsidTr="00490E61">
        <w:trPr>
          <w:trHeight w:val="300"/>
        </w:trPr>
        <w:tc>
          <w:tcPr>
            <w:tcW w:w="254" w:type="pct"/>
            <w:tcBorders>
              <w:top w:val="nil"/>
              <w:left w:val="single" w:sz="4" w:space="0" w:color="auto"/>
              <w:bottom w:val="single" w:sz="4" w:space="0" w:color="auto"/>
              <w:right w:val="single" w:sz="4" w:space="0" w:color="auto"/>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2005" w:type="pct"/>
            <w:gridSpan w:val="4"/>
            <w:tcBorders>
              <w:top w:val="single" w:sz="4" w:space="0" w:color="auto"/>
              <w:left w:val="nil"/>
              <w:bottom w:val="single" w:sz="4" w:space="0" w:color="auto"/>
              <w:right w:val="single" w:sz="4" w:space="0" w:color="000000"/>
            </w:tcBorders>
            <w:shd w:val="clear" w:color="auto" w:fill="auto"/>
            <w:hideMark/>
          </w:tcPr>
          <w:p w:rsidR="00031EEE" w:rsidRPr="00C9163E" w:rsidRDefault="00031EEE" w:rsidP="00490E61">
            <w:pPr>
              <w:jc w:val="both"/>
              <w:rPr>
                <w:rFonts w:ascii="Arial" w:hAnsi="Arial" w:cs="Arial"/>
                <w:sz w:val="24"/>
                <w:szCs w:val="24"/>
              </w:rPr>
            </w:pPr>
            <w:r w:rsidRPr="00C9163E">
              <w:rPr>
                <w:rFonts w:ascii="Arial" w:hAnsi="Arial" w:cs="Arial"/>
                <w:sz w:val="24"/>
                <w:szCs w:val="24"/>
              </w:rPr>
              <w:t>Всего работ и затрат, включаемых в стоимость</w:t>
            </w:r>
          </w:p>
        </w:tc>
        <w:tc>
          <w:tcPr>
            <w:tcW w:w="329" w:type="pct"/>
            <w:tcBorders>
              <w:top w:val="nil"/>
              <w:left w:val="nil"/>
              <w:bottom w:val="single" w:sz="4" w:space="0" w:color="auto"/>
              <w:right w:val="single" w:sz="4" w:space="0" w:color="auto"/>
            </w:tcBorders>
            <w:shd w:val="clear" w:color="auto" w:fill="auto"/>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748"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c>
          <w:tcPr>
            <w:tcW w:w="1189" w:type="pct"/>
            <w:gridSpan w:val="2"/>
            <w:tcBorders>
              <w:top w:val="single" w:sz="4" w:space="0" w:color="auto"/>
              <w:left w:val="nil"/>
              <w:bottom w:val="single" w:sz="4" w:space="0" w:color="auto"/>
              <w:right w:val="single" w:sz="4" w:space="0" w:color="000000"/>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c>
          <w:tcPr>
            <w:tcW w:w="474" w:type="pct"/>
            <w:gridSpan w:val="2"/>
            <w:tcBorders>
              <w:top w:val="single" w:sz="4" w:space="0" w:color="auto"/>
              <w:left w:val="nil"/>
              <w:bottom w:val="single" w:sz="4" w:space="0" w:color="auto"/>
              <w:right w:val="single" w:sz="4" w:space="0" w:color="auto"/>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254" w:type="pct"/>
            <w:tcBorders>
              <w:top w:val="nil"/>
              <w:left w:val="single" w:sz="4" w:space="0" w:color="auto"/>
              <w:bottom w:val="single" w:sz="4" w:space="0" w:color="auto"/>
              <w:right w:val="single" w:sz="4" w:space="0" w:color="auto"/>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2005" w:type="pct"/>
            <w:gridSpan w:val="4"/>
            <w:tcBorders>
              <w:top w:val="single" w:sz="4" w:space="0" w:color="auto"/>
              <w:left w:val="nil"/>
              <w:bottom w:val="single" w:sz="4" w:space="0" w:color="auto"/>
              <w:right w:val="single" w:sz="4" w:space="0" w:color="000000"/>
            </w:tcBorders>
            <w:shd w:val="clear" w:color="auto" w:fill="auto"/>
            <w:hideMark/>
          </w:tcPr>
          <w:p w:rsidR="00031EEE" w:rsidRPr="00C9163E" w:rsidRDefault="00031EEE" w:rsidP="00490E61">
            <w:pPr>
              <w:jc w:val="both"/>
              <w:rPr>
                <w:rFonts w:ascii="Arial" w:hAnsi="Arial" w:cs="Arial"/>
                <w:sz w:val="24"/>
                <w:szCs w:val="24"/>
              </w:rPr>
            </w:pPr>
            <w:r w:rsidRPr="00C9163E">
              <w:rPr>
                <w:rFonts w:ascii="Arial" w:hAnsi="Arial" w:cs="Arial"/>
                <w:sz w:val="24"/>
                <w:szCs w:val="24"/>
              </w:rPr>
              <w:t>В том числе:</w:t>
            </w:r>
          </w:p>
        </w:tc>
        <w:tc>
          <w:tcPr>
            <w:tcW w:w="329" w:type="pct"/>
            <w:tcBorders>
              <w:top w:val="nil"/>
              <w:left w:val="nil"/>
              <w:bottom w:val="single" w:sz="4" w:space="0" w:color="auto"/>
              <w:right w:val="single" w:sz="4" w:space="0" w:color="auto"/>
            </w:tcBorders>
            <w:shd w:val="clear" w:color="auto" w:fill="auto"/>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748" w:type="pct"/>
            <w:gridSpan w:val="2"/>
            <w:tcBorders>
              <w:top w:val="single" w:sz="4" w:space="0" w:color="auto"/>
              <w:left w:val="nil"/>
              <w:bottom w:val="single" w:sz="4" w:space="0" w:color="auto"/>
              <w:right w:val="single" w:sz="4" w:space="0" w:color="000000"/>
            </w:tcBorders>
            <w:shd w:val="clear" w:color="auto" w:fill="auto"/>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c>
          <w:tcPr>
            <w:tcW w:w="1189" w:type="pct"/>
            <w:gridSpan w:val="2"/>
            <w:tcBorders>
              <w:top w:val="single" w:sz="4" w:space="0" w:color="auto"/>
              <w:left w:val="nil"/>
              <w:bottom w:val="single" w:sz="4" w:space="0" w:color="auto"/>
              <w:right w:val="single" w:sz="4" w:space="0" w:color="000000"/>
            </w:tcBorders>
            <w:shd w:val="clear" w:color="auto" w:fill="auto"/>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c>
          <w:tcPr>
            <w:tcW w:w="474" w:type="pct"/>
            <w:gridSpan w:val="2"/>
            <w:tcBorders>
              <w:top w:val="single" w:sz="4" w:space="0" w:color="auto"/>
              <w:left w:val="nil"/>
              <w:bottom w:val="single" w:sz="4" w:space="0" w:color="auto"/>
              <w:right w:val="single" w:sz="4" w:space="0" w:color="000000"/>
            </w:tcBorders>
            <w:shd w:val="clear" w:color="auto" w:fill="auto"/>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254" w:type="pct"/>
            <w:tcBorders>
              <w:top w:val="nil"/>
              <w:left w:val="single" w:sz="4" w:space="0" w:color="auto"/>
              <w:bottom w:val="single" w:sz="4" w:space="0" w:color="auto"/>
              <w:right w:val="single" w:sz="4" w:space="0" w:color="auto"/>
            </w:tcBorders>
            <w:shd w:val="clear" w:color="auto" w:fill="auto"/>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2005" w:type="pct"/>
            <w:gridSpan w:val="4"/>
            <w:tcBorders>
              <w:top w:val="single" w:sz="4" w:space="0" w:color="auto"/>
              <w:left w:val="nil"/>
              <w:bottom w:val="single" w:sz="4" w:space="0" w:color="auto"/>
              <w:right w:val="single" w:sz="4" w:space="0" w:color="000000"/>
            </w:tcBorders>
            <w:shd w:val="clear" w:color="auto" w:fill="auto"/>
            <w:hideMark/>
          </w:tcPr>
          <w:p w:rsidR="00031EEE" w:rsidRPr="00C9163E" w:rsidRDefault="00031EEE" w:rsidP="00490E61">
            <w:pPr>
              <w:rPr>
                <w:rFonts w:ascii="Arial" w:hAnsi="Arial" w:cs="Arial"/>
                <w:sz w:val="24"/>
                <w:szCs w:val="24"/>
              </w:rPr>
            </w:pPr>
            <w:r w:rsidRPr="00C9163E">
              <w:rPr>
                <w:rFonts w:ascii="Arial" w:hAnsi="Arial" w:cs="Arial"/>
                <w:sz w:val="24"/>
                <w:szCs w:val="24"/>
              </w:rPr>
              <w:t> </w:t>
            </w:r>
          </w:p>
        </w:tc>
        <w:tc>
          <w:tcPr>
            <w:tcW w:w="329" w:type="pct"/>
            <w:tcBorders>
              <w:top w:val="nil"/>
              <w:left w:val="nil"/>
              <w:bottom w:val="single" w:sz="4" w:space="0" w:color="auto"/>
              <w:right w:val="single" w:sz="4" w:space="0" w:color="auto"/>
            </w:tcBorders>
            <w:shd w:val="clear" w:color="auto" w:fill="auto"/>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748" w:type="pct"/>
            <w:gridSpan w:val="2"/>
            <w:tcBorders>
              <w:top w:val="single" w:sz="4" w:space="0" w:color="auto"/>
              <w:left w:val="nil"/>
              <w:bottom w:val="single" w:sz="4" w:space="0" w:color="auto"/>
              <w:right w:val="single" w:sz="4" w:space="0" w:color="auto"/>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c>
          <w:tcPr>
            <w:tcW w:w="1189" w:type="pct"/>
            <w:gridSpan w:val="2"/>
            <w:tcBorders>
              <w:top w:val="single" w:sz="4" w:space="0" w:color="auto"/>
              <w:left w:val="nil"/>
              <w:bottom w:val="single" w:sz="4" w:space="0" w:color="auto"/>
              <w:right w:val="single" w:sz="4" w:space="0" w:color="auto"/>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c>
          <w:tcPr>
            <w:tcW w:w="474" w:type="pct"/>
            <w:gridSpan w:val="2"/>
            <w:tcBorders>
              <w:top w:val="single" w:sz="4" w:space="0" w:color="auto"/>
              <w:left w:val="nil"/>
              <w:bottom w:val="single" w:sz="4" w:space="0" w:color="auto"/>
              <w:right w:val="single" w:sz="4" w:space="0" w:color="auto"/>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4526" w:type="pct"/>
            <w:gridSpan w:val="10"/>
            <w:tcBorders>
              <w:top w:val="single" w:sz="4" w:space="0" w:color="auto"/>
              <w:left w:val="nil"/>
              <w:bottom w:val="nil"/>
              <w:right w:val="single" w:sz="4" w:space="0" w:color="000000"/>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Итого</w:t>
            </w:r>
          </w:p>
        </w:tc>
        <w:tc>
          <w:tcPr>
            <w:tcW w:w="474" w:type="pct"/>
            <w:gridSpan w:val="2"/>
            <w:tcBorders>
              <w:top w:val="single" w:sz="4" w:space="0" w:color="auto"/>
              <w:left w:val="nil"/>
              <w:bottom w:val="single" w:sz="4" w:space="0" w:color="auto"/>
              <w:right w:val="single" w:sz="4" w:space="0" w:color="auto"/>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4526" w:type="pct"/>
            <w:gridSpan w:val="10"/>
            <w:tcBorders>
              <w:top w:val="nil"/>
              <w:left w:val="nil"/>
              <w:bottom w:val="nil"/>
              <w:right w:val="nil"/>
            </w:tcBorders>
            <w:shd w:val="clear" w:color="auto" w:fill="auto"/>
            <w:vAlign w:val="center"/>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Сумма НДС </w:t>
            </w: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r>
      <w:tr w:rsidR="00031EEE" w:rsidRPr="00C9163E" w:rsidTr="00490E61">
        <w:trPr>
          <w:trHeight w:val="300"/>
        </w:trPr>
        <w:tc>
          <w:tcPr>
            <w:tcW w:w="4526" w:type="pct"/>
            <w:gridSpan w:val="10"/>
            <w:tcBorders>
              <w:top w:val="nil"/>
              <w:left w:val="nil"/>
              <w:bottom w:val="nil"/>
              <w:right w:val="nil"/>
            </w:tcBorders>
            <w:shd w:val="clear" w:color="auto" w:fill="auto"/>
            <w:vAlign w:val="center"/>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lastRenderedPageBreak/>
              <w:t xml:space="preserve">Всего с учетом НДС </w:t>
            </w:r>
          </w:p>
        </w:tc>
        <w:tc>
          <w:tcPr>
            <w:tcW w:w="47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1264" w:type="pct"/>
            <w:gridSpan w:val="2"/>
            <w:tcBorders>
              <w:top w:val="nil"/>
              <w:left w:val="nil"/>
              <w:bottom w:val="nil"/>
              <w:right w:val="nil"/>
            </w:tcBorders>
            <w:shd w:val="clear" w:color="auto" w:fill="auto"/>
            <w:noWrap/>
            <w:vAlign w:val="center"/>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Заказчик (генподрядчик) </w:t>
            </w:r>
          </w:p>
        </w:tc>
        <w:tc>
          <w:tcPr>
            <w:tcW w:w="995" w:type="pct"/>
            <w:gridSpan w:val="3"/>
            <w:tcBorders>
              <w:top w:val="nil"/>
              <w:left w:val="nil"/>
              <w:bottom w:val="single" w:sz="4" w:space="0" w:color="auto"/>
              <w:right w:val="nil"/>
            </w:tcBorders>
            <w:shd w:val="clear" w:color="auto" w:fill="auto"/>
            <w:vAlign w:val="center"/>
            <w:hideMark/>
          </w:tcPr>
          <w:p w:rsidR="00031EEE" w:rsidRPr="00C9163E" w:rsidRDefault="00031EEE" w:rsidP="00490E61">
            <w:pPr>
              <w:jc w:val="center"/>
              <w:rPr>
                <w:rFonts w:ascii="Arial" w:hAnsi="Arial" w:cs="Arial"/>
                <w:sz w:val="22"/>
                <w:szCs w:val="22"/>
              </w:rPr>
            </w:pPr>
            <w:r w:rsidRPr="00C9163E">
              <w:rPr>
                <w:rFonts w:ascii="Arial" w:hAnsi="Arial" w:cs="Arial"/>
                <w:sz w:val="22"/>
                <w:szCs w:val="22"/>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748" w:type="pct"/>
            <w:gridSpan w:val="2"/>
            <w:tcBorders>
              <w:top w:val="nil"/>
              <w:left w:val="nil"/>
              <w:bottom w:val="single" w:sz="4" w:space="0" w:color="auto"/>
              <w:right w:val="nil"/>
            </w:tcBorders>
            <w:shd w:val="clear" w:color="auto" w:fill="auto"/>
            <w:noWrap/>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192" w:type="pct"/>
            <w:gridSpan w:val="3"/>
            <w:tcBorders>
              <w:top w:val="nil"/>
              <w:left w:val="nil"/>
              <w:bottom w:val="single" w:sz="4" w:space="0" w:color="auto"/>
              <w:right w:val="nil"/>
            </w:tcBorders>
            <w:shd w:val="clear" w:color="auto" w:fill="auto"/>
            <w:noWrap/>
            <w:vAlign w:val="bottom"/>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95" w:type="pct"/>
            <w:gridSpan w:val="3"/>
            <w:tcBorders>
              <w:top w:val="single" w:sz="4" w:space="0" w:color="auto"/>
              <w:left w:val="nil"/>
              <w:bottom w:val="nil"/>
              <w:right w:val="nil"/>
            </w:tcBorders>
            <w:shd w:val="clear" w:color="auto" w:fill="auto"/>
            <w:noWrap/>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должность</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748" w:type="pct"/>
            <w:gridSpan w:val="2"/>
            <w:tcBorders>
              <w:top w:val="single" w:sz="4" w:space="0" w:color="auto"/>
              <w:left w:val="nil"/>
              <w:bottom w:val="nil"/>
              <w:right w:val="nil"/>
            </w:tcBorders>
            <w:shd w:val="clear" w:color="auto" w:fill="auto"/>
            <w:noWrap/>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подпись</w:t>
            </w: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192" w:type="pct"/>
            <w:gridSpan w:val="3"/>
            <w:tcBorders>
              <w:top w:val="single" w:sz="4" w:space="0" w:color="auto"/>
              <w:left w:val="nil"/>
              <w:bottom w:val="nil"/>
              <w:right w:val="nil"/>
            </w:tcBorders>
            <w:shd w:val="clear" w:color="auto" w:fill="auto"/>
            <w:noWrap/>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расшифровка подпись</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rPr>
            </w:pPr>
            <w:r w:rsidRPr="00C9163E">
              <w:rPr>
                <w:rFonts w:ascii="Arial" w:hAnsi="Arial" w:cs="Arial"/>
              </w:rPr>
              <w:t>МП</w:t>
            </w: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1264" w:type="pct"/>
            <w:gridSpan w:val="2"/>
            <w:tcBorders>
              <w:top w:val="nil"/>
              <w:left w:val="nil"/>
              <w:bottom w:val="nil"/>
              <w:right w:val="nil"/>
            </w:tcBorders>
            <w:shd w:val="clear" w:color="auto" w:fill="auto"/>
            <w:noWrap/>
            <w:vAlign w:val="center"/>
            <w:hideMark/>
          </w:tcPr>
          <w:p w:rsidR="00031EEE" w:rsidRPr="00C9163E" w:rsidRDefault="00031EEE" w:rsidP="00490E61">
            <w:pPr>
              <w:jc w:val="right"/>
              <w:rPr>
                <w:rFonts w:ascii="Arial" w:hAnsi="Arial" w:cs="Arial"/>
                <w:sz w:val="24"/>
                <w:szCs w:val="24"/>
              </w:rPr>
            </w:pPr>
            <w:r w:rsidRPr="00C9163E">
              <w:rPr>
                <w:rFonts w:ascii="Arial" w:hAnsi="Arial" w:cs="Arial"/>
                <w:sz w:val="24"/>
                <w:szCs w:val="24"/>
              </w:rPr>
              <w:t xml:space="preserve">Генподрядчик (субподрядчик) </w:t>
            </w:r>
          </w:p>
        </w:tc>
        <w:tc>
          <w:tcPr>
            <w:tcW w:w="995" w:type="pct"/>
            <w:gridSpan w:val="3"/>
            <w:tcBorders>
              <w:top w:val="nil"/>
              <w:left w:val="nil"/>
              <w:bottom w:val="single" w:sz="4" w:space="0" w:color="auto"/>
              <w:right w:val="nil"/>
            </w:tcBorders>
            <w:shd w:val="clear" w:color="auto" w:fill="auto"/>
            <w:noWrap/>
            <w:vAlign w:val="center"/>
            <w:hideMark/>
          </w:tcPr>
          <w:p w:rsidR="00031EEE" w:rsidRPr="00C9163E" w:rsidRDefault="00031EEE" w:rsidP="00490E61">
            <w:pPr>
              <w:jc w:val="center"/>
              <w:rPr>
                <w:rFonts w:ascii="Arial" w:hAnsi="Arial" w:cs="Arial"/>
                <w:sz w:val="22"/>
                <w:szCs w:val="22"/>
              </w:rPr>
            </w:pPr>
            <w:r w:rsidRPr="00C9163E">
              <w:rPr>
                <w:rFonts w:ascii="Arial" w:hAnsi="Arial" w:cs="Arial"/>
                <w:sz w:val="22"/>
                <w:szCs w:val="22"/>
              </w:rPr>
              <w:t> </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748" w:type="pct"/>
            <w:gridSpan w:val="2"/>
            <w:tcBorders>
              <w:top w:val="nil"/>
              <w:left w:val="nil"/>
              <w:bottom w:val="single" w:sz="4" w:space="0" w:color="auto"/>
              <w:right w:val="nil"/>
            </w:tcBorders>
            <w:shd w:val="clear" w:color="auto" w:fill="auto"/>
            <w:noWrap/>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1192" w:type="pct"/>
            <w:gridSpan w:val="3"/>
            <w:tcBorders>
              <w:top w:val="nil"/>
              <w:left w:val="nil"/>
              <w:bottom w:val="single" w:sz="4" w:space="0" w:color="auto"/>
              <w:right w:val="nil"/>
            </w:tcBorders>
            <w:shd w:val="clear" w:color="auto" w:fill="auto"/>
            <w:noWrap/>
            <w:vAlign w:val="center"/>
            <w:hideMark/>
          </w:tcPr>
          <w:p w:rsidR="00031EEE" w:rsidRPr="00C9163E" w:rsidRDefault="00031EEE" w:rsidP="00490E61">
            <w:pPr>
              <w:jc w:val="center"/>
              <w:rPr>
                <w:rFonts w:ascii="Arial" w:hAnsi="Arial" w:cs="Arial"/>
                <w:sz w:val="24"/>
                <w:szCs w:val="24"/>
              </w:rPr>
            </w:pPr>
            <w:r w:rsidRPr="00C9163E">
              <w:rPr>
                <w:rFonts w:ascii="Arial" w:hAnsi="Arial" w:cs="Arial"/>
                <w:sz w:val="24"/>
                <w:szCs w:val="24"/>
              </w:rPr>
              <w:t> </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995" w:type="pct"/>
            <w:gridSpan w:val="3"/>
            <w:tcBorders>
              <w:top w:val="single" w:sz="4" w:space="0" w:color="auto"/>
              <w:left w:val="nil"/>
              <w:bottom w:val="nil"/>
              <w:right w:val="nil"/>
            </w:tcBorders>
            <w:shd w:val="clear" w:color="auto" w:fill="auto"/>
            <w:noWrap/>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должность</w:t>
            </w: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748" w:type="pct"/>
            <w:gridSpan w:val="2"/>
            <w:tcBorders>
              <w:top w:val="single" w:sz="4" w:space="0" w:color="auto"/>
              <w:left w:val="nil"/>
              <w:bottom w:val="nil"/>
              <w:right w:val="nil"/>
            </w:tcBorders>
            <w:shd w:val="clear" w:color="auto" w:fill="auto"/>
            <w:noWrap/>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подпись</w:t>
            </w: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16"/>
                <w:szCs w:val="16"/>
              </w:rPr>
            </w:pPr>
          </w:p>
        </w:tc>
        <w:tc>
          <w:tcPr>
            <w:tcW w:w="1192" w:type="pct"/>
            <w:gridSpan w:val="3"/>
            <w:tcBorders>
              <w:top w:val="single" w:sz="4" w:space="0" w:color="auto"/>
              <w:left w:val="nil"/>
              <w:bottom w:val="nil"/>
              <w:right w:val="nil"/>
            </w:tcBorders>
            <w:shd w:val="clear" w:color="auto" w:fill="auto"/>
            <w:noWrap/>
            <w:hideMark/>
          </w:tcPr>
          <w:p w:rsidR="00031EEE" w:rsidRPr="00C9163E" w:rsidRDefault="00031EEE" w:rsidP="00490E61">
            <w:pPr>
              <w:jc w:val="center"/>
              <w:rPr>
                <w:rFonts w:ascii="Arial" w:hAnsi="Arial" w:cs="Arial"/>
                <w:sz w:val="16"/>
                <w:szCs w:val="16"/>
              </w:rPr>
            </w:pPr>
            <w:r w:rsidRPr="00C9163E">
              <w:rPr>
                <w:rFonts w:ascii="Arial" w:hAnsi="Arial" w:cs="Arial"/>
                <w:sz w:val="16"/>
                <w:szCs w:val="16"/>
              </w:rPr>
              <w:t>расшифровка подпись</w:t>
            </w: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jc w:val="right"/>
              <w:rPr>
                <w:rFonts w:ascii="Arial" w:hAnsi="Arial" w:cs="Arial"/>
              </w:rPr>
            </w:pPr>
            <w:r w:rsidRPr="00C9163E">
              <w:rPr>
                <w:rFonts w:ascii="Arial" w:hAnsi="Arial" w:cs="Arial"/>
              </w:rPr>
              <w:t>МП</w:t>
            </w: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15"/>
        </w:trPr>
        <w:tc>
          <w:tcPr>
            <w:tcW w:w="1624" w:type="pct"/>
            <w:gridSpan w:val="3"/>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24"/>
                <w:szCs w:val="24"/>
              </w:rPr>
            </w:pPr>
            <w:r w:rsidRPr="00C9163E">
              <w:rPr>
                <w:rFonts w:ascii="Arial" w:hAnsi="Arial" w:cs="Arial"/>
                <w:b/>
                <w:bCs/>
                <w:sz w:val="24"/>
                <w:szCs w:val="24"/>
              </w:rPr>
              <w:t>От Генерального подрядчика:</w:t>
            </w: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220" w:type="pct"/>
            <w:gridSpan w:val="3"/>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b/>
                <w:bCs/>
                <w:sz w:val="24"/>
                <w:szCs w:val="24"/>
              </w:rPr>
            </w:pPr>
            <w:r w:rsidRPr="00C9163E">
              <w:rPr>
                <w:rFonts w:ascii="Arial" w:hAnsi="Arial" w:cs="Arial"/>
                <w:b/>
                <w:bCs/>
                <w:sz w:val="24"/>
                <w:szCs w:val="24"/>
              </w:rPr>
              <w:t>От Подрядчика:</w:t>
            </w: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300"/>
        </w:trPr>
        <w:tc>
          <w:tcPr>
            <w:tcW w:w="1264" w:type="pct"/>
            <w:gridSpan w:val="2"/>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r w:rsidRPr="00C9163E">
              <w:rPr>
                <w:rFonts w:ascii="Arial" w:hAnsi="Arial" w:cs="Arial"/>
                <w:sz w:val="24"/>
                <w:szCs w:val="24"/>
              </w:rPr>
              <w:t>Генеральный директор</w:t>
            </w: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990"/>
        </w:trPr>
        <w:tc>
          <w:tcPr>
            <w:tcW w:w="1624" w:type="pct"/>
            <w:gridSpan w:val="3"/>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r w:rsidRPr="00C9163E">
              <w:rPr>
                <w:rFonts w:ascii="Arial" w:hAnsi="Arial" w:cs="Arial"/>
                <w:sz w:val="24"/>
                <w:szCs w:val="24"/>
              </w:rPr>
              <w:t xml:space="preserve">__________________ </w:t>
            </w:r>
            <w:proofErr w:type="spellStart"/>
            <w:r w:rsidRPr="00C9163E">
              <w:rPr>
                <w:rFonts w:ascii="Arial" w:hAnsi="Arial" w:cs="Arial"/>
                <w:sz w:val="24"/>
                <w:szCs w:val="24"/>
              </w:rPr>
              <w:t>В.Н.Жадушкин</w:t>
            </w:r>
            <w:proofErr w:type="spellEnd"/>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937" w:type="pct"/>
            <w:gridSpan w:val="4"/>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sz w:val="24"/>
                <w:szCs w:val="24"/>
              </w:rPr>
            </w:pPr>
            <w:r w:rsidRPr="00C9163E">
              <w:rPr>
                <w:rFonts w:ascii="Arial" w:hAnsi="Arial" w:cs="Arial"/>
                <w:sz w:val="24"/>
                <w:szCs w:val="24"/>
              </w:rPr>
              <w:t>__________________ /___________/</w:t>
            </w: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r w:rsidR="00031EEE" w:rsidRPr="00C9163E" w:rsidTr="00490E61">
        <w:trPr>
          <w:trHeight w:val="255"/>
        </w:trPr>
        <w:tc>
          <w:tcPr>
            <w:tcW w:w="254"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1010"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5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77"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1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329"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471"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718"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6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c>
          <w:tcPr>
            <w:tcW w:w="212" w:type="pct"/>
            <w:tcBorders>
              <w:top w:val="nil"/>
              <w:left w:val="nil"/>
              <w:bottom w:val="nil"/>
              <w:right w:val="nil"/>
            </w:tcBorders>
            <w:shd w:val="clear" w:color="auto" w:fill="auto"/>
            <w:noWrap/>
            <w:vAlign w:val="bottom"/>
            <w:hideMark/>
          </w:tcPr>
          <w:p w:rsidR="00031EEE" w:rsidRPr="00C9163E" w:rsidRDefault="00031EEE" w:rsidP="00490E61">
            <w:pPr>
              <w:rPr>
                <w:rFonts w:ascii="Arial" w:hAnsi="Arial" w:cs="Arial"/>
              </w:rPr>
            </w:pPr>
          </w:p>
        </w:tc>
      </w:tr>
    </w:tbl>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pPr>
    </w:p>
    <w:p w:rsidR="00031EEE" w:rsidRDefault="00031EEE" w:rsidP="00031EEE">
      <w:pPr>
        <w:jc w:val="center"/>
        <w:rPr>
          <w:sz w:val="28"/>
          <w:szCs w:val="28"/>
        </w:rPr>
        <w:sectPr w:rsidR="00031EEE" w:rsidSect="00A33B91">
          <w:pgSz w:w="11906" w:h="16838"/>
          <w:pgMar w:top="851" w:right="851" w:bottom="851" w:left="1134" w:header="709" w:footer="709" w:gutter="0"/>
          <w:cols w:space="708"/>
          <w:docGrid w:linePitch="360"/>
        </w:sectPr>
      </w:pPr>
    </w:p>
    <w:p w:rsidR="00031EEE" w:rsidRPr="00E91B16" w:rsidRDefault="00031EEE" w:rsidP="00031EEE">
      <w:pPr>
        <w:spacing w:line="300" w:lineRule="exact"/>
        <w:ind w:left="6804"/>
        <w:jc w:val="right"/>
        <w:rPr>
          <w:sz w:val="24"/>
          <w:szCs w:val="24"/>
        </w:rPr>
      </w:pPr>
      <w:r w:rsidRPr="00F4002E">
        <w:rPr>
          <w:sz w:val="24"/>
          <w:szCs w:val="24"/>
        </w:rPr>
        <w:lastRenderedPageBreak/>
        <w:t xml:space="preserve">Приложение № </w:t>
      </w:r>
      <w:r w:rsidR="00E91B16">
        <w:rPr>
          <w:sz w:val="24"/>
          <w:szCs w:val="24"/>
        </w:rPr>
        <w:t>8</w:t>
      </w:r>
    </w:p>
    <w:p w:rsidR="00031EEE" w:rsidRPr="00F4002E" w:rsidRDefault="00031EEE" w:rsidP="00031EEE">
      <w:pPr>
        <w:spacing w:line="300" w:lineRule="exact"/>
        <w:ind w:left="6804"/>
        <w:jc w:val="right"/>
        <w:rPr>
          <w:sz w:val="24"/>
          <w:szCs w:val="24"/>
        </w:rPr>
      </w:pPr>
      <w:r w:rsidRPr="00F4002E">
        <w:rPr>
          <w:sz w:val="24"/>
          <w:szCs w:val="24"/>
        </w:rPr>
        <w:t xml:space="preserve">к Договору №__________ </w:t>
      </w:r>
      <w:proofErr w:type="gramStart"/>
      <w:r w:rsidRPr="00F4002E">
        <w:rPr>
          <w:sz w:val="24"/>
          <w:szCs w:val="24"/>
        </w:rPr>
        <w:t>от</w:t>
      </w:r>
      <w:proofErr w:type="gramEnd"/>
    </w:p>
    <w:p w:rsidR="00031EEE" w:rsidRPr="00F4002E" w:rsidRDefault="00031EEE" w:rsidP="00031EEE">
      <w:pPr>
        <w:spacing w:line="300" w:lineRule="exact"/>
        <w:ind w:left="6804"/>
        <w:jc w:val="right"/>
        <w:rPr>
          <w:sz w:val="24"/>
          <w:szCs w:val="24"/>
        </w:rPr>
      </w:pPr>
      <w:r w:rsidRPr="00F4002E">
        <w:rPr>
          <w:sz w:val="24"/>
          <w:szCs w:val="24"/>
        </w:rPr>
        <w:t>«___» ______ 2015 г.</w:t>
      </w:r>
    </w:p>
    <w:p w:rsidR="00031EEE" w:rsidRPr="00F4002E" w:rsidRDefault="00031EEE" w:rsidP="00031EEE">
      <w:pPr>
        <w:ind w:right="-2"/>
        <w:rPr>
          <w:sz w:val="27"/>
          <w:szCs w:val="27"/>
        </w:rPr>
      </w:pPr>
      <w:r w:rsidRPr="00F4002E">
        <w:rPr>
          <w:sz w:val="27"/>
          <w:szCs w:val="27"/>
        </w:rPr>
        <w:t>ФОРМА</w:t>
      </w:r>
    </w:p>
    <w:tbl>
      <w:tblPr>
        <w:tblW w:w="17043" w:type="dxa"/>
        <w:tblInd w:w="108" w:type="dxa"/>
        <w:tblLook w:val="04A0" w:firstRow="1" w:lastRow="0" w:firstColumn="1" w:lastColumn="0" w:noHBand="0" w:noVBand="1"/>
      </w:tblPr>
      <w:tblGrid>
        <w:gridCol w:w="108"/>
        <w:gridCol w:w="731"/>
        <w:gridCol w:w="108"/>
        <w:gridCol w:w="2072"/>
        <w:gridCol w:w="108"/>
        <w:gridCol w:w="153"/>
        <w:gridCol w:w="32"/>
        <w:gridCol w:w="51"/>
        <w:gridCol w:w="25"/>
        <w:gridCol w:w="153"/>
        <w:gridCol w:w="32"/>
        <w:gridCol w:w="51"/>
        <w:gridCol w:w="210"/>
        <w:gridCol w:w="47"/>
        <w:gridCol w:w="83"/>
        <w:gridCol w:w="153"/>
        <w:gridCol w:w="83"/>
        <w:gridCol w:w="178"/>
        <w:gridCol w:w="83"/>
        <w:gridCol w:w="178"/>
        <w:gridCol w:w="83"/>
        <w:gridCol w:w="575"/>
        <w:gridCol w:w="261"/>
        <w:gridCol w:w="261"/>
        <w:gridCol w:w="627"/>
        <w:gridCol w:w="22"/>
        <w:gridCol w:w="83"/>
        <w:gridCol w:w="156"/>
        <w:gridCol w:w="22"/>
        <w:gridCol w:w="239"/>
        <w:gridCol w:w="22"/>
        <w:gridCol w:w="162"/>
        <w:gridCol w:w="83"/>
        <w:gridCol w:w="16"/>
        <w:gridCol w:w="137"/>
        <w:gridCol w:w="31"/>
        <w:gridCol w:w="83"/>
        <w:gridCol w:w="10"/>
        <w:gridCol w:w="143"/>
        <w:gridCol w:w="114"/>
        <w:gridCol w:w="4"/>
        <w:gridCol w:w="149"/>
        <w:gridCol w:w="118"/>
        <w:gridCol w:w="267"/>
        <w:gridCol w:w="350"/>
        <w:gridCol w:w="266"/>
        <w:gridCol w:w="153"/>
        <w:gridCol w:w="114"/>
        <w:gridCol w:w="153"/>
        <w:gridCol w:w="114"/>
        <w:gridCol w:w="153"/>
        <w:gridCol w:w="114"/>
        <w:gridCol w:w="4"/>
        <w:gridCol w:w="149"/>
        <w:gridCol w:w="118"/>
        <w:gridCol w:w="629"/>
        <w:gridCol w:w="153"/>
        <w:gridCol w:w="267"/>
        <w:gridCol w:w="171"/>
        <w:gridCol w:w="190"/>
        <w:gridCol w:w="107"/>
        <w:gridCol w:w="141"/>
        <w:gridCol w:w="190"/>
        <w:gridCol w:w="107"/>
        <w:gridCol w:w="33"/>
        <w:gridCol w:w="298"/>
        <w:gridCol w:w="107"/>
        <w:gridCol w:w="71"/>
        <w:gridCol w:w="91"/>
        <w:gridCol w:w="107"/>
        <w:gridCol w:w="69"/>
        <w:gridCol w:w="145"/>
        <w:gridCol w:w="220"/>
        <w:gridCol w:w="256"/>
        <w:gridCol w:w="11"/>
        <w:gridCol w:w="256"/>
        <w:gridCol w:w="156"/>
        <w:gridCol w:w="107"/>
        <w:gridCol w:w="102"/>
        <w:gridCol w:w="215"/>
        <w:gridCol w:w="52"/>
        <w:gridCol w:w="107"/>
        <w:gridCol w:w="160"/>
        <w:gridCol w:w="17"/>
        <w:gridCol w:w="90"/>
        <w:gridCol w:w="263"/>
        <w:gridCol w:w="83"/>
        <w:gridCol w:w="19"/>
        <w:gridCol w:w="97"/>
        <w:gridCol w:w="37"/>
        <w:gridCol w:w="31"/>
        <w:gridCol w:w="83"/>
        <w:gridCol w:w="19"/>
        <w:gridCol w:w="128"/>
        <w:gridCol w:w="38"/>
        <w:gridCol w:w="436"/>
        <w:gridCol w:w="132"/>
        <w:gridCol w:w="102"/>
        <w:gridCol w:w="27"/>
        <w:gridCol w:w="207"/>
        <w:gridCol w:w="102"/>
        <w:gridCol w:w="334"/>
        <w:gridCol w:w="102"/>
        <w:gridCol w:w="183"/>
        <w:gridCol w:w="108"/>
      </w:tblGrid>
      <w:tr w:rsidR="00031EEE" w:rsidRPr="00F4002E" w:rsidTr="00490E61">
        <w:trPr>
          <w:gridBefore w:val="1"/>
          <w:gridAfter w:val="6"/>
          <w:wAfter w:w="1036" w:type="dxa"/>
          <w:trHeight w:val="240"/>
        </w:trPr>
        <w:tc>
          <w:tcPr>
            <w:tcW w:w="839"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180"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36"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457" w:type="dxa"/>
            <w:gridSpan w:val="28"/>
            <w:tcBorders>
              <w:top w:val="nil"/>
              <w:left w:val="nil"/>
              <w:bottom w:val="nil"/>
              <w:right w:val="nil"/>
            </w:tcBorders>
            <w:shd w:val="clear" w:color="auto" w:fill="auto"/>
            <w:noWrap/>
            <w:vAlign w:val="bottom"/>
            <w:hideMark/>
          </w:tcPr>
          <w:p w:rsidR="00031EEE" w:rsidRPr="00F4002E" w:rsidRDefault="00031EEE" w:rsidP="00490E61">
            <w:pPr>
              <w:jc w:val="right"/>
              <w:rPr>
                <w:rFonts w:ascii="Arial" w:hAnsi="Arial" w:cs="Arial"/>
                <w:b/>
                <w:bCs/>
                <w:sz w:val="18"/>
                <w:szCs w:val="18"/>
              </w:rPr>
            </w:pPr>
            <w:r w:rsidRPr="00F4002E">
              <w:rPr>
                <w:rFonts w:ascii="Arial" w:hAnsi="Arial" w:cs="Arial"/>
                <w:b/>
                <w:bCs/>
                <w:sz w:val="18"/>
                <w:szCs w:val="18"/>
              </w:rPr>
              <w:t>АКТ СВЕРКИ РАСЧЕТОВ №</w:t>
            </w:r>
          </w:p>
        </w:tc>
        <w:tc>
          <w:tcPr>
            <w:tcW w:w="2855" w:type="dxa"/>
            <w:gridSpan w:val="16"/>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______________</w:t>
            </w:r>
          </w:p>
        </w:tc>
        <w:tc>
          <w:tcPr>
            <w:tcW w:w="1359" w:type="dxa"/>
            <w:gridSpan w:val="11"/>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7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65"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836" w:type="dxa"/>
            <w:gridSpan w:val="8"/>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36" w:type="dxa"/>
            <w:gridSpan w:val="6"/>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36"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Before w:val="1"/>
          <w:gridAfter w:val="13"/>
          <w:wAfter w:w="1918" w:type="dxa"/>
          <w:trHeight w:val="477"/>
        </w:trPr>
        <w:tc>
          <w:tcPr>
            <w:tcW w:w="839"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Между</w:t>
            </w:r>
          </w:p>
        </w:tc>
        <w:tc>
          <w:tcPr>
            <w:tcW w:w="4350" w:type="dxa"/>
            <w:gridSpan w:val="19"/>
            <w:tcBorders>
              <w:top w:val="nil"/>
              <w:left w:val="nil"/>
              <w:bottom w:val="single" w:sz="4" w:space="0" w:color="auto"/>
              <w:right w:val="nil"/>
            </w:tcBorders>
            <w:shd w:val="clear" w:color="auto" w:fill="auto"/>
            <w:vAlign w:val="bottom"/>
            <w:hideMark/>
          </w:tcPr>
          <w:p w:rsidR="00031EEE" w:rsidRPr="00F4002E" w:rsidRDefault="00031EEE" w:rsidP="00490E61">
            <w:pPr>
              <w:jc w:val="center"/>
              <w:rPr>
                <w:rFonts w:ascii="Arial" w:hAnsi="Arial" w:cs="Arial"/>
                <w:b/>
                <w:bCs/>
                <w:sz w:val="18"/>
                <w:szCs w:val="18"/>
              </w:rPr>
            </w:pPr>
          </w:p>
        </w:tc>
        <w:tc>
          <w:tcPr>
            <w:tcW w:w="2472" w:type="dxa"/>
            <w:gridSpan w:val="18"/>
            <w:tcBorders>
              <w:top w:val="nil"/>
              <w:left w:val="nil"/>
              <w:bottom w:val="nil"/>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и</w:t>
            </w:r>
          </w:p>
        </w:tc>
        <w:tc>
          <w:tcPr>
            <w:tcW w:w="5322" w:type="dxa"/>
            <w:gridSpan w:val="33"/>
            <w:tcBorders>
              <w:top w:val="nil"/>
              <w:left w:val="nil"/>
              <w:bottom w:val="single" w:sz="4" w:space="0" w:color="auto"/>
              <w:right w:val="nil"/>
            </w:tcBorders>
            <w:shd w:val="clear" w:color="auto" w:fill="auto"/>
            <w:vAlign w:val="bottom"/>
            <w:hideMark/>
          </w:tcPr>
          <w:p w:rsidR="00031EEE" w:rsidRPr="00F4002E" w:rsidRDefault="00031EEE" w:rsidP="00490E61">
            <w:pPr>
              <w:jc w:val="center"/>
              <w:rPr>
                <w:rFonts w:ascii="Arial" w:hAnsi="Arial" w:cs="Arial"/>
                <w:b/>
                <w:bCs/>
                <w:sz w:val="18"/>
                <w:szCs w:val="18"/>
              </w:rPr>
            </w:pPr>
          </w:p>
        </w:tc>
        <w:tc>
          <w:tcPr>
            <w:tcW w:w="267"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36"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36"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Before w:val="1"/>
          <w:trHeight w:val="240"/>
        </w:trPr>
        <w:tc>
          <w:tcPr>
            <w:tcW w:w="839"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180"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36"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jc w:val="right"/>
              <w:rPr>
                <w:rFonts w:ascii="Arial" w:hAnsi="Arial" w:cs="Arial"/>
                <w:b/>
                <w:bCs/>
                <w:sz w:val="18"/>
                <w:szCs w:val="18"/>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jc w:val="right"/>
              <w:rPr>
                <w:rFonts w:ascii="Arial" w:hAnsi="Arial" w:cs="Arial"/>
                <w:b/>
                <w:bCs/>
                <w:sz w:val="18"/>
                <w:szCs w:val="18"/>
              </w:rPr>
            </w:pPr>
          </w:p>
        </w:tc>
        <w:tc>
          <w:tcPr>
            <w:tcW w:w="1829" w:type="dxa"/>
            <w:gridSpan w:val="6"/>
            <w:tcBorders>
              <w:top w:val="nil"/>
              <w:left w:val="nil"/>
              <w:bottom w:val="nil"/>
              <w:right w:val="nil"/>
            </w:tcBorders>
            <w:shd w:val="clear" w:color="auto" w:fill="auto"/>
            <w:noWrap/>
            <w:vAlign w:val="bottom"/>
            <w:hideMark/>
          </w:tcPr>
          <w:p w:rsidR="00031EEE" w:rsidRPr="00F4002E" w:rsidRDefault="00031EEE" w:rsidP="00490E61">
            <w:pPr>
              <w:jc w:val="right"/>
              <w:rPr>
                <w:rFonts w:ascii="Arial" w:hAnsi="Arial" w:cs="Arial"/>
                <w:b/>
                <w:bCs/>
                <w:sz w:val="18"/>
                <w:szCs w:val="18"/>
              </w:rPr>
            </w:pPr>
            <w:r w:rsidRPr="00F4002E">
              <w:rPr>
                <w:rFonts w:ascii="Arial" w:hAnsi="Arial" w:cs="Arial"/>
                <w:b/>
                <w:bCs/>
                <w:sz w:val="18"/>
                <w:szCs w:val="18"/>
              </w:rPr>
              <w:t>за период:</w:t>
            </w:r>
          </w:p>
        </w:tc>
        <w:tc>
          <w:tcPr>
            <w:tcW w:w="5399" w:type="dxa"/>
            <w:gridSpan w:val="37"/>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p>
        </w:tc>
        <w:tc>
          <w:tcPr>
            <w:tcW w:w="438"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9"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1220" w:type="dxa"/>
            <w:gridSpan w:val="8"/>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76"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65"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36"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91"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Before w:val="1"/>
          <w:gridAfter w:val="13"/>
          <w:wAfter w:w="1918" w:type="dxa"/>
          <w:trHeight w:val="217"/>
        </w:trPr>
        <w:tc>
          <w:tcPr>
            <w:tcW w:w="3019"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Нами, Руководителем</w:t>
            </w:r>
          </w:p>
        </w:tc>
        <w:tc>
          <w:tcPr>
            <w:tcW w:w="2692" w:type="dxa"/>
            <w:gridSpan w:val="19"/>
            <w:tcBorders>
              <w:top w:val="nil"/>
              <w:left w:val="nil"/>
              <w:bottom w:val="single" w:sz="4" w:space="0" w:color="auto"/>
              <w:right w:val="nil"/>
            </w:tcBorders>
            <w:shd w:val="clear" w:color="auto" w:fill="auto"/>
            <w:vAlign w:val="bottom"/>
            <w:hideMark/>
          </w:tcPr>
          <w:p w:rsidR="00031EEE" w:rsidRPr="00F4002E" w:rsidRDefault="00031EEE" w:rsidP="00490E61">
            <w:pPr>
              <w:jc w:val="center"/>
              <w:rPr>
                <w:rFonts w:ascii="Arial" w:hAnsi="Arial" w:cs="Arial"/>
                <w:b/>
                <w:bCs/>
                <w:sz w:val="18"/>
                <w:szCs w:val="18"/>
              </w:rPr>
            </w:pPr>
          </w:p>
        </w:tc>
        <w:tc>
          <w:tcPr>
            <w:tcW w:w="627"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017" w:type="dxa"/>
            <w:gridSpan w:val="24"/>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p>
        </w:tc>
        <w:tc>
          <w:tcPr>
            <w:tcW w:w="2259" w:type="dxa"/>
            <w:gridSpan w:val="1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 xml:space="preserve">Главным бухгалтером  </w:t>
            </w:r>
          </w:p>
        </w:tc>
        <w:tc>
          <w:tcPr>
            <w:tcW w:w="3250" w:type="dxa"/>
            <w:gridSpan w:val="27"/>
            <w:tcBorders>
              <w:top w:val="nil"/>
              <w:left w:val="nil"/>
              <w:bottom w:val="single" w:sz="4" w:space="0" w:color="auto"/>
              <w:right w:val="nil"/>
            </w:tcBorders>
            <w:shd w:val="clear" w:color="auto" w:fill="auto"/>
            <w:vAlign w:val="bottom"/>
            <w:hideMark/>
          </w:tcPr>
          <w:p w:rsidR="00031EEE" w:rsidRPr="00F4002E" w:rsidRDefault="00031EEE" w:rsidP="00490E61">
            <w:pPr>
              <w:rPr>
                <w:rFonts w:ascii="Arial" w:hAnsi="Arial" w:cs="Arial"/>
                <w:b/>
                <w:bCs/>
                <w:sz w:val="18"/>
                <w:szCs w:val="18"/>
              </w:rPr>
            </w:pPr>
          </w:p>
        </w:tc>
      </w:tr>
      <w:tr w:rsidR="00031EEE" w:rsidRPr="00F4002E" w:rsidTr="00490E61">
        <w:trPr>
          <w:gridBefore w:val="1"/>
          <w:gridAfter w:val="13"/>
          <w:wAfter w:w="1918" w:type="dxa"/>
          <w:trHeight w:val="451"/>
        </w:trPr>
        <w:tc>
          <w:tcPr>
            <w:tcW w:w="3019"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с одной стороны, и Руководителем</w:t>
            </w:r>
          </w:p>
        </w:tc>
        <w:tc>
          <w:tcPr>
            <w:tcW w:w="261"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p>
        </w:tc>
        <w:tc>
          <w:tcPr>
            <w:tcW w:w="3058" w:type="dxa"/>
            <w:gridSpan w:val="16"/>
            <w:tcBorders>
              <w:top w:val="nil"/>
              <w:left w:val="nil"/>
              <w:bottom w:val="single" w:sz="4" w:space="0" w:color="auto"/>
              <w:right w:val="nil"/>
            </w:tcBorders>
            <w:shd w:val="clear" w:color="auto" w:fill="auto"/>
            <w:vAlign w:val="bottom"/>
            <w:hideMark/>
          </w:tcPr>
          <w:p w:rsidR="00031EEE" w:rsidRPr="00F4002E" w:rsidRDefault="00031EEE" w:rsidP="00490E61">
            <w:pPr>
              <w:ind w:left="-127" w:right="-90"/>
              <w:jc w:val="center"/>
              <w:rPr>
                <w:rFonts w:ascii="Arial" w:hAnsi="Arial" w:cs="Arial"/>
                <w:b/>
                <w:bCs/>
                <w:sz w:val="18"/>
                <w:szCs w:val="18"/>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1154" w:type="dxa"/>
            <w:gridSpan w:val="6"/>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900"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1359" w:type="dxa"/>
            <w:gridSpan w:val="9"/>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 xml:space="preserve">Главным бухгалтером  </w:t>
            </w:r>
          </w:p>
        </w:tc>
        <w:tc>
          <w:tcPr>
            <w:tcW w:w="476"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365"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836" w:type="dxa"/>
            <w:gridSpan w:val="5"/>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336"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436"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 </w:t>
            </w: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Before w:val="1"/>
          <w:gridAfter w:val="13"/>
          <w:wAfter w:w="1918" w:type="dxa"/>
          <w:trHeight w:val="252"/>
        </w:trPr>
        <w:tc>
          <w:tcPr>
            <w:tcW w:w="5450" w:type="dxa"/>
            <w:gridSpan w:val="2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 xml:space="preserve">с другой стороны, проверено состояние взаиморасчетов за период: </w:t>
            </w:r>
          </w:p>
        </w:tc>
        <w:tc>
          <w:tcPr>
            <w:tcW w:w="3632" w:type="dxa"/>
            <w:gridSpan w:val="25"/>
            <w:tcBorders>
              <w:top w:val="nil"/>
              <w:left w:val="nil"/>
              <w:bottom w:val="nil"/>
              <w:right w:val="nil"/>
            </w:tcBorders>
            <w:shd w:val="clear" w:color="auto" w:fill="auto"/>
            <w:vAlign w:val="bottom"/>
            <w:hideMark/>
          </w:tcPr>
          <w:p w:rsidR="00031EEE" w:rsidRPr="00F4002E" w:rsidRDefault="00031EEE" w:rsidP="00490E61">
            <w:pPr>
              <w:rPr>
                <w:rFonts w:ascii="Arial" w:hAnsi="Arial" w:cs="Arial"/>
                <w:b/>
                <w:bCs/>
                <w:sz w:val="18"/>
                <w:szCs w:val="18"/>
              </w:rPr>
            </w:pPr>
          </w:p>
        </w:tc>
        <w:tc>
          <w:tcPr>
            <w:tcW w:w="5340" w:type="dxa"/>
            <w:gridSpan w:val="36"/>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b/>
                <w:bCs/>
                <w:sz w:val="18"/>
                <w:szCs w:val="18"/>
              </w:rPr>
            </w:pPr>
            <w:r w:rsidRPr="00F4002E">
              <w:rPr>
                <w:rFonts w:ascii="Arial" w:hAnsi="Arial" w:cs="Arial"/>
                <w:b/>
                <w:bCs/>
                <w:sz w:val="18"/>
                <w:szCs w:val="18"/>
              </w:rPr>
              <w:t>и составлен акт о нижеследующем:</w:t>
            </w:r>
          </w:p>
        </w:tc>
        <w:tc>
          <w:tcPr>
            <w:tcW w:w="436"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Before w:val="1"/>
          <w:gridAfter w:val="13"/>
          <w:wAfter w:w="1918" w:type="dxa"/>
          <w:trHeight w:val="124"/>
        </w:trPr>
        <w:tc>
          <w:tcPr>
            <w:tcW w:w="7661" w:type="dxa"/>
            <w:gridSpan w:val="39"/>
            <w:tcBorders>
              <w:top w:val="single" w:sz="4" w:space="0" w:color="auto"/>
              <w:left w:val="single" w:sz="4" w:space="0" w:color="auto"/>
              <w:bottom w:val="nil"/>
              <w:right w:val="single" w:sz="4" w:space="0" w:color="auto"/>
            </w:tcBorders>
            <w:shd w:val="clear" w:color="auto" w:fill="auto"/>
            <w:hideMark/>
          </w:tcPr>
          <w:p w:rsidR="00031EEE" w:rsidRPr="00F4002E" w:rsidRDefault="00031EEE" w:rsidP="00490E61">
            <w:pPr>
              <w:rPr>
                <w:rFonts w:ascii="Arial" w:hAnsi="Arial" w:cs="Arial"/>
                <w:b/>
              </w:rPr>
            </w:pPr>
            <w:r w:rsidRPr="00F4002E">
              <w:rPr>
                <w:rFonts w:ascii="Arial" w:hAnsi="Arial" w:cs="Arial"/>
                <w:b/>
              </w:rPr>
              <w:t>По данным, руб.</w:t>
            </w:r>
          </w:p>
        </w:tc>
        <w:tc>
          <w:tcPr>
            <w:tcW w:w="7464" w:type="dxa"/>
            <w:gridSpan w:val="52"/>
            <w:tcBorders>
              <w:top w:val="single" w:sz="4" w:space="0" w:color="auto"/>
              <w:left w:val="nil"/>
              <w:bottom w:val="nil"/>
              <w:right w:val="single" w:sz="4" w:space="0" w:color="auto"/>
            </w:tcBorders>
            <w:shd w:val="clear" w:color="auto" w:fill="auto"/>
            <w:hideMark/>
          </w:tcPr>
          <w:p w:rsidR="00031EEE" w:rsidRPr="00F4002E" w:rsidRDefault="00031EEE" w:rsidP="00490E61">
            <w:pPr>
              <w:rPr>
                <w:rFonts w:ascii="Arial" w:hAnsi="Arial" w:cs="Arial"/>
                <w:b/>
              </w:rPr>
            </w:pPr>
            <w:r w:rsidRPr="00F4002E">
              <w:rPr>
                <w:rFonts w:ascii="Arial" w:hAnsi="Arial" w:cs="Arial"/>
                <w:b/>
              </w:rPr>
              <w:t xml:space="preserve">По данным </w:t>
            </w:r>
          </w:p>
        </w:tc>
      </w:tr>
      <w:tr w:rsidR="00031EEE" w:rsidRPr="00F4002E" w:rsidTr="00490E61">
        <w:trPr>
          <w:gridBefore w:val="1"/>
          <w:gridAfter w:val="13"/>
          <w:wAfter w:w="1918" w:type="dxa"/>
          <w:trHeight w:val="142"/>
        </w:trPr>
        <w:tc>
          <w:tcPr>
            <w:tcW w:w="8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Дата</w:t>
            </w:r>
          </w:p>
        </w:tc>
        <w:tc>
          <w:tcPr>
            <w:tcW w:w="2365" w:type="dxa"/>
            <w:gridSpan w:val="4"/>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Документ</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Дебет</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Кредит</w:t>
            </w:r>
          </w:p>
        </w:tc>
        <w:tc>
          <w:tcPr>
            <w:tcW w:w="1154" w:type="dxa"/>
            <w:gridSpan w:val="6"/>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Дата</w:t>
            </w:r>
          </w:p>
        </w:tc>
        <w:tc>
          <w:tcPr>
            <w:tcW w:w="1701" w:type="dxa"/>
            <w:gridSpan w:val="10"/>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Документ</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Дебет</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center"/>
              <w:rPr>
                <w:rFonts w:ascii="Arial" w:hAnsi="Arial" w:cs="Arial"/>
                <w:b/>
                <w:bCs/>
                <w:sz w:val="18"/>
                <w:szCs w:val="18"/>
              </w:rPr>
            </w:pPr>
            <w:r w:rsidRPr="00F4002E">
              <w:rPr>
                <w:rFonts w:ascii="Arial" w:hAnsi="Arial" w:cs="Arial"/>
                <w:b/>
                <w:bCs/>
                <w:sz w:val="18"/>
                <w:szCs w:val="18"/>
              </w:rPr>
              <w:t>Кредит</w:t>
            </w:r>
          </w:p>
        </w:tc>
      </w:tr>
      <w:tr w:rsidR="00031EEE" w:rsidRPr="00F4002E" w:rsidTr="00490E61">
        <w:trPr>
          <w:gridBefore w:val="1"/>
          <w:gridAfter w:val="13"/>
          <w:wAfter w:w="1918" w:type="dxa"/>
          <w:trHeight w:val="237"/>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начальное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начальное</w:t>
            </w:r>
          </w:p>
        </w:tc>
        <w:tc>
          <w:tcPr>
            <w:tcW w:w="1359" w:type="dxa"/>
            <w:gridSpan w:val="9"/>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r>
      <w:tr w:rsidR="00031EEE" w:rsidRPr="00F4002E" w:rsidTr="00490E61">
        <w:trPr>
          <w:gridBefore w:val="1"/>
          <w:gridAfter w:val="13"/>
          <w:wAfter w:w="1918" w:type="dxa"/>
          <w:trHeight w:val="237"/>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начальное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начальное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p>
        </w:tc>
      </w:tr>
      <w:tr w:rsidR="00031EEE" w:rsidRPr="00F4002E" w:rsidTr="00490E61">
        <w:trPr>
          <w:gridBefore w:val="1"/>
          <w:gridAfter w:val="13"/>
          <w:wAfter w:w="1918" w:type="dxa"/>
          <w:trHeight w:val="95"/>
        </w:trPr>
        <w:tc>
          <w:tcPr>
            <w:tcW w:w="15125" w:type="dxa"/>
            <w:gridSpan w:val="91"/>
            <w:tcBorders>
              <w:top w:val="single" w:sz="4" w:space="0" w:color="auto"/>
              <w:left w:val="single" w:sz="4" w:space="0" w:color="auto"/>
              <w:bottom w:val="single" w:sz="4" w:space="0" w:color="auto"/>
              <w:right w:val="single" w:sz="4" w:space="0" w:color="auto"/>
            </w:tcBorders>
            <w:shd w:val="clear" w:color="auto" w:fill="auto"/>
            <w:vAlign w:val="center"/>
            <w:hideMark/>
          </w:tcPr>
          <w:p w:rsidR="00031EEE" w:rsidRPr="00F4002E" w:rsidRDefault="00031EEE" w:rsidP="00490E61">
            <w:pPr>
              <w:ind w:firstLineChars="300" w:firstLine="482"/>
              <w:rPr>
                <w:rFonts w:ascii="Arial" w:hAnsi="Arial" w:cs="Arial"/>
                <w:b/>
                <w:bCs/>
                <w:sz w:val="16"/>
                <w:szCs w:val="16"/>
              </w:rPr>
            </w:pPr>
            <w:r w:rsidRPr="00F4002E">
              <w:rPr>
                <w:rFonts w:ascii="Arial" w:hAnsi="Arial" w:cs="Arial"/>
                <w:b/>
                <w:bCs/>
                <w:sz w:val="16"/>
                <w:szCs w:val="16"/>
              </w:rPr>
              <w:t xml:space="preserve">Договор № </w:t>
            </w:r>
          </w:p>
        </w:tc>
      </w:tr>
      <w:tr w:rsidR="00031EEE" w:rsidRPr="00F4002E" w:rsidTr="00490E61">
        <w:trPr>
          <w:gridBefore w:val="1"/>
          <w:gridAfter w:val="13"/>
          <w:wAfter w:w="1918" w:type="dxa"/>
          <w:trHeight w:val="184"/>
        </w:trPr>
        <w:tc>
          <w:tcPr>
            <w:tcW w:w="320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Сальдо начальное по договору:</w:t>
            </w:r>
          </w:p>
        </w:tc>
        <w:tc>
          <w:tcPr>
            <w:tcW w:w="261"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Сальдо начальное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836" w:type="dxa"/>
            <w:gridSpan w:val="5"/>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336"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43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r>
      <w:tr w:rsidR="00031EEE" w:rsidRPr="00F4002E" w:rsidTr="00490E61">
        <w:trPr>
          <w:gridBefore w:val="1"/>
          <w:gridAfter w:val="13"/>
          <w:wAfter w:w="1918" w:type="dxa"/>
          <w:trHeight w:val="160"/>
        </w:trPr>
        <w:tc>
          <w:tcPr>
            <w:tcW w:w="839" w:type="dxa"/>
            <w:gridSpan w:val="2"/>
            <w:tcBorders>
              <w:top w:val="nil"/>
              <w:left w:val="single" w:sz="4" w:space="0" w:color="auto"/>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2365" w:type="dxa"/>
            <w:gridSpan w:val="4"/>
            <w:tcBorders>
              <w:top w:val="single" w:sz="4" w:space="0" w:color="auto"/>
              <w:left w:val="nil"/>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1154" w:type="dxa"/>
            <w:gridSpan w:val="6"/>
            <w:tcBorders>
              <w:top w:val="nil"/>
              <w:left w:val="nil"/>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1359" w:type="dxa"/>
            <w:gridSpan w:val="9"/>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p>
        </w:tc>
      </w:tr>
      <w:tr w:rsidR="00031EEE" w:rsidRPr="00F4002E" w:rsidTr="00490E61">
        <w:trPr>
          <w:gridBefore w:val="1"/>
          <w:gridAfter w:val="13"/>
          <w:wAfter w:w="1918" w:type="dxa"/>
          <w:trHeight w:val="70"/>
        </w:trPr>
        <w:tc>
          <w:tcPr>
            <w:tcW w:w="839" w:type="dxa"/>
            <w:gridSpan w:val="2"/>
            <w:tcBorders>
              <w:top w:val="nil"/>
              <w:left w:val="single" w:sz="4" w:space="0" w:color="auto"/>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2365" w:type="dxa"/>
            <w:gridSpan w:val="4"/>
            <w:tcBorders>
              <w:top w:val="single" w:sz="4" w:space="0" w:color="auto"/>
              <w:left w:val="nil"/>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261"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p>
        </w:tc>
        <w:tc>
          <w:tcPr>
            <w:tcW w:w="1154" w:type="dxa"/>
            <w:gridSpan w:val="6"/>
            <w:tcBorders>
              <w:top w:val="nil"/>
              <w:left w:val="nil"/>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031EEE" w:rsidRPr="00F4002E" w:rsidRDefault="00031EEE" w:rsidP="00490E61">
            <w:pPr>
              <w:rPr>
                <w:rFonts w:ascii="Arial" w:hAnsi="Arial" w:cs="Arial"/>
                <w:sz w:val="16"/>
                <w:szCs w:val="16"/>
              </w:rPr>
            </w:pP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p>
        </w:tc>
        <w:tc>
          <w:tcPr>
            <w:tcW w:w="267"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836" w:type="dxa"/>
            <w:gridSpan w:val="5"/>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336"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43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r>
      <w:tr w:rsidR="00031EEE" w:rsidRPr="00F4002E" w:rsidTr="00490E61">
        <w:trPr>
          <w:gridBefore w:val="1"/>
          <w:gridAfter w:val="13"/>
          <w:wAfter w:w="1918" w:type="dxa"/>
          <w:trHeight w:val="122"/>
        </w:trPr>
        <w:tc>
          <w:tcPr>
            <w:tcW w:w="839" w:type="dxa"/>
            <w:gridSpan w:val="2"/>
            <w:tcBorders>
              <w:top w:val="nil"/>
              <w:left w:val="single" w:sz="4" w:space="0" w:color="auto"/>
              <w:bottom w:val="single" w:sz="4" w:space="0" w:color="auto"/>
              <w:right w:val="nil"/>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 </w:t>
            </w:r>
          </w:p>
        </w:tc>
        <w:tc>
          <w:tcPr>
            <w:tcW w:w="2365" w:type="dxa"/>
            <w:gridSpan w:val="4"/>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Итого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1154" w:type="dxa"/>
            <w:gridSpan w:val="6"/>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 </w:t>
            </w:r>
          </w:p>
        </w:tc>
        <w:tc>
          <w:tcPr>
            <w:tcW w:w="1701" w:type="dxa"/>
            <w:gridSpan w:val="10"/>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Итого по договору:</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r>
      <w:tr w:rsidR="00031EEE" w:rsidRPr="00F4002E" w:rsidTr="00490E61">
        <w:trPr>
          <w:gridBefore w:val="1"/>
          <w:gridAfter w:val="13"/>
          <w:wAfter w:w="1918" w:type="dxa"/>
          <w:trHeight w:val="209"/>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Сальдо конечное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Сальдо конечное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r w:rsidRPr="00F4002E">
              <w:rPr>
                <w:rFonts w:ascii="Arial" w:hAnsi="Arial" w:cs="Arial"/>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sz w:val="16"/>
                <w:szCs w:val="16"/>
              </w:rPr>
            </w:pPr>
          </w:p>
        </w:tc>
      </w:tr>
      <w:tr w:rsidR="00031EEE" w:rsidRPr="00F4002E" w:rsidTr="00490E61">
        <w:trPr>
          <w:gridBefore w:val="1"/>
          <w:gridAfter w:val="13"/>
          <w:wAfter w:w="1918" w:type="dxa"/>
          <w:trHeight w:val="237"/>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Обороты за период</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Обороты за период</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r>
      <w:tr w:rsidR="00031EEE" w:rsidRPr="00F4002E" w:rsidTr="00490E61">
        <w:trPr>
          <w:gridBefore w:val="1"/>
          <w:gridAfter w:val="13"/>
          <w:wAfter w:w="1918" w:type="dxa"/>
          <w:trHeight w:val="174"/>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конечное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конечное</w:t>
            </w:r>
          </w:p>
        </w:tc>
        <w:tc>
          <w:tcPr>
            <w:tcW w:w="1359" w:type="dxa"/>
            <w:gridSpan w:val="9"/>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031EEE" w:rsidRPr="00F4002E" w:rsidRDefault="00031EEE" w:rsidP="00490E61">
            <w:pPr>
              <w:jc w:val="right"/>
              <w:rPr>
                <w:rFonts w:ascii="Arial" w:hAnsi="Arial" w:cs="Arial"/>
                <w:b/>
                <w:bCs/>
                <w:sz w:val="16"/>
                <w:szCs w:val="16"/>
              </w:rPr>
            </w:pPr>
          </w:p>
        </w:tc>
      </w:tr>
      <w:tr w:rsidR="00031EEE" w:rsidRPr="00F4002E" w:rsidTr="00490E61">
        <w:trPr>
          <w:gridBefore w:val="1"/>
          <w:gridAfter w:val="13"/>
          <w:wAfter w:w="1918" w:type="dxa"/>
          <w:trHeight w:val="225"/>
        </w:trPr>
        <w:tc>
          <w:tcPr>
            <w:tcW w:w="320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конечное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rPr>
                <w:rFonts w:ascii="Arial" w:hAnsi="Arial" w:cs="Arial"/>
                <w:b/>
                <w:bCs/>
                <w:sz w:val="16"/>
                <w:szCs w:val="16"/>
              </w:rPr>
            </w:pPr>
            <w:r w:rsidRPr="00F4002E">
              <w:rPr>
                <w:rFonts w:ascii="Arial" w:hAnsi="Arial" w:cs="Arial"/>
                <w:b/>
                <w:bCs/>
                <w:sz w:val="16"/>
                <w:szCs w:val="16"/>
              </w:rPr>
              <w:t>Сальдо конечное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r w:rsidRPr="00F4002E">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031EEE" w:rsidRPr="00F4002E" w:rsidRDefault="00031EEE" w:rsidP="00490E61">
            <w:pPr>
              <w:jc w:val="right"/>
              <w:rPr>
                <w:rFonts w:ascii="Arial" w:hAnsi="Arial" w:cs="Arial"/>
                <w:b/>
                <w:bCs/>
                <w:sz w:val="16"/>
                <w:szCs w:val="16"/>
              </w:rPr>
            </w:pPr>
          </w:p>
        </w:tc>
      </w:tr>
      <w:tr w:rsidR="00031EEE" w:rsidRPr="00F4002E" w:rsidTr="00490E61">
        <w:trPr>
          <w:gridBefore w:val="1"/>
          <w:gridAfter w:val="13"/>
          <w:wAfter w:w="1918" w:type="dxa"/>
          <w:trHeight w:val="168"/>
        </w:trPr>
        <w:tc>
          <w:tcPr>
            <w:tcW w:w="7127" w:type="dxa"/>
            <w:gridSpan w:val="32"/>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xml:space="preserve">По данным </w:t>
            </w:r>
          </w:p>
        </w:tc>
        <w:tc>
          <w:tcPr>
            <w:tcW w:w="267"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7464" w:type="dxa"/>
            <w:gridSpan w:val="50"/>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p w:rsidR="00031EEE" w:rsidRPr="00F4002E" w:rsidRDefault="000D6011" w:rsidP="00490E61">
            <w:pPr>
              <w:rPr>
                <w:rFonts w:ascii="Arial" w:hAnsi="Arial" w:cs="Arial"/>
                <w:sz w:val="16"/>
                <w:szCs w:val="16"/>
              </w:rPr>
            </w:pPr>
            <w:r>
              <w:rPr>
                <w:rFonts w:ascii="Arial" w:hAnsi="Arial" w:cs="Arial"/>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44.25pt;margin-top:6pt;width:0;height:0;z-index:251657728;visibility:visible" stroked="t">
                  <v:textbox style="mso-rotate-with-shape:t"/>
                </v:shape>
              </w:pict>
            </w:r>
            <w:r w:rsidR="00031EEE" w:rsidRPr="00F4002E">
              <w:rPr>
                <w:rFonts w:ascii="Arial" w:hAnsi="Arial" w:cs="Arial"/>
                <w:sz w:val="16"/>
                <w:szCs w:val="16"/>
              </w:rPr>
              <w:t xml:space="preserve">По данным </w:t>
            </w: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Before w:val="1"/>
          <w:gridAfter w:val="13"/>
          <w:wAfter w:w="1918" w:type="dxa"/>
          <w:trHeight w:val="447"/>
        </w:trPr>
        <w:tc>
          <w:tcPr>
            <w:tcW w:w="7127" w:type="dxa"/>
            <w:gridSpan w:val="32"/>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xml:space="preserve">От </w:t>
            </w:r>
          </w:p>
        </w:tc>
        <w:tc>
          <w:tcPr>
            <w:tcW w:w="267"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7464" w:type="dxa"/>
            <w:gridSpan w:val="50"/>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xml:space="preserve">От </w:t>
            </w: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Before w:val="1"/>
          <w:gridAfter w:val="13"/>
          <w:wAfter w:w="1918" w:type="dxa"/>
          <w:trHeight w:val="80"/>
        </w:trPr>
        <w:tc>
          <w:tcPr>
            <w:tcW w:w="7127" w:type="dxa"/>
            <w:gridSpan w:val="32"/>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Руководитель организации</w:t>
            </w:r>
          </w:p>
        </w:tc>
        <w:tc>
          <w:tcPr>
            <w:tcW w:w="267"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7464" w:type="dxa"/>
            <w:gridSpan w:val="50"/>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Руководитель организации</w:t>
            </w: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After w:val="11"/>
          <w:wAfter w:w="1663" w:type="dxa"/>
          <w:trHeight w:val="237"/>
        </w:trPr>
        <w:tc>
          <w:tcPr>
            <w:tcW w:w="839"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180"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1"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340"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3507" w:type="dxa"/>
            <w:gridSpan w:val="21"/>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(_____________)</w:t>
            </w:r>
          </w:p>
        </w:tc>
        <w:tc>
          <w:tcPr>
            <w:tcW w:w="267"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1154" w:type="dxa"/>
            <w:gridSpan w:val="5"/>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900"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438"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438"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3466" w:type="dxa"/>
            <w:gridSpan w:val="28"/>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(________________)</w:t>
            </w:r>
          </w:p>
        </w:tc>
        <w:tc>
          <w:tcPr>
            <w:tcW w:w="261"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After w:val="14"/>
          <w:wAfter w:w="1893" w:type="dxa"/>
          <w:trHeight w:val="74"/>
        </w:trPr>
        <w:tc>
          <w:tcPr>
            <w:tcW w:w="7152" w:type="dxa"/>
            <w:gridSpan w:val="32"/>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Главный бухгалтер</w:t>
            </w:r>
          </w:p>
        </w:tc>
        <w:tc>
          <w:tcPr>
            <w:tcW w:w="267"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7464" w:type="dxa"/>
            <w:gridSpan w:val="50"/>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Главный бухгалтер</w:t>
            </w: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After w:val="11"/>
          <w:wAfter w:w="1663" w:type="dxa"/>
          <w:trHeight w:val="237"/>
        </w:trPr>
        <w:tc>
          <w:tcPr>
            <w:tcW w:w="839"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180"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1"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340" w:type="dxa"/>
            <w:gridSpan w:val="4"/>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3507" w:type="dxa"/>
            <w:gridSpan w:val="21"/>
            <w:tcBorders>
              <w:top w:val="nil"/>
              <w:left w:val="nil"/>
              <w:bottom w:val="nil"/>
              <w:right w:val="nil"/>
            </w:tcBorders>
            <w:shd w:val="clear" w:color="auto" w:fill="auto"/>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(______________)</w:t>
            </w:r>
          </w:p>
        </w:tc>
        <w:tc>
          <w:tcPr>
            <w:tcW w:w="267"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1154" w:type="dxa"/>
            <w:gridSpan w:val="5"/>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900"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438" w:type="dxa"/>
            <w:gridSpan w:val="2"/>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438" w:type="dxa"/>
            <w:gridSpan w:val="3"/>
            <w:tcBorders>
              <w:top w:val="nil"/>
              <w:left w:val="nil"/>
              <w:bottom w:val="single" w:sz="4" w:space="0" w:color="auto"/>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 </w:t>
            </w:r>
          </w:p>
        </w:tc>
        <w:tc>
          <w:tcPr>
            <w:tcW w:w="3466" w:type="dxa"/>
            <w:gridSpan w:val="28"/>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(_________________)</w:t>
            </w:r>
          </w:p>
        </w:tc>
        <w:tc>
          <w:tcPr>
            <w:tcW w:w="261"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r w:rsidR="00031EEE" w:rsidRPr="00F4002E" w:rsidTr="00490E61">
        <w:trPr>
          <w:gridAfter w:val="1"/>
          <w:trHeight w:val="225"/>
        </w:trPr>
        <w:tc>
          <w:tcPr>
            <w:tcW w:w="839"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М.П.</w:t>
            </w:r>
          </w:p>
        </w:tc>
        <w:tc>
          <w:tcPr>
            <w:tcW w:w="2180"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40"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1829" w:type="dxa"/>
            <w:gridSpan w:val="6"/>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1421" w:type="dxa"/>
            <w:gridSpan w:val="9"/>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r w:rsidRPr="00F4002E">
              <w:rPr>
                <w:rFonts w:ascii="Arial" w:hAnsi="Arial" w:cs="Arial"/>
                <w:sz w:val="16"/>
                <w:szCs w:val="16"/>
              </w:rPr>
              <w:t>М.П.</w:t>
            </w:r>
          </w:p>
        </w:tc>
        <w:tc>
          <w:tcPr>
            <w:tcW w:w="267"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782"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61"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38"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38"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9"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1220" w:type="dxa"/>
            <w:gridSpan w:val="8"/>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76" w:type="dxa"/>
            <w:gridSpan w:val="4"/>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70"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836" w:type="dxa"/>
            <w:gridSpan w:val="6"/>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336" w:type="dxa"/>
            <w:gridSpan w:val="3"/>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c>
          <w:tcPr>
            <w:tcW w:w="285" w:type="dxa"/>
            <w:gridSpan w:val="2"/>
            <w:tcBorders>
              <w:top w:val="nil"/>
              <w:left w:val="nil"/>
              <w:bottom w:val="nil"/>
              <w:right w:val="nil"/>
            </w:tcBorders>
            <w:shd w:val="clear" w:color="auto" w:fill="auto"/>
            <w:noWrap/>
            <w:vAlign w:val="bottom"/>
            <w:hideMark/>
          </w:tcPr>
          <w:p w:rsidR="00031EEE" w:rsidRPr="00F4002E" w:rsidRDefault="00031EEE" w:rsidP="00490E61">
            <w:pPr>
              <w:rPr>
                <w:rFonts w:ascii="Arial" w:hAnsi="Arial" w:cs="Arial"/>
                <w:sz w:val="16"/>
                <w:szCs w:val="16"/>
              </w:rPr>
            </w:pPr>
          </w:p>
        </w:tc>
      </w:tr>
    </w:tbl>
    <w:p w:rsidR="00031EEE" w:rsidRPr="00F4002E" w:rsidRDefault="00031EEE" w:rsidP="00031EEE">
      <w:pPr>
        <w:spacing w:line="300" w:lineRule="exact"/>
        <w:jc w:val="both"/>
        <w:rPr>
          <w:sz w:val="24"/>
          <w:szCs w:val="24"/>
        </w:rPr>
      </w:pPr>
    </w:p>
    <w:tbl>
      <w:tblPr>
        <w:tblW w:w="3295" w:type="pct"/>
        <w:tblLook w:val="01E0" w:firstRow="1" w:lastRow="1" w:firstColumn="1" w:lastColumn="1" w:noHBand="0" w:noVBand="0"/>
      </w:tblPr>
      <w:tblGrid>
        <w:gridCol w:w="4680"/>
        <w:gridCol w:w="761"/>
        <w:gridCol w:w="4676"/>
      </w:tblGrid>
      <w:tr w:rsidR="00031EEE" w:rsidRPr="00F4002E" w:rsidTr="00490E61">
        <w:tc>
          <w:tcPr>
            <w:tcW w:w="2313" w:type="pct"/>
          </w:tcPr>
          <w:p w:rsidR="00031EEE" w:rsidRPr="00F4002E" w:rsidRDefault="00031EEE" w:rsidP="00490E61">
            <w:pPr>
              <w:jc w:val="both"/>
              <w:rPr>
                <w:kern w:val="24"/>
                <w:sz w:val="24"/>
                <w:szCs w:val="24"/>
              </w:rPr>
            </w:pPr>
            <w:r w:rsidRPr="00F4002E">
              <w:rPr>
                <w:kern w:val="24"/>
                <w:sz w:val="24"/>
                <w:szCs w:val="24"/>
              </w:rPr>
              <w:t>От Генерального подрядчика:</w:t>
            </w:r>
          </w:p>
          <w:p w:rsidR="00031EEE" w:rsidRPr="00F4002E" w:rsidRDefault="00031EEE" w:rsidP="00490E61">
            <w:pPr>
              <w:jc w:val="both"/>
              <w:rPr>
                <w:kern w:val="24"/>
                <w:sz w:val="24"/>
                <w:szCs w:val="24"/>
              </w:rPr>
            </w:pPr>
            <w:r w:rsidRPr="00F4002E">
              <w:rPr>
                <w:kern w:val="24"/>
                <w:sz w:val="24"/>
                <w:szCs w:val="24"/>
              </w:rPr>
              <w:t>Генеральный директор</w:t>
            </w:r>
          </w:p>
          <w:p w:rsidR="00031EEE" w:rsidRPr="00F4002E" w:rsidRDefault="00031EEE" w:rsidP="00490E61">
            <w:pPr>
              <w:jc w:val="both"/>
              <w:rPr>
                <w:sz w:val="24"/>
                <w:szCs w:val="24"/>
              </w:rPr>
            </w:pPr>
            <w:r w:rsidRPr="00F4002E">
              <w:rPr>
                <w:kern w:val="24"/>
                <w:sz w:val="24"/>
                <w:szCs w:val="24"/>
              </w:rPr>
              <w:t>АО «УАЗ»</w:t>
            </w:r>
          </w:p>
        </w:tc>
        <w:tc>
          <w:tcPr>
            <w:tcW w:w="376" w:type="pct"/>
          </w:tcPr>
          <w:p w:rsidR="00031EEE" w:rsidRPr="00F4002E" w:rsidRDefault="00031EEE" w:rsidP="00490E61">
            <w:pPr>
              <w:jc w:val="both"/>
              <w:rPr>
                <w:sz w:val="24"/>
                <w:szCs w:val="24"/>
              </w:rPr>
            </w:pPr>
          </w:p>
        </w:tc>
        <w:tc>
          <w:tcPr>
            <w:tcW w:w="2311" w:type="pct"/>
          </w:tcPr>
          <w:p w:rsidR="00031EEE" w:rsidRPr="00F4002E" w:rsidRDefault="00031EEE" w:rsidP="00490E61">
            <w:pPr>
              <w:jc w:val="both"/>
              <w:rPr>
                <w:kern w:val="24"/>
                <w:sz w:val="24"/>
                <w:szCs w:val="24"/>
              </w:rPr>
            </w:pPr>
            <w:r w:rsidRPr="00F4002E">
              <w:rPr>
                <w:kern w:val="24"/>
                <w:sz w:val="24"/>
                <w:szCs w:val="24"/>
              </w:rPr>
              <w:t>От Подрядчика:</w:t>
            </w:r>
          </w:p>
          <w:p w:rsidR="00031EEE" w:rsidRPr="00F4002E" w:rsidRDefault="00031EEE" w:rsidP="00490E61">
            <w:pPr>
              <w:jc w:val="both"/>
              <w:rPr>
                <w:sz w:val="24"/>
                <w:szCs w:val="24"/>
              </w:rPr>
            </w:pPr>
          </w:p>
        </w:tc>
      </w:tr>
      <w:tr w:rsidR="00031EEE" w:rsidRPr="00F4002E" w:rsidTr="00490E61">
        <w:tc>
          <w:tcPr>
            <w:tcW w:w="2313" w:type="pct"/>
          </w:tcPr>
          <w:p w:rsidR="00031EEE" w:rsidRPr="00F4002E" w:rsidRDefault="00031EEE" w:rsidP="00490E61">
            <w:pPr>
              <w:jc w:val="both"/>
              <w:rPr>
                <w:sz w:val="24"/>
                <w:szCs w:val="24"/>
              </w:rPr>
            </w:pPr>
            <w:r w:rsidRPr="00F4002E">
              <w:rPr>
                <w:sz w:val="24"/>
                <w:szCs w:val="24"/>
              </w:rPr>
              <w:t>__________________</w:t>
            </w:r>
            <w:proofErr w:type="spellStart"/>
            <w:r w:rsidRPr="00F4002E">
              <w:rPr>
                <w:sz w:val="24"/>
                <w:szCs w:val="24"/>
              </w:rPr>
              <w:t>В.Н.Жадушкин</w:t>
            </w:r>
            <w:proofErr w:type="spellEnd"/>
          </w:p>
        </w:tc>
        <w:tc>
          <w:tcPr>
            <w:tcW w:w="376" w:type="pct"/>
          </w:tcPr>
          <w:p w:rsidR="00031EEE" w:rsidRPr="00F4002E" w:rsidRDefault="00031EEE" w:rsidP="00490E61">
            <w:pPr>
              <w:jc w:val="both"/>
              <w:rPr>
                <w:sz w:val="24"/>
                <w:szCs w:val="24"/>
              </w:rPr>
            </w:pPr>
          </w:p>
        </w:tc>
        <w:tc>
          <w:tcPr>
            <w:tcW w:w="2311" w:type="pct"/>
          </w:tcPr>
          <w:p w:rsidR="00031EEE" w:rsidRPr="00F4002E" w:rsidRDefault="00031EEE" w:rsidP="00490E61">
            <w:pPr>
              <w:jc w:val="both"/>
              <w:rPr>
                <w:sz w:val="24"/>
                <w:szCs w:val="24"/>
              </w:rPr>
            </w:pPr>
            <w:r w:rsidRPr="00F4002E">
              <w:rPr>
                <w:sz w:val="24"/>
                <w:szCs w:val="24"/>
              </w:rPr>
              <w:t>__________________/___________/</w:t>
            </w:r>
          </w:p>
        </w:tc>
      </w:tr>
      <w:tr w:rsidR="00031EEE" w:rsidRPr="00F4002E" w:rsidTr="00490E61">
        <w:tc>
          <w:tcPr>
            <w:tcW w:w="2313" w:type="pct"/>
          </w:tcPr>
          <w:p w:rsidR="00031EEE" w:rsidRPr="00F4002E" w:rsidRDefault="00031EEE" w:rsidP="00490E61">
            <w:pPr>
              <w:jc w:val="both"/>
              <w:rPr>
                <w:sz w:val="24"/>
                <w:szCs w:val="24"/>
              </w:rPr>
            </w:pPr>
            <w:r w:rsidRPr="00F4002E">
              <w:rPr>
                <w:sz w:val="24"/>
                <w:szCs w:val="24"/>
              </w:rPr>
              <w:t>М.П.</w:t>
            </w:r>
          </w:p>
        </w:tc>
        <w:tc>
          <w:tcPr>
            <w:tcW w:w="376" w:type="pct"/>
          </w:tcPr>
          <w:p w:rsidR="00031EEE" w:rsidRPr="00F4002E" w:rsidRDefault="00031EEE" w:rsidP="00490E61">
            <w:pPr>
              <w:jc w:val="both"/>
              <w:rPr>
                <w:sz w:val="24"/>
                <w:szCs w:val="24"/>
              </w:rPr>
            </w:pPr>
          </w:p>
        </w:tc>
        <w:tc>
          <w:tcPr>
            <w:tcW w:w="2311" w:type="pct"/>
          </w:tcPr>
          <w:p w:rsidR="00031EEE" w:rsidRPr="00F4002E" w:rsidRDefault="00031EEE" w:rsidP="00490E61">
            <w:pPr>
              <w:jc w:val="both"/>
              <w:rPr>
                <w:sz w:val="24"/>
                <w:szCs w:val="24"/>
              </w:rPr>
            </w:pPr>
            <w:r w:rsidRPr="00F4002E">
              <w:rPr>
                <w:sz w:val="24"/>
                <w:szCs w:val="24"/>
              </w:rPr>
              <w:t>М.П.</w:t>
            </w:r>
          </w:p>
        </w:tc>
      </w:tr>
    </w:tbl>
    <w:p w:rsidR="00031EEE" w:rsidRDefault="00031EEE" w:rsidP="00F078F8">
      <w:pPr>
        <w:rPr>
          <w:sz w:val="28"/>
          <w:szCs w:val="28"/>
        </w:rPr>
      </w:pPr>
    </w:p>
    <w:sectPr w:rsidR="00031EEE" w:rsidSect="00031EEE">
      <w:pgSz w:w="16838" w:h="11906"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011" w:rsidRDefault="000D6011" w:rsidP="00755C81">
      <w:r>
        <w:separator/>
      </w:r>
    </w:p>
  </w:endnote>
  <w:endnote w:type="continuationSeparator" w:id="0">
    <w:p w:rsidR="000D6011" w:rsidRDefault="000D6011" w:rsidP="00755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CYR">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6A7" w:rsidRDefault="00CF16A7">
    <w:pPr>
      <w:pStyle w:val="aa"/>
      <w:jc w:val="right"/>
    </w:pPr>
  </w:p>
  <w:p w:rsidR="00CF16A7" w:rsidRDefault="00CF16A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011" w:rsidRDefault="000D6011" w:rsidP="00755C81">
      <w:r>
        <w:separator/>
      </w:r>
    </w:p>
  </w:footnote>
  <w:footnote w:type="continuationSeparator" w:id="0">
    <w:p w:rsidR="000D6011" w:rsidRDefault="000D6011" w:rsidP="00755C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1C21080"/>
    <w:multiLevelType w:val="hybridMultilevel"/>
    <w:tmpl w:val="78AE414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8DB5F92"/>
    <w:multiLevelType w:val="hybridMultilevel"/>
    <w:tmpl w:val="6016B026"/>
    <w:lvl w:ilvl="0" w:tplc="E8D4CAF6">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
    <w:nsid w:val="0CF66768"/>
    <w:multiLevelType w:val="hybridMultilevel"/>
    <w:tmpl w:val="7E7E3A6A"/>
    <w:lvl w:ilvl="0" w:tplc="E8D4CAF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4">
    <w:nsid w:val="14C32A81"/>
    <w:multiLevelType w:val="hybridMultilevel"/>
    <w:tmpl w:val="C63A2450"/>
    <w:lvl w:ilvl="0" w:tplc="E8D4CAF6">
      <w:start w:val="1"/>
      <w:numFmt w:val="bullet"/>
      <w:lvlText w:val=""/>
      <w:lvlJc w:val="left"/>
      <w:pPr>
        <w:ind w:left="928"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5">
    <w:nsid w:val="179562EE"/>
    <w:multiLevelType w:val="hybridMultilevel"/>
    <w:tmpl w:val="14D2412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8AB1545"/>
    <w:multiLevelType w:val="hybridMultilevel"/>
    <w:tmpl w:val="B6BA8744"/>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512" w:hanging="360"/>
      </w:pPr>
      <w:rPr>
        <w:rFonts w:ascii="Courier New" w:hAnsi="Courier New" w:cs="Courier New" w:hint="default"/>
      </w:rPr>
    </w:lvl>
    <w:lvl w:ilvl="2" w:tplc="04190005" w:tentative="1">
      <w:start w:val="1"/>
      <w:numFmt w:val="bullet"/>
      <w:lvlText w:val=""/>
      <w:lvlJc w:val="left"/>
      <w:pPr>
        <w:ind w:left="1232" w:hanging="360"/>
      </w:pPr>
      <w:rPr>
        <w:rFonts w:ascii="Wingdings" w:hAnsi="Wingdings" w:hint="default"/>
      </w:rPr>
    </w:lvl>
    <w:lvl w:ilvl="3" w:tplc="04190001" w:tentative="1">
      <w:start w:val="1"/>
      <w:numFmt w:val="bullet"/>
      <w:lvlText w:val=""/>
      <w:lvlJc w:val="left"/>
      <w:pPr>
        <w:ind w:left="1952" w:hanging="360"/>
      </w:pPr>
      <w:rPr>
        <w:rFonts w:ascii="Symbol" w:hAnsi="Symbol" w:hint="default"/>
      </w:rPr>
    </w:lvl>
    <w:lvl w:ilvl="4" w:tplc="04190003" w:tentative="1">
      <w:start w:val="1"/>
      <w:numFmt w:val="bullet"/>
      <w:lvlText w:val="o"/>
      <w:lvlJc w:val="left"/>
      <w:pPr>
        <w:ind w:left="2672" w:hanging="360"/>
      </w:pPr>
      <w:rPr>
        <w:rFonts w:ascii="Courier New" w:hAnsi="Courier New" w:cs="Courier New" w:hint="default"/>
      </w:rPr>
    </w:lvl>
    <w:lvl w:ilvl="5" w:tplc="04190005" w:tentative="1">
      <w:start w:val="1"/>
      <w:numFmt w:val="bullet"/>
      <w:lvlText w:val=""/>
      <w:lvlJc w:val="left"/>
      <w:pPr>
        <w:ind w:left="3392" w:hanging="360"/>
      </w:pPr>
      <w:rPr>
        <w:rFonts w:ascii="Wingdings" w:hAnsi="Wingdings" w:hint="default"/>
      </w:rPr>
    </w:lvl>
    <w:lvl w:ilvl="6" w:tplc="04190001" w:tentative="1">
      <w:start w:val="1"/>
      <w:numFmt w:val="bullet"/>
      <w:lvlText w:val=""/>
      <w:lvlJc w:val="left"/>
      <w:pPr>
        <w:ind w:left="4112" w:hanging="360"/>
      </w:pPr>
      <w:rPr>
        <w:rFonts w:ascii="Symbol" w:hAnsi="Symbol" w:hint="default"/>
      </w:rPr>
    </w:lvl>
    <w:lvl w:ilvl="7" w:tplc="04190003" w:tentative="1">
      <w:start w:val="1"/>
      <w:numFmt w:val="bullet"/>
      <w:lvlText w:val="o"/>
      <w:lvlJc w:val="left"/>
      <w:pPr>
        <w:ind w:left="4832" w:hanging="360"/>
      </w:pPr>
      <w:rPr>
        <w:rFonts w:ascii="Courier New" w:hAnsi="Courier New" w:cs="Courier New" w:hint="default"/>
      </w:rPr>
    </w:lvl>
    <w:lvl w:ilvl="8" w:tplc="04190005" w:tentative="1">
      <w:start w:val="1"/>
      <w:numFmt w:val="bullet"/>
      <w:lvlText w:val=""/>
      <w:lvlJc w:val="left"/>
      <w:pPr>
        <w:ind w:left="5552" w:hanging="360"/>
      </w:pPr>
      <w:rPr>
        <w:rFonts w:ascii="Wingdings" w:hAnsi="Wingdings" w:hint="default"/>
      </w:rPr>
    </w:lvl>
  </w:abstractNum>
  <w:abstractNum w:abstractNumId="7">
    <w:nsid w:val="1B14136F"/>
    <w:multiLevelType w:val="multilevel"/>
    <w:tmpl w:val="DF1AA242"/>
    <w:lvl w:ilvl="0">
      <w:start w:val="5"/>
      <w:numFmt w:val="decimal"/>
      <w:lvlText w:val="%1."/>
      <w:lvlJc w:val="left"/>
      <w:pPr>
        <w:ind w:left="720" w:hanging="360"/>
      </w:pPr>
      <w:rPr>
        <w:rFonts w:hint="default"/>
        <w:b/>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8">
    <w:nsid w:val="1D127A64"/>
    <w:multiLevelType w:val="hybridMultilevel"/>
    <w:tmpl w:val="3F865784"/>
    <w:lvl w:ilvl="0" w:tplc="02F01570">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9">
    <w:nsid w:val="1E13050F"/>
    <w:multiLevelType w:val="hybridMultilevel"/>
    <w:tmpl w:val="8722C68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21074805"/>
    <w:multiLevelType w:val="hybridMultilevel"/>
    <w:tmpl w:val="5D866348"/>
    <w:lvl w:ilvl="0" w:tplc="7EFC2D8A">
      <w:start w:val="3"/>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nsid w:val="228E5A7B"/>
    <w:multiLevelType w:val="hybridMultilevel"/>
    <w:tmpl w:val="B4AEFA8C"/>
    <w:lvl w:ilvl="0" w:tplc="9B42AB64">
      <w:start w:val="3"/>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nsid w:val="2A652F93"/>
    <w:multiLevelType w:val="hybridMultilevel"/>
    <w:tmpl w:val="44C81ED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4">
    <w:nsid w:val="2F1C0BAE"/>
    <w:multiLevelType w:val="hybridMultilevel"/>
    <w:tmpl w:val="7326E75C"/>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0016221"/>
    <w:multiLevelType w:val="hybridMultilevel"/>
    <w:tmpl w:val="A2226D42"/>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nsid w:val="33B321A9"/>
    <w:multiLevelType w:val="multilevel"/>
    <w:tmpl w:val="1D548C70"/>
    <w:lvl w:ilvl="0">
      <w:start w:val="9"/>
      <w:numFmt w:val="decimal"/>
      <w:lvlText w:val="%1."/>
      <w:lvlJc w:val="left"/>
      <w:pPr>
        <w:ind w:left="720" w:hanging="360"/>
      </w:pPr>
      <w:rPr>
        <w:rFonts w:hint="default"/>
        <w:b/>
      </w:rPr>
    </w:lvl>
    <w:lvl w:ilvl="1">
      <w:start w:val="2"/>
      <w:numFmt w:val="decimal"/>
      <w:isLgl/>
      <w:lvlText w:val="%1.%2."/>
      <w:lvlJc w:val="left"/>
      <w:pPr>
        <w:ind w:left="1080" w:hanging="72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440" w:hanging="108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2160" w:hanging="180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520" w:hanging="2160"/>
      </w:pPr>
      <w:rPr>
        <w:rFonts w:eastAsia="Calibri" w:hint="default"/>
      </w:rPr>
    </w:lvl>
  </w:abstractNum>
  <w:abstractNum w:abstractNumId="17">
    <w:nsid w:val="38293113"/>
    <w:multiLevelType w:val="multilevel"/>
    <w:tmpl w:val="DF1AA242"/>
    <w:lvl w:ilvl="0">
      <w:start w:val="5"/>
      <w:numFmt w:val="decimal"/>
      <w:lvlText w:val="%1."/>
      <w:lvlJc w:val="left"/>
      <w:pPr>
        <w:ind w:left="720" w:hanging="360"/>
      </w:pPr>
      <w:rPr>
        <w:rFonts w:hint="default"/>
        <w:b/>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18">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C1660AA"/>
    <w:multiLevelType w:val="hybridMultilevel"/>
    <w:tmpl w:val="2EB89E52"/>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41E41CBD"/>
    <w:multiLevelType w:val="hybridMultilevel"/>
    <w:tmpl w:val="72246F6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nsid w:val="42630DE8"/>
    <w:multiLevelType w:val="hybridMultilevel"/>
    <w:tmpl w:val="7CC04982"/>
    <w:lvl w:ilvl="0" w:tplc="04190005">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2">
    <w:nsid w:val="45A748D3"/>
    <w:multiLevelType w:val="hybridMultilevel"/>
    <w:tmpl w:val="2EEEDC7C"/>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464C2231"/>
    <w:multiLevelType w:val="multilevel"/>
    <w:tmpl w:val="895C217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47E5600A"/>
    <w:multiLevelType w:val="hybridMultilevel"/>
    <w:tmpl w:val="63760952"/>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4B1E099D"/>
    <w:multiLevelType w:val="hybridMultilevel"/>
    <w:tmpl w:val="F2FA23B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4F523F00"/>
    <w:multiLevelType w:val="hybridMultilevel"/>
    <w:tmpl w:val="C518E20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nsid w:val="508F4172"/>
    <w:multiLevelType w:val="multilevel"/>
    <w:tmpl w:val="0AEED042"/>
    <w:lvl w:ilvl="0">
      <w:start w:val="1"/>
      <w:numFmt w:val="decimal"/>
      <w:pStyle w:val="-2"/>
      <w:lvlText w:val="%1."/>
      <w:lvlJc w:val="left"/>
      <w:pPr>
        <w:tabs>
          <w:tab w:val="num" w:pos="720"/>
        </w:tabs>
        <w:ind w:left="720" w:hanging="720"/>
      </w:pPr>
    </w:lvl>
    <w:lvl w:ilvl="1">
      <w:start w:val="1"/>
      <w:numFmt w:val="decimal"/>
      <w:pStyle w:val="-0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nsid w:val="51F736D4"/>
    <w:multiLevelType w:val="hybridMultilevel"/>
    <w:tmpl w:val="827082DC"/>
    <w:lvl w:ilvl="0" w:tplc="E696C2E6">
      <w:start w:val="2"/>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8B02457"/>
    <w:multiLevelType w:val="hybridMultilevel"/>
    <w:tmpl w:val="94060EDC"/>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5C4F098D"/>
    <w:multiLevelType w:val="hybridMultilevel"/>
    <w:tmpl w:val="C31CAB36"/>
    <w:lvl w:ilvl="0" w:tplc="C6AE8316">
      <w:start w:val="1"/>
      <w:numFmt w:val="decimal"/>
      <w:lvlText w:val="%1."/>
      <w:lvlJc w:val="left"/>
      <w:pPr>
        <w:tabs>
          <w:tab w:val="num" w:pos="720"/>
        </w:tabs>
        <w:ind w:left="720" w:hanging="360"/>
      </w:pPr>
      <w:rPr>
        <w:rFonts w:hint="default"/>
      </w:rPr>
    </w:lvl>
    <w:lvl w:ilvl="1" w:tplc="881C2B54">
      <w:numFmt w:val="none"/>
      <w:lvlText w:val=""/>
      <w:lvlJc w:val="left"/>
      <w:pPr>
        <w:tabs>
          <w:tab w:val="num" w:pos="360"/>
        </w:tabs>
      </w:pPr>
    </w:lvl>
    <w:lvl w:ilvl="2" w:tplc="825449DC">
      <w:numFmt w:val="none"/>
      <w:lvlText w:val=""/>
      <w:lvlJc w:val="left"/>
      <w:pPr>
        <w:tabs>
          <w:tab w:val="num" w:pos="360"/>
        </w:tabs>
      </w:pPr>
    </w:lvl>
    <w:lvl w:ilvl="3" w:tplc="D9E6D6C6">
      <w:numFmt w:val="none"/>
      <w:lvlText w:val=""/>
      <w:lvlJc w:val="left"/>
      <w:pPr>
        <w:tabs>
          <w:tab w:val="num" w:pos="360"/>
        </w:tabs>
      </w:pPr>
    </w:lvl>
    <w:lvl w:ilvl="4" w:tplc="299220C6">
      <w:numFmt w:val="none"/>
      <w:lvlText w:val=""/>
      <w:lvlJc w:val="left"/>
      <w:pPr>
        <w:tabs>
          <w:tab w:val="num" w:pos="360"/>
        </w:tabs>
      </w:pPr>
    </w:lvl>
    <w:lvl w:ilvl="5" w:tplc="C66A83D8">
      <w:numFmt w:val="none"/>
      <w:lvlText w:val=""/>
      <w:lvlJc w:val="left"/>
      <w:pPr>
        <w:tabs>
          <w:tab w:val="num" w:pos="360"/>
        </w:tabs>
      </w:pPr>
    </w:lvl>
    <w:lvl w:ilvl="6" w:tplc="54825AB0">
      <w:numFmt w:val="none"/>
      <w:lvlText w:val=""/>
      <w:lvlJc w:val="left"/>
      <w:pPr>
        <w:tabs>
          <w:tab w:val="num" w:pos="360"/>
        </w:tabs>
      </w:pPr>
    </w:lvl>
    <w:lvl w:ilvl="7" w:tplc="7C5A09B4">
      <w:numFmt w:val="none"/>
      <w:lvlText w:val=""/>
      <w:lvlJc w:val="left"/>
      <w:pPr>
        <w:tabs>
          <w:tab w:val="num" w:pos="360"/>
        </w:tabs>
      </w:pPr>
    </w:lvl>
    <w:lvl w:ilvl="8" w:tplc="9DC62B8E">
      <w:numFmt w:val="none"/>
      <w:lvlText w:val=""/>
      <w:lvlJc w:val="left"/>
      <w:pPr>
        <w:tabs>
          <w:tab w:val="num" w:pos="360"/>
        </w:tabs>
      </w:pPr>
    </w:lvl>
  </w:abstractNum>
  <w:abstractNum w:abstractNumId="31">
    <w:nsid w:val="5DFA14D7"/>
    <w:multiLevelType w:val="hybridMultilevel"/>
    <w:tmpl w:val="6F660BF0"/>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5E2C13BC"/>
    <w:multiLevelType w:val="hybridMultilevel"/>
    <w:tmpl w:val="81BA2C12"/>
    <w:lvl w:ilvl="0" w:tplc="04190005">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3">
    <w:nsid w:val="663971DF"/>
    <w:multiLevelType w:val="hybridMultilevel"/>
    <w:tmpl w:val="C3EA7D06"/>
    <w:lvl w:ilvl="0" w:tplc="88B890E2">
      <w:start w:val="8"/>
      <w:numFmt w:val="decimal"/>
      <w:lvlText w:val="%1."/>
      <w:lvlJc w:val="left"/>
      <w:pPr>
        <w:ind w:left="720" w:hanging="360"/>
      </w:pPr>
      <w:rPr>
        <w:rFonts w:eastAsia="Arial Unicode M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D5643F9"/>
    <w:multiLevelType w:val="hybridMultilevel"/>
    <w:tmpl w:val="697887D0"/>
    <w:lvl w:ilvl="0" w:tplc="8E920B2E">
      <w:start w:val="8"/>
      <w:numFmt w:val="decimal"/>
      <w:lvlText w:val="%1."/>
      <w:lvlJc w:val="left"/>
      <w:pPr>
        <w:ind w:left="1080" w:hanging="360"/>
      </w:pPr>
      <w:rPr>
        <w:rFonts w:eastAsia="Arial Unicode M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6EBF7703"/>
    <w:multiLevelType w:val="hybridMultilevel"/>
    <w:tmpl w:val="E4320BAE"/>
    <w:lvl w:ilvl="0" w:tplc="E8D4CAF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6F247F27"/>
    <w:multiLevelType w:val="hybridMultilevel"/>
    <w:tmpl w:val="948EA5B2"/>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7">
    <w:nsid w:val="70CB58A2"/>
    <w:multiLevelType w:val="hybridMultilevel"/>
    <w:tmpl w:val="FE06D526"/>
    <w:lvl w:ilvl="0" w:tplc="E8D4CAF6">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8">
    <w:nsid w:val="7258670E"/>
    <w:multiLevelType w:val="hybridMultilevel"/>
    <w:tmpl w:val="0C8CAFE4"/>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72A6190E"/>
    <w:multiLevelType w:val="hybridMultilevel"/>
    <w:tmpl w:val="DED897F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73D76232"/>
    <w:multiLevelType w:val="hybridMultilevel"/>
    <w:tmpl w:val="CDEC9180"/>
    <w:lvl w:ilvl="0" w:tplc="E8D4CAF6">
      <w:start w:val="1"/>
      <w:numFmt w:val="bullet"/>
      <w:lvlText w:val=""/>
      <w:lvlJc w:val="left"/>
      <w:pPr>
        <w:ind w:left="928"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745244F4"/>
    <w:multiLevelType w:val="hybridMultilevel"/>
    <w:tmpl w:val="342623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nsid w:val="772A4ADD"/>
    <w:multiLevelType w:val="hybridMultilevel"/>
    <w:tmpl w:val="92122CD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3">
    <w:nsid w:val="79493C55"/>
    <w:multiLevelType w:val="hybridMultilevel"/>
    <w:tmpl w:val="72D006AC"/>
    <w:lvl w:ilvl="0" w:tplc="02F0157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4">
    <w:nsid w:val="79EF0BFB"/>
    <w:multiLevelType w:val="hybridMultilevel"/>
    <w:tmpl w:val="BC963F82"/>
    <w:lvl w:ilvl="0" w:tplc="02F0157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3"/>
  </w:num>
  <w:num w:numId="2">
    <w:abstractNumId w:val="7"/>
  </w:num>
  <w:num w:numId="3">
    <w:abstractNumId w:val="27"/>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8"/>
  </w:num>
  <w:num w:numId="8">
    <w:abstractNumId w:val="28"/>
  </w:num>
  <w:num w:numId="9">
    <w:abstractNumId w:val="3"/>
  </w:num>
  <w:num w:numId="10">
    <w:abstractNumId w:val="32"/>
  </w:num>
  <w:num w:numId="11">
    <w:abstractNumId w:val="1"/>
  </w:num>
  <w:num w:numId="12">
    <w:abstractNumId w:val="24"/>
  </w:num>
  <w:num w:numId="13">
    <w:abstractNumId w:val="20"/>
  </w:num>
  <w:num w:numId="14">
    <w:abstractNumId w:val="6"/>
  </w:num>
  <w:num w:numId="15">
    <w:abstractNumId w:val="36"/>
  </w:num>
  <w:num w:numId="16">
    <w:abstractNumId w:val="19"/>
  </w:num>
  <w:num w:numId="17">
    <w:abstractNumId w:val="9"/>
  </w:num>
  <w:num w:numId="18">
    <w:abstractNumId w:val="15"/>
  </w:num>
  <w:num w:numId="19">
    <w:abstractNumId w:val="22"/>
  </w:num>
  <w:num w:numId="20">
    <w:abstractNumId w:val="43"/>
  </w:num>
  <w:num w:numId="21">
    <w:abstractNumId w:val="5"/>
  </w:num>
  <w:num w:numId="22">
    <w:abstractNumId w:val="12"/>
  </w:num>
  <w:num w:numId="23">
    <w:abstractNumId w:val="41"/>
  </w:num>
  <w:num w:numId="24">
    <w:abstractNumId w:val="11"/>
  </w:num>
  <w:num w:numId="25">
    <w:abstractNumId w:val="8"/>
  </w:num>
  <w:num w:numId="26">
    <w:abstractNumId w:val="14"/>
  </w:num>
  <w:num w:numId="27">
    <w:abstractNumId w:val="44"/>
  </w:num>
  <w:num w:numId="28">
    <w:abstractNumId w:val="26"/>
  </w:num>
  <w:num w:numId="29">
    <w:abstractNumId w:val="29"/>
  </w:num>
  <w:num w:numId="30">
    <w:abstractNumId w:val="38"/>
  </w:num>
  <w:num w:numId="31">
    <w:abstractNumId w:val="13"/>
  </w:num>
  <w:num w:numId="32">
    <w:abstractNumId w:val="21"/>
  </w:num>
  <w:num w:numId="33">
    <w:abstractNumId w:val="42"/>
  </w:num>
  <w:num w:numId="34">
    <w:abstractNumId w:val="31"/>
  </w:num>
  <w:num w:numId="35">
    <w:abstractNumId w:val="39"/>
  </w:num>
  <w:num w:numId="36">
    <w:abstractNumId w:val="25"/>
  </w:num>
  <w:num w:numId="37">
    <w:abstractNumId w:val="2"/>
  </w:num>
  <w:num w:numId="38">
    <w:abstractNumId w:val="37"/>
  </w:num>
  <w:num w:numId="39">
    <w:abstractNumId w:val="40"/>
  </w:num>
  <w:num w:numId="40">
    <w:abstractNumId w:val="35"/>
  </w:num>
  <w:num w:numId="41">
    <w:abstractNumId w:val="30"/>
  </w:num>
  <w:num w:numId="42">
    <w:abstractNumId w:val="0"/>
  </w:num>
  <w:num w:numId="43">
    <w:abstractNumId w:val="17"/>
  </w:num>
  <w:num w:numId="44">
    <w:abstractNumId w:val="16"/>
  </w:num>
  <w:num w:numId="45">
    <w:abstractNumId w:val="33"/>
  </w:num>
  <w:num w:numId="46">
    <w:abstractNumId w:val="3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C5654"/>
    <w:rsid w:val="00000091"/>
    <w:rsid w:val="00001DAC"/>
    <w:rsid w:val="00001DC7"/>
    <w:rsid w:val="0000210E"/>
    <w:rsid w:val="000066C2"/>
    <w:rsid w:val="00007AD2"/>
    <w:rsid w:val="00007F39"/>
    <w:rsid w:val="000105A9"/>
    <w:rsid w:val="00010E68"/>
    <w:rsid w:val="00013D84"/>
    <w:rsid w:val="00013E7A"/>
    <w:rsid w:val="00015FFA"/>
    <w:rsid w:val="0001607D"/>
    <w:rsid w:val="00017BC6"/>
    <w:rsid w:val="00020D90"/>
    <w:rsid w:val="000210C3"/>
    <w:rsid w:val="000244B8"/>
    <w:rsid w:val="00031D95"/>
    <w:rsid w:val="00031EEE"/>
    <w:rsid w:val="00032541"/>
    <w:rsid w:val="000374D0"/>
    <w:rsid w:val="00040977"/>
    <w:rsid w:val="00042BA3"/>
    <w:rsid w:val="0004716A"/>
    <w:rsid w:val="00050BEF"/>
    <w:rsid w:val="0005443B"/>
    <w:rsid w:val="0005499E"/>
    <w:rsid w:val="00055513"/>
    <w:rsid w:val="00056701"/>
    <w:rsid w:val="00063526"/>
    <w:rsid w:val="0006712E"/>
    <w:rsid w:val="00071E5D"/>
    <w:rsid w:val="00072196"/>
    <w:rsid w:val="00072AA9"/>
    <w:rsid w:val="000733F7"/>
    <w:rsid w:val="000759F8"/>
    <w:rsid w:val="00075E2F"/>
    <w:rsid w:val="0008284D"/>
    <w:rsid w:val="00082E0A"/>
    <w:rsid w:val="00086540"/>
    <w:rsid w:val="00086653"/>
    <w:rsid w:val="00092397"/>
    <w:rsid w:val="0009586D"/>
    <w:rsid w:val="000A3595"/>
    <w:rsid w:val="000A6556"/>
    <w:rsid w:val="000A6DD0"/>
    <w:rsid w:val="000B0BCC"/>
    <w:rsid w:val="000B4D8D"/>
    <w:rsid w:val="000B50ED"/>
    <w:rsid w:val="000B56DA"/>
    <w:rsid w:val="000B7728"/>
    <w:rsid w:val="000C0DE4"/>
    <w:rsid w:val="000C27AE"/>
    <w:rsid w:val="000C3E6C"/>
    <w:rsid w:val="000C4B65"/>
    <w:rsid w:val="000C6FE8"/>
    <w:rsid w:val="000D1BE8"/>
    <w:rsid w:val="000D5161"/>
    <w:rsid w:val="000D6011"/>
    <w:rsid w:val="000E0517"/>
    <w:rsid w:val="000E05FF"/>
    <w:rsid w:val="000E2041"/>
    <w:rsid w:val="000E3B92"/>
    <w:rsid w:val="000E3DF3"/>
    <w:rsid w:val="000F0A93"/>
    <w:rsid w:val="000F1124"/>
    <w:rsid w:val="000F1D9A"/>
    <w:rsid w:val="000F22E2"/>
    <w:rsid w:val="000F3BED"/>
    <w:rsid w:val="000F3E7B"/>
    <w:rsid w:val="000F4013"/>
    <w:rsid w:val="000F42C7"/>
    <w:rsid w:val="00101F3B"/>
    <w:rsid w:val="00103F48"/>
    <w:rsid w:val="00107F7B"/>
    <w:rsid w:val="001101A1"/>
    <w:rsid w:val="0011346D"/>
    <w:rsid w:val="00117013"/>
    <w:rsid w:val="00122295"/>
    <w:rsid w:val="001222CB"/>
    <w:rsid w:val="001223D2"/>
    <w:rsid w:val="00123195"/>
    <w:rsid w:val="00132F08"/>
    <w:rsid w:val="0013384D"/>
    <w:rsid w:val="00133EB6"/>
    <w:rsid w:val="00134D9F"/>
    <w:rsid w:val="00136281"/>
    <w:rsid w:val="00137664"/>
    <w:rsid w:val="00141384"/>
    <w:rsid w:val="00144F1B"/>
    <w:rsid w:val="00147C89"/>
    <w:rsid w:val="001503C9"/>
    <w:rsid w:val="0015281B"/>
    <w:rsid w:val="001536A0"/>
    <w:rsid w:val="00156787"/>
    <w:rsid w:val="001571E4"/>
    <w:rsid w:val="00160385"/>
    <w:rsid w:val="00160B79"/>
    <w:rsid w:val="001618BE"/>
    <w:rsid w:val="00164199"/>
    <w:rsid w:val="00164BC8"/>
    <w:rsid w:val="001664A4"/>
    <w:rsid w:val="0017066C"/>
    <w:rsid w:val="00176E06"/>
    <w:rsid w:val="00177B15"/>
    <w:rsid w:val="001805CD"/>
    <w:rsid w:val="00180E8F"/>
    <w:rsid w:val="00182B03"/>
    <w:rsid w:val="0018428B"/>
    <w:rsid w:val="00184FB2"/>
    <w:rsid w:val="00186FEA"/>
    <w:rsid w:val="00187126"/>
    <w:rsid w:val="00187809"/>
    <w:rsid w:val="00187F1B"/>
    <w:rsid w:val="00190769"/>
    <w:rsid w:val="001929F0"/>
    <w:rsid w:val="00195548"/>
    <w:rsid w:val="0019568C"/>
    <w:rsid w:val="001A0484"/>
    <w:rsid w:val="001A1203"/>
    <w:rsid w:val="001A1579"/>
    <w:rsid w:val="001A44AB"/>
    <w:rsid w:val="001A5781"/>
    <w:rsid w:val="001A5D9B"/>
    <w:rsid w:val="001B1752"/>
    <w:rsid w:val="001B397E"/>
    <w:rsid w:val="001B4DE1"/>
    <w:rsid w:val="001B62E9"/>
    <w:rsid w:val="001B6306"/>
    <w:rsid w:val="001B71F0"/>
    <w:rsid w:val="001B7794"/>
    <w:rsid w:val="001C03DC"/>
    <w:rsid w:val="001C065B"/>
    <w:rsid w:val="001C0D37"/>
    <w:rsid w:val="001C0E76"/>
    <w:rsid w:val="001C1BCA"/>
    <w:rsid w:val="001C76CD"/>
    <w:rsid w:val="001D057F"/>
    <w:rsid w:val="001D14A4"/>
    <w:rsid w:val="001D4FD8"/>
    <w:rsid w:val="001D526C"/>
    <w:rsid w:val="001D5A4C"/>
    <w:rsid w:val="001D73F5"/>
    <w:rsid w:val="001E0F2E"/>
    <w:rsid w:val="001E1C6B"/>
    <w:rsid w:val="001E205D"/>
    <w:rsid w:val="001E54DD"/>
    <w:rsid w:val="001F03A5"/>
    <w:rsid w:val="001F1A77"/>
    <w:rsid w:val="001F1CE2"/>
    <w:rsid w:val="001F3BE4"/>
    <w:rsid w:val="0020028E"/>
    <w:rsid w:val="00200351"/>
    <w:rsid w:val="0020148D"/>
    <w:rsid w:val="002017F7"/>
    <w:rsid w:val="00205C26"/>
    <w:rsid w:val="00216C5A"/>
    <w:rsid w:val="00222F4B"/>
    <w:rsid w:val="0022521E"/>
    <w:rsid w:val="0022777D"/>
    <w:rsid w:val="00233612"/>
    <w:rsid w:val="00236515"/>
    <w:rsid w:val="0024523A"/>
    <w:rsid w:val="002521A3"/>
    <w:rsid w:val="00252EFE"/>
    <w:rsid w:val="00256978"/>
    <w:rsid w:val="0026118F"/>
    <w:rsid w:val="002643CB"/>
    <w:rsid w:val="00264494"/>
    <w:rsid w:val="00266A0A"/>
    <w:rsid w:val="00266CF3"/>
    <w:rsid w:val="00270948"/>
    <w:rsid w:val="00271E74"/>
    <w:rsid w:val="002722D6"/>
    <w:rsid w:val="002738E2"/>
    <w:rsid w:val="0027488C"/>
    <w:rsid w:val="00276026"/>
    <w:rsid w:val="00276120"/>
    <w:rsid w:val="00284884"/>
    <w:rsid w:val="00285427"/>
    <w:rsid w:val="00286433"/>
    <w:rsid w:val="00292631"/>
    <w:rsid w:val="00294928"/>
    <w:rsid w:val="002A0D8B"/>
    <w:rsid w:val="002A1977"/>
    <w:rsid w:val="002A3B0A"/>
    <w:rsid w:val="002A433B"/>
    <w:rsid w:val="002A658E"/>
    <w:rsid w:val="002B45D0"/>
    <w:rsid w:val="002B4A16"/>
    <w:rsid w:val="002B58BD"/>
    <w:rsid w:val="002B6017"/>
    <w:rsid w:val="002C00F8"/>
    <w:rsid w:val="002C0D4F"/>
    <w:rsid w:val="002C2B05"/>
    <w:rsid w:val="002C505A"/>
    <w:rsid w:val="002C5BC5"/>
    <w:rsid w:val="002C5FF4"/>
    <w:rsid w:val="002D36F6"/>
    <w:rsid w:val="002D4EE1"/>
    <w:rsid w:val="002D5247"/>
    <w:rsid w:val="002D5B68"/>
    <w:rsid w:val="002E076F"/>
    <w:rsid w:val="002E3CE4"/>
    <w:rsid w:val="002E4537"/>
    <w:rsid w:val="002E57EA"/>
    <w:rsid w:val="002F1EFC"/>
    <w:rsid w:val="002F3396"/>
    <w:rsid w:val="002F4A60"/>
    <w:rsid w:val="002F4D2B"/>
    <w:rsid w:val="002F7D60"/>
    <w:rsid w:val="003015B2"/>
    <w:rsid w:val="00301AD2"/>
    <w:rsid w:val="00302261"/>
    <w:rsid w:val="00302A63"/>
    <w:rsid w:val="0030723F"/>
    <w:rsid w:val="00310195"/>
    <w:rsid w:val="003118AC"/>
    <w:rsid w:val="003152AE"/>
    <w:rsid w:val="00317E7F"/>
    <w:rsid w:val="00325324"/>
    <w:rsid w:val="0032683D"/>
    <w:rsid w:val="003314E5"/>
    <w:rsid w:val="00332B8B"/>
    <w:rsid w:val="00333844"/>
    <w:rsid w:val="003338BC"/>
    <w:rsid w:val="00336485"/>
    <w:rsid w:val="003369F9"/>
    <w:rsid w:val="00337E1C"/>
    <w:rsid w:val="00340D1D"/>
    <w:rsid w:val="0034166E"/>
    <w:rsid w:val="00342D05"/>
    <w:rsid w:val="00343617"/>
    <w:rsid w:val="003467DD"/>
    <w:rsid w:val="00350812"/>
    <w:rsid w:val="00353279"/>
    <w:rsid w:val="00357E62"/>
    <w:rsid w:val="00360EF9"/>
    <w:rsid w:val="00361320"/>
    <w:rsid w:val="00362C38"/>
    <w:rsid w:val="0036329D"/>
    <w:rsid w:val="00363DCE"/>
    <w:rsid w:val="00364348"/>
    <w:rsid w:val="00364738"/>
    <w:rsid w:val="00367726"/>
    <w:rsid w:val="003706B2"/>
    <w:rsid w:val="0037110C"/>
    <w:rsid w:val="00376116"/>
    <w:rsid w:val="0037654E"/>
    <w:rsid w:val="00377A32"/>
    <w:rsid w:val="00380081"/>
    <w:rsid w:val="00380716"/>
    <w:rsid w:val="00380734"/>
    <w:rsid w:val="00381315"/>
    <w:rsid w:val="00381518"/>
    <w:rsid w:val="00381E8B"/>
    <w:rsid w:val="003825B7"/>
    <w:rsid w:val="00382E74"/>
    <w:rsid w:val="00386309"/>
    <w:rsid w:val="00386D0A"/>
    <w:rsid w:val="003918BD"/>
    <w:rsid w:val="00391B99"/>
    <w:rsid w:val="00391C67"/>
    <w:rsid w:val="00394A2F"/>
    <w:rsid w:val="003A413C"/>
    <w:rsid w:val="003A4B80"/>
    <w:rsid w:val="003A4FE2"/>
    <w:rsid w:val="003A6440"/>
    <w:rsid w:val="003A6C2B"/>
    <w:rsid w:val="003A7F74"/>
    <w:rsid w:val="003B094A"/>
    <w:rsid w:val="003B0F69"/>
    <w:rsid w:val="003B39C6"/>
    <w:rsid w:val="003B6529"/>
    <w:rsid w:val="003B6BE0"/>
    <w:rsid w:val="003B7EA9"/>
    <w:rsid w:val="003C05E8"/>
    <w:rsid w:val="003C06FC"/>
    <w:rsid w:val="003C69A5"/>
    <w:rsid w:val="003C7177"/>
    <w:rsid w:val="003C7494"/>
    <w:rsid w:val="003D30E5"/>
    <w:rsid w:val="003D3E3E"/>
    <w:rsid w:val="003D4AFC"/>
    <w:rsid w:val="003D61DB"/>
    <w:rsid w:val="003D768A"/>
    <w:rsid w:val="003E1E56"/>
    <w:rsid w:val="003E2182"/>
    <w:rsid w:val="003E3935"/>
    <w:rsid w:val="003F0419"/>
    <w:rsid w:val="003F1AF1"/>
    <w:rsid w:val="003F34C6"/>
    <w:rsid w:val="003F6638"/>
    <w:rsid w:val="00400CEA"/>
    <w:rsid w:val="004035EC"/>
    <w:rsid w:val="004065A5"/>
    <w:rsid w:val="00415B83"/>
    <w:rsid w:val="0042174F"/>
    <w:rsid w:val="004237D7"/>
    <w:rsid w:val="00423B4C"/>
    <w:rsid w:val="00425B1B"/>
    <w:rsid w:val="00426662"/>
    <w:rsid w:val="00427A37"/>
    <w:rsid w:val="00430FE8"/>
    <w:rsid w:val="0043335B"/>
    <w:rsid w:val="00434F20"/>
    <w:rsid w:val="004352FE"/>
    <w:rsid w:val="00435A27"/>
    <w:rsid w:val="00437BDE"/>
    <w:rsid w:val="00437D1F"/>
    <w:rsid w:val="004420BC"/>
    <w:rsid w:val="00445BAD"/>
    <w:rsid w:val="0045011A"/>
    <w:rsid w:val="00452227"/>
    <w:rsid w:val="0045244A"/>
    <w:rsid w:val="004537C0"/>
    <w:rsid w:val="004537F5"/>
    <w:rsid w:val="004540D4"/>
    <w:rsid w:val="004540D7"/>
    <w:rsid w:val="004558A2"/>
    <w:rsid w:val="00455D7D"/>
    <w:rsid w:val="0046271E"/>
    <w:rsid w:val="00463C8C"/>
    <w:rsid w:val="00464787"/>
    <w:rsid w:val="00464F72"/>
    <w:rsid w:val="00466899"/>
    <w:rsid w:val="004709A3"/>
    <w:rsid w:val="00470DB7"/>
    <w:rsid w:val="00472127"/>
    <w:rsid w:val="00472A4E"/>
    <w:rsid w:val="004730FD"/>
    <w:rsid w:val="00474597"/>
    <w:rsid w:val="00476696"/>
    <w:rsid w:val="0048287E"/>
    <w:rsid w:val="00483970"/>
    <w:rsid w:val="00484088"/>
    <w:rsid w:val="0048737D"/>
    <w:rsid w:val="00490E61"/>
    <w:rsid w:val="0049257F"/>
    <w:rsid w:val="00492ACC"/>
    <w:rsid w:val="00495AA0"/>
    <w:rsid w:val="00496C6C"/>
    <w:rsid w:val="0049775D"/>
    <w:rsid w:val="004977D7"/>
    <w:rsid w:val="004A0D7B"/>
    <w:rsid w:val="004A1CBF"/>
    <w:rsid w:val="004A2D58"/>
    <w:rsid w:val="004A4BAE"/>
    <w:rsid w:val="004A50DB"/>
    <w:rsid w:val="004A77B2"/>
    <w:rsid w:val="004B11CE"/>
    <w:rsid w:val="004B2430"/>
    <w:rsid w:val="004B251F"/>
    <w:rsid w:val="004B2BF1"/>
    <w:rsid w:val="004B3548"/>
    <w:rsid w:val="004B3949"/>
    <w:rsid w:val="004B40B5"/>
    <w:rsid w:val="004B569E"/>
    <w:rsid w:val="004B5A4D"/>
    <w:rsid w:val="004B6AAA"/>
    <w:rsid w:val="004C130E"/>
    <w:rsid w:val="004C3FAF"/>
    <w:rsid w:val="004C4A89"/>
    <w:rsid w:val="004C6CA4"/>
    <w:rsid w:val="004D02AE"/>
    <w:rsid w:val="004D18DD"/>
    <w:rsid w:val="004D2107"/>
    <w:rsid w:val="004D29E9"/>
    <w:rsid w:val="004D32EB"/>
    <w:rsid w:val="004D3C30"/>
    <w:rsid w:val="004D6593"/>
    <w:rsid w:val="004D7831"/>
    <w:rsid w:val="004E08E7"/>
    <w:rsid w:val="004E3B98"/>
    <w:rsid w:val="004F1287"/>
    <w:rsid w:val="004F2E51"/>
    <w:rsid w:val="004F7C63"/>
    <w:rsid w:val="00501BC7"/>
    <w:rsid w:val="00504CA9"/>
    <w:rsid w:val="005054A9"/>
    <w:rsid w:val="0050555C"/>
    <w:rsid w:val="005078FB"/>
    <w:rsid w:val="00514F92"/>
    <w:rsid w:val="00515937"/>
    <w:rsid w:val="0052057F"/>
    <w:rsid w:val="00521366"/>
    <w:rsid w:val="005329F9"/>
    <w:rsid w:val="005344BD"/>
    <w:rsid w:val="00537704"/>
    <w:rsid w:val="00541E5D"/>
    <w:rsid w:val="005432EE"/>
    <w:rsid w:val="00543F54"/>
    <w:rsid w:val="00546FE4"/>
    <w:rsid w:val="00550697"/>
    <w:rsid w:val="005520E2"/>
    <w:rsid w:val="005522E1"/>
    <w:rsid w:val="00552D8E"/>
    <w:rsid w:val="00554F35"/>
    <w:rsid w:val="005557EA"/>
    <w:rsid w:val="0055595B"/>
    <w:rsid w:val="005566B4"/>
    <w:rsid w:val="00556FCA"/>
    <w:rsid w:val="005608DF"/>
    <w:rsid w:val="005637EB"/>
    <w:rsid w:val="00563A49"/>
    <w:rsid w:val="00564190"/>
    <w:rsid w:val="005641AC"/>
    <w:rsid w:val="00565080"/>
    <w:rsid w:val="00565BEA"/>
    <w:rsid w:val="00567166"/>
    <w:rsid w:val="00570160"/>
    <w:rsid w:val="005732AD"/>
    <w:rsid w:val="00575D33"/>
    <w:rsid w:val="00577662"/>
    <w:rsid w:val="00577A01"/>
    <w:rsid w:val="00580E3A"/>
    <w:rsid w:val="00582D39"/>
    <w:rsid w:val="005845DE"/>
    <w:rsid w:val="0058495D"/>
    <w:rsid w:val="00585B3D"/>
    <w:rsid w:val="00592EA3"/>
    <w:rsid w:val="00595E3C"/>
    <w:rsid w:val="005A16E7"/>
    <w:rsid w:val="005A32C9"/>
    <w:rsid w:val="005A3992"/>
    <w:rsid w:val="005A3EB4"/>
    <w:rsid w:val="005A4CC1"/>
    <w:rsid w:val="005A5433"/>
    <w:rsid w:val="005A6A31"/>
    <w:rsid w:val="005A7D40"/>
    <w:rsid w:val="005B1035"/>
    <w:rsid w:val="005B3A8B"/>
    <w:rsid w:val="005B3D22"/>
    <w:rsid w:val="005B4082"/>
    <w:rsid w:val="005B53EE"/>
    <w:rsid w:val="005C1F74"/>
    <w:rsid w:val="005C5608"/>
    <w:rsid w:val="005C6828"/>
    <w:rsid w:val="005D04AE"/>
    <w:rsid w:val="005D2B50"/>
    <w:rsid w:val="005D74D6"/>
    <w:rsid w:val="005E0503"/>
    <w:rsid w:val="005E1D2B"/>
    <w:rsid w:val="005E6A65"/>
    <w:rsid w:val="005E6AA6"/>
    <w:rsid w:val="005F0784"/>
    <w:rsid w:val="005F21BC"/>
    <w:rsid w:val="005F29B1"/>
    <w:rsid w:val="005F4E15"/>
    <w:rsid w:val="005F5E3A"/>
    <w:rsid w:val="005F72F1"/>
    <w:rsid w:val="00600447"/>
    <w:rsid w:val="00600DA2"/>
    <w:rsid w:val="00602ED2"/>
    <w:rsid w:val="00604DD9"/>
    <w:rsid w:val="00606760"/>
    <w:rsid w:val="0061156B"/>
    <w:rsid w:val="0061609A"/>
    <w:rsid w:val="00616CB2"/>
    <w:rsid w:val="006171F9"/>
    <w:rsid w:val="006230A1"/>
    <w:rsid w:val="00626223"/>
    <w:rsid w:val="00632BFE"/>
    <w:rsid w:val="00634546"/>
    <w:rsid w:val="0063477B"/>
    <w:rsid w:val="00635D41"/>
    <w:rsid w:val="00635F81"/>
    <w:rsid w:val="00636D8F"/>
    <w:rsid w:val="00642530"/>
    <w:rsid w:val="006435F6"/>
    <w:rsid w:val="00655DE9"/>
    <w:rsid w:val="006615EB"/>
    <w:rsid w:val="0067060D"/>
    <w:rsid w:val="006727D1"/>
    <w:rsid w:val="006728A0"/>
    <w:rsid w:val="00673A65"/>
    <w:rsid w:val="00674F2B"/>
    <w:rsid w:val="00675619"/>
    <w:rsid w:val="006768DD"/>
    <w:rsid w:val="00677875"/>
    <w:rsid w:val="00681066"/>
    <w:rsid w:val="00682D94"/>
    <w:rsid w:val="00685A57"/>
    <w:rsid w:val="00690C6E"/>
    <w:rsid w:val="00690D44"/>
    <w:rsid w:val="006912C0"/>
    <w:rsid w:val="00693AF8"/>
    <w:rsid w:val="00694474"/>
    <w:rsid w:val="00695C8F"/>
    <w:rsid w:val="006A30F9"/>
    <w:rsid w:val="006A53D0"/>
    <w:rsid w:val="006A54B7"/>
    <w:rsid w:val="006A56BD"/>
    <w:rsid w:val="006A624E"/>
    <w:rsid w:val="006B3033"/>
    <w:rsid w:val="006B3318"/>
    <w:rsid w:val="006C02E0"/>
    <w:rsid w:val="006C3451"/>
    <w:rsid w:val="006C5F05"/>
    <w:rsid w:val="006C64EB"/>
    <w:rsid w:val="006D0215"/>
    <w:rsid w:val="006D030D"/>
    <w:rsid w:val="006D6646"/>
    <w:rsid w:val="006D788F"/>
    <w:rsid w:val="006E0290"/>
    <w:rsid w:val="006E1E58"/>
    <w:rsid w:val="006E227A"/>
    <w:rsid w:val="006E4D34"/>
    <w:rsid w:val="006E6FBD"/>
    <w:rsid w:val="006F0333"/>
    <w:rsid w:val="006F050C"/>
    <w:rsid w:val="006F0AB2"/>
    <w:rsid w:val="006F1CEF"/>
    <w:rsid w:val="006F3855"/>
    <w:rsid w:val="006F4840"/>
    <w:rsid w:val="006F55E3"/>
    <w:rsid w:val="006F57C0"/>
    <w:rsid w:val="0070086B"/>
    <w:rsid w:val="00713350"/>
    <w:rsid w:val="00715C77"/>
    <w:rsid w:val="007165A0"/>
    <w:rsid w:val="0072197F"/>
    <w:rsid w:val="00724810"/>
    <w:rsid w:val="00727786"/>
    <w:rsid w:val="007302EB"/>
    <w:rsid w:val="0073056E"/>
    <w:rsid w:val="00731335"/>
    <w:rsid w:val="007319C7"/>
    <w:rsid w:val="00731BB2"/>
    <w:rsid w:val="007402F5"/>
    <w:rsid w:val="007411A3"/>
    <w:rsid w:val="00742680"/>
    <w:rsid w:val="00743C40"/>
    <w:rsid w:val="00743EC2"/>
    <w:rsid w:val="00746955"/>
    <w:rsid w:val="00751040"/>
    <w:rsid w:val="00754382"/>
    <w:rsid w:val="0075522D"/>
    <w:rsid w:val="00755C81"/>
    <w:rsid w:val="00755F2C"/>
    <w:rsid w:val="00756886"/>
    <w:rsid w:val="007573EC"/>
    <w:rsid w:val="007617C0"/>
    <w:rsid w:val="00761CAB"/>
    <w:rsid w:val="00763494"/>
    <w:rsid w:val="00773637"/>
    <w:rsid w:val="0077465B"/>
    <w:rsid w:val="00774DC9"/>
    <w:rsid w:val="007759DB"/>
    <w:rsid w:val="0078244F"/>
    <w:rsid w:val="00782A35"/>
    <w:rsid w:val="00785DC7"/>
    <w:rsid w:val="00790346"/>
    <w:rsid w:val="0079083F"/>
    <w:rsid w:val="0079186D"/>
    <w:rsid w:val="00794C26"/>
    <w:rsid w:val="00797E77"/>
    <w:rsid w:val="00797F8A"/>
    <w:rsid w:val="007A0387"/>
    <w:rsid w:val="007A0B4C"/>
    <w:rsid w:val="007A4866"/>
    <w:rsid w:val="007A6A6A"/>
    <w:rsid w:val="007B101B"/>
    <w:rsid w:val="007B12DA"/>
    <w:rsid w:val="007B389D"/>
    <w:rsid w:val="007B54A6"/>
    <w:rsid w:val="007B63AC"/>
    <w:rsid w:val="007B78BB"/>
    <w:rsid w:val="007C04E4"/>
    <w:rsid w:val="007C0582"/>
    <w:rsid w:val="007C1BCA"/>
    <w:rsid w:val="007C3290"/>
    <w:rsid w:val="007C3E2E"/>
    <w:rsid w:val="007C6183"/>
    <w:rsid w:val="007C67B8"/>
    <w:rsid w:val="007D0BB1"/>
    <w:rsid w:val="007E078C"/>
    <w:rsid w:val="007E09C4"/>
    <w:rsid w:val="007E14A4"/>
    <w:rsid w:val="007E4A69"/>
    <w:rsid w:val="007E5D09"/>
    <w:rsid w:val="007F5284"/>
    <w:rsid w:val="007F5C71"/>
    <w:rsid w:val="007F60A7"/>
    <w:rsid w:val="007F705E"/>
    <w:rsid w:val="00800875"/>
    <w:rsid w:val="00801837"/>
    <w:rsid w:val="00804913"/>
    <w:rsid w:val="0080542B"/>
    <w:rsid w:val="0080750B"/>
    <w:rsid w:val="008106C2"/>
    <w:rsid w:val="008107FC"/>
    <w:rsid w:val="00814F12"/>
    <w:rsid w:val="008159EC"/>
    <w:rsid w:val="00817530"/>
    <w:rsid w:val="00822624"/>
    <w:rsid w:val="0082412A"/>
    <w:rsid w:val="00825392"/>
    <w:rsid w:val="00825D91"/>
    <w:rsid w:val="008262CA"/>
    <w:rsid w:val="00831616"/>
    <w:rsid w:val="008317A8"/>
    <w:rsid w:val="00832F35"/>
    <w:rsid w:val="0083354D"/>
    <w:rsid w:val="00834EC9"/>
    <w:rsid w:val="00834EFF"/>
    <w:rsid w:val="00835044"/>
    <w:rsid w:val="00836FC5"/>
    <w:rsid w:val="0084409C"/>
    <w:rsid w:val="0084722A"/>
    <w:rsid w:val="00850F12"/>
    <w:rsid w:val="008526BE"/>
    <w:rsid w:val="008539A9"/>
    <w:rsid w:val="00854622"/>
    <w:rsid w:val="00855345"/>
    <w:rsid w:val="008608DB"/>
    <w:rsid w:val="008621B1"/>
    <w:rsid w:val="00862AA8"/>
    <w:rsid w:val="008644D7"/>
    <w:rsid w:val="00864E93"/>
    <w:rsid w:val="00865A2F"/>
    <w:rsid w:val="008709B0"/>
    <w:rsid w:val="00872612"/>
    <w:rsid w:val="00881508"/>
    <w:rsid w:val="00883062"/>
    <w:rsid w:val="00883F9D"/>
    <w:rsid w:val="00887044"/>
    <w:rsid w:val="00890B98"/>
    <w:rsid w:val="008926DF"/>
    <w:rsid w:val="00893CF7"/>
    <w:rsid w:val="008961C5"/>
    <w:rsid w:val="008A0142"/>
    <w:rsid w:val="008A12B5"/>
    <w:rsid w:val="008A303E"/>
    <w:rsid w:val="008A47BF"/>
    <w:rsid w:val="008B6132"/>
    <w:rsid w:val="008B64CD"/>
    <w:rsid w:val="008B65CC"/>
    <w:rsid w:val="008C313E"/>
    <w:rsid w:val="008C37F4"/>
    <w:rsid w:val="008C5409"/>
    <w:rsid w:val="008C738A"/>
    <w:rsid w:val="008D0463"/>
    <w:rsid w:val="008D0A96"/>
    <w:rsid w:val="008D2107"/>
    <w:rsid w:val="008D2636"/>
    <w:rsid w:val="008D27D5"/>
    <w:rsid w:val="008D2967"/>
    <w:rsid w:val="008D2A1A"/>
    <w:rsid w:val="008D5B06"/>
    <w:rsid w:val="008D6724"/>
    <w:rsid w:val="008E53D1"/>
    <w:rsid w:val="008E671C"/>
    <w:rsid w:val="008F0A3C"/>
    <w:rsid w:val="008F2B3B"/>
    <w:rsid w:val="008F2E2E"/>
    <w:rsid w:val="008F62C2"/>
    <w:rsid w:val="008F6633"/>
    <w:rsid w:val="008F745F"/>
    <w:rsid w:val="008F77C1"/>
    <w:rsid w:val="008F7E99"/>
    <w:rsid w:val="009014A7"/>
    <w:rsid w:val="00901BDE"/>
    <w:rsid w:val="009122A9"/>
    <w:rsid w:val="00915638"/>
    <w:rsid w:val="00917B67"/>
    <w:rsid w:val="00917C7C"/>
    <w:rsid w:val="00917D29"/>
    <w:rsid w:val="0092130A"/>
    <w:rsid w:val="00922953"/>
    <w:rsid w:val="009246E2"/>
    <w:rsid w:val="00924AD4"/>
    <w:rsid w:val="009254A7"/>
    <w:rsid w:val="00925D28"/>
    <w:rsid w:val="009261DD"/>
    <w:rsid w:val="00927190"/>
    <w:rsid w:val="00930B9F"/>
    <w:rsid w:val="00930C4A"/>
    <w:rsid w:val="0093369E"/>
    <w:rsid w:val="0093416B"/>
    <w:rsid w:val="009347B6"/>
    <w:rsid w:val="00937C48"/>
    <w:rsid w:val="0094096D"/>
    <w:rsid w:val="00940B3B"/>
    <w:rsid w:val="00941302"/>
    <w:rsid w:val="00941544"/>
    <w:rsid w:val="0094172A"/>
    <w:rsid w:val="0094335B"/>
    <w:rsid w:val="00945792"/>
    <w:rsid w:val="009506CB"/>
    <w:rsid w:val="009515D7"/>
    <w:rsid w:val="0095279D"/>
    <w:rsid w:val="00965AAB"/>
    <w:rsid w:val="009660DA"/>
    <w:rsid w:val="00971140"/>
    <w:rsid w:val="0097326F"/>
    <w:rsid w:val="009747BF"/>
    <w:rsid w:val="00975644"/>
    <w:rsid w:val="0097660D"/>
    <w:rsid w:val="00980688"/>
    <w:rsid w:val="00984F14"/>
    <w:rsid w:val="00987F77"/>
    <w:rsid w:val="0099049B"/>
    <w:rsid w:val="009925CE"/>
    <w:rsid w:val="00992AAA"/>
    <w:rsid w:val="009962DE"/>
    <w:rsid w:val="0099647A"/>
    <w:rsid w:val="009A0C42"/>
    <w:rsid w:val="009A469C"/>
    <w:rsid w:val="009A5FF9"/>
    <w:rsid w:val="009B5D43"/>
    <w:rsid w:val="009C01D1"/>
    <w:rsid w:val="009C26F9"/>
    <w:rsid w:val="009C2ADD"/>
    <w:rsid w:val="009C444D"/>
    <w:rsid w:val="009C511C"/>
    <w:rsid w:val="009C58B5"/>
    <w:rsid w:val="009C7B51"/>
    <w:rsid w:val="009D209D"/>
    <w:rsid w:val="009D2ACD"/>
    <w:rsid w:val="009D68FC"/>
    <w:rsid w:val="009E0E00"/>
    <w:rsid w:val="009E51CA"/>
    <w:rsid w:val="009E58E4"/>
    <w:rsid w:val="009E5CA8"/>
    <w:rsid w:val="009E6A77"/>
    <w:rsid w:val="009E7591"/>
    <w:rsid w:val="009F1E1D"/>
    <w:rsid w:val="00A00AA5"/>
    <w:rsid w:val="00A03199"/>
    <w:rsid w:val="00A039D8"/>
    <w:rsid w:val="00A06910"/>
    <w:rsid w:val="00A1003A"/>
    <w:rsid w:val="00A10569"/>
    <w:rsid w:val="00A10DF5"/>
    <w:rsid w:val="00A13740"/>
    <w:rsid w:val="00A13F76"/>
    <w:rsid w:val="00A14A2A"/>
    <w:rsid w:val="00A16672"/>
    <w:rsid w:val="00A16BDC"/>
    <w:rsid w:val="00A21EF2"/>
    <w:rsid w:val="00A250A7"/>
    <w:rsid w:val="00A26F80"/>
    <w:rsid w:val="00A30BAA"/>
    <w:rsid w:val="00A31AEE"/>
    <w:rsid w:val="00A33B91"/>
    <w:rsid w:val="00A35C8D"/>
    <w:rsid w:val="00A424C8"/>
    <w:rsid w:val="00A42EAB"/>
    <w:rsid w:val="00A4650E"/>
    <w:rsid w:val="00A52053"/>
    <w:rsid w:val="00A5602C"/>
    <w:rsid w:val="00A56786"/>
    <w:rsid w:val="00A62A4A"/>
    <w:rsid w:val="00A63B91"/>
    <w:rsid w:val="00A673D1"/>
    <w:rsid w:val="00A717C5"/>
    <w:rsid w:val="00A73A53"/>
    <w:rsid w:val="00A750A3"/>
    <w:rsid w:val="00A75E4A"/>
    <w:rsid w:val="00A779EE"/>
    <w:rsid w:val="00A81CC6"/>
    <w:rsid w:val="00A82D10"/>
    <w:rsid w:val="00A844B7"/>
    <w:rsid w:val="00A93AE5"/>
    <w:rsid w:val="00A95BEB"/>
    <w:rsid w:val="00A95EF4"/>
    <w:rsid w:val="00A9706E"/>
    <w:rsid w:val="00A972A2"/>
    <w:rsid w:val="00AA2C67"/>
    <w:rsid w:val="00AB1D93"/>
    <w:rsid w:val="00AB385E"/>
    <w:rsid w:val="00AB727A"/>
    <w:rsid w:val="00AB7B18"/>
    <w:rsid w:val="00AC0D26"/>
    <w:rsid w:val="00AC16B4"/>
    <w:rsid w:val="00AC1CD2"/>
    <w:rsid w:val="00AC5621"/>
    <w:rsid w:val="00AC57C5"/>
    <w:rsid w:val="00AD0623"/>
    <w:rsid w:val="00AD11DB"/>
    <w:rsid w:val="00AD24FF"/>
    <w:rsid w:val="00AD29AA"/>
    <w:rsid w:val="00AD3251"/>
    <w:rsid w:val="00AD32D2"/>
    <w:rsid w:val="00AD3F8C"/>
    <w:rsid w:val="00AD4640"/>
    <w:rsid w:val="00AD46CD"/>
    <w:rsid w:val="00AD64C7"/>
    <w:rsid w:val="00AE0152"/>
    <w:rsid w:val="00AE1522"/>
    <w:rsid w:val="00AE3A5E"/>
    <w:rsid w:val="00AE4352"/>
    <w:rsid w:val="00AE557B"/>
    <w:rsid w:val="00AE7999"/>
    <w:rsid w:val="00AF0989"/>
    <w:rsid w:val="00AF3192"/>
    <w:rsid w:val="00AF6F7F"/>
    <w:rsid w:val="00B00775"/>
    <w:rsid w:val="00B04123"/>
    <w:rsid w:val="00B127BA"/>
    <w:rsid w:val="00B1574A"/>
    <w:rsid w:val="00B168E8"/>
    <w:rsid w:val="00B16AB9"/>
    <w:rsid w:val="00B16E09"/>
    <w:rsid w:val="00B171BC"/>
    <w:rsid w:val="00B174FE"/>
    <w:rsid w:val="00B23A88"/>
    <w:rsid w:val="00B23B00"/>
    <w:rsid w:val="00B24701"/>
    <w:rsid w:val="00B25198"/>
    <w:rsid w:val="00B27E82"/>
    <w:rsid w:val="00B32C17"/>
    <w:rsid w:val="00B364C0"/>
    <w:rsid w:val="00B366C5"/>
    <w:rsid w:val="00B3745C"/>
    <w:rsid w:val="00B3763E"/>
    <w:rsid w:val="00B37AF2"/>
    <w:rsid w:val="00B44627"/>
    <w:rsid w:val="00B4680E"/>
    <w:rsid w:val="00B513F3"/>
    <w:rsid w:val="00B547C7"/>
    <w:rsid w:val="00B5625E"/>
    <w:rsid w:val="00B6051B"/>
    <w:rsid w:val="00B610DA"/>
    <w:rsid w:val="00B61EE4"/>
    <w:rsid w:val="00B638B8"/>
    <w:rsid w:val="00B639D5"/>
    <w:rsid w:val="00B63F35"/>
    <w:rsid w:val="00B64C17"/>
    <w:rsid w:val="00B6719D"/>
    <w:rsid w:val="00B70223"/>
    <w:rsid w:val="00B73019"/>
    <w:rsid w:val="00B74636"/>
    <w:rsid w:val="00B76FE1"/>
    <w:rsid w:val="00B776DD"/>
    <w:rsid w:val="00B82268"/>
    <w:rsid w:val="00B83182"/>
    <w:rsid w:val="00B8569D"/>
    <w:rsid w:val="00B86EC2"/>
    <w:rsid w:val="00B92650"/>
    <w:rsid w:val="00B9440A"/>
    <w:rsid w:val="00B94533"/>
    <w:rsid w:val="00B94792"/>
    <w:rsid w:val="00B94833"/>
    <w:rsid w:val="00B94EF5"/>
    <w:rsid w:val="00B96A23"/>
    <w:rsid w:val="00B97C7A"/>
    <w:rsid w:val="00BA036C"/>
    <w:rsid w:val="00BA1221"/>
    <w:rsid w:val="00BA1BC3"/>
    <w:rsid w:val="00BA2E23"/>
    <w:rsid w:val="00BB3303"/>
    <w:rsid w:val="00BB5FC1"/>
    <w:rsid w:val="00BB6BA4"/>
    <w:rsid w:val="00BB6FD7"/>
    <w:rsid w:val="00BB77F1"/>
    <w:rsid w:val="00BC6F1F"/>
    <w:rsid w:val="00BC70B5"/>
    <w:rsid w:val="00BD0DF4"/>
    <w:rsid w:val="00BD1336"/>
    <w:rsid w:val="00BD24B8"/>
    <w:rsid w:val="00BD2760"/>
    <w:rsid w:val="00BD5532"/>
    <w:rsid w:val="00BE07FA"/>
    <w:rsid w:val="00BE116B"/>
    <w:rsid w:val="00BE4464"/>
    <w:rsid w:val="00BE4D91"/>
    <w:rsid w:val="00BE566E"/>
    <w:rsid w:val="00BE56B2"/>
    <w:rsid w:val="00BE75FE"/>
    <w:rsid w:val="00BF1AF0"/>
    <w:rsid w:val="00BF1EFC"/>
    <w:rsid w:val="00BF2349"/>
    <w:rsid w:val="00BF4B46"/>
    <w:rsid w:val="00BF4D95"/>
    <w:rsid w:val="00BF525F"/>
    <w:rsid w:val="00BF77A5"/>
    <w:rsid w:val="00BF7A81"/>
    <w:rsid w:val="00C00FDC"/>
    <w:rsid w:val="00C041DC"/>
    <w:rsid w:val="00C11FBB"/>
    <w:rsid w:val="00C1452A"/>
    <w:rsid w:val="00C14DB8"/>
    <w:rsid w:val="00C15969"/>
    <w:rsid w:val="00C16BF4"/>
    <w:rsid w:val="00C1719E"/>
    <w:rsid w:val="00C2407E"/>
    <w:rsid w:val="00C244DB"/>
    <w:rsid w:val="00C25793"/>
    <w:rsid w:val="00C26228"/>
    <w:rsid w:val="00C3233C"/>
    <w:rsid w:val="00C3629F"/>
    <w:rsid w:val="00C37E79"/>
    <w:rsid w:val="00C4118E"/>
    <w:rsid w:val="00C42181"/>
    <w:rsid w:val="00C42B73"/>
    <w:rsid w:val="00C43A7F"/>
    <w:rsid w:val="00C43C94"/>
    <w:rsid w:val="00C45392"/>
    <w:rsid w:val="00C51EE7"/>
    <w:rsid w:val="00C532EB"/>
    <w:rsid w:val="00C53D80"/>
    <w:rsid w:val="00C549C8"/>
    <w:rsid w:val="00C54E87"/>
    <w:rsid w:val="00C606D0"/>
    <w:rsid w:val="00C616CB"/>
    <w:rsid w:val="00C61E6E"/>
    <w:rsid w:val="00C64206"/>
    <w:rsid w:val="00C64511"/>
    <w:rsid w:val="00C64C1D"/>
    <w:rsid w:val="00C655A6"/>
    <w:rsid w:val="00C71285"/>
    <w:rsid w:val="00C71E65"/>
    <w:rsid w:val="00C72070"/>
    <w:rsid w:val="00C72591"/>
    <w:rsid w:val="00C73631"/>
    <w:rsid w:val="00C74491"/>
    <w:rsid w:val="00C74C6B"/>
    <w:rsid w:val="00C76396"/>
    <w:rsid w:val="00C81476"/>
    <w:rsid w:val="00C86CA2"/>
    <w:rsid w:val="00C913E6"/>
    <w:rsid w:val="00C91424"/>
    <w:rsid w:val="00C917BD"/>
    <w:rsid w:val="00C92E85"/>
    <w:rsid w:val="00C93333"/>
    <w:rsid w:val="00C935BB"/>
    <w:rsid w:val="00C96649"/>
    <w:rsid w:val="00C971C6"/>
    <w:rsid w:val="00C974C9"/>
    <w:rsid w:val="00CB0D23"/>
    <w:rsid w:val="00CB1369"/>
    <w:rsid w:val="00CB3A23"/>
    <w:rsid w:val="00CC0C3D"/>
    <w:rsid w:val="00CC2991"/>
    <w:rsid w:val="00CC588A"/>
    <w:rsid w:val="00CD217A"/>
    <w:rsid w:val="00CD3596"/>
    <w:rsid w:val="00CD575D"/>
    <w:rsid w:val="00CD6F7D"/>
    <w:rsid w:val="00CD7592"/>
    <w:rsid w:val="00CD7666"/>
    <w:rsid w:val="00CE0433"/>
    <w:rsid w:val="00CE0904"/>
    <w:rsid w:val="00CE1D16"/>
    <w:rsid w:val="00CE68CA"/>
    <w:rsid w:val="00CF0565"/>
    <w:rsid w:val="00CF16A7"/>
    <w:rsid w:val="00CF17FA"/>
    <w:rsid w:val="00CF1DB2"/>
    <w:rsid w:val="00CF1FF6"/>
    <w:rsid w:val="00CF2460"/>
    <w:rsid w:val="00CF28C7"/>
    <w:rsid w:val="00CF3112"/>
    <w:rsid w:val="00CF4B00"/>
    <w:rsid w:val="00CF5661"/>
    <w:rsid w:val="00D00DF1"/>
    <w:rsid w:val="00D05C1A"/>
    <w:rsid w:val="00D0639D"/>
    <w:rsid w:val="00D228A7"/>
    <w:rsid w:val="00D240B4"/>
    <w:rsid w:val="00D26815"/>
    <w:rsid w:val="00D26BC3"/>
    <w:rsid w:val="00D26C7B"/>
    <w:rsid w:val="00D27658"/>
    <w:rsid w:val="00D31B74"/>
    <w:rsid w:val="00D31E84"/>
    <w:rsid w:val="00D3240D"/>
    <w:rsid w:val="00D36540"/>
    <w:rsid w:val="00D4118B"/>
    <w:rsid w:val="00D4128D"/>
    <w:rsid w:val="00D43D2B"/>
    <w:rsid w:val="00D445CC"/>
    <w:rsid w:val="00D45F43"/>
    <w:rsid w:val="00D521FC"/>
    <w:rsid w:val="00D56E01"/>
    <w:rsid w:val="00D60473"/>
    <w:rsid w:val="00D608E2"/>
    <w:rsid w:val="00D6216F"/>
    <w:rsid w:val="00D62C3E"/>
    <w:rsid w:val="00D631C4"/>
    <w:rsid w:val="00D640C3"/>
    <w:rsid w:val="00D659E3"/>
    <w:rsid w:val="00D661F8"/>
    <w:rsid w:val="00D7062B"/>
    <w:rsid w:val="00D70A1E"/>
    <w:rsid w:val="00D70A68"/>
    <w:rsid w:val="00D710B5"/>
    <w:rsid w:val="00D710F1"/>
    <w:rsid w:val="00D722F5"/>
    <w:rsid w:val="00D7337A"/>
    <w:rsid w:val="00D74E07"/>
    <w:rsid w:val="00D77096"/>
    <w:rsid w:val="00D81CF2"/>
    <w:rsid w:val="00D85F72"/>
    <w:rsid w:val="00D874BA"/>
    <w:rsid w:val="00D92E66"/>
    <w:rsid w:val="00DA2BB5"/>
    <w:rsid w:val="00DA6398"/>
    <w:rsid w:val="00DA71B7"/>
    <w:rsid w:val="00DB06F9"/>
    <w:rsid w:val="00DB3053"/>
    <w:rsid w:val="00DB4455"/>
    <w:rsid w:val="00DB5AFE"/>
    <w:rsid w:val="00DC11BC"/>
    <w:rsid w:val="00DC1410"/>
    <w:rsid w:val="00DC5654"/>
    <w:rsid w:val="00DC625B"/>
    <w:rsid w:val="00DC66F6"/>
    <w:rsid w:val="00DC7749"/>
    <w:rsid w:val="00DE0B7A"/>
    <w:rsid w:val="00DE3117"/>
    <w:rsid w:val="00DE4534"/>
    <w:rsid w:val="00DE4811"/>
    <w:rsid w:val="00DE5939"/>
    <w:rsid w:val="00DE6276"/>
    <w:rsid w:val="00DE73A9"/>
    <w:rsid w:val="00DF103E"/>
    <w:rsid w:val="00DF164D"/>
    <w:rsid w:val="00DF1873"/>
    <w:rsid w:val="00DF2736"/>
    <w:rsid w:val="00DF69B4"/>
    <w:rsid w:val="00DF6B80"/>
    <w:rsid w:val="00DF75C5"/>
    <w:rsid w:val="00DF7B70"/>
    <w:rsid w:val="00E022AD"/>
    <w:rsid w:val="00E04676"/>
    <w:rsid w:val="00E0642A"/>
    <w:rsid w:val="00E0656C"/>
    <w:rsid w:val="00E074FC"/>
    <w:rsid w:val="00E0777E"/>
    <w:rsid w:val="00E10773"/>
    <w:rsid w:val="00E11103"/>
    <w:rsid w:val="00E11241"/>
    <w:rsid w:val="00E14D32"/>
    <w:rsid w:val="00E156AD"/>
    <w:rsid w:val="00E16836"/>
    <w:rsid w:val="00E17205"/>
    <w:rsid w:val="00E2182A"/>
    <w:rsid w:val="00E2319F"/>
    <w:rsid w:val="00E24ADB"/>
    <w:rsid w:val="00E2558F"/>
    <w:rsid w:val="00E257D9"/>
    <w:rsid w:val="00E312DF"/>
    <w:rsid w:val="00E32780"/>
    <w:rsid w:val="00E3467B"/>
    <w:rsid w:val="00E34815"/>
    <w:rsid w:val="00E3770F"/>
    <w:rsid w:val="00E37A4C"/>
    <w:rsid w:val="00E37E33"/>
    <w:rsid w:val="00E4083A"/>
    <w:rsid w:val="00E413F0"/>
    <w:rsid w:val="00E44DD8"/>
    <w:rsid w:val="00E45A58"/>
    <w:rsid w:val="00E46268"/>
    <w:rsid w:val="00E472E4"/>
    <w:rsid w:val="00E503B1"/>
    <w:rsid w:val="00E52E5F"/>
    <w:rsid w:val="00E5598A"/>
    <w:rsid w:val="00E55CB6"/>
    <w:rsid w:val="00E648FB"/>
    <w:rsid w:val="00E70AB8"/>
    <w:rsid w:val="00E71D4D"/>
    <w:rsid w:val="00E71EAB"/>
    <w:rsid w:val="00E73E6A"/>
    <w:rsid w:val="00E758F6"/>
    <w:rsid w:val="00E766D9"/>
    <w:rsid w:val="00E76CC2"/>
    <w:rsid w:val="00E77A68"/>
    <w:rsid w:val="00E80DC7"/>
    <w:rsid w:val="00E8311F"/>
    <w:rsid w:val="00E84B9C"/>
    <w:rsid w:val="00E91B16"/>
    <w:rsid w:val="00E9327C"/>
    <w:rsid w:val="00E947EE"/>
    <w:rsid w:val="00E97F02"/>
    <w:rsid w:val="00EA1738"/>
    <w:rsid w:val="00EA454F"/>
    <w:rsid w:val="00EA672A"/>
    <w:rsid w:val="00EB6861"/>
    <w:rsid w:val="00EB71C6"/>
    <w:rsid w:val="00EC0125"/>
    <w:rsid w:val="00EC3998"/>
    <w:rsid w:val="00EC5628"/>
    <w:rsid w:val="00EC7596"/>
    <w:rsid w:val="00ED11AB"/>
    <w:rsid w:val="00ED247C"/>
    <w:rsid w:val="00ED3A4F"/>
    <w:rsid w:val="00ED42CB"/>
    <w:rsid w:val="00ED5560"/>
    <w:rsid w:val="00ED7553"/>
    <w:rsid w:val="00EE1C4C"/>
    <w:rsid w:val="00EE38D2"/>
    <w:rsid w:val="00EF14DB"/>
    <w:rsid w:val="00EF2B22"/>
    <w:rsid w:val="00EF38A5"/>
    <w:rsid w:val="00EF4441"/>
    <w:rsid w:val="00EF525A"/>
    <w:rsid w:val="00EF6403"/>
    <w:rsid w:val="00EF7CA8"/>
    <w:rsid w:val="00F007DE"/>
    <w:rsid w:val="00F016C8"/>
    <w:rsid w:val="00F05114"/>
    <w:rsid w:val="00F061DD"/>
    <w:rsid w:val="00F06298"/>
    <w:rsid w:val="00F071BF"/>
    <w:rsid w:val="00F078F8"/>
    <w:rsid w:val="00F10282"/>
    <w:rsid w:val="00F11379"/>
    <w:rsid w:val="00F11DC3"/>
    <w:rsid w:val="00F14447"/>
    <w:rsid w:val="00F167F9"/>
    <w:rsid w:val="00F22BA2"/>
    <w:rsid w:val="00F26156"/>
    <w:rsid w:val="00F26F19"/>
    <w:rsid w:val="00F27A26"/>
    <w:rsid w:val="00F329D7"/>
    <w:rsid w:val="00F33E12"/>
    <w:rsid w:val="00F34B3D"/>
    <w:rsid w:val="00F36BE0"/>
    <w:rsid w:val="00F37130"/>
    <w:rsid w:val="00F423C6"/>
    <w:rsid w:val="00F467BF"/>
    <w:rsid w:val="00F51CBB"/>
    <w:rsid w:val="00F570E1"/>
    <w:rsid w:val="00F57519"/>
    <w:rsid w:val="00F577C0"/>
    <w:rsid w:val="00F63409"/>
    <w:rsid w:val="00F63C69"/>
    <w:rsid w:val="00F643A3"/>
    <w:rsid w:val="00F649E8"/>
    <w:rsid w:val="00F658D5"/>
    <w:rsid w:val="00F658EC"/>
    <w:rsid w:val="00F65F0A"/>
    <w:rsid w:val="00F65F60"/>
    <w:rsid w:val="00F67096"/>
    <w:rsid w:val="00F7046F"/>
    <w:rsid w:val="00F70E27"/>
    <w:rsid w:val="00F72E79"/>
    <w:rsid w:val="00F73BC3"/>
    <w:rsid w:val="00F768C0"/>
    <w:rsid w:val="00F818FB"/>
    <w:rsid w:val="00F81A78"/>
    <w:rsid w:val="00F82B01"/>
    <w:rsid w:val="00F84AC0"/>
    <w:rsid w:val="00F91FFA"/>
    <w:rsid w:val="00F9432C"/>
    <w:rsid w:val="00F977E0"/>
    <w:rsid w:val="00FA2A07"/>
    <w:rsid w:val="00FB2C6E"/>
    <w:rsid w:val="00FB4AD4"/>
    <w:rsid w:val="00FB56D3"/>
    <w:rsid w:val="00FB5E9E"/>
    <w:rsid w:val="00FB75EC"/>
    <w:rsid w:val="00FC0300"/>
    <w:rsid w:val="00FC1086"/>
    <w:rsid w:val="00FC3BA7"/>
    <w:rsid w:val="00FC5EE1"/>
    <w:rsid w:val="00FC7CAF"/>
    <w:rsid w:val="00FD0808"/>
    <w:rsid w:val="00FD1F21"/>
    <w:rsid w:val="00FD393F"/>
    <w:rsid w:val="00FD6389"/>
    <w:rsid w:val="00FD7534"/>
    <w:rsid w:val="00FD776F"/>
    <w:rsid w:val="00FD7B0A"/>
    <w:rsid w:val="00FE0B1C"/>
    <w:rsid w:val="00FE6FE0"/>
    <w:rsid w:val="00FF03C9"/>
    <w:rsid w:val="00FF0514"/>
    <w:rsid w:val="00FF189D"/>
    <w:rsid w:val="00FF28D8"/>
    <w:rsid w:val="00FF2C8A"/>
    <w:rsid w:val="00FF3FD4"/>
    <w:rsid w:val="00FF568C"/>
    <w:rsid w:val="00FF70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5654"/>
    <w:rPr>
      <w:rFonts w:ascii="Times New Roman" w:eastAsia="Times New Roman" w:hAnsi="Times New Roman" w:cs="Times New Roman"/>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uiPriority w:val="99"/>
    <w:qFormat/>
    <w:rsid w:val="00DC5654"/>
    <w:pPr>
      <w:keepNext/>
      <w:spacing w:before="240" w:after="60"/>
      <w:outlineLvl w:val="0"/>
    </w:pPr>
    <w:rPr>
      <w:rFonts w:ascii="Cambria" w:hAnsi="Cambria"/>
      <w:b/>
      <w:bCs/>
      <w:kern w:val="32"/>
      <w:sz w:val="32"/>
      <w:szCs w:val="32"/>
    </w:rPr>
  </w:style>
  <w:style w:type="paragraph" w:styleId="2">
    <w:name w:val="heading 2"/>
    <w:basedOn w:val="a"/>
    <w:next w:val="a"/>
    <w:link w:val="20"/>
    <w:uiPriority w:val="99"/>
    <w:unhideWhenUsed/>
    <w:qFormat/>
    <w:rsid w:val="007B63AC"/>
    <w:pPr>
      <w:keepNext/>
      <w:spacing w:before="240" w:after="60"/>
      <w:outlineLvl w:val="1"/>
    </w:pPr>
    <w:rPr>
      <w:rFonts w:ascii="Cambria" w:hAnsi="Cambria"/>
      <w:b/>
      <w:bCs/>
      <w:i/>
      <w:iCs/>
      <w:sz w:val="28"/>
      <w:szCs w:val="28"/>
    </w:rPr>
  </w:style>
  <w:style w:type="paragraph" w:styleId="30">
    <w:name w:val="heading 3"/>
    <w:basedOn w:val="a"/>
    <w:next w:val="a"/>
    <w:link w:val="31"/>
    <w:qFormat/>
    <w:rsid w:val="00DC5654"/>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9"/>
    <w:rsid w:val="00DC5654"/>
    <w:rPr>
      <w:rFonts w:ascii="Cambria" w:eastAsia="Times New Roman" w:hAnsi="Cambria" w:cs="Times New Roman"/>
      <w:b/>
      <w:bCs/>
      <w:kern w:val="32"/>
      <w:sz w:val="32"/>
      <w:szCs w:val="32"/>
      <w:lang w:eastAsia="ru-RU"/>
    </w:rPr>
  </w:style>
  <w:style w:type="character" w:customStyle="1" w:styleId="31">
    <w:name w:val="Заголовок 3 Знак"/>
    <w:link w:val="30"/>
    <w:rsid w:val="00DC5654"/>
    <w:rPr>
      <w:rFonts w:ascii="Arial" w:eastAsia="Times New Roman" w:hAnsi="Arial" w:cs="Arial"/>
      <w:b/>
      <w:bCs/>
      <w:sz w:val="26"/>
      <w:szCs w:val="26"/>
      <w:lang w:eastAsia="ru-RU"/>
    </w:rPr>
  </w:style>
  <w:style w:type="paragraph" w:styleId="a3">
    <w:name w:val="Body Text Indent"/>
    <w:basedOn w:val="a"/>
    <w:link w:val="a4"/>
    <w:rsid w:val="00DC5654"/>
    <w:pPr>
      <w:ind w:firstLine="720"/>
      <w:jc w:val="both"/>
    </w:pPr>
    <w:rPr>
      <w:sz w:val="24"/>
    </w:rPr>
  </w:style>
  <w:style w:type="character" w:customStyle="1" w:styleId="a4">
    <w:name w:val="Основной текст с отступом Знак"/>
    <w:link w:val="a3"/>
    <w:rsid w:val="00DC5654"/>
    <w:rPr>
      <w:rFonts w:ascii="Times New Roman" w:eastAsia="Times New Roman" w:hAnsi="Times New Roman" w:cs="Times New Roman"/>
      <w:sz w:val="24"/>
      <w:szCs w:val="20"/>
      <w:lang w:eastAsia="ru-RU"/>
    </w:rPr>
  </w:style>
  <w:style w:type="paragraph" w:styleId="21">
    <w:name w:val="Body Text Indent 2"/>
    <w:basedOn w:val="a"/>
    <w:link w:val="22"/>
    <w:unhideWhenUsed/>
    <w:rsid w:val="00DC5654"/>
    <w:pPr>
      <w:spacing w:after="120" w:line="480" w:lineRule="auto"/>
      <w:ind w:left="283"/>
    </w:pPr>
  </w:style>
  <w:style w:type="character" w:customStyle="1" w:styleId="22">
    <w:name w:val="Основной текст с отступом 2 Знак"/>
    <w:link w:val="21"/>
    <w:rsid w:val="00DC5654"/>
    <w:rPr>
      <w:rFonts w:ascii="Times New Roman" w:eastAsia="Times New Roman" w:hAnsi="Times New Roman" w:cs="Times New Roman"/>
      <w:sz w:val="20"/>
      <w:szCs w:val="20"/>
      <w:lang w:eastAsia="ru-RU"/>
    </w:rPr>
  </w:style>
  <w:style w:type="paragraph" w:styleId="32">
    <w:name w:val="Body Text 3"/>
    <w:basedOn w:val="a"/>
    <w:link w:val="33"/>
    <w:rsid w:val="00DC5654"/>
    <w:pPr>
      <w:spacing w:after="120"/>
    </w:pPr>
    <w:rPr>
      <w:sz w:val="16"/>
      <w:szCs w:val="16"/>
    </w:rPr>
  </w:style>
  <w:style w:type="character" w:customStyle="1" w:styleId="33">
    <w:name w:val="Основной текст 3 Знак"/>
    <w:link w:val="32"/>
    <w:rsid w:val="00DC5654"/>
    <w:rPr>
      <w:rFonts w:ascii="Times New Roman" w:eastAsia="Times New Roman" w:hAnsi="Times New Roman" w:cs="Times New Roman"/>
      <w:sz w:val="16"/>
      <w:szCs w:val="16"/>
      <w:lang w:eastAsia="ru-RU"/>
    </w:rPr>
  </w:style>
  <w:style w:type="paragraph" w:styleId="a5">
    <w:name w:val="Block Text"/>
    <w:basedOn w:val="a"/>
    <w:rsid w:val="00DC5654"/>
    <w:pPr>
      <w:shd w:val="clear" w:color="auto" w:fill="FFFFFF"/>
      <w:ind w:left="1134" w:right="567" w:firstLine="510"/>
      <w:jc w:val="both"/>
    </w:pPr>
    <w:rPr>
      <w:b/>
      <w:color w:val="0000FF"/>
      <w:position w:val="-2"/>
      <w:szCs w:val="8"/>
    </w:rPr>
  </w:style>
  <w:style w:type="paragraph" w:styleId="a6">
    <w:name w:val="Body Text"/>
    <w:basedOn w:val="a"/>
    <w:link w:val="a7"/>
    <w:uiPriority w:val="99"/>
    <w:rsid w:val="00DC5654"/>
    <w:pPr>
      <w:spacing w:after="120"/>
    </w:pPr>
  </w:style>
  <w:style w:type="character" w:customStyle="1" w:styleId="a7">
    <w:name w:val="Основной текст Знак"/>
    <w:link w:val="a6"/>
    <w:uiPriority w:val="99"/>
    <w:rsid w:val="00DC5654"/>
    <w:rPr>
      <w:rFonts w:ascii="Times New Roman" w:eastAsia="Times New Roman" w:hAnsi="Times New Roman" w:cs="Times New Roman"/>
      <w:sz w:val="20"/>
      <w:szCs w:val="20"/>
      <w:lang w:eastAsia="ru-RU"/>
    </w:rPr>
  </w:style>
  <w:style w:type="paragraph" w:customStyle="1" w:styleId="ConsNormal">
    <w:name w:val="ConsNormal"/>
    <w:rsid w:val="00DC5654"/>
    <w:pPr>
      <w:widowControl w:val="0"/>
      <w:autoSpaceDE w:val="0"/>
      <w:autoSpaceDN w:val="0"/>
      <w:adjustRightInd w:val="0"/>
      <w:ind w:firstLine="720"/>
    </w:pPr>
    <w:rPr>
      <w:rFonts w:ascii="Arial" w:eastAsia="Times New Roman" w:hAnsi="Arial"/>
    </w:rPr>
  </w:style>
  <w:style w:type="paragraph" w:styleId="a8">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9"/>
    <w:uiPriority w:val="99"/>
    <w:unhideWhenUsed/>
    <w:rsid w:val="00755C81"/>
    <w:pPr>
      <w:tabs>
        <w:tab w:val="center" w:pos="4677"/>
        <w:tab w:val="right" w:pos="9355"/>
      </w:tabs>
    </w:pPr>
  </w:style>
  <w:style w:type="character" w:customStyle="1" w:styleId="a9">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8"/>
    <w:uiPriority w:val="99"/>
    <w:rsid w:val="00755C81"/>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755C81"/>
    <w:pPr>
      <w:tabs>
        <w:tab w:val="center" w:pos="4677"/>
        <w:tab w:val="right" w:pos="9355"/>
      </w:tabs>
    </w:pPr>
  </w:style>
  <w:style w:type="character" w:customStyle="1" w:styleId="ab">
    <w:name w:val="Нижний колонтитул Знак"/>
    <w:link w:val="aa"/>
    <w:uiPriority w:val="99"/>
    <w:rsid w:val="00755C81"/>
    <w:rPr>
      <w:rFonts w:ascii="Times New Roman" w:eastAsia="Times New Roman" w:hAnsi="Times New Roman" w:cs="Times New Roman"/>
      <w:sz w:val="20"/>
      <w:szCs w:val="20"/>
      <w:lang w:eastAsia="ru-RU"/>
    </w:rPr>
  </w:style>
  <w:style w:type="paragraph" w:styleId="ac">
    <w:name w:val="List Paragraph"/>
    <w:basedOn w:val="a"/>
    <w:uiPriority w:val="34"/>
    <w:qFormat/>
    <w:rsid w:val="00917B67"/>
    <w:pPr>
      <w:ind w:left="720"/>
      <w:contextualSpacing/>
    </w:pPr>
  </w:style>
  <w:style w:type="paragraph" w:styleId="ad">
    <w:name w:val="Plain Text"/>
    <w:basedOn w:val="a"/>
    <w:link w:val="ae"/>
    <w:uiPriority w:val="99"/>
    <w:rsid w:val="00917B67"/>
    <w:rPr>
      <w:rFonts w:ascii="Consolas" w:hAnsi="Consolas"/>
      <w:sz w:val="21"/>
    </w:rPr>
  </w:style>
  <w:style w:type="character" w:customStyle="1" w:styleId="ae">
    <w:name w:val="Текст Знак"/>
    <w:link w:val="ad"/>
    <w:uiPriority w:val="99"/>
    <w:rsid w:val="00917B67"/>
    <w:rPr>
      <w:rFonts w:ascii="Consolas" w:eastAsia="Times New Roman" w:hAnsi="Consolas" w:cs="Times New Roman"/>
      <w:sz w:val="21"/>
      <w:szCs w:val="20"/>
    </w:rPr>
  </w:style>
  <w:style w:type="paragraph" w:styleId="af">
    <w:name w:val="Balloon Text"/>
    <w:basedOn w:val="a"/>
    <w:link w:val="af0"/>
    <w:uiPriority w:val="99"/>
    <w:semiHidden/>
    <w:unhideWhenUsed/>
    <w:rsid w:val="00BF77A5"/>
    <w:rPr>
      <w:rFonts w:ascii="Tahoma" w:hAnsi="Tahoma"/>
      <w:sz w:val="16"/>
      <w:szCs w:val="16"/>
    </w:rPr>
  </w:style>
  <w:style w:type="character" w:customStyle="1" w:styleId="af0">
    <w:name w:val="Текст выноски Знак"/>
    <w:link w:val="af"/>
    <w:uiPriority w:val="99"/>
    <w:semiHidden/>
    <w:rsid w:val="00BF77A5"/>
    <w:rPr>
      <w:rFonts w:ascii="Tahoma" w:eastAsia="Times New Roman" w:hAnsi="Tahoma" w:cs="Tahoma"/>
      <w:sz w:val="16"/>
      <w:szCs w:val="16"/>
      <w:lang w:eastAsia="ru-RU"/>
    </w:rPr>
  </w:style>
  <w:style w:type="character" w:styleId="af1">
    <w:name w:val="Hyperlink"/>
    <w:uiPriority w:val="99"/>
    <w:unhideWhenUsed/>
    <w:rsid w:val="00294928"/>
    <w:rPr>
      <w:rFonts w:ascii="Times New Roman" w:hAnsi="Times New Roman" w:cs="Times New Roman" w:hint="default"/>
      <w:color w:val="0000FF"/>
      <w:u w:val="single"/>
    </w:rPr>
  </w:style>
  <w:style w:type="character" w:customStyle="1" w:styleId="FontStyle17">
    <w:name w:val="Font Style17"/>
    <w:rsid w:val="00AC5621"/>
    <w:rPr>
      <w:rFonts w:ascii="Times New Roman" w:hAnsi="Times New Roman" w:cs="Times New Roman"/>
      <w:sz w:val="26"/>
      <w:szCs w:val="26"/>
    </w:rPr>
  </w:style>
  <w:style w:type="paragraph" w:customStyle="1" w:styleId="Style5">
    <w:name w:val="Style5"/>
    <w:basedOn w:val="a"/>
    <w:rsid w:val="007A0387"/>
    <w:pPr>
      <w:widowControl w:val="0"/>
      <w:autoSpaceDE w:val="0"/>
      <w:autoSpaceDN w:val="0"/>
      <w:adjustRightInd w:val="0"/>
      <w:spacing w:line="324" w:lineRule="exact"/>
      <w:ind w:hanging="925"/>
    </w:pPr>
    <w:rPr>
      <w:sz w:val="24"/>
      <w:szCs w:val="24"/>
    </w:rPr>
  </w:style>
  <w:style w:type="paragraph" w:customStyle="1" w:styleId="Default">
    <w:name w:val="Default"/>
    <w:rsid w:val="007A0387"/>
    <w:pPr>
      <w:autoSpaceDE w:val="0"/>
      <w:autoSpaceDN w:val="0"/>
      <w:adjustRightInd w:val="0"/>
    </w:pPr>
    <w:rPr>
      <w:rFonts w:ascii="Times New Roman" w:hAnsi="Times New Roman" w:cs="Times New Roman"/>
      <w:color w:val="000000"/>
      <w:sz w:val="24"/>
      <w:szCs w:val="24"/>
      <w:lang w:eastAsia="en-US"/>
    </w:rPr>
  </w:style>
  <w:style w:type="paragraph" w:customStyle="1" w:styleId="af2">
    <w:name w:val="Подподпункт"/>
    <w:basedOn w:val="a"/>
    <w:uiPriority w:val="99"/>
    <w:rsid w:val="007A0387"/>
    <w:pPr>
      <w:numPr>
        <w:ilvl w:val="3"/>
      </w:numPr>
      <w:tabs>
        <w:tab w:val="left" w:pos="851"/>
        <w:tab w:val="left" w:pos="1134"/>
        <w:tab w:val="left" w:pos="1418"/>
        <w:tab w:val="num" w:pos="1702"/>
      </w:tabs>
      <w:spacing w:line="360" w:lineRule="auto"/>
      <w:ind w:left="1702" w:hanging="567"/>
      <w:jc w:val="both"/>
    </w:pPr>
    <w:rPr>
      <w:sz w:val="28"/>
    </w:rPr>
  </w:style>
  <w:style w:type="paragraph" w:styleId="23">
    <w:name w:val="Body Text 2"/>
    <w:basedOn w:val="a"/>
    <w:link w:val="24"/>
    <w:rsid w:val="007A0387"/>
    <w:pPr>
      <w:spacing w:after="120" w:line="480" w:lineRule="auto"/>
    </w:pPr>
    <w:rPr>
      <w:sz w:val="24"/>
      <w:szCs w:val="24"/>
    </w:rPr>
  </w:style>
  <w:style w:type="character" w:customStyle="1" w:styleId="24">
    <w:name w:val="Основной текст 2 Знак"/>
    <w:link w:val="23"/>
    <w:rsid w:val="007A0387"/>
    <w:rPr>
      <w:rFonts w:ascii="Times New Roman" w:eastAsia="Times New Roman" w:hAnsi="Times New Roman" w:cs="Times New Roman"/>
      <w:sz w:val="24"/>
      <w:szCs w:val="24"/>
      <w:lang w:eastAsia="ru-RU"/>
    </w:rPr>
  </w:style>
  <w:style w:type="character" w:customStyle="1" w:styleId="FontStyle16">
    <w:name w:val="Font Style16"/>
    <w:rsid w:val="007A0387"/>
    <w:rPr>
      <w:rFonts w:ascii="Times New Roman" w:hAnsi="Times New Roman" w:cs="Times New Roman"/>
      <w:sz w:val="22"/>
      <w:szCs w:val="22"/>
    </w:rPr>
  </w:style>
  <w:style w:type="paragraph" w:customStyle="1" w:styleId="Style7">
    <w:name w:val="Style7"/>
    <w:basedOn w:val="a"/>
    <w:rsid w:val="007A0387"/>
    <w:pPr>
      <w:widowControl w:val="0"/>
      <w:autoSpaceDE w:val="0"/>
      <w:autoSpaceDN w:val="0"/>
      <w:adjustRightInd w:val="0"/>
      <w:spacing w:line="250" w:lineRule="exact"/>
      <w:ind w:left="567"/>
      <w:jc w:val="both"/>
    </w:pPr>
    <w:rPr>
      <w:sz w:val="24"/>
      <w:szCs w:val="24"/>
    </w:rPr>
  </w:style>
  <w:style w:type="paragraph" w:customStyle="1" w:styleId="af3">
    <w:name w:val="Обычный мой"/>
    <w:basedOn w:val="a"/>
    <w:rsid w:val="007A0387"/>
    <w:pPr>
      <w:ind w:firstLine="567"/>
      <w:jc w:val="both"/>
    </w:pPr>
    <w:rPr>
      <w:sz w:val="24"/>
    </w:rPr>
  </w:style>
  <w:style w:type="paragraph" w:customStyle="1" w:styleId="norm2">
    <w:name w:val="norm2"/>
    <w:basedOn w:val="a"/>
    <w:rsid w:val="007A0387"/>
    <w:pPr>
      <w:tabs>
        <w:tab w:val="left" w:leader="dot" w:pos="3600"/>
        <w:tab w:val="left" w:leader="dot" w:pos="7200"/>
      </w:tabs>
      <w:ind w:left="3600" w:hanging="3600"/>
    </w:pPr>
    <w:rPr>
      <w:sz w:val="24"/>
      <w:lang w:val="en-US" w:eastAsia="en-US"/>
    </w:rPr>
  </w:style>
  <w:style w:type="paragraph" w:styleId="af4">
    <w:name w:val="No Spacing"/>
    <w:basedOn w:val="a"/>
    <w:uiPriority w:val="1"/>
    <w:qFormat/>
    <w:rsid w:val="007A0387"/>
    <w:rPr>
      <w:rFonts w:ascii="Cambria" w:hAnsi="Cambria"/>
      <w:sz w:val="22"/>
      <w:szCs w:val="22"/>
      <w:lang w:val="en-US" w:eastAsia="en-US" w:bidi="en-US"/>
    </w:rPr>
  </w:style>
  <w:style w:type="character" w:styleId="af5">
    <w:name w:val="page number"/>
    <w:basedOn w:val="a0"/>
    <w:uiPriority w:val="99"/>
    <w:rsid w:val="007A0387"/>
  </w:style>
  <w:style w:type="paragraph" w:customStyle="1" w:styleId="af6">
    <w:name w:val="Пункт"/>
    <w:basedOn w:val="a"/>
    <w:rsid w:val="007A0387"/>
    <w:pPr>
      <w:tabs>
        <w:tab w:val="num" w:pos="1980"/>
      </w:tabs>
      <w:overflowPunct w:val="0"/>
      <w:autoSpaceDE w:val="0"/>
      <w:autoSpaceDN w:val="0"/>
      <w:adjustRightInd w:val="0"/>
      <w:spacing w:before="60"/>
      <w:ind w:left="1404" w:hanging="504"/>
      <w:jc w:val="both"/>
      <w:textAlignment w:val="baseline"/>
    </w:pPr>
    <w:rPr>
      <w:rFonts w:eastAsia="Calibri"/>
      <w:sz w:val="22"/>
      <w:szCs w:val="28"/>
    </w:rPr>
  </w:style>
  <w:style w:type="paragraph" w:customStyle="1" w:styleId="-2">
    <w:name w:val="-"/>
    <w:basedOn w:val="a"/>
    <w:rsid w:val="006435F6"/>
    <w:pPr>
      <w:keepNext/>
      <w:numPr>
        <w:numId w:val="3"/>
      </w:numPr>
      <w:spacing w:before="360" w:after="120"/>
      <w:jc w:val="center"/>
    </w:pPr>
    <w:rPr>
      <w:rFonts w:eastAsia="Calibri"/>
      <w:b/>
      <w:bCs/>
      <w:caps/>
      <w:smallCaps/>
      <w:sz w:val="24"/>
      <w:szCs w:val="24"/>
    </w:rPr>
  </w:style>
  <w:style w:type="paragraph" w:customStyle="1" w:styleId="-00">
    <w:name w:val="-0"/>
    <w:basedOn w:val="a"/>
    <w:rsid w:val="006435F6"/>
    <w:pPr>
      <w:numPr>
        <w:ilvl w:val="1"/>
        <w:numId w:val="3"/>
      </w:numPr>
      <w:ind w:left="1391"/>
      <w:jc w:val="both"/>
    </w:pPr>
    <w:rPr>
      <w:rFonts w:eastAsia="Calibri"/>
      <w:sz w:val="24"/>
      <w:szCs w:val="24"/>
    </w:rPr>
  </w:style>
  <w:style w:type="paragraph" w:customStyle="1" w:styleId="listparagraph">
    <w:name w:val="listparagraph"/>
    <w:basedOn w:val="a"/>
    <w:rsid w:val="006435F6"/>
    <w:pPr>
      <w:spacing w:after="200" w:line="276" w:lineRule="auto"/>
      <w:ind w:left="720"/>
    </w:pPr>
    <w:rPr>
      <w:rFonts w:ascii="Calibri" w:eastAsia="Calibri" w:hAnsi="Calibri" w:cs="Calibri"/>
      <w:sz w:val="22"/>
      <w:szCs w:val="22"/>
    </w:rPr>
  </w:style>
  <w:style w:type="paragraph" w:customStyle="1" w:styleId="-">
    <w:name w:val="Контракт-раздел"/>
    <w:basedOn w:val="a"/>
    <w:next w:val="-0"/>
    <w:uiPriority w:val="99"/>
    <w:rsid w:val="002E4537"/>
    <w:pPr>
      <w:keepNext/>
      <w:numPr>
        <w:numId w:val="4"/>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link w:val="-3"/>
    <w:uiPriority w:val="99"/>
    <w:rsid w:val="002E4537"/>
    <w:pPr>
      <w:numPr>
        <w:ilvl w:val="1"/>
        <w:numId w:val="4"/>
      </w:numPr>
      <w:jc w:val="both"/>
    </w:pPr>
    <w:rPr>
      <w:sz w:val="24"/>
      <w:szCs w:val="24"/>
    </w:rPr>
  </w:style>
  <w:style w:type="paragraph" w:customStyle="1" w:styleId="-1">
    <w:name w:val="Контракт-подподпункт"/>
    <w:basedOn w:val="a"/>
    <w:uiPriority w:val="99"/>
    <w:rsid w:val="002E4537"/>
    <w:pPr>
      <w:numPr>
        <w:ilvl w:val="2"/>
        <w:numId w:val="4"/>
      </w:numPr>
      <w:jc w:val="both"/>
    </w:pPr>
    <w:rPr>
      <w:sz w:val="24"/>
      <w:szCs w:val="24"/>
    </w:rPr>
  </w:style>
  <w:style w:type="paragraph" w:styleId="af7">
    <w:name w:val="Normal (Web)"/>
    <w:aliases w:val="Обычный (Web),Обычный (веб) Знак Знак,Обычный (Web) Знак Знак Знак"/>
    <w:basedOn w:val="a"/>
    <w:uiPriority w:val="99"/>
    <w:unhideWhenUsed/>
    <w:rsid w:val="004352FE"/>
    <w:pPr>
      <w:tabs>
        <w:tab w:val="center" w:pos="4677"/>
        <w:tab w:val="right" w:pos="9355"/>
      </w:tabs>
    </w:pPr>
  </w:style>
  <w:style w:type="paragraph" w:customStyle="1" w:styleId="Times12">
    <w:name w:val="Times 12"/>
    <w:basedOn w:val="a"/>
    <w:rsid w:val="004352FE"/>
    <w:pPr>
      <w:overflowPunct w:val="0"/>
      <w:autoSpaceDE w:val="0"/>
      <w:autoSpaceDN w:val="0"/>
      <w:adjustRightInd w:val="0"/>
      <w:ind w:firstLine="567"/>
      <w:jc w:val="both"/>
    </w:pPr>
    <w:rPr>
      <w:bCs/>
      <w:sz w:val="24"/>
      <w:szCs w:val="22"/>
    </w:rPr>
  </w:style>
  <w:style w:type="paragraph" w:customStyle="1" w:styleId="af8">
    <w:name w:val="Пункт б/н"/>
    <w:basedOn w:val="a"/>
    <w:rsid w:val="004352FE"/>
    <w:pPr>
      <w:tabs>
        <w:tab w:val="left" w:pos="1134"/>
      </w:tabs>
      <w:snapToGrid w:val="0"/>
      <w:spacing w:line="360" w:lineRule="auto"/>
      <w:ind w:firstLine="567"/>
      <w:jc w:val="both"/>
    </w:pPr>
    <w:rPr>
      <w:bCs/>
      <w:sz w:val="22"/>
      <w:szCs w:val="22"/>
    </w:rPr>
  </w:style>
  <w:style w:type="paragraph" w:customStyle="1" w:styleId="BodyTextIndent31">
    <w:name w:val="Body Text Indent 31"/>
    <w:basedOn w:val="a"/>
    <w:rsid w:val="00141384"/>
    <w:pPr>
      <w:ind w:firstLine="142"/>
      <w:jc w:val="both"/>
    </w:pPr>
    <w:rPr>
      <w:rFonts w:eastAsia="Calibri"/>
      <w:sz w:val="24"/>
      <w:szCs w:val="24"/>
    </w:rPr>
  </w:style>
  <w:style w:type="table" w:styleId="af9">
    <w:name w:val="Table Grid"/>
    <w:basedOn w:val="a1"/>
    <w:rsid w:val="00C720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Текст выноски1"/>
    <w:basedOn w:val="a"/>
    <w:semiHidden/>
    <w:rsid w:val="00EA454F"/>
    <w:rPr>
      <w:rFonts w:ascii="Tahoma" w:hAnsi="Tahoma" w:cs="Tahoma"/>
      <w:sz w:val="16"/>
      <w:szCs w:val="16"/>
    </w:rPr>
  </w:style>
  <w:style w:type="table" w:customStyle="1" w:styleId="12">
    <w:name w:val="Сетка таблицы1"/>
    <w:basedOn w:val="a1"/>
    <w:next w:val="af9"/>
    <w:rsid w:val="00A26F80"/>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2"/>
    <w:basedOn w:val="a1"/>
    <w:next w:val="af9"/>
    <w:uiPriority w:val="99"/>
    <w:rsid w:val="007E14A4"/>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
    <w:name w:val="Сетка таблицы3"/>
    <w:basedOn w:val="a1"/>
    <w:next w:val="af9"/>
    <w:uiPriority w:val="99"/>
    <w:rsid w:val="003314E5"/>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
    <w:name w:val="Сетка таблицы21"/>
    <w:basedOn w:val="a1"/>
    <w:next w:val="af9"/>
    <w:uiPriority w:val="99"/>
    <w:rsid w:val="0000210E"/>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tch">
    <w:name w:val="match"/>
    <w:rsid w:val="00A33B91"/>
  </w:style>
  <w:style w:type="character" w:customStyle="1" w:styleId="apple-converted-space">
    <w:name w:val="apple-converted-space"/>
    <w:rsid w:val="00A33B91"/>
  </w:style>
  <w:style w:type="paragraph" w:customStyle="1" w:styleId="formattext">
    <w:name w:val="formattext"/>
    <w:basedOn w:val="a"/>
    <w:rsid w:val="00A33B91"/>
    <w:pPr>
      <w:spacing w:before="100" w:beforeAutospacing="1" w:after="100" w:afterAutospacing="1"/>
    </w:pPr>
    <w:rPr>
      <w:sz w:val="24"/>
      <w:szCs w:val="24"/>
    </w:rPr>
  </w:style>
  <w:style w:type="character" w:styleId="afa">
    <w:name w:val="annotation reference"/>
    <w:uiPriority w:val="99"/>
    <w:semiHidden/>
    <w:unhideWhenUsed/>
    <w:rsid w:val="00040977"/>
    <w:rPr>
      <w:sz w:val="16"/>
      <w:szCs w:val="16"/>
    </w:rPr>
  </w:style>
  <w:style w:type="paragraph" w:styleId="afb">
    <w:name w:val="annotation text"/>
    <w:basedOn w:val="a"/>
    <w:link w:val="afc"/>
    <w:uiPriority w:val="99"/>
    <w:unhideWhenUsed/>
    <w:rsid w:val="00040977"/>
    <w:pPr>
      <w:jc w:val="both"/>
    </w:pPr>
    <w:rPr>
      <w:rFonts w:eastAsia="Calibri"/>
      <w:lang w:eastAsia="en-US"/>
    </w:rPr>
  </w:style>
  <w:style w:type="character" w:customStyle="1" w:styleId="afc">
    <w:name w:val="Текст примечания Знак"/>
    <w:link w:val="afb"/>
    <w:uiPriority w:val="99"/>
    <w:rsid w:val="00040977"/>
    <w:rPr>
      <w:rFonts w:ascii="Times New Roman" w:hAnsi="Times New Roman" w:cs="Times New Roman"/>
      <w:lang w:eastAsia="en-US"/>
    </w:rPr>
  </w:style>
  <w:style w:type="paragraph" w:styleId="afd">
    <w:name w:val="annotation subject"/>
    <w:basedOn w:val="afb"/>
    <w:next w:val="afb"/>
    <w:link w:val="afe"/>
    <w:uiPriority w:val="99"/>
    <w:semiHidden/>
    <w:unhideWhenUsed/>
    <w:rsid w:val="00040977"/>
    <w:rPr>
      <w:b/>
      <w:bCs/>
    </w:rPr>
  </w:style>
  <w:style w:type="character" w:customStyle="1" w:styleId="afe">
    <w:name w:val="Тема примечания Знак"/>
    <w:link w:val="afd"/>
    <w:uiPriority w:val="99"/>
    <w:semiHidden/>
    <w:rsid w:val="00040977"/>
    <w:rPr>
      <w:rFonts w:ascii="Times New Roman" w:hAnsi="Times New Roman" w:cs="Times New Roman"/>
      <w:b/>
      <w:bCs/>
      <w:lang w:eastAsia="en-US"/>
    </w:rPr>
  </w:style>
  <w:style w:type="paragraph" w:customStyle="1" w:styleId="DOCITEM">
    <w:name w:val=".DOCITEM"/>
    <w:uiPriority w:val="99"/>
    <w:rsid w:val="003D30E5"/>
    <w:pPr>
      <w:widowControl w:val="0"/>
      <w:autoSpaceDE w:val="0"/>
      <w:autoSpaceDN w:val="0"/>
      <w:adjustRightInd w:val="0"/>
    </w:pPr>
    <w:rPr>
      <w:rFonts w:ascii="Times New Roman" w:eastAsia="Times New Roman" w:hAnsi="Times New Roman" w:cs="Times New Roman"/>
      <w:color w:val="909090"/>
      <w:sz w:val="24"/>
      <w:szCs w:val="24"/>
    </w:rPr>
  </w:style>
  <w:style w:type="paragraph" w:styleId="aff">
    <w:name w:val="Revision"/>
    <w:hidden/>
    <w:uiPriority w:val="99"/>
    <w:semiHidden/>
    <w:rsid w:val="003338BC"/>
    <w:rPr>
      <w:rFonts w:ascii="Times New Roman" w:hAnsi="Times New Roman" w:cs="Times New Roman"/>
      <w:sz w:val="24"/>
      <w:szCs w:val="24"/>
      <w:lang w:eastAsia="en-US"/>
    </w:rPr>
  </w:style>
  <w:style w:type="character" w:customStyle="1" w:styleId="-3">
    <w:name w:val="Контракт-пункт Знак"/>
    <w:link w:val="-0"/>
    <w:uiPriority w:val="99"/>
    <w:locked/>
    <w:rsid w:val="0017066C"/>
    <w:rPr>
      <w:rFonts w:ascii="Times New Roman" w:eastAsia="Times New Roman" w:hAnsi="Times New Roman" w:cs="Times New Roman"/>
      <w:sz w:val="24"/>
      <w:szCs w:val="24"/>
    </w:rPr>
  </w:style>
  <w:style w:type="paragraph" w:customStyle="1" w:styleId="-4">
    <w:name w:val="Контракт-подпункт"/>
    <w:basedOn w:val="a"/>
    <w:uiPriority w:val="99"/>
    <w:rsid w:val="00EF4441"/>
    <w:pPr>
      <w:tabs>
        <w:tab w:val="num" w:pos="851"/>
      </w:tabs>
      <w:ind w:left="851" w:hanging="851"/>
      <w:jc w:val="both"/>
    </w:pPr>
    <w:rPr>
      <w:sz w:val="24"/>
      <w:szCs w:val="24"/>
    </w:rPr>
  </w:style>
  <w:style w:type="character" w:customStyle="1" w:styleId="20">
    <w:name w:val="Заголовок 2 Знак"/>
    <w:link w:val="2"/>
    <w:uiPriority w:val="99"/>
    <w:rsid w:val="007B63AC"/>
    <w:rPr>
      <w:rFonts w:ascii="Cambria" w:eastAsia="Times New Roman" w:hAnsi="Cambria" w:cs="Times New Roman"/>
      <w:b/>
      <w:bCs/>
      <w:i/>
      <w:iCs/>
      <w:sz w:val="28"/>
      <w:szCs w:val="28"/>
    </w:rPr>
  </w:style>
  <w:style w:type="character" w:customStyle="1" w:styleId="ecattext">
    <w:name w:val="ecattext"/>
    <w:rsid w:val="007B63AC"/>
  </w:style>
  <w:style w:type="paragraph" w:customStyle="1" w:styleId="ConsPlusTitle">
    <w:name w:val="ConsPlusTitle"/>
    <w:uiPriority w:val="99"/>
    <w:rsid w:val="007B63AC"/>
    <w:pPr>
      <w:widowControl w:val="0"/>
      <w:autoSpaceDE w:val="0"/>
      <w:autoSpaceDN w:val="0"/>
      <w:adjustRightInd w:val="0"/>
    </w:pPr>
    <w:rPr>
      <w:rFonts w:eastAsia="Times New Roman" w:cs="Calibri"/>
      <w:b/>
      <w:bCs/>
      <w:sz w:val="22"/>
      <w:szCs w:val="22"/>
    </w:rPr>
  </w:style>
  <w:style w:type="paragraph" w:styleId="aff0">
    <w:name w:val="Document Map"/>
    <w:basedOn w:val="a"/>
    <w:link w:val="aff1"/>
    <w:uiPriority w:val="99"/>
    <w:semiHidden/>
    <w:rsid w:val="007B63AC"/>
    <w:pPr>
      <w:shd w:val="clear" w:color="auto" w:fill="000080"/>
    </w:pPr>
    <w:rPr>
      <w:rFonts w:ascii="Tahoma" w:hAnsi="Tahoma"/>
    </w:rPr>
  </w:style>
  <w:style w:type="character" w:customStyle="1" w:styleId="aff1">
    <w:name w:val="Схема документа Знак"/>
    <w:link w:val="aff0"/>
    <w:uiPriority w:val="99"/>
    <w:semiHidden/>
    <w:rsid w:val="007B63AC"/>
    <w:rPr>
      <w:rFonts w:ascii="Tahoma" w:eastAsia="Times New Roman" w:hAnsi="Tahoma" w:cs="Tahoma"/>
      <w:shd w:val="clear" w:color="auto" w:fill="000080"/>
    </w:rPr>
  </w:style>
  <w:style w:type="character" w:styleId="aff2">
    <w:name w:val="Strong"/>
    <w:uiPriority w:val="22"/>
    <w:qFormat/>
    <w:rsid w:val="007B63AC"/>
    <w:rPr>
      <w:b/>
      <w:bCs/>
    </w:rPr>
  </w:style>
  <w:style w:type="numbering" w:customStyle="1" w:styleId="13">
    <w:name w:val="Нет списка1"/>
    <w:next w:val="a2"/>
    <w:semiHidden/>
    <w:unhideWhenUsed/>
    <w:rsid w:val="007B63AC"/>
  </w:style>
  <w:style w:type="character" w:styleId="aff3">
    <w:name w:val="Emphasis"/>
    <w:qFormat/>
    <w:rsid w:val="007B63AC"/>
    <w:rPr>
      <w:i/>
      <w:iCs/>
    </w:rPr>
  </w:style>
  <w:style w:type="numbering" w:customStyle="1" w:styleId="26">
    <w:name w:val="Нет списка2"/>
    <w:next w:val="a2"/>
    <w:uiPriority w:val="99"/>
    <w:semiHidden/>
    <w:unhideWhenUsed/>
    <w:rsid w:val="007B63AC"/>
  </w:style>
  <w:style w:type="numbering" w:customStyle="1" w:styleId="35">
    <w:name w:val="Нет списка3"/>
    <w:next w:val="a2"/>
    <w:uiPriority w:val="99"/>
    <w:semiHidden/>
    <w:unhideWhenUsed/>
    <w:rsid w:val="007B63AC"/>
  </w:style>
  <w:style w:type="numbering" w:customStyle="1" w:styleId="110">
    <w:name w:val="Нет списка11"/>
    <w:next w:val="a2"/>
    <w:semiHidden/>
    <w:rsid w:val="007B63AC"/>
  </w:style>
  <w:style w:type="paragraph" w:styleId="aff4">
    <w:name w:val="footnote text"/>
    <w:basedOn w:val="a"/>
    <w:link w:val="aff5"/>
    <w:semiHidden/>
    <w:rsid w:val="007B63AC"/>
    <w:pPr>
      <w:widowControl w:val="0"/>
      <w:overflowPunct w:val="0"/>
      <w:autoSpaceDE w:val="0"/>
      <w:autoSpaceDN w:val="0"/>
      <w:adjustRightInd w:val="0"/>
      <w:textAlignment w:val="baseline"/>
    </w:pPr>
  </w:style>
  <w:style w:type="character" w:customStyle="1" w:styleId="aff5">
    <w:name w:val="Текст сноски Знак"/>
    <w:link w:val="aff4"/>
    <w:semiHidden/>
    <w:rsid w:val="007B63AC"/>
    <w:rPr>
      <w:rFonts w:ascii="Times New Roman" w:eastAsia="Times New Roman" w:hAnsi="Times New Roman" w:cs="Times New Roman"/>
    </w:rPr>
  </w:style>
  <w:style w:type="paragraph" w:styleId="aff6">
    <w:name w:val="Title"/>
    <w:basedOn w:val="a"/>
    <w:link w:val="aff7"/>
    <w:qFormat/>
    <w:rsid w:val="007B63AC"/>
    <w:pPr>
      <w:jc w:val="center"/>
    </w:pPr>
    <w:rPr>
      <w:b/>
      <w:bCs/>
      <w:sz w:val="24"/>
      <w:szCs w:val="24"/>
    </w:rPr>
  </w:style>
  <w:style w:type="character" w:customStyle="1" w:styleId="aff7">
    <w:name w:val="Название Знак"/>
    <w:link w:val="aff6"/>
    <w:rsid w:val="007B63AC"/>
    <w:rPr>
      <w:rFonts w:ascii="Times New Roman" w:eastAsia="Times New Roman" w:hAnsi="Times New Roman" w:cs="Times New Roman"/>
      <w:b/>
      <w:bCs/>
      <w:sz w:val="24"/>
      <w:szCs w:val="24"/>
    </w:rPr>
  </w:style>
  <w:style w:type="character" w:styleId="aff8">
    <w:name w:val="footnote reference"/>
    <w:semiHidden/>
    <w:rsid w:val="007B63AC"/>
    <w:rPr>
      <w:vertAlign w:val="superscript"/>
    </w:rPr>
  </w:style>
  <w:style w:type="character" w:customStyle="1" w:styleId="aff9">
    <w:name w:val="Основной текст_"/>
    <w:link w:val="36"/>
    <w:rsid w:val="007C3E2E"/>
    <w:rPr>
      <w:rFonts w:eastAsia="Times New Roman"/>
      <w:shd w:val="clear" w:color="auto" w:fill="FFFFFF"/>
    </w:rPr>
  </w:style>
  <w:style w:type="character" w:customStyle="1" w:styleId="100">
    <w:name w:val="Основной текст (10)_"/>
    <w:link w:val="101"/>
    <w:rsid w:val="007C3E2E"/>
    <w:rPr>
      <w:rFonts w:eastAsia="Times New Roman"/>
      <w:sz w:val="23"/>
      <w:szCs w:val="23"/>
      <w:shd w:val="clear" w:color="auto" w:fill="FFFFFF"/>
    </w:rPr>
  </w:style>
  <w:style w:type="character" w:customStyle="1" w:styleId="111">
    <w:name w:val="Основной текст (11)_"/>
    <w:link w:val="112"/>
    <w:rsid w:val="007C3E2E"/>
    <w:rPr>
      <w:rFonts w:eastAsia="Times New Roman"/>
      <w:shd w:val="clear" w:color="auto" w:fill="FFFFFF"/>
    </w:rPr>
  </w:style>
  <w:style w:type="paragraph" w:customStyle="1" w:styleId="36">
    <w:name w:val="Основной текст3"/>
    <w:basedOn w:val="a"/>
    <w:link w:val="aff9"/>
    <w:rsid w:val="007C3E2E"/>
    <w:pPr>
      <w:shd w:val="clear" w:color="auto" w:fill="FFFFFF"/>
      <w:spacing w:before="1200" w:after="900" w:line="0" w:lineRule="atLeast"/>
      <w:ind w:hanging="380"/>
    </w:pPr>
    <w:rPr>
      <w:rFonts w:ascii="Calibri" w:hAnsi="Calibri"/>
    </w:rPr>
  </w:style>
  <w:style w:type="paragraph" w:customStyle="1" w:styleId="101">
    <w:name w:val="Основной текст (10)"/>
    <w:basedOn w:val="a"/>
    <w:link w:val="100"/>
    <w:rsid w:val="007C3E2E"/>
    <w:pPr>
      <w:shd w:val="clear" w:color="auto" w:fill="FFFFFF"/>
      <w:spacing w:line="0" w:lineRule="atLeast"/>
    </w:pPr>
    <w:rPr>
      <w:rFonts w:ascii="Calibri" w:hAnsi="Calibri"/>
      <w:sz w:val="23"/>
      <w:szCs w:val="23"/>
    </w:rPr>
  </w:style>
  <w:style w:type="paragraph" w:customStyle="1" w:styleId="112">
    <w:name w:val="Основной текст (11)"/>
    <w:basedOn w:val="a"/>
    <w:link w:val="111"/>
    <w:rsid w:val="007C3E2E"/>
    <w:pPr>
      <w:shd w:val="clear" w:color="auto" w:fill="FFFFFF"/>
      <w:spacing w:line="0" w:lineRule="atLeast"/>
    </w:pPr>
    <w:rPr>
      <w:rFonts w:ascii="Calibri" w:hAnsi="Calibri"/>
    </w:rPr>
  </w:style>
  <w:style w:type="character" w:customStyle="1" w:styleId="113">
    <w:name w:val="Основной текст (11) + Не полужирный"/>
    <w:rsid w:val="007C3E2E"/>
    <w:rPr>
      <w:rFonts w:ascii="Times New Roman" w:eastAsia="Times New Roman" w:hAnsi="Times New Roman" w:cs="Times New Roman"/>
      <w:b/>
      <w:bCs/>
      <w:i w:val="0"/>
      <w:iCs w:val="0"/>
      <w:smallCaps w:val="0"/>
      <w:strike w:val="0"/>
      <w:spacing w:val="0"/>
      <w:sz w:val="24"/>
      <w:szCs w:val="24"/>
      <w:shd w:val="clear" w:color="auto" w:fill="FFFFFF"/>
    </w:rPr>
  </w:style>
  <w:style w:type="character" w:customStyle="1" w:styleId="27">
    <w:name w:val="Основной текст (2)_"/>
    <w:link w:val="28"/>
    <w:rsid w:val="007C3E2E"/>
    <w:rPr>
      <w:rFonts w:eastAsia="Times New Roman"/>
      <w:sz w:val="28"/>
      <w:szCs w:val="28"/>
      <w:shd w:val="clear" w:color="auto" w:fill="FFFFFF"/>
    </w:rPr>
  </w:style>
  <w:style w:type="character" w:customStyle="1" w:styleId="130">
    <w:name w:val="Основной текст (13)_"/>
    <w:link w:val="131"/>
    <w:rsid w:val="007C3E2E"/>
    <w:rPr>
      <w:rFonts w:eastAsia="Times New Roman"/>
      <w:shd w:val="clear" w:color="auto" w:fill="FFFFFF"/>
    </w:rPr>
  </w:style>
  <w:style w:type="character" w:customStyle="1" w:styleId="14pt">
    <w:name w:val="Основной текст + 14 pt"/>
    <w:rsid w:val="007C3E2E"/>
    <w:rPr>
      <w:rFonts w:ascii="Times New Roman" w:eastAsia="Times New Roman" w:hAnsi="Times New Roman" w:cs="Times New Roman"/>
      <w:b w:val="0"/>
      <w:bCs w:val="0"/>
      <w:i w:val="0"/>
      <w:iCs w:val="0"/>
      <w:smallCaps w:val="0"/>
      <w:strike w:val="0"/>
      <w:spacing w:val="0"/>
      <w:sz w:val="28"/>
      <w:szCs w:val="28"/>
      <w:shd w:val="clear" w:color="auto" w:fill="FFFFFF"/>
      <w:lang w:val="en-US"/>
    </w:rPr>
  </w:style>
  <w:style w:type="paragraph" w:customStyle="1" w:styleId="28">
    <w:name w:val="Основной текст (2)"/>
    <w:basedOn w:val="a"/>
    <w:link w:val="27"/>
    <w:rsid w:val="007C3E2E"/>
    <w:pPr>
      <w:shd w:val="clear" w:color="auto" w:fill="FFFFFF"/>
      <w:spacing w:after="180" w:line="0" w:lineRule="atLeast"/>
      <w:ind w:hanging="340"/>
    </w:pPr>
    <w:rPr>
      <w:rFonts w:ascii="Calibri" w:hAnsi="Calibri"/>
      <w:sz w:val="28"/>
      <w:szCs w:val="28"/>
    </w:rPr>
  </w:style>
  <w:style w:type="paragraph" w:customStyle="1" w:styleId="131">
    <w:name w:val="Основной текст (13)"/>
    <w:basedOn w:val="a"/>
    <w:link w:val="130"/>
    <w:rsid w:val="007C3E2E"/>
    <w:pPr>
      <w:shd w:val="clear" w:color="auto" w:fill="FFFFFF"/>
      <w:spacing w:line="0" w:lineRule="atLeast"/>
    </w:pPr>
    <w:rPr>
      <w:rFonts w:ascii="Calibri" w:hAnsi="Calibri"/>
    </w:rPr>
  </w:style>
  <w:style w:type="character" w:customStyle="1" w:styleId="-1pt">
    <w:name w:val="Основной текст + Интервал -1 pt"/>
    <w:rsid w:val="007C3E2E"/>
    <w:rPr>
      <w:rFonts w:ascii="Times New Roman" w:eastAsia="Times New Roman" w:hAnsi="Times New Roman" w:cs="Times New Roman"/>
      <w:b w:val="0"/>
      <w:bCs w:val="0"/>
      <w:i w:val="0"/>
      <w:iCs w:val="0"/>
      <w:smallCaps w:val="0"/>
      <w:strike w:val="0"/>
      <w:spacing w:val="-20"/>
      <w:sz w:val="24"/>
      <w:szCs w:val="24"/>
      <w:shd w:val="clear" w:color="auto" w:fill="FFFFFF"/>
    </w:rPr>
  </w:style>
  <w:style w:type="character" w:customStyle="1" w:styleId="14">
    <w:name w:val="Основной текст (14)_"/>
    <w:link w:val="140"/>
    <w:rsid w:val="007C3E2E"/>
    <w:rPr>
      <w:rFonts w:ascii="Tahoma" w:eastAsia="Tahoma" w:hAnsi="Tahoma" w:cs="Tahoma"/>
      <w:sz w:val="22"/>
      <w:szCs w:val="22"/>
      <w:shd w:val="clear" w:color="auto" w:fill="FFFFFF"/>
    </w:rPr>
  </w:style>
  <w:style w:type="paragraph" w:customStyle="1" w:styleId="140">
    <w:name w:val="Основной текст (14)"/>
    <w:basedOn w:val="a"/>
    <w:link w:val="14"/>
    <w:rsid w:val="007C3E2E"/>
    <w:pPr>
      <w:shd w:val="clear" w:color="auto" w:fill="FFFFFF"/>
      <w:spacing w:line="0" w:lineRule="atLeast"/>
    </w:pPr>
    <w:rPr>
      <w:rFonts w:ascii="Tahoma" w:eastAsia="Tahoma" w:hAnsi="Tahoma"/>
      <w:sz w:val="22"/>
      <w:szCs w:val="22"/>
    </w:rPr>
  </w:style>
  <w:style w:type="character" w:customStyle="1" w:styleId="15">
    <w:name w:val="Основной текст (15)_"/>
    <w:link w:val="150"/>
    <w:rsid w:val="007C3E2E"/>
    <w:rPr>
      <w:rFonts w:ascii="Tahoma" w:eastAsia="Tahoma" w:hAnsi="Tahoma" w:cs="Tahoma"/>
      <w:sz w:val="22"/>
      <w:szCs w:val="22"/>
      <w:shd w:val="clear" w:color="auto" w:fill="FFFFFF"/>
    </w:rPr>
  </w:style>
  <w:style w:type="paragraph" w:customStyle="1" w:styleId="150">
    <w:name w:val="Основной текст (15)"/>
    <w:basedOn w:val="a"/>
    <w:link w:val="15"/>
    <w:rsid w:val="007C3E2E"/>
    <w:pPr>
      <w:shd w:val="clear" w:color="auto" w:fill="FFFFFF"/>
      <w:spacing w:line="0" w:lineRule="atLeast"/>
    </w:pPr>
    <w:rPr>
      <w:rFonts w:ascii="Tahoma" w:eastAsia="Tahoma" w:hAnsi="Tahoma"/>
      <w:sz w:val="22"/>
      <w:szCs w:val="22"/>
    </w:rPr>
  </w:style>
  <w:style w:type="character" w:customStyle="1" w:styleId="16">
    <w:name w:val="Основной текст (16)_"/>
    <w:link w:val="160"/>
    <w:rsid w:val="007C3E2E"/>
    <w:rPr>
      <w:rFonts w:eastAsia="Times New Roman"/>
      <w:sz w:val="23"/>
      <w:szCs w:val="23"/>
      <w:shd w:val="clear" w:color="auto" w:fill="FFFFFF"/>
    </w:rPr>
  </w:style>
  <w:style w:type="character" w:customStyle="1" w:styleId="1114pt">
    <w:name w:val="Основной текст (11) + 14 pt;Не полужирный"/>
    <w:rsid w:val="007C3E2E"/>
    <w:rPr>
      <w:rFonts w:ascii="Times New Roman" w:eastAsia="Times New Roman" w:hAnsi="Times New Roman" w:cs="Times New Roman"/>
      <w:b/>
      <w:bCs/>
      <w:i w:val="0"/>
      <w:iCs w:val="0"/>
      <w:smallCaps w:val="0"/>
      <w:strike w:val="0"/>
      <w:spacing w:val="0"/>
      <w:sz w:val="28"/>
      <w:szCs w:val="28"/>
      <w:shd w:val="clear" w:color="auto" w:fill="FFFFFF"/>
    </w:rPr>
  </w:style>
  <w:style w:type="character" w:customStyle="1" w:styleId="29">
    <w:name w:val="Основной текст2"/>
    <w:rsid w:val="007C3E2E"/>
    <w:rPr>
      <w:rFonts w:ascii="Times New Roman" w:eastAsia="Times New Roman" w:hAnsi="Times New Roman" w:cs="Times New Roman"/>
      <w:b w:val="0"/>
      <w:bCs w:val="0"/>
      <w:i w:val="0"/>
      <w:iCs w:val="0"/>
      <w:smallCaps w:val="0"/>
      <w:strike w:val="0"/>
      <w:spacing w:val="0"/>
      <w:sz w:val="24"/>
      <w:szCs w:val="24"/>
      <w:shd w:val="clear" w:color="auto" w:fill="FFFFFF"/>
    </w:rPr>
  </w:style>
  <w:style w:type="paragraph" w:customStyle="1" w:styleId="160">
    <w:name w:val="Основной текст (16)"/>
    <w:basedOn w:val="a"/>
    <w:link w:val="16"/>
    <w:rsid w:val="007C3E2E"/>
    <w:pPr>
      <w:shd w:val="clear" w:color="auto" w:fill="FFFFFF"/>
      <w:spacing w:line="0" w:lineRule="atLeast"/>
    </w:pPr>
    <w:rPr>
      <w:rFonts w:ascii="Calibri" w:hAnsi="Calibri"/>
      <w:sz w:val="23"/>
      <w:szCs w:val="23"/>
    </w:rPr>
  </w:style>
  <w:style w:type="character" w:customStyle="1" w:styleId="17">
    <w:name w:val="Основной текст (17)_"/>
    <w:link w:val="170"/>
    <w:rsid w:val="007C3E2E"/>
    <w:rPr>
      <w:rFonts w:eastAsia="Times New Roman"/>
      <w:sz w:val="23"/>
      <w:szCs w:val="23"/>
      <w:shd w:val="clear" w:color="auto" w:fill="FFFFFF"/>
    </w:rPr>
  </w:style>
  <w:style w:type="paragraph" w:customStyle="1" w:styleId="170">
    <w:name w:val="Основной текст (17)"/>
    <w:basedOn w:val="a"/>
    <w:link w:val="17"/>
    <w:rsid w:val="007C3E2E"/>
    <w:pPr>
      <w:shd w:val="clear" w:color="auto" w:fill="FFFFFF"/>
      <w:spacing w:line="0" w:lineRule="atLeast"/>
    </w:pPr>
    <w:rPr>
      <w:rFonts w:ascii="Calibri" w:hAnsi="Calibri"/>
      <w:sz w:val="23"/>
      <w:szCs w:val="23"/>
    </w:rPr>
  </w:style>
  <w:style w:type="character" w:customStyle="1" w:styleId="135pt">
    <w:name w:val="Основной текст + 13;5 pt;Курсив"/>
    <w:rsid w:val="007C3E2E"/>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18">
    <w:name w:val="Основной текст (18)_"/>
    <w:link w:val="180"/>
    <w:rsid w:val="007C3E2E"/>
    <w:rPr>
      <w:rFonts w:eastAsia="Times New Roman"/>
      <w:sz w:val="23"/>
      <w:szCs w:val="23"/>
      <w:shd w:val="clear" w:color="auto" w:fill="FFFFFF"/>
    </w:rPr>
  </w:style>
  <w:style w:type="paragraph" w:customStyle="1" w:styleId="180">
    <w:name w:val="Основной текст (18)"/>
    <w:basedOn w:val="a"/>
    <w:link w:val="18"/>
    <w:rsid w:val="007C3E2E"/>
    <w:pPr>
      <w:shd w:val="clear" w:color="auto" w:fill="FFFFFF"/>
      <w:spacing w:line="0" w:lineRule="atLeast"/>
    </w:pPr>
    <w:rPr>
      <w:rFonts w:ascii="Calibri" w:hAnsi="Calibri"/>
      <w:sz w:val="23"/>
      <w:szCs w:val="23"/>
    </w:rPr>
  </w:style>
  <w:style w:type="character" w:customStyle="1" w:styleId="19">
    <w:name w:val="Основной текст (19)_"/>
    <w:link w:val="190"/>
    <w:rsid w:val="007C3E2E"/>
    <w:rPr>
      <w:rFonts w:eastAsia="Times New Roman"/>
      <w:shd w:val="clear" w:color="auto" w:fill="FFFFFF"/>
    </w:rPr>
  </w:style>
  <w:style w:type="paragraph" w:customStyle="1" w:styleId="190">
    <w:name w:val="Основной текст (19)"/>
    <w:basedOn w:val="a"/>
    <w:link w:val="19"/>
    <w:rsid w:val="007C3E2E"/>
    <w:pPr>
      <w:shd w:val="clear" w:color="auto" w:fill="FFFFFF"/>
      <w:spacing w:line="0" w:lineRule="atLeast"/>
    </w:pPr>
    <w:rPr>
      <w:rFonts w:ascii="Calibri" w:hAnsi="Calibri"/>
    </w:rPr>
  </w:style>
  <w:style w:type="character" w:customStyle="1" w:styleId="200">
    <w:name w:val="Основной текст (20)_"/>
    <w:link w:val="201"/>
    <w:rsid w:val="007C3E2E"/>
    <w:rPr>
      <w:rFonts w:ascii="Tahoma" w:eastAsia="Tahoma" w:hAnsi="Tahoma" w:cs="Tahoma"/>
      <w:sz w:val="22"/>
      <w:szCs w:val="22"/>
      <w:shd w:val="clear" w:color="auto" w:fill="FFFFFF"/>
    </w:rPr>
  </w:style>
  <w:style w:type="paragraph" w:customStyle="1" w:styleId="201">
    <w:name w:val="Основной текст (20)"/>
    <w:basedOn w:val="a"/>
    <w:link w:val="200"/>
    <w:rsid w:val="007C3E2E"/>
    <w:pPr>
      <w:shd w:val="clear" w:color="auto" w:fill="FFFFFF"/>
      <w:spacing w:line="0" w:lineRule="atLeast"/>
    </w:pPr>
    <w:rPr>
      <w:rFonts w:ascii="Tahoma" w:eastAsia="Tahoma" w:hAnsi="Tahoma"/>
      <w:sz w:val="22"/>
      <w:szCs w:val="22"/>
    </w:rPr>
  </w:style>
  <w:style w:type="character" w:customStyle="1" w:styleId="211">
    <w:name w:val="Основной текст (21)_"/>
    <w:link w:val="212"/>
    <w:rsid w:val="007C3E2E"/>
    <w:rPr>
      <w:rFonts w:ascii="Tahoma" w:eastAsia="Tahoma" w:hAnsi="Tahoma" w:cs="Tahoma"/>
      <w:sz w:val="22"/>
      <w:szCs w:val="22"/>
      <w:shd w:val="clear" w:color="auto" w:fill="FFFFFF"/>
    </w:rPr>
  </w:style>
  <w:style w:type="paragraph" w:customStyle="1" w:styleId="212">
    <w:name w:val="Основной текст (21)"/>
    <w:basedOn w:val="a"/>
    <w:link w:val="211"/>
    <w:rsid w:val="007C3E2E"/>
    <w:pPr>
      <w:shd w:val="clear" w:color="auto" w:fill="FFFFFF"/>
      <w:spacing w:line="0" w:lineRule="atLeast"/>
    </w:pPr>
    <w:rPr>
      <w:rFonts w:ascii="Tahoma" w:eastAsia="Tahoma" w:hAnsi="Tahoma"/>
      <w:sz w:val="22"/>
      <w:szCs w:val="22"/>
    </w:rPr>
  </w:style>
  <w:style w:type="character" w:customStyle="1" w:styleId="220">
    <w:name w:val="Основной текст (22)_"/>
    <w:link w:val="221"/>
    <w:rsid w:val="007C3E2E"/>
    <w:rPr>
      <w:rFonts w:eastAsia="Times New Roman"/>
      <w:sz w:val="23"/>
      <w:szCs w:val="23"/>
      <w:shd w:val="clear" w:color="auto" w:fill="FFFFFF"/>
    </w:rPr>
  </w:style>
  <w:style w:type="character" w:customStyle="1" w:styleId="230">
    <w:name w:val="Основной текст (23)_"/>
    <w:link w:val="231"/>
    <w:rsid w:val="007C3E2E"/>
    <w:rPr>
      <w:rFonts w:eastAsia="Times New Roman"/>
      <w:shd w:val="clear" w:color="auto" w:fill="FFFFFF"/>
    </w:rPr>
  </w:style>
  <w:style w:type="paragraph" w:customStyle="1" w:styleId="221">
    <w:name w:val="Основной текст (22)"/>
    <w:basedOn w:val="a"/>
    <w:link w:val="220"/>
    <w:rsid w:val="007C3E2E"/>
    <w:pPr>
      <w:shd w:val="clear" w:color="auto" w:fill="FFFFFF"/>
      <w:spacing w:line="0" w:lineRule="atLeast"/>
    </w:pPr>
    <w:rPr>
      <w:rFonts w:ascii="Calibri" w:hAnsi="Calibri"/>
      <w:sz w:val="23"/>
      <w:szCs w:val="23"/>
    </w:rPr>
  </w:style>
  <w:style w:type="paragraph" w:customStyle="1" w:styleId="231">
    <w:name w:val="Основной текст (23)"/>
    <w:basedOn w:val="a"/>
    <w:link w:val="230"/>
    <w:rsid w:val="007C3E2E"/>
    <w:pPr>
      <w:shd w:val="clear" w:color="auto" w:fill="FFFFFF"/>
      <w:spacing w:before="60" w:line="0" w:lineRule="atLeast"/>
      <w:jc w:val="center"/>
    </w:pPr>
    <w:rPr>
      <w:rFonts w:ascii="Calibri" w:hAnsi="Calibri"/>
    </w:rPr>
  </w:style>
  <w:style w:type="character" w:customStyle="1" w:styleId="affa">
    <w:name w:val="Основной текст + Полужирный"/>
    <w:rsid w:val="007C3E2E"/>
    <w:rPr>
      <w:rFonts w:ascii="Times New Roman" w:eastAsia="Times New Roman" w:hAnsi="Times New Roman" w:cs="Times New Roman"/>
      <w:b/>
      <w:bCs/>
      <w:i w:val="0"/>
      <w:iCs w:val="0"/>
      <w:smallCaps w:val="0"/>
      <w:strike w:val="0"/>
      <w:spacing w:val="0"/>
      <w:sz w:val="24"/>
      <w:szCs w:val="24"/>
      <w:shd w:val="clear" w:color="auto" w:fill="FFFFFF"/>
    </w:rPr>
  </w:style>
  <w:style w:type="character" w:customStyle="1" w:styleId="240">
    <w:name w:val="Основной текст (24)_"/>
    <w:link w:val="241"/>
    <w:rsid w:val="007C3E2E"/>
    <w:rPr>
      <w:rFonts w:eastAsia="Times New Roman"/>
      <w:shd w:val="clear" w:color="auto" w:fill="FFFFFF"/>
    </w:rPr>
  </w:style>
  <w:style w:type="paragraph" w:customStyle="1" w:styleId="241">
    <w:name w:val="Основной текст (24)"/>
    <w:basedOn w:val="a"/>
    <w:link w:val="240"/>
    <w:rsid w:val="007C3E2E"/>
    <w:pPr>
      <w:shd w:val="clear" w:color="auto" w:fill="FFFFFF"/>
      <w:spacing w:line="0" w:lineRule="atLeast"/>
    </w:pPr>
    <w:rPr>
      <w:rFonts w:ascii="Calibri" w:hAnsi="Calibri"/>
    </w:rPr>
  </w:style>
  <w:style w:type="character" w:customStyle="1" w:styleId="250">
    <w:name w:val="Основной текст (25)_"/>
    <w:link w:val="251"/>
    <w:rsid w:val="007C3E2E"/>
    <w:rPr>
      <w:rFonts w:ascii="Tahoma" w:eastAsia="Tahoma" w:hAnsi="Tahoma" w:cs="Tahoma"/>
      <w:sz w:val="22"/>
      <w:szCs w:val="22"/>
      <w:shd w:val="clear" w:color="auto" w:fill="FFFFFF"/>
    </w:rPr>
  </w:style>
  <w:style w:type="paragraph" w:customStyle="1" w:styleId="251">
    <w:name w:val="Основной текст (25)"/>
    <w:basedOn w:val="a"/>
    <w:link w:val="250"/>
    <w:rsid w:val="007C3E2E"/>
    <w:pPr>
      <w:shd w:val="clear" w:color="auto" w:fill="FFFFFF"/>
      <w:spacing w:line="0" w:lineRule="atLeast"/>
    </w:pPr>
    <w:rPr>
      <w:rFonts w:ascii="Tahoma" w:eastAsia="Tahoma" w:hAnsi="Tahoma"/>
      <w:sz w:val="22"/>
      <w:szCs w:val="22"/>
    </w:rPr>
  </w:style>
  <w:style w:type="character" w:customStyle="1" w:styleId="260">
    <w:name w:val="Основной текст (26)_"/>
    <w:link w:val="261"/>
    <w:rsid w:val="007C3E2E"/>
    <w:rPr>
      <w:rFonts w:eastAsia="Times New Roman"/>
      <w:shd w:val="clear" w:color="auto" w:fill="FFFFFF"/>
    </w:rPr>
  </w:style>
  <w:style w:type="paragraph" w:customStyle="1" w:styleId="261">
    <w:name w:val="Основной текст (26)"/>
    <w:basedOn w:val="a"/>
    <w:link w:val="260"/>
    <w:rsid w:val="007C3E2E"/>
    <w:pPr>
      <w:shd w:val="clear" w:color="auto" w:fill="FFFFFF"/>
      <w:spacing w:line="0" w:lineRule="atLeast"/>
    </w:pPr>
    <w:rPr>
      <w:rFonts w:ascii="Calibri" w:hAnsi="Calibri"/>
    </w:rPr>
  </w:style>
  <w:style w:type="character" w:customStyle="1" w:styleId="270">
    <w:name w:val="Основной текст (27)_"/>
    <w:link w:val="271"/>
    <w:rsid w:val="007C3E2E"/>
    <w:rPr>
      <w:rFonts w:eastAsia="Times New Roman"/>
      <w:shd w:val="clear" w:color="auto" w:fill="FFFFFF"/>
    </w:rPr>
  </w:style>
  <w:style w:type="paragraph" w:customStyle="1" w:styleId="271">
    <w:name w:val="Основной текст (27)"/>
    <w:basedOn w:val="a"/>
    <w:link w:val="270"/>
    <w:rsid w:val="007C3E2E"/>
    <w:pPr>
      <w:shd w:val="clear" w:color="auto" w:fill="FFFFFF"/>
      <w:spacing w:line="0" w:lineRule="atLeast"/>
    </w:pPr>
    <w:rPr>
      <w:rFonts w:ascii="Calibri" w:hAnsi="Calibri"/>
    </w:rPr>
  </w:style>
  <w:style w:type="character" w:customStyle="1" w:styleId="280">
    <w:name w:val="Основной текст (28)_"/>
    <w:link w:val="281"/>
    <w:rsid w:val="007C3E2E"/>
    <w:rPr>
      <w:rFonts w:ascii="Tahoma" w:eastAsia="Tahoma" w:hAnsi="Tahoma" w:cs="Tahoma"/>
      <w:sz w:val="22"/>
      <w:szCs w:val="22"/>
      <w:shd w:val="clear" w:color="auto" w:fill="FFFFFF"/>
    </w:rPr>
  </w:style>
  <w:style w:type="paragraph" w:customStyle="1" w:styleId="281">
    <w:name w:val="Основной текст (28)"/>
    <w:basedOn w:val="a"/>
    <w:link w:val="280"/>
    <w:rsid w:val="007C3E2E"/>
    <w:pPr>
      <w:shd w:val="clear" w:color="auto" w:fill="FFFFFF"/>
      <w:spacing w:line="0" w:lineRule="atLeast"/>
    </w:pPr>
    <w:rPr>
      <w:rFonts w:ascii="Tahoma" w:eastAsia="Tahoma" w:hAnsi="Tahoma"/>
      <w:sz w:val="22"/>
      <w:szCs w:val="22"/>
    </w:rPr>
  </w:style>
  <w:style w:type="character" w:customStyle="1" w:styleId="290">
    <w:name w:val="Основной текст (29)_"/>
    <w:link w:val="291"/>
    <w:rsid w:val="007C3E2E"/>
    <w:rPr>
      <w:rFonts w:eastAsia="Times New Roman"/>
      <w:sz w:val="23"/>
      <w:szCs w:val="23"/>
      <w:shd w:val="clear" w:color="auto" w:fill="FFFFFF"/>
    </w:rPr>
  </w:style>
  <w:style w:type="paragraph" w:customStyle="1" w:styleId="291">
    <w:name w:val="Основной текст (29)"/>
    <w:basedOn w:val="a"/>
    <w:link w:val="290"/>
    <w:rsid w:val="007C3E2E"/>
    <w:pPr>
      <w:shd w:val="clear" w:color="auto" w:fill="FFFFFF"/>
      <w:spacing w:line="0" w:lineRule="atLeast"/>
    </w:pPr>
    <w:rPr>
      <w:rFonts w:ascii="Calibri" w:hAnsi="Calibri"/>
      <w:sz w:val="23"/>
      <w:szCs w:val="23"/>
    </w:rPr>
  </w:style>
  <w:style w:type="paragraph" w:customStyle="1" w:styleId="aHeader">
    <w:name w:val="a_Header"/>
    <w:basedOn w:val="a"/>
    <w:rsid w:val="008C738A"/>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customStyle="1" w:styleId="1a">
    <w:name w:val="Абзац списка1"/>
    <w:basedOn w:val="a"/>
    <w:rsid w:val="008C738A"/>
    <w:pPr>
      <w:ind w:left="720"/>
    </w:pPr>
    <w:rPr>
      <w:sz w:val="28"/>
      <w:szCs w:val="28"/>
    </w:rPr>
  </w:style>
  <w:style w:type="paragraph" w:customStyle="1" w:styleId="Style8">
    <w:name w:val="Style8"/>
    <w:basedOn w:val="a"/>
    <w:rsid w:val="008C738A"/>
    <w:pPr>
      <w:widowControl w:val="0"/>
      <w:autoSpaceDE w:val="0"/>
      <w:autoSpaceDN w:val="0"/>
      <w:adjustRightInd w:val="0"/>
      <w:spacing w:line="326" w:lineRule="exact"/>
      <w:ind w:firstLine="706"/>
      <w:jc w:val="both"/>
    </w:pPr>
    <w:rPr>
      <w:sz w:val="24"/>
      <w:szCs w:val="24"/>
    </w:rPr>
  </w:style>
  <w:style w:type="paragraph" w:styleId="1b">
    <w:name w:val="toc 1"/>
    <w:basedOn w:val="a"/>
    <w:next w:val="a"/>
    <w:autoRedefine/>
    <w:uiPriority w:val="99"/>
    <w:rsid w:val="008C738A"/>
    <w:pPr>
      <w:spacing w:before="360"/>
    </w:pPr>
    <w:rPr>
      <w:rFonts w:ascii="Arial" w:hAnsi="Arial" w:cs="Arial"/>
      <w:b/>
      <w:bCs/>
      <w:caps/>
      <w:sz w:val="24"/>
      <w:szCs w:val="24"/>
      <w:lang w:eastAsia="en-US"/>
    </w:rPr>
  </w:style>
  <w:style w:type="paragraph" w:customStyle="1" w:styleId="4">
    <w:name w:val="Пункт_4"/>
    <w:basedOn w:val="a"/>
    <w:uiPriority w:val="99"/>
    <w:rsid w:val="008C738A"/>
    <w:pPr>
      <w:numPr>
        <w:ilvl w:val="3"/>
        <w:numId w:val="7"/>
      </w:numPr>
      <w:jc w:val="both"/>
    </w:pPr>
    <w:rPr>
      <w:sz w:val="28"/>
      <w:szCs w:val="28"/>
    </w:rPr>
  </w:style>
  <w:style w:type="paragraph" w:customStyle="1" w:styleId="5">
    <w:name w:val="Пункт_5"/>
    <w:basedOn w:val="a"/>
    <w:uiPriority w:val="99"/>
    <w:rsid w:val="008C738A"/>
    <w:pPr>
      <w:numPr>
        <w:ilvl w:val="4"/>
        <w:numId w:val="7"/>
      </w:numPr>
      <w:jc w:val="both"/>
    </w:pPr>
    <w:rPr>
      <w:sz w:val="28"/>
      <w:szCs w:val="24"/>
    </w:rPr>
  </w:style>
  <w:style w:type="paragraph" w:customStyle="1" w:styleId="3">
    <w:name w:val="Подзаголовок_3"/>
    <w:basedOn w:val="a"/>
    <w:uiPriority w:val="99"/>
    <w:rsid w:val="008C738A"/>
    <w:pPr>
      <w:keepNext/>
      <w:numPr>
        <w:ilvl w:val="2"/>
        <w:numId w:val="7"/>
      </w:numPr>
      <w:spacing w:before="240" w:after="120"/>
      <w:jc w:val="both"/>
      <w:outlineLvl w:val="2"/>
    </w:pPr>
    <w:rPr>
      <w:b/>
      <w:sz w:val="28"/>
      <w:szCs w:val="28"/>
    </w:rPr>
  </w:style>
  <w:style w:type="character" w:customStyle="1" w:styleId="FontStyle23">
    <w:name w:val="Font Style23"/>
    <w:uiPriority w:val="99"/>
    <w:rsid w:val="008C738A"/>
    <w:rPr>
      <w:rFonts w:ascii="Times New Roman" w:hAnsi="Times New Roman" w:cs="Times New Roman"/>
      <w:sz w:val="22"/>
      <w:szCs w:val="22"/>
    </w:rPr>
  </w:style>
  <w:style w:type="character" w:styleId="affb">
    <w:name w:val="Placeholder Text"/>
    <w:uiPriority w:val="99"/>
    <w:semiHidden/>
    <w:rsid w:val="00A93AE5"/>
    <w:rPr>
      <w:color w:val="808080"/>
    </w:rPr>
  </w:style>
  <w:style w:type="character" w:styleId="affc">
    <w:name w:val="FollowedHyperlink"/>
    <w:uiPriority w:val="99"/>
    <w:semiHidden/>
    <w:unhideWhenUsed/>
    <w:rsid w:val="00A93AE5"/>
    <w:rPr>
      <w:color w:val="800080"/>
      <w:u w:val="single"/>
    </w:rPr>
  </w:style>
  <w:style w:type="paragraph" w:customStyle="1" w:styleId="font5">
    <w:name w:val="font5"/>
    <w:basedOn w:val="a"/>
    <w:rsid w:val="00A93AE5"/>
    <w:pPr>
      <w:spacing w:before="100" w:beforeAutospacing="1" w:after="100" w:afterAutospacing="1"/>
    </w:pPr>
    <w:rPr>
      <w:i/>
      <w:iCs/>
      <w:color w:val="000000"/>
      <w:sz w:val="24"/>
      <w:szCs w:val="24"/>
    </w:rPr>
  </w:style>
  <w:style w:type="paragraph" w:customStyle="1" w:styleId="font6">
    <w:name w:val="font6"/>
    <w:basedOn w:val="a"/>
    <w:rsid w:val="00A93AE5"/>
    <w:pPr>
      <w:spacing w:before="100" w:beforeAutospacing="1" w:after="100" w:afterAutospacing="1"/>
    </w:pPr>
    <w:rPr>
      <w:color w:val="000000"/>
      <w:sz w:val="24"/>
      <w:szCs w:val="24"/>
    </w:rPr>
  </w:style>
  <w:style w:type="paragraph" w:customStyle="1" w:styleId="xl63">
    <w:name w:val="xl63"/>
    <w:basedOn w:val="a"/>
    <w:rsid w:val="00A93AE5"/>
    <w:pPr>
      <w:spacing w:before="100" w:beforeAutospacing="1" w:after="100" w:afterAutospacing="1"/>
    </w:pPr>
    <w:rPr>
      <w:sz w:val="24"/>
      <w:szCs w:val="24"/>
    </w:rPr>
  </w:style>
  <w:style w:type="paragraph" w:customStyle="1" w:styleId="xl64">
    <w:name w:val="xl64"/>
    <w:basedOn w:val="a"/>
    <w:rsid w:val="00A93A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a"/>
    <w:rsid w:val="00A93AE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6">
    <w:name w:val="xl66"/>
    <w:basedOn w:val="a"/>
    <w:rsid w:val="00A93A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i/>
      <w:iCs/>
      <w:sz w:val="24"/>
      <w:szCs w:val="24"/>
    </w:rPr>
  </w:style>
  <w:style w:type="paragraph" w:customStyle="1" w:styleId="xl67">
    <w:name w:val="xl67"/>
    <w:basedOn w:val="a"/>
    <w:rsid w:val="00A93A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i/>
      <w:iCs/>
      <w:sz w:val="24"/>
      <w:szCs w:val="24"/>
    </w:rPr>
  </w:style>
  <w:style w:type="paragraph" w:customStyle="1" w:styleId="xl68">
    <w:name w:val="xl68"/>
    <w:basedOn w:val="a"/>
    <w:rsid w:val="00A93AE5"/>
    <w:pPr>
      <w:pBdr>
        <w:top w:val="single" w:sz="8" w:space="0" w:color="auto"/>
        <w:left w:val="single" w:sz="8" w:space="0" w:color="auto"/>
        <w:bottom w:val="single" w:sz="8" w:space="0" w:color="auto"/>
        <w:right w:val="single" w:sz="8" w:space="0" w:color="auto"/>
      </w:pBdr>
      <w:shd w:val="clear" w:color="000000" w:fill="FCD5B4"/>
      <w:spacing w:before="100" w:beforeAutospacing="1" w:after="100" w:afterAutospacing="1"/>
      <w:jc w:val="center"/>
      <w:textAlignment w:val="center"/>
    </w:pPr>
    <w:rPr>
      <w:b/>
      <w:bCs/>
      <w:sz w:val="24"/>
      <w:szCs w:val="24"/>
    </w:rPr>
  </w:style>
  <w:style w:type="paragraph" w:customStyle="1" w:styleId="xl69">
    <w:name w:val="xl69"/>
    <w:basedOn w:val="a"/>
    <w:rsid w:val="00A93A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0">
    <w:name w:val="xl70"/>
    <w:basedOn w:val="a"/>
    <w:rsid w:val="00A93AE5"/>
    <w:pPr>
      <w:pBdr>
        <w:top w:val="single" w:sz="8" w:space="0" w:color="auto"/>
        <w:left w:val="single" w:sz="8" w:space="0" w:color="auto"/>
        <w:bottom w:val="single" w:sz="8" w:space="0" w:color="auto"/>
      </w:pBdr>
      <w:spacing w:before="100" w:beforeAutospacing="1" w:after="100" w:afterAutospacing="1"/>
      <w:jc w:val="center"/>
      <w:textAlignment w:val="center"/>
    </w:pPr>
    <w:rPr>
      <w:b/>
      <w:bCs/>
      <w:i/>
      <w:iCs/>
      <w:sz w:val="24"/>
      <w:szCs w:val="24"/>
    </w:rPr>
  </w:style>
  <w:style w:type="paragraph" w:customStyle="1" w:styleId="xl71">
    <w:name w:val="xl71"/>
    <w:basedOn w:val="a"/>
    <w:rsid w:val="00A93AE5"/>
    <w:pPr>
      <w:pBdr>
        <w:top w:val="single" w:sz="8" w:space="0" w:color="auto"/>
        <w:bottom w:val="single" w:sz="8" w:space="0" w:color="auto"/>
      </w:pBdr>
      <w:spacing w:before="100" w:beforeAutospacing="1" w:after="100" w:afterAutospacing="1"/>
      <w:jc w:val="center"/>
      <w:textAlignment w:val="center"/>
    </w:pPr>
    <w:rPr>
      <w:b/>
      <w:bCs/>
      <w:i/>
      <w:iCs/>
      <w:sz w:val="24"/>
      <w:szCs w:val="24"/>
    </w:rPr>
  </w:style>
  <w:style w:type="paragraph" w:customStyle="1" w:styleId="xl72">
    <w:name w:val="xl72"/>
    <w:basedOn w:val="a"/>
    <w:rsid w:val="00A93AE5"/>
    <w:pPr>
      <w:pBdr>
        <w:top w:val="single" w:sz="8" w:space="0" w:color="auto"/>
        <w:bottom w:val="single" w:sz="8" w:space="0" w:color="auto"/>
        <w:right w:val="single" w:sz="8" w:space="0" w:color="auto"/>
      </w:pBdr>
      <w:spacing w:before="100" w:beforeAutospacing="1" w:after="100" w:afterAutospacing="1"/>
      <w:jc w:val="center"/>
      <w:textAlignment w:val="center"/>
    </w:pPr>
    <w:rPr>
      <w:b/>
      <w:bCs/>
      <w:i/>
      <w:iCs/>
      <w:sz w:val="24"/>
      <w:szCs w:val="24"/>
    </w:rPr>
  </w:style>
  <w:style w:type="character" w:customStyle="1" w:styleId="apple-style-span">
    <w:name w:val="apple-style-span"/>
    <w:rsid w:val="00751040"/>
  </w:style>
  <w:style w:type="paragraph" w:customStyle="1" w:styleId="2a">
    <w:name w:val="Абзац списка2"/>
    <w:basedOn w:val="a"/>
    <w:rsid w:val="00FF70DB"/>
    <w:pPr>
      <w:spacing w:after="200" w:line="276" w:lineRule="auto"/>
      <w:ind w:left="720"/>
    </w:pPr>
    <w:rPr>
      <w:rFonts w:ascii="Calibri" w:hAnsi="Calibri"/>
      <w:sz w:val="22"/>
      <w:szCs w:val="22"/>
    </w:rPr>
  </w:style>
  <w:style w:type="paragraph" w:customStyle="1" w:styleId="1c">
    <w:name w:val="Без интервала1"/>
    <w:rsid w:val="004C4A89"/>
    <w:rPr>
      <w:rFonts w:eastAsia="Times New Roman" w:cs="Times New Roman"/>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7093">
      <w:bodyDiv w:val="1"/>
      <w:marLeft w:val="0"/>
      <w:marRight w:val="0"/>
      <w:marTop w:val="0"/>
      <w:marBottom w:val="0"/>
      <w:divBdr>
        <w:top w:val="none" w:sz="0" w:space="0" w:color="auto"/>
        <w:left w:val="none" w:sz="0" w:space="0" w:color="auto"/>
        <w:bottom w:val="none" w:sz="0" w:space="0" w:color="auto"/>
        <w:right w:val="none" w:sz="0" w:space="0" w:color="auto"/>
      </w:divBdr>
    </w:div>
    <w:div w:id="133716411">
      <w:bodyDiv w:val="1"/>
      <w:marLeft w:val="0"/>
      <w:marRight w:val="0"/>
      <w:marTop w:val="0"/>
      <w:marBottom w:val="0"/>
      <w:divBdr>
        <w:top w:val="none" w:sz="0" w:space="0" w:color="auto"/>
        <w:left w:val="none" w:sz="0" w:space="0" w:color="auto"/>
        <w:bottom w:val="none" w:sz="0" w:space="0" w:color="auto"/>
        <w:right w:val="none" w:sz="0" w:space="0" w:color="auto"/>
      </w:divBdr>
    </w:div>
    <w:div w:id="182792304">
      <w:bodyDiv w:val="1"/>
      <w:marLeft w:val="0"/>
      <w:marRight w:val="0"/>
      <w:marTop w:val="0"/>
      <w:marBottom w:val="0"/>
      <w:divBdr>
        <w:top w:val="none" w:sz="0" w:space="0" w:color="auto"/>
        <w:left w:val="none" w:sz="0" w:space="0" w:color="auto"/>
        <w:bottom w:val="none" w:sz="0" w:space="0" w:color="auto"/>
        <w:right w:val="none" w:sz="0" w:space="0" w:color="auto"/>
      </w:divBdr>
    </w:div>
    <w:div w:id="242106423">
      <w:bodyDiv w:val="1"/>
      <w:marLeft w:val="0"/>
      <w:marRight w:val="0"/>
      <w:marTop w:val="0"/>
      <w:marBottom w:val="0"/>
      <w:divBdr>
        <w:top w:val="none" w:sz="0" w:space="0" w:color="auto"/>
        <w:left w:val="none" w:sz="0" w:space="0" w:color="auto"/>
        <w:bottom w:val="none" w:sz="0" w:space="0" w:color="auto"/>
        <w:right w:val="none" w:sz="0" w:space="0" w:color="auto"/>
      </w:divBdr>
    </w:div>
    <w:div w:id="294455884">
      <w:bodyDiv w:val="1"/>
      <w:marLeft w:val="0"/>
      <w:marRight w:val="0"/>
      <w:marTop w:val="0"/>
      <w:marBottom w:val="0"/>
      <w:divBdr>
        <w:top w:val="none" w:sz="0" w:space="0" w:color="auto"/>
        <w:left w:val="none" w:sz="0" w:space="0" w:color="auto"/>
        <w:bottom w:val="none" w:sz="0" w:space="0" w:color="auto"/>
        <w:right w:val="none" w:sz="0" w:space="0" w:color="auto"/>
      </w:divBdr>
    </w:div>
    <w:div w:id="388192748">
      <w:bodyDiv w:val="1"/>
      <w:marLeft w:val="0"/>
      <w:marRight w:val="0"/>
      <w:marTop w:val="0"/>
      <w:marBottom w:val="0"/>
      <w:divBdr>
        <w:top w:val="none" w:sz="0" w:space="0" w:color="auto"/>
        <w:left w:val="none" w:sz="0" w:space="0" w:color="auto"/>
        <w:bottom w:val="none" w:sz="0" w:space="0" w:color="auto"/>
        <w:right w:val="none" w:sz="0" w:space="0" w:color="auto"/>
      </w:divBdr>
    </w:div>
    <w:div w:id="606694879">
      <w:bodyDiv w:val="1"/>
      <w:marLeft w:val="0"/>
      <w:marRight w:val="0"/>
      <w:marTop w:val="0"/>
      <w:marBottom w:val="0"/>
      <w:divBdr>
        <w:top w:val="none" w:sz="0" w:space="0" w:color="auto"/>
        <w:left w:val="none" w:sz="0" w:space="0" w:color="auto"/>
        <w:bottom w:val="none" w:sz="0" w:space="0" w:color="auto"/>
        <w:right w:val="none" w:sz="0" w:space="0" w:color="auto"/>
      </w:divBdr>
    </w:div>
    <w:div w:id="721640397">
      <w:bodyDiv w:val="1"/>
      <w:marLeft w:val="0"/>
      <w:marRight w:val="0"/>
      <w:marTop w:val="0"/>
      <w:marBottom w:val="0"/>
      <w:divBdr>
        <w:top w:val="none" w:sz="0" w:space="0" w:color="auto"/>
        <w:left w:val="none" w:sz="0" w:space="0" w:color="auto"/>
        <w:bottom w:val="none" w:sz="0" w:space="0" w:color="auto"/>
        <w:right w:val="none" w:sz="0" w:space="0" w:color="auto"/>
      </w:divBdr>
    </w:div>
    <w:div w:id="741103015">
      <w:bodyDiv w:val="1"/>
      <w:marLeft w:val="0"/>
      <w:marRight w:val="0"/>
      <w:marTop w:val="0"/>
      <w:marBottom w:val="0"/>
      <w:divBdr>
        <w:top w:val="none" w:sz="0" w:space="0" w:color="auto"/>
        <w:left w:val="none" w:sz="0" w:space="0" w:color="auto"/>
        <w:bottom w:val="none" w:sz="0" w:space="0" w:color="auto"/>
        <w:right w:val="none" w:sz="0" w:space="0" w:color="auto"/>
      </w:divBdr>
    </w:div>
    <w:div w:id="741224024">
      <w:bodyDiv w:val="1"/>
      <w:marLeft w:val="0"/>
      <w:marRight w:val="0"/>
      <w:marTop w:val="0"/>
      <w:marBottom w:val="0"/>
      <w:divBdr>
        <w:top w:val="none" w:sz="0" w:space="0" w:color="auto"/>
        <w:left w:val="none" w:sz="0" w:space="0" w:color="auto"/>
        <w:bottom w:val="none" w:sz="0" w:space="0" w:color="auto"/>
        <w:right w:val="none" w:sz="0" w:space="0" w:color="auto"/>
      </w:divBdr>
    </w:div>
    <w:div w:id="745734182">
      <w:bodyDiv w:val="1"/>
      <w:marLeft w:val="0"/>
      <w:marRight w:val="0"/>
      <w:marTop w:val="0"/>
      <w:marBottom w:val="0"/>
      <w:divBdr>
        <w:top w:val="none" w:sz="0" w:space="0" w:color="auto"/>
        <w:left w:val="none" w:sz="0" w:space="0" w:color="auto"/>
        <w:bottom w:val="none" w:sz="0" w:space="0" w:color="auto"/>
        <w:right w:val="none" w:sz="0" w:space="0" w:color="auto"/>
      </w:divBdr>
    </w:div>
    <w:div w:id="778380169">
      <w:bodyDiv w:val="1"/>
      <w:marLeft w:val="0"/>
      <w:marRight w:val="0"/>
      <w:marTop w:val="0"/>
      <w:marBottom w:val="0"/>
      <w:divBdr>
        <w:top w:val="none" w:sz="0" w:space="0" w:color="auto"/>
        <w:left w:val="none" w:sz="0" w:space="0" w:color="auto"/>
        <w:bottom w:val="none" w:sz="0" w:space="0" w:color="auto"/>
        <w:right w:val="none" w:sz="0" w:space="0" w:color="auto"/>
      </w:divBdr>
    </w:div>
    <w:div w:id="798298846">
      <w:bodyDiv w:val="1"/>
      <w:marLeft w:val="0"/>
      <w:marRight w:val="0"/>
      <w:marTop w:val="0"/>
      <w:marBottom w:val="0"/>
      <w:divBdr>
        <w:top w:val="none" w:sz="0" w:space="0" w:color="auto"/>
        <w:left w:val="none" w:sz="0" w:space="0" w:color="auto"/>
        <w:bottom w:val="none" w:sz="0" w:space="0" w:color="auto"/>
        <w:right w:val="none" w:sz="0" w:space="0" w:color="auto"/>
      </w:divBdr>
    </w:div>
    <w:div w:id="863440181">
      <w:bodyDiv w:val="1"/>
      <w:marLeft w:val="0"/>
      <w:marRight w:val="0"/>
      <w:marTop w:val="0"/>
      <w:marBottom w:val="0"/>
      <w:divBdr>
        <w:top w:val="none" w:sz="0" w:space="0" w:color="auto"/>
        <w:left w:val="none" w:sz="0" w:space="0" w:color="auto"/>
        <w:bottom w:val="none" w:sz="0" w:space="0" w:color="auto"/>
        <w:right w:val="none" w:sz="0" w:space="0" w:color="auto"/>
      </w:divBdr>
    </w:div>
    <w:div w:id="912198680">
      <w:bodyDiv w:val="1"/>
      <w:marLeft w:val="0"/>
      <w:marRight w:val="0"/>
      <w:marTop w:val="0"/>
      <w:marBottom w:val="0"/>
      <w:divBdr>
        <w:top w:val="none" w:sz="0" w:space="0" w:color="auto"/>
        <w:left w:val="none" w:sz="0" w:space="0" w:color="auto"/>
        <w:bottom w:val="none" w:sz="0" w:space="0" w:color="auto"/>
        <w:right w:val="none" w:sz="0" w:space="0" w:color="auto"/>
      </w:divBdr>
    </w:div>
    <w:div w:id="1219584329">
      <w:bodyDiv w:val="1"/>
      <w:marLeft w:val="0"/>
      <w:marRight w:val="0"/>
      <w:marTop w:val="0"/>
      <w:marBottom w:val="0"/>
      <w:divBdr>
        <w:top w:val="none" w:sz="0" w:space="0" w:color="auto"/>
        <w:left w:val="none" w:sz="0" w:space="0" w:color="auto"/>
        <w:bottom w:val="none" w:sz="0" w:space="0" w:color="auto"/>
        <w:right w:val="none" w:sz="0" w:space="0" w:color="auto"/>
      </w:divBdr>
    </w:div>
    <w:div w:id="1467117845">
      <w:bodyDiv w:val="1"/>
      <w:marLeft w:val="0"/>
      <w:marRight w:val="0"/>
      <w:marTop w:val="0"/>
      <w:marBottom w:val="0"/>
      <w:divBdr>
        <w:top w:val="none" w:sz="0" w:space="0" w:color="auto"/>
        <w:left w:val="none" w:sz="0" w:space="0" w:color="auto"/>
        <w:bottom w:val="none" w:sz="0" w:space="0" w:color="auto"/>
        <w:right w:val="none" w:sz="0" w:space="0" w:color="auto"/>
      </w:divBdr>
    </w:div>
    <w:div w:id="1599023768">
      <w:bodyDiv w:val="1"/>
      <w:marLeft w:val="0"/>
      <w:marRight w:val="0"/>
      <w:marTop w:val="0"/>
      <w:marBottom w:val="0"/>
      <w:divBdr>
        <w:top w:val="none" w:sz="0" w:space="0" w:color="auto"/>
        <w:left w:val="none" w:sz="0" w:space="0" w:color="auto"/>
        <w:bottom w:val="none" w:sz="0" w:space="0" w:color="auto"/>
        <w:right w:val="none" w:sz="0" w:space="0" w:color="auto"/>
      </w:divBdr>
    </w:div>
    <w:div w:id="1832402837">
      <w:bodyDiv w:val="1"/>
      <w:marLeft w:val="0"/>
      <w:marRight w:val="0"/>
      <w:marTop w:val="0"/>
      <w:marBottom w:val="0"/>
      <w:divBdr>
        <w:top w:val="none" w:sz="0" w:space="0" w:color="auto"/>
        <w:left w:val="none" w:sz="0" w:space="0" w:color="auto"/>
        <w:bottom w:val="none" w:sz="0" w:space="0" w:color="auto"/>
        <w:right w:val="none" w:sz="0" w:space="0" w:color="auto"/>
      </w:divBdr>
    </w:div>
    <w:div w:id="1901213002">
      <w:bodyDiv w:val="1"/>
      <w:marLeft w:val="0"/>
      <w:marRight w:val="0"/>
      <w:marTop w:val="0"/>
      <w:marBottom w:val="0"/>
      <w:divBdr>
        <w:top w:val="none" w:sz="0" w:space="0" w:color="auto"/>
        <w:left w:val="none" w:sz="0" w:space="0" w:color="auto"/>
        <w:bottom w:val="none" w:sz="0" w:space="0" w:color="auto"/>
        <w:right w:val="none" w:sz="0" w:space="0" w:color="auto"/>
      </w:divBdr>
    </w:div>
    <w:div w:id="1903982806">
      <w:bodyDiv w:val="1"/>
      <w:marLeft w:val="0"/>
      <w:marRight w:val="0"/>
      <w:marTop w:val="0"/>
      <w:marBottom w:val="0"/>
      <w:divBdr>
        <w:top w:val="none" w:sz="0" w:space="0" w:color="auto"/>
        <w:left w:val="none" w:sz="0" w:space="0" w:color="auto"/>
        <w:bottom w:val="none" w:sz="0" w:space="0" w:color="auto"/>
        <w:right w:val="none" w:sz="0" w:space="0" w:color="auto"/>
      </w:divBdr>
    </w:div>
    <w:div w:id="1925527098">
      <w:bodyDiv w:val="1"/>
      <w:marLeft w:val="0"/>
      <w:marRight w:val="0"/>
      <w:marTop w:val="0"/>
      <w:marBottom w:val="0"/>
      <w:divBdr>
        <w:top w:val="none" w:sz="0" w:space="0" w:color="auto"/>
        <w:left w:val="none" w:sz="0" w:space="0" w:color="auto"/>
        <w:bottom w:val="none" w:sz="0" w:space="0" w:color="auto"/>
        <w:right w:val="none" w:sz="0" w:space="0" w:color="auto"/>
      </w:divBdr>
    </w:div>
    <w:div w:id="200010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zakupki.rosatom.ru/?mode=CMSArticle&amp;action=siteview&amp;oid=68&amp;returnurl=&amp;node=af23" TargetMode="External"/><Relationship Id="rId4" Type="http://schemas.microsoft.com/office/2007/relationships/stylesWithEffects" Target="stylesWithEffects.xml"/><Relationship Id="rId9" Type="http://schemas.openxmlformats.org/officeDocument/2006/relationships/hyperlink" Target="http://zakupki.rosatom.ru/?mode%20=CMSArticle&amp;action=siteview&amp;oid=68&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737AA7-5261-4B6C-8BCA-5C1E28C60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58</Pages>
  <Words>18361</Words>
  <Characters>104662</Characters>
  <Application>Microsoft Office Word</Application>
  <DocSecurity>0</DocSecurity>
  <Lines>872</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УАЗ</Company>
  <LinksUpToDate>false</LinksUpToDate>
  <CharactersWithSpaces>122778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Вишнякова Марина Васильевна</cp:lastModifiedBy>
  <cp:revision>43</cp:revision>
  <cp:lastPrinted>2015-10-30T10:29:00Z</cp:lastPrinted>
  <dcterms:created xsi:type="dcterms:W3CDTF">2015-09-24T09:25:00Z</dcterms:created>
  <dcterms:modified xsi:type="dcterms:W3CDTF">2015-10-30T10:29:00Z</dcterms:modified>
</cp:coreProperties>
</file>