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2E0" w:rsidRPr="000B5041" w:rsidRDefault="005052E0" w:rsidP="005052E0">
      <w:pPr>
        <w:jc w:val="center"/>
        <w:outlineLvl w:val="0"/>
        <w:rPr>
          <w:bCs/>
          <w:sz w:val="28"/>
          <w:szCs w:val="28"/>
        </w:rPr>
      </w:pPr>
      <w:bookmarkStart w:id="0" w:name="_Toc330798540"/>
      <w:r w:rsidRPr="000B5041">
        <w:rPr>
          <w:bCs/>
          <w:sz w:val="28"/>
          <w:szCs w:val="28"/>
        </w:rPr>
        <w:t>ДОКУМЕНТАЦИЯ ПО ЗАПРОСУ ЦЕН</w:t>
      </w:r>
      <w:bookmarkEnd w:id="0"/>
    </w:p>
    <w:p w:rsidR="005052E0" w:rsidRPr="000B5041" w:rsidRDefault="005052E0" w:rsidP="005052E0">
      <w:pPr>
        <w:jc w:val="center"/>
        <w:rPr>
          <w:sz w:val="28"/>
          <w:szCs w:val="28"/>
        </w:rPr>
      </w:pPr>
      <w:r w:rsidRPr="000B5041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CA62FE" w:rsidRDefault="005052E0" w:rsidP="005052E0">
      <w:pPr>
        <w:rPr>
          <w:b/>
          <w:sz w:val="28"/>
          <w:szCs w:val="28"/>
        </w:rPr>
      </w:pPr>
      <w:r>
        <w:rPr>
          <w:sz w:val="28"/>
          <w:szCs w:val="28"/>
        </w:rPr>
        <w:t>по лоту</w:t>
      </w:r>
      <w:r w:rsidRPr="000B5041">
        <w:rPr>
          <w:sz w:val="28"/>
          <w:szCs w:val="28"/>
        </w:rPr>
        <w:t xml:space="preserve"> </w:t>
      </w:r>
      <w:r w:rsidRPr="0089318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307 </w:t>
      </w:r>
      <w:r w:rsidRPr="00A60D2D">
        <w:rPr>
          <w:b/>
          <w:sz w:val="28"/>
          <w:szCs w:val="28"/>
        </w:rPr>
        <w:t>Р</w:t>
      </w:r>
      <w:proofErr w:type="gramStart"/>
      <w:r>
        <w:rPr>
          <w:b/>
          <w:sz w:val="28"/>
          <w:szCs w:val="28"/>
        </w:rPr>
        <w:t>4</w:t>
      </w:r>
      <w:proofErr w:type="gramEnd"/>
      <w:r w:rsidRPr="00A60D2D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З</w:t>
      </w:r>
      <w:r w:rsidRPr="00A60D2D">
        <w:rPr>
          <w:b/>
          <w:sz w:val="28"/>
          <w:szCs w:val="28"/>
        </w:rPr>
        <w:t>-1</w:t>
      </w:r>
      <w:r>
        <w:rPr>
          <w:b/>
          <w:sz w:val="28"/>
          <w:szCs w:val="28"/>
        </w:rPr>
        <w:t>3</w:t>
      </w:r>
      <w:r w:rsidRPr="00A60D2D">
        <w:rPr>
          <w:b/>
          <w:sz w:val="28"/>
          <w:szCs w:val="28"/>
        </w:rPr>
        <w:t xml:space="preserve"> </w:t>
      </w:r>
      <w:r w:rsidRPr="00782764">
        <w:rPr>
          <w:b/>
          <w:sz w:val="28"/>
          <w:szCs w:val="28"/>
        </w:rPr>
        <w:t xml:space="preserve">Поставка </w:t>
      </w:r>
      <w:r>
        <w:rPr>
          <w:b/>
          <w:sz w:val="28"/>
          <w:szCs w:val="28"/>
        </w:rPr>
        <w:t xml:space="preserve">арматуры запорной </w:t>
      </w:r>
      <w:proofErr w:type="spellStart"/>
      <w:r>
        <w:rPr>
          <w:b/>
          <w:sz w:val="28"/>
          <w:szCs w:val="28"/>
        </w:rPr>
        <w:t>сильфонной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Ду</w:t>
      </w:r>
      <w:proofErr w:type="spellEnd"/>
      <w:r>
        <w:rPr>
          <w:b/>
          <w:sz w:val="28"/>
          <w:szCs w:val="28"/>
        </w:rPr>
        <w:t xml:space="preserve"> 10 мм</w:t>
      </w:r>
      <w:r w:rsidRPr="00782764">
        <w:rPr>
          <w:b/>
          <w:sz w:val="28"/>
          <w:szCs w:val="28"/>
        </w:rPr>
        <w:t xml:space="preserve"> для сооружения энергоблока №4 Ростовской АЭС</w:t>
      </w:r>
    </w:p>
    <w:p w:rsidR="005052E0" w:rsidRDefault="005052E0" w:rsidP="005052E0">
      <w:pPr>
        <w:rPr>
          <w:b/>
          <w:sz w:val="28"/>
          <w:szCs w:val="28"/>
        </w:rPr>
      </w:pPr>
    </w:p>
    <w:p w:rsidR="005052E0" w:rsidRDefault="005052E0" w:rsidP="005052E0">
      <w:pPr>
        <w:rPr>
          <w:b/>
          <w:sz w:val="28"/>
          <w:szCs w:val="28"/>
        </w:rPr>
      </w:pPr>
    </w:p>
    <w:p w:rsidR="005052E0" w:rsidRDefault="005052E0" w:rsidP="005052E0">
      <w:pPr>
        <w:jc w:val="both"/>
      </w:pPr>
      <w:r>
        <w:t>Пункт 17 Раздела 4 «ИНФОРМАЦИОННАЯ КАРТА ЗАПРОСА ЦЕН» Тома 1 Документации запроса цен читать в следующей редакции:</w:t>
      </w:r>
    </w:p>
    <w:p w:rsidR="005052E0" w:rsidRDefault="005052E0" w:rsidP="005052E0"/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6946"/>
      </w:tblGrid>
      <w:tr w:rsidR="005052E0" w:rsidRPr="008C6DF7" w:rsidTr="009A55AD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781" w:type="dxa"/>
          </w:tcPr>
          <w:p w:rsidR="005052E0" w:rsidRPr="008C6DF7" w:rsidRDefault="005052E0" w:rsidP="005052E0">
            <w:pPr>
              <w:numPr>
                <w:ilvl w:val="0"/>
                <w:numId w:val="1"/>
              </w:numPr>
              <w:tabs>
                <w:tab w:val="num" w:pos="786"/>
              </w:tabs>
              <w:ind w:left="0" w:hanging="15"/>
              <w:jc w:val="center"/>
            </w:pPr>
            <w:bookmarkStart w:id="1" w:name="_Ref317254136"/>
          </w:p>
        </w:tc>
        <w:bookmarkEnd w:id="1"/>
        <w:tc>
          <w:tcPr>
            <w:tcW w:w="2268" w:type="dxa"/>
          </w:tcPr>
          <w:p w:rsidR="005052E0" w:rsidRPr="008C6DF7" w:rsidRDefault="005052E0" w:rsidP="009A55AD">
            <w:pPr>
              <w:pStyle w:val="Times12"/>
              <w:ind w:firstLine="0"/>
              <w:rPr>
                <w:szCs w:val="24"/>
              </w:rPr>
            </w:pPr>
            <w:r w:rsidRPr="008C6DF7">
              <w:t>Срок проведения отборочной и оценочной стадии рассмотрения заявок</w:t>
            </w:r>
          </w:p>
        </w:tc>
        <w:tc>
          <w:tcPr>
            <w:tcW w:w="6946" w:type="dxa"/>
          </w:tcPr>
          <w:p w:rsidR="005052E0" w:rsidRPr="00C90FFE" w:rsidRDefault="005052E0" w:rsidP="009A55AD">
            <w:pPr>
              <w:pStyle w:val="Times12"/>
              <w:ind w:firstLine="637"/>
              <w:rPr>
                <w:szCs w:val="24"/>
              </w:rPr>
            </w:pPr>
            <w:proofErr w:type="gramStart"/>
            <w:r w:rsidRPr="00C90FFE">
              <w:rPr>
                <w:szCs w:val="24"/>
              </w:rPr>
              <w:t>Адрес</w:t>
            </w:r>
            <w:r>
              <w:rPr>
                <w:szCs w:val="24"/>
              </w:rPr>
              <w:t xml:space="preserve">: </w:t>
            </w:r>
            <w:r w:rsidRPr="003C7246">
              <w:rPr>
                <w:szCs w:val="24"/>
              </w:rPr>
              <w:t>г. Нижний Новгород, пл. Свободы, д.</w:t>
            </w:r>
            <w:r>
              <w:rPr>
                <w:szCs w:val="24"/>
              </w:rPr>
              <w:t xml:space="preserve"> </w:t>
            </w:r>
            <w:r w:rsidRPr="003C7246">
              <w:rPr>
                <w:szCs w:val="24"/>
              </w:rPr>
              <w:t>3, малый актовый зал</w:t>
            </w:r>
            <w:r>
              <w:rPr>
                <w:szCs w:val="24"/>
              </w:rPr>
              <w:t>.</w:t>
            </w:r>
            <w:proofErr w:type="gramEnd"/>
          </w:p>
          <w:p w:rsidR="005052E0" w:rsidRPr="008C6DF7" w:rsidRDefault="005052E0" w:rsidP="009A55AD">
            <w:pPr>
              <w:pStyle w:val="Times12"/>
              <w:ind w:firstLine="637"/>
              <w:rPr>
                <w:szCs w:val="24"/>
              </w:rPr>
            </w:pPr>
            <w:r w:rsidRPr="008C6DF7">
              <w:rPr>
                <w:szCs w:val="24"/>
              </w:rPr>
              <w:t>Отборочная стадия рассмотрения заявок на участие в запросе цен: не</w:t>
            </w:r>
            <w:r>
              <w:rPr>
                <w:szCs w:val="24"/>
              </w:rPr>
              <w:t xml:space="preserve"> позднее «14» мая 2013 </w:t>
            </w:r>
            <w:r w:rsidRPr="008C6DF7">
              <w:rPr>
                <w:szCs w:val="24"/>
              </w:rPr>
              <w:t>г</w:t>
            </w:r>
            <w:r>
              <w:rPr>
                <w:szCs w:val="24"/>
              </w:rPr>
              <w:t xml:space="preserve">ода. </w:t>
            </w:r>
          </w:p>
          <w:p w:rsidR="005052E0" w:rsidRPr="008C6DF7" w:rsidRDefault="005052E0" w:rsidP="009A55AD">
            <w:pPr>
              <w:pStyle w:val="Times12"/>
              <w:ind w:firstLine="637"/>
              <w:rPr>
                <w:szCs w:val="24"/>
              </w:rPr>
            </w:pPr>
            <w:r w:rsidRPr="008C6DF7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>
              <w:rPr>
                <w:szCs w:val="24"/>
              </w:rPr>
              <w:t xml:space="preserve">«21» мая 2013 </w:t>
            </w:r>
            <w:r w:rsidRPr="008C6DF7">
              <w:rPr>
                <w:szCs w:val="24"/>
              </w:rPr>
              <w:t>г</w:t>
            </w:r>
            <w:r>
              <w:rPr>
                <w:szCs w:val="24"/>
              </w:rPr>
              <w:t xml:space="preserve">ода. </w:t>
            </w:r>
          </w:p>
        </w:tc>
      </w:tr>
    </w:tbl>
    <w:p w:rsidR="005052E0" w:rsidRDefault="005052E0" w:rsidP="005052E0"/>
    <w:sectPr w:rsidR="005052E0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C10DF"/>
    <w:multiLevelType w:val="hybridMultilevel"/>
    <w:tmpl w:val="E3F49BCC"/>
    <w:lvl w:ilvl="0" w:tplc="ADB0B456">
      <w:start w:val="17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052E0"/>
    <w:rsid w:val="005052E0"/>
    <w:rsid w:val="0060781E"/>
    <w:rsid w:val="006A1077"/>
    <w:rsid w:val="00BD6972"/>
    <w:rsid w:val="00C0730F"/>
    <w:rsid w:val="00C64FB9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52E0"/>
    <w:rPr>
      <w:color w:val="0000FF"/>
      <w:u w:val="single"/>
    </w:rPr>
  </w:style>
  <w:style w:type="paragraph" w:customStyle="1" w:styleId="Times12">
    <w:name w:val="Times 12"/>
    <w:basedOn w:val="a"/>
    <w:rsid w:val="005052E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584</Characters>
  <Application>Microsoft Office Word</Application>
  <DocSecurity>0</DocSecurity>
  <Lines>4</Lines>
  <Paragraphs>1</Paragraphs>
  <ScaleCrop>false</ScaleCrop>
  <Company>NIAEP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2013-03-29T14:01:00Z</dcterms:created>
  <dcterms:modified xsi:type="dcterms:W3CDTF">2013-03-29T14:08:00Z</dcterms:modified>
</cp:coreProperties>
</file>