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Приложение № 1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к договору № ___________ </w:t>
      </w:r>
    </w:p>
    <w:p w:rsidR="00D83CC1" w:rsidRPr="00D83CC1" w:rsidRDefault="00D83CC1" w:rsidP="00D83CC1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 от «__» __________ 2014 г.</w:t>
      </w: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9478" w:type="dxa"/>
        <w:jc w:val="center"/>
        <w:tblInd w:w="70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3"/>
        <w:gridCol w:w="1576"/>
        <w:gridCol w:w="4029"/>
      </w:tblGrid>
      <w:tr w:rsidR="00D83CC1" w:rsidRPr="00D83CC1" w:rsidTr="008F06E1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«СОГЛАСОВАНО»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 xml:space="preserve"> _______ «__________»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A4731" w:rsidRPr="00D83CC1" w:rsidRDefault="00DA473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______________</w:t>
            </w:r>
          </w:p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  <w:tc>
          <w:tcPr>
            <w:tcW w:w="1576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83CC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029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«УТВЕРЖДАЮ»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ОАО «НИИТФА»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Директор управляющей организации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ЗАО «Наука и инновации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___________ С.А. Колосков</w:t>
            </w:r>
          </w:p>
          <w:p w:rsidR="00D83CC1" w:rsidRPr="00D83CC1" w:rsidRDefault="00D83CC1" w:rsidP="00DA473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83CC1">
              <w:rPr>
                <w:rFonts w:ascii="Times New Roman" w:hAnsi="Times New Roman"/>
                <w:sz w:val="28"/>
                <w:szCs w:val="28"/>
              </w:rPr>
              <w:t>«____» ____________ 2014 г.</w:t>
            </w:r>
          </w:p>
        </w:tc>
      </w:tr>
    </w:tbl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ТЕХНИЧЕСКОЕ ЗАДАНИЕ</w:t>
      </w:r>
    </w:p>
    <w:p w:rsidR="00DA473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 xml:space="preserve">на выполнение </w:t>
      </w:r>
      <w:r w:rsidR="00DA4731">
        <w:rPr>
          <w:rFonts w:ascii="Times New Roman" w:hAnsi="Times New Roman"/>
          <w:sz w:val="28"/>
          <w:szCs w:val="28"/>
        </w:rPr>
        <w:t xml:space="preserve">ремонтных работ ступеней, площадки и боковых стен парадной лестницы входной группы на выделенной территории </w:t>
      </w: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ОАО «НИИТФА».</w:t>
      </w: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0978B4" w:rsidRPr="00D83CC1" w:rsidRDefault="000978B4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rPr>
          <w:rFonts w:ascii="Times New Roman" w:hAnsi="Times New Roman"/>
          <w:sz w:val="28"/>
          <w:szCs w:val="28"/>
        </w:rPr>
      </w:pPr>
    </w:p>
    <w:p w:rsidR="00D83CC1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Москва</w:t>
      </w:r>
    </w:p>
    <w:p w:rsidR="00D8088C" w:rsidRPr="00D83CC1" w:rsidRDefault="00D83CC1" w:rsidP="00D83CC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83CC1">
        <w:rPr>
          <w:rFonts w:ascii="Times New Roman" w:hAnsi="Times New Roman"/>
          <w:sz w:val="28"/>
          <w:szCs w:val="28"/>
        </w:rPr>
        <w:t>2014</w:t>
      </w: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C07B94" w:rsidRPr="00D8088C" w:rsidTr="001332E1">
        <w:trPr>
          <w:trHeight w:val="1001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Гришков Н.</w:t>
            </w:r>
            <w:r w:rsidRPr="00BA0D6D">
              <w:rPr>
                <w:b w:val="0"/>
                <w:bCs w:val="0"/>
                <w:sz w:val="28"/>
                <w:szCs w:val="28"/>
              </w:rPr>
              <w:t>А.</w:t>
            </w: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C07B94" w:rsidRPr="00D8088C" w:rsidTr="001332E1">
        <w:trPr>
          <w:trHeight w:val="567"/>
        </w:trPr>
        <w:tc>
          <w:tcPr>
            <w:tcW w:w="4786" w:type="dxa"/>
            <w:vAlign w:val="bottom"/>
          </w:tcPr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Заместитель директора по</w:t>
            </w:r>
          </w:p>
          <w:p w:rsidR="00C07B94" w:rsidRPr="00BA0D6D" w:rsidRDefault="00C07B94" w:rsidP="001332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>капитальному строительству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25" w:type="dxa"/>
            <w:vAlign w:val="bottom"/>
          </w:tcPr>
          <w:p w:rsidR="00C07B94" w:rsidRPr="00BA0D6D" w:rsidRDefault="00C07B94" w:rsidP="001332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C07B94" w:rsidRPr="00BA0D6D" w:rsidRDefault="00C07B94" w:rsidP="001332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7B94" w:rsidRPr="00D8088C" w:rsidRDefault="00C07B94" w:rsidP="00C07B9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8088C">
        <w:rPr>
          <w:rFonts w:ascii="Times New Roman" w:hAnsi="Times New Roman"/>
          <w:sz w:val="28"/>
          <w:szCs w:val="28"/>
        </w:rPr>
        <w:t xml:space="preserve">Техническое задание </w:t>
      </w:r>
      <w:r w:rsidR="00DA4731">
        <w:rPr>
          <w:rFonts w:ascii="Times New Roman" w:hAnsi="Times New Roman"/>
          <w:sz w:val="28"/>
          <w:szCs w:val="28"/>
        </w:rPr>
        <w:t>составл</w:t>
      </w:r>
      <w:r w:rsidRPr="00D8088C">
        <w:rPr>
          <w:rFonts w:ascii="Times New Roman" w:hAnsi="Times New Roman"/>
          <w:sz w:val="28"/>
          <w:szCs w:val="28"/>
        </w:rPr>
        <w:t>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DA4731" w:rsidRPr="00D8088C" w:rsidTr="001332E1">
        <w:trPr>
          <w:trHeight w:val="1104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A0D6D">
              <w:rPr>
                <w:rFonts w:ascii="Times New Roman" w:hAnsi="Times New Roman"/>
                <w:sz w:val="28"/>
                <w:szCs w:val="28"/>
              </w:rPr>
              <w:t>Рохлин А.С.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 xml:space="preserve">_________________ </w:t>
            </w:r>
          </w:p>
        </w:tc>
      </w:tr>
      <w:tr w:rsidR="00DA4731" w:rsidRPr="00D8088C" w:rsidTr="00853CA2">
        <w:trPr>
          <w:trHeight w:val="567"/>
        </w:trPr>
        <w:tc>
          <w:tcPr>
            <w:tcW w:w="4786" w:type="dxa"/>
            <w:vAlign w:val="bottom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bCs w:val="0"/>
                <w:i/>
                <w:sz w:val="28"/>
                <w:szCs w:val="28"/>
              </w:rPr>
              <w:t>Начальник отдела капитального строительства, реконструкции и технического перевооружения</w:t>
            </w:r>
          </w:p>
          <w:p w:rsidR="00DA4731" w:rsidRPr="00BA0D6D" w:rsidRDefault="00DA4731" w:rsidP="008F06E1">
            <w:pPr>
              <w:tabs>
                <w:tab w:val="left" w:pos="1215"/>
              </w:tabs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BA0D6D">
              <w:rPr>
                <w:rFonts w:ascii="Times New Roman" w:hAnsi="Times New Roman"/>
                <w:i/>
                <w:sz w:val="28"/>
                <w:szCs w:val="28"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DA4731" w:rsidRPr="00BA0D6D" w:rsidRDefault="00DA4731" w:rsidP="008F06E1">
            <w:pPr>
              <w:pStyle w:val="ab"/>
              <w:rPr>
                <w:b w:val="0"/>
                <w:bCs w:val="0"/>
                <w:i/>
                <w:sz w:val="28"/>
                <w:szCs w:val="28"/>
              </w:rPr>
            </w:pPr>
          </w:p>
        </w:tc>
        <w:tc>
          <w:tcPr>
            <w:tcW w:w="4530" w:type="dxa"/>
          </w:tcPr>
          <w:p w:rsidR="00DA4731" w:rsidRPr="00BA0D6D" w:rsidRDefault="00DA4731" w:rsidP="008F06E1">
            <w:pPr>
              <w:pStyle w:val="ab"/>
              <w:jc w:val="left"/>
              <w:rPr>
                <w:b w:val="0"/>
                <w:bCs w:val="0"/>
                <w:i/>
                <w:sz w:val="28"/>
                <w:szCs w:val="28"/>
              </w:rPr>
            </w:pPr>
            <w:r w:rsidRPr="00BA0D6D">
              <w:rPr>
                <w:b w:val="0"/>
                <w:i/>
                <w:sz w:val="28"/>
                <w:szCs w:val="28"/>
              </w:rPr>
              <w:t>«____»</w:t>
            </w:r>
            <w:r w:rsidRPr="00BA0D6D">
              <w:rPr>
                <w:b w:val="0"/>
                <w:bCs w:val="0"/>
                <w:i/>
                <w:sz w:val="28"/>
                <w:szCs w:val="28"/>
              </w:rPr>
              <w:t>_____________ 2014 г.</w:t>
            </w:r>
          </w:p>
          <w:p w:rsidR="00DA4731" w:rsidRPr="00BA0D6D" w:rsidRDefault="00DA4731" w:rsidP="008F06E1">
            <w:pPr>
              <w:pStyle w:val="ab"/>
              <w:jc w:val="left"/>
              <w:rPr>
                <w:b w:val="0"/>
                <w:i/>
                <w:sz w:val="28"/>
                <w:szCs w:val="28"/>
              </w:rPr>
            </w:pPr>
          </w:p>
        </w:tc>
      </w:tr>
    </w:tbl>
    <w:p w:rsidR="00C07B94" w:rsidRPr="00D8088C" w:rsidRDefault="00C07B94" w:rsidP="00C07B9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07B94" w:rsidRDefault="00C07B94" w:rsidP="00C07B94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B22E5B" w:rsidRDefault="00B22E5B" w:rsidP="00D8088C">
      <w:pPr>
        <w:spacing w:line="240" w:lineRule="auto"/>
        <w:jc w:val="center"/>
        <w:rPr>
          <w:b/>
          <w:szCs w:val="28"/>
        </w:rPr>
      </w:pPr>
    </w:p>
    <w:p w:rsidR="00B22E5B" w:rsidRDefault="00B22E5B" w:rsidP="00D8088C">
      <w:pPr>
        <w:spacing w:line="240" w:lineRule="auto"/>
        <w:jc w:val="center"/>
        <w:rPr>
          <w:b/>
          <w:szCs w:val="28"/>
        </w:rPr>
      </w:pPr>
    </w:p>
    <w:p w:rsidR="00B22E5B" w:rsidRDefault="00B22E5B" w:rsidP="00D8088C">
      <w:pPr>
        <w:spacing w:line="240" w:lineRule="auto"/>
        <w:jc w:val="center"/>
        <w:rPr>
          <w:b/>
          <w:szCs w:val="28"/>
        </w:rPr>
      </w:pPr>
    </w:p>
    <w:p w:rsidR="00B22E5B" w:rsidRDefault="00B22E5B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Default="00D8088C" w:rsidP="00D8088C">
      <w:pPr>
        <w:spacing w:line="240" w:lineRule="auto"/>
        <w:jc w:val="center"/>
        <w:rPr>
          <w:b/>
          <w:szCs w:val="28"/>
        </w:rPr>
      </w:pPr>
    </w:p>
    <w:p w:rsidR="00D8088C" w:rsidRP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4731" w:rsidRDefault="00DA4731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Default="00D8088C" w:rsidP="00DA6680">
      <w:pPr>
        <w:tabs>
          <w:tab w:val="left" w:pos="121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C78AB" w:rsidRPr="00C07B94" w:rsidRDefault="007C78AB" w:rsidP="00DA6680">
      <w:pPr>
        <w:tabs>
          <w:tab w:val="left" w:pos="1215"/>
        </w:tabs>
        <w:spacing w:after="0" w:line="240" w:lineRule="auto"/>
        <w:jc w:val="center"/>
        <w:rPr>
          <w:b/>
          <w:sz w:val="24"/>
          <w:szCs w:val="24"/>
        </w:rPr>
      </w:pPr>
      <w:r w:rsidRPr="00C07B94">
        <w:rPr>
          <w:rFonts w:ascii="Times New Roman" w:hAnsi="Times New Roman"/>
          <w:b/>
          <w:sz w:val="24"/>
          <w:szCs w:val="24"/>
        </w:rPr>
        <w:lastRenderedPageBreak/>
        <w:t>Техническое  задание</w:t>
      </w:r>
    </w:p>
    <w:p w:rsidR="008357DF" w:rsidRDefault="00DA4731" w:rsidP="00DA4731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DA4731">
        <w:rPr>
          <w:rFonts w:ascii="Times New Roman" w:hAnsi="Times New Roman"/>
          <w:sz w:val="24"/>
          <w:szCs w:val="24"/>
        </w:rPr>
        <w:t>на выполнение ремонтных работ ступеней, площадки и боковых стен парадной лестницы входной группы на выделенной территории ОАО «НИИТФА»</w:t>
      </w:r>
    </w:p>
    <w:p w:rsidR="00DA4731" w:rsidRPr="00DA4731" w:rsidRDefault="00DA4731" w:rsidP="00DA4731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11480" w:rsidRPr="00711480" w:rsidRDefault="00711480" w:rsidP="007E080F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711480">
        <w:rPr>
          <w:rFonts w:ascii="Times New Roman" w:hAnsi="Times New Roman"/>
          <w:sz w:val="24"/>
          <w:szCs w:val="24"/>
        </w:rPr>
        <w:t>Общие данные.</w:t>
      </w:r>
    </w:p>
    <w:p w:rsidR="00711480" w:rsidRPr="00C07B94" w:rsidRDefault="00711480" w:rsidP="00530B14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D8088C" w:rsidRPr="00C07B94" w:rsidRDefault="0070330F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C07B94">
        <w:rPr>
          <w:rFonts w:ascii="Times New Roman" w:hAnsi="Times New Roman"/>
          <w:sz w:val="24"/>
          <w:szCs w:val="24"/>
        </w:rPr>
        <w:t>1.</w:t>
      </w:r>
      <w:r w:rsidR="00711480">
        <w:rPr>
          <w:rFonts w:ascii="Times New Roman" w:hAnsi="Times New Roman"/>
          <w:sz w:val="24"/>
          <w:szCs w:val="24"/>
        </w:rPr>
        <w:t xml:space="preserve">1 </w:t>
      </w:r>
      <w:r w:rsidR="002F3D7B">
        <w:rPr>
          <w:rFonts w:ascii="Times New Roman" w:hAnsi="Times New Roman"/>
          <w:sz w:val="24"/>
          <w:szCs w:val="24"/>
        </w:rPr>
        <w:tab/>
      </w:r>
      <w:r w:rsidRPr="00C07B94">
        <w:rPr>
          <w:rFonts w:ascii="Times New Roman" w:hAnsi="Times New Roman"/>
          <w:sz w:val="24"/>
          <w:szCs w:val="24"/>
        </w:rPr>
        <w:t>Место выполнения работ</w:t>
      </w:r>
      <w:r w:rsidR="00392747" w:rsidRPr="00C07B94">
        <w:rPr>
          <w:rFonts w:ascii="Times New Roman" w:hAnsi="Times New Roman"/>
          <w:sz w:val="24"/>
          <w:szCs w:val="24"/>
        </w:rPr>
        <w:t xml:space="preserve">: г.Москва, Варшавское шоссе, 46, здание </w:t>
      </w:r>
      <w:r w:rsidR="00D8088C" w:rsidRPr="00C07B94">
        <w:rPr>
          <w:rFonts w:ascii="Times New Roman" w:hAnsi="Times New Roman"/>
          <w:sz w:val="24"/>
          <w:szCs w:val="24"/>
        </w:rPr>
        <w:t>института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</w:p>
    <w:p w:rsidR="00AF1B4A" w:rsidRPr="00C07B94" w:rsidRDefault="00B22E5B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ОАО «НИИТФА», территория входной группы фасада </w:t>
      </w:r>
      <w:r w:rsidR="00C07B94" w:rsidRPr="00C07B94">
        <w:rPr>
          <w:rFonts w:ascii="Times New Roman" w:hAnsi="Times New Roman"/>
          <w:sz w:val="24"/>
          <w:szCs w:val="24"/>
        </w:rPr>
        <w:t>в осях:</w:t>
      </w:r>
      <w:r>
        <w:rPr>
          <w:rFonts w:ascii="Times New Roman" w:hAnsi="Times New Roman"/>
          <w:sz w:val="24"/>
          <w:szCs w:val="24"/>
        </w:rPr>
        <w:t xml:space="preserve"> 202-205</w:t>
      </w:r>
      <w:r w:rsidR="00D8088C" w:rsidRPr="00C07B94">
        <w:rPr>
          <w:rFonts w:ascii="Times New Roman" w:hAnsi="Times New Roman"/>
          <w:sz w:val="24"/>
          <w:szCs w:val="24"/>
        </w:rPr>
        <w:t>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1.2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 Заказчик: ОАО «НИИТФА»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>Требования к работам: В соответствии с данным заданием и действующими нормами.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1.4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Нормативный срок работ – </w:t>
      </w:r>
      <w:r w:rsidR="00C07B94" w:rsidRPr="00C07B94">
        <w:rPr>
          <w:rFonts w:ascii="Times New Roman" w:hAnsi="Times New Roman"/>
          <w:sz w:val="24"/>
          <w:szCs w:val="24"/>
        </w:rPr>
        <w:t>1</w:t>
      </w:r>
      <w:r w:rsidR="00B22E5B">
        <w:rPr>
          <w:rFonts w:ascii="Times New Roman" w:hAnsi="Times New Roman"/>
          <w:sz w:val="24"/>
          <w:szCs w:val="24"/>
        </w:rPr>
        <w:t>5</w:t>
      </w:r>
      <w:r w:rsidR="00392747" w:rsidRPr="00C07B94">
        <w:rPr>
          <w:rFonts w:ascii="Times New Roman" w:hAnsi="Times New Roman"/>
          <w:sz w:val="24"/>
          <w:szCs w:val="24"/>
        </w:rPr>
        <w:t xml:space="preserve"> рабочих дн</w:t>
      </w:r>
      <w:r w:rsidR="00A14B88" w:rsidRPr="00C07B94">
        <w:rPr>
          <w:rFonts w:ascii="Times New Roman" w:hAnsi="Times New Roman"/>
          <w:sz w:val="24"/>
          <w:szCs w:val="24"/>
        </w:rPr>
        <w:t>ей</w:t>
      </w:r>
      <w:r w:rsidR="00392747" w:rsidRPr="00C07B94">
        <w:rPr>
          <w:rFonts w:ascii="Times New Roman" w:hAnsi="Times New Roman"/>
          <w:sz w:val="24"/>
          <w:szCs w:val="24"/>
        </w:rPr>
        <w:t xml:space="preserve"> с </w:t>
      </w:r>
      <w:r w:rsidR="00D8088C" w:rsidRPr="00C07B94">
        <w:rPr>
          <w:rFonts w:ascii="Times New Roman" w:hAnsi="Times New Roman"/>
          <w:sz w:val="24"/>
          <w:szCs w:val="24"/>
        </w:rPr>
        <w:t>даты</w:t>
      </w:r>
      <w:r w:rsidR="00392747" w:rsidRPr="00C07B94">
        <w:rPr>
          <w:rFonts w:ascii="Times New Roman" w:hAnsi="Times New Roman"/>
          <w:sz w:val="24"/>
          <w:szCs w:val="24"/>
        </w:rPr>
        <w:t xml:space="preserve"> подписания </w:t>
      </w:r>
      <w:r w:rsidR="00A47675">
        <w:rPr>
          <w:rFonts w:ascii="Times New Roman" w:hAnsi="Times New Roman"/>
          <w:sz w:val="24"/>
          <w:szCs w:val="24"/>
        </w:rPr>
        <w:t>договора</w:t>
      </w:r>
      <w:r w:rsidR="00392747" w:rsidRPr="00C07B94">
        <w:rPr>
          <w:rFonts w:ascii="Times New Roman" w:hAnsi="Times New Roman"/>
          <w:sz w:val="24"/>
          <w:szCs w:val="24"/>
        </w:rPr>
        <w:t>.</w:t>
      </w:r>
    </w:p>
    <w:p w:rsidR="00392747" w:rsidRPr="00C07B94" w:rsidRDefault="00711480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</w:t>
      </w:r>
      <w:r w:rsidR="00392747" w:rsidRPr="00C07B94">
        <w:rPr>
          <w:rFonts w:ascii="Times New Roman" w:hAnsi="Times New Roman"/>
          <w:sz w:val="24"/>
          <w:szCs w:val="24"/>
        </w:rPr>
        <w:t xml:space="preserve"> </w:t>
      </w:r>
      <w:r w:rsidR="002F3D7B">
        <w:rPr>
          <w:rFonts w:ascii="Times New Roman" w:hAnsi="Times New Roman"/>
          <w:sz w:val="24"/>
          <w:szCs w:val="24"/>
        </w:rPr>
        <w:tab/>
      </w:r>
      <w:r w:rsidR="00392747" w:rsidRPr="00C07B94">
        <w:rPr>
          <w:rFonts w:ascii="Times New Roman" w:hAnsi="Times New Roman"/>
          <w:sz w:val="24"/>
          <w:szCs w:val="24"/>
        </w:rPr>
        <w:t xml:space="preserve">Гарантия качества работ – </w:t>
      </w:r>
      <w:r w:rsidR="00C07B94" w:rsidRPr="00C07B94">
        <w:rPr>
          <w:rFonts w:ascii="Times New Roman" w:hAnsi="Times New Roman"/>
          <w:sz w:val="24"/>
          <w:szCs w:val="24"/>
        </w:rPr>
        <w:t>24</w:t>
      </w:r>
      <w:r w:rsidR="00392747" w:rsidRPr="00C07B94">
        <w:rPr>
          <w:rFonts w:ascii="Times New Roman" w:hAnsi="Times New Roman"/>
          <w:sz w:val="24"/>
          <w:szCs w:val="24"/>
        </w:rPr>
        <w:t xml:space="preserve"> месяц</w:t>
      </w:r>
      <w:r w:rsidR="00C07B94" w:rsidRPr="00C07B94">
        <w:rPr>
          <w:rFonts w:ascii="Times New Roman" w:hAnsi="Times New Roman"/>
          <w:sz w:val="24"/>
          <w:szCs w:val="24"/>
        </w:rPr>
        <w:t>а</w:t>
      </w:r>
      <w:r w:rsidR="00CD0868" w:rsidRPr="00C07B94">
        <w:rPr>
          <w:rFonts w:ascii="Times New Roman" w:hAnsi="Times New Roman"/>
          <w:sz w:val="24"/>
          <w:szCs w:val="24"/>
        </w:rPr>
        <w:t xml:space="preserve"> с даты подписания акта приема выполненных работ</w:t>
      </w:r>
      <w:r w:rsidR="0055362F" w:rsidRPr="00C07B94">
        <w:rPr>
          <w:rFonts w:ascii="Times New Roman" w:hAnsi="Times New Roman"/>
          <w:sz w:val="24"/>
          <w:szCs w:val="24"/>
        </w:rPr>
        <w:t>.</w:t>
      </w:r>
    </w:p>
    <w:p w:rsidR="00BB352B" w:rsidRPr="00C07B94" w:rsidRDefault="00BB352B" w:rsidP="0039274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07B94" w:rsidRPr="00522DA1" w:rsidRDefault="00C07B94" w:rsidP="007E080F">
      <w:pPr>
        <w:pStyle w:val="aa"/>
        <w:numPr>
          <w:ilvl w:val="0"/>
          <w:numId w:val="5"/>
        </w:numPr>
        <w:adjustRightInd w:val="0"/>
        <w:rPr>
          <w:rFonts w:eastAsia="Calibri"/>
        </w:rPr>
      </w:pPr>
      <w:r w:rsidRPr="00522DA1">
        <w:rPr>
          <w:rFonts w:eastAsia="Calibri"/>
        </w:rPr>
        <w:t>Содержание и объемы работ</w:t>
      </w:r>
      <w:r w:rsidR="004B72E3" w:rsidRPr="00522DA1">
        <w:rPr>
          <w:rFonts w:eastAsia="Calibri"/>
        </w:rPr>
        <w:t>.</w:t>
      </w:r>
    </w:p>
    <w:p w:rsidR="00A47675" w:rsidRPr="00B22E5B" w:rsidRDefault="00A47675" w:rsidP="00B22E5B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7B94" w:rsidRDefault="00B22E5B" w:rsidP="00232C04">
      <w:pPr>
        <w:pStyle w:val="af0"/>
        <w:numPr>
          <w:ilvl w:val="0"/>
          <w:numId w:val="15"/>
        </w:numPr>
        <w:tabs>
          <w:tab w:val="left" w:pos="578"/>
        </w:tabs>
        <w:autoSpaceDE/>
        <w:spacing w:before="0" w:line="240" w:lineRule="auto"/>
        <w:ind w:left="0" w:firstLine="0"/>
        <w:jc w:val="both"/>
        <w:rPr>
          <w:bCs/>
          <w:sz w:val="24"/>
          <w:szCs w:val="24"/>
        </w:rPr>
      </w:pPr>
      <w:r w:rsidRPr="00B22E5B">
        <w:rPr>
          <w:bCs/>
          <w:sz w:val="24"/>
          <w:szCs w:val="24"/>
        </w:rPr>
        <w:t>Работы предполагают восстановительный ремонт лестницы, площадки, стены и парапета из гранитных плит с учетом полного демонтажа, проведение гидроизоляционных работ, восстановления прочности бетонного основания и облицовки гранитом за счет старого (г</w:t>
      </w:r>
      <w:r w:rsidR="00232C04">
        <w:rPr>
          <w:bCs/>
          <w:sz w:val="24"/>
          <w:szCs w:val="24"/>
        </w:rPr>
        <w:t>ранита) облицовочного материала</w:t>
      </w:r>
      <w:r w:rsidRPr="00B22E5B">
        <w:rPr>
          <w:bCs/>
          <w:sz w:val="24"/>
          <w:szCs w:val="24"/>
        </w:rPr>
        <w:t>. Демонтаж облицовки лестницы, стен, площадки и парапета</w:t>
      </w:r>
      <w:r w:rsidR="00232C04">
        <w:rPr>
          <w:bCs/>
          <w:sz w:val="24"/>
          <w:szCs w:val="24"/>
        </w:rPr>
        <w:t xml:space="preserve"> осуществить</w:t>
      </w:r>
      <w:r w:rsidRPr="00B22E5B">
        <w:rPr>
          <w:bCs/>
          <w:sz w:val="24"/>
          <w:szCs w:val="24"/>
        </w:rPr>
        <w:t xml:space="preserve"> с маркировкой снимаемого камня, в целях их повторного применения. </w:t>
      </w:r>
      <w:r w:rsidR="00232C04">
        <w:rPr>
          <w:bCs/>
          <w:sz w:val="24"/>
          <w:szCs w:val="24"/>
        </w:rPr>
        <w:t>Необходимо осуществить бережную о</w:t>
      </w:r>
      <w:r w:rsidRPr="00B22E5B">
        <w:rPr>
          <w:bCs/>
          <w:sz w:val="24"/>
          <w:szCs w:val="24"/>
        </w:rPr>
        <w:t>чистк</w:t>
      </w:r>
      <w:r w:rsidR="00232C04">
        <w:rPr>
          <w:bCs/>
          <w:sz w:val="24"/>
          <w:szCs w:val="24"/>
        </w:rPr>
        <w:t>у</w:t>
      </w:r>
      <w:r w:rsidRPr="00B22E5B">
        <w:rPr>
          <w:bCs/>
          <w:sz w:val="24"/>
          <w:szCs w:val="24"/>
        </w:rPr>
        <w:t xml:space="preserve"> гранитного камня ступеней лестницы и гранитных плит от раствора и бетона</w:t>
      </w:r>
      <w:r w:rsidR="00232C04">
        <w:rPr>
          <w:bCs/>
          <w:sz w:val="24"/>
          <w:szCs w:val="24"/>
        </w:rPr>
        <w:t>,</w:t>
      </w:r>
      <w:r w:rsidRPr="00B22E5B">
        <w:rPr>
          <w:bCs/>
          <w:sz w:val="24"/>
          <w:szCs w:val="24"/>
        </w:rPr>
        <w:t xml:space="preserve"> в целях их повторного применения. </w:t>
      </w:r>
      <w:r w:rsidR="00232C04">
        <w:rPr>
          <w:bCs/>
          <w:sz w:val="24"/>
          <w:szCs w:val="24"/>
        </w:rPr>
        <w:t>Выполнить п</w:t>
      </w:r>
      <w:r w:rsidRPr="00B22E5B">
        <w:rPr>
          <w:bCs/>
          <w:sz w:val="24"/>
          <w:szCs w:val="24"/>
        </w:rPr>
        <w:t>роверк</w:t>
      </w:r>
      <w:r w:rsidR="00232C04">
        <w:rPr>
          <w:bCs/>
          <w:sz w:val="24"/>
          <w:szCs w:val="24"/>
        </w:rPr>
        <w:t>у</w:t>
      </w:r>
      <w:r w:rsidRPr="00B22E5B">
        <w:rPr>
          <w:bCs/>
          <w:sz w:val="24"/>
          <w:szCs w:val="24"/>
        </w:rPr>
        <w:t xml:space="preserve"> геометрии основания лестницы, стен и парапета. </w:t>
      </w:r>
      <w:r w:rsidR="00232C04">
        <w:rPr>
          <w:bCs/>
          <w:sz w:val="24"/>
          <w:szCs w:val="24"/>
        </w:rPr>
        <w:t>Выполнить работы по у</w:t>
      </w:r>
      <w:r w:rsidRPr="00B22E5B">
        <w:rPr>
          <w:bCs/>
          <w:sz w:val="24"/>
          <w:szCs w:val="24"/>
        </w:rPr>
        <w:t>стройств</w:t>
      </w:r>
      <w:r w:rsidR="00232C04">
        <w:rPr>
          <w:bCs/>
          <w:sz w:val="24"/>
          <w:szCs w:val="24"/>
        </w:rPr>
        <w:t>у</w:t>
      </w:r>
      <w:r w:rsidRPr="00B22E5B">
        <w:rPr>
          <w:bCs/>
          <w:sz w:val="24"/>
          <w:szCs w:val="24"/>
        </w:rPr>
        <w:t xml:space="preserve"> обмазочной гидроизоляции стен, лестницы и парапета. </w:t>
      </w:r>
      <w:r w:rsidR="00232C04">
        <w:rPr>
          <w:bCs/>
          <w:sz w:val="24"/>
          <w:szCs w:val="24"/>
        </w:rPr>
        <w:t>Дефектные элементы покрытия, в том числе разрушенные при демонтаже, заменяются на новые, цвет камня подбирать максимально приближенным к основному.</w:t>
      </w:r>
    </w:p>
    <w:p w:rsidR="00343D71" w:rsidRPr="00232C04" w:rsidRDefault="00895351" w:rsidP="00232C04">
      <w:pPr>
        <w:pStyle w:val="af0"/>
        <w:numPr>
          <w:ilvl w:val="0"/>
          <w:numId w:val="15"/>
        </w:numPr>
        <w:tabs>
          <w:tab w:val="left" w:pos="578"/>
        </w:tabs>
        <w:autoSpaceDE/>
        <w:spacing w:before="0" w:line="240" w:lineRule="auto"/>
        <w:ind w:left="0" w:firstLine="0"/>
        <w:jc w:val="both"/>
        <w:rPr>
          <w:bCs/>
          <w:sz w:val="24"/>
          <w:szCs w:val="24"/>
        </w:rPr>
      </w:pPr>
      <w:r w:rsidRPr="00232C04">
        <w:rPr>
          <w:sz w:val="24"/>
          <w:szCs w:val="24"/>
        </w:rPr>
        <w:t>Ведомость</w:t>
      </w:r>
      <w:r w:rsidR="00C07B94" w:rsidRPr="00232C04">
        <w:rPr>
          <w:sz w:val="24"/>
          <w:szCs w:val="24"/>
        </w:rPr>
        <w:t xml:space="preserve"> объемов</w:t>
      </w:r>
      <w:r w:rsidR="00392747" w:rsidRPr="00232C04">
        <w:rPr>
          <w:sz w:val="24"/>
          <w:szCs w:val="24"/>
        </w:rPr>
        <w:t xml:space="preserve"> работ:</w:t>
      </w:r>
    </w:p>
    <w:tbl>
      <w:tblPr>
        <w:tblW w:w="9339" w:type="dxa"/>
        <w:tblInd w:w="88" w:type="dxa"/>
        <w:tblLook w:val="04A0"/>
      </w:tblPr>
      <w:tblGrid>
        <w:gridCol w:w="960"/>
        <w:gridCol w:w="3480"/>
        <w:gridCol w:w="1600"/>
        <w:gridCol w:w="1600"/>
        <w:gridCol w:w="1699"/>
      </w:tblGrid>
      <w:tr w:rsidR="00895351" w:rsidRPr="00343D71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№п/п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Вид работы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Объем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351" w:rsidRPr="006930A7" w:rsidRDefault="00895351" w:rsidP="00343D7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/>
                <w:lang w:eastAsia="ru-RU"/>
              </w:rPr>
              <w:t>Примечание</w:t>
            </w: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Демонтаж поручня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6930A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 w:rsidP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Разборка облицо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ки  стены и  парапетов  из плит гранитных с маркиров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ой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3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Разборка ступеней из гранитного камня с маркировкой камня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6930A7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 w:rsidP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Разборка облицо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ки площадки  из плит гранитных с маркировкой камня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Разборка основания стен из бетона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Разборка основания лестницы из бетона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Подготовка снятого гранитного камня и ступеней для повторной укладки в работу (очистка гранитного камня и плит  от бетона и раствора)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Проверка геометрии основания площадки, лестницы, парапета и </w:t>
            </w: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стены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lastRenderedPageBreak/>
              <w:t>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Устройство отметок (горизонтальных вертикальных) под бетонирование основания стены, парапета, площадки и лестницы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Грунтование поверхности (глубокого проникновения) не менее двух раз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Устройство обмазочной гидроизоляции стен и парапета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Устройство обмазочной гидроизоляции основания лестницы и площадки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13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Армирование основания площадки и лестницы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14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Армирование основания стены и парапета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15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Бетонирование основания лестницы и площадки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26,67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16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Бетонирование основания парапета  и стены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17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Устройство  гранитных ступеней  лестницы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18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Устройство площадки из гранитного камня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14,35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19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Облицовка стен и парапета шлифованными гранитными плитами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83,10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20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Устройство поручня оцинкован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ого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п.м.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21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Затирка швов 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  <w:tr w:rsidR="007E080F" w:rsidRPr="00DB72AA" w:rsidTr="007E080F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E080F" w:rsidRPr="006930A7" w:rsidRDefault="007E080F" w:rsidP="006930A7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22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Pr="007E080F" w:rsidRDefault="007E080F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E080F">
              <w:rPr>
                <w:rFonts w:ascii="Times New Roman" w:hAnsi="Times New Roman"/>
                <w:color w:val="000000"/>
                <w:sz w:val="20"/>
                <w:szCs w:val="20"/>
              </w:rPr>
              <w:t>Расчистка поверхности камня  (очистка от пятен, грязи и др.)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кв.м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080F" w:rsidRDefault="007E080F" w:rsidP="007E080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E080F" w:rsidRPr="006930A7" w:rsidRDefault="007E080F" w:rsidP="00343D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</w:p>
        </w:tc>
      </w:tr>
    </w:tbl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80F" w:rsidRDefault="007E080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80F" w:rsidRDefault="007E080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80F" w:rsidRDefault="007E080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80F" w:rsidRDefault="007E080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CD0868" w:rsidP="007E080F">
      <w:pPr>
        <w:pStyle w:val="aa"/>
        <w:numPr>
          <w:ilvl w:val="0"/>
          <w:numId w:val="5"/>
        </w:numPr>
        <w:adjustRightInd w:val="0"/>
      </w:pPr>
      <w:r w:rsidRPr="003C1E99">
        <w:lastRenderedPageBreak/>
        <w:t>Требования к подрядной организации.</w:t>
      </w:r>
    </w:p>
    <w:p w:rsidR="00CD0868" w:rsidRPr="00B4326A" w:rsidRDefault="00CD0868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1E99" w:rsidRPr="003C1E99" w:rsidRDefault="003C1E99" w:rsidP="003C1E99">
      <w:pPr>
        <w:pStyle w:val="aa"/>
        <w:numPr>
          <w:ilvl w:val="0"/>
          <w:numId w:val="6"/>
        </w:numPr>
        <w:adjustRightInd w:val="0"/>
        <w:jc w:val="both"/>
      </w:pPr>
      <w:r>
        <w:tab/>
      </w:r>
      <w:r w:rsidR="00071832" w:rsidRPr="003C1E99">
        <w:t>Подрядная организация должна иметь свидетельство СРО о допуске к предлагаемым видам работ по настоящему Техническому заданию, которые входят в утвержденный перечень работ, влияющих не безопасность объектов капитального строительства.</w:t>
      </w:r>
    </w:p>
    <w:p w:rsidR="003C1E99" w:rsidRDefault="003C1E99" w:rsidP="003C1E99">
      <w:pPr>
        <w:pStyle w:val="aa"/>
        <w:numPr>
          <w:ilvl w:val="0"/>
          <w:numId w:val="6"/>
        </w:numPr>
        <w:adjustRightInd w:val="0"/>
        <w:jc w:val="both"/>
      </w:pPr>
      <w:r>
        <w:tab/>
      </w:r>
      <w:r w:rsidR="00071832" w:rsidRPr="003C1E99">
        <w:t xml:space="preserve">Стаж </w:t>
      </w:r>
      <w:r w:rsidR="00FB5FCD" w:rsidRPr="003C1E99">
        <w:t>П</w:t>
      </w:r>
      <w:r w:rsidR="00071832" w:rsidRPr="003C1E99">
        <w:t xml:space="preserve">одрядной организации </w:t>
      </w:r>
      <w:r w:rsidR="00ED1FCC" w:rsidRPr="003C1E99">
        <w:t>в части выполнения аналогичных предлагаемым видам работ, по настоящему Техническому заданию, должен составлять не менее 3 (трех) лет.</w:t>
      </w:r>
    </w:p>
    <w:p w:rsidR="00071832" w:rsidRDefault="00ED1FCC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 xml:space="preserve"> </w:t>
      </w:r>
      <w:r w:rsidR="003C1E99">
        <w:tab/>
      </w:r>
      <w:r w:rsidRPr="003C1E99">
        <w:t>Стаж</w:t>
      </w:r>
      <w:r w:rsidR="0013375A" w:rsidRPr="003C1E99">
        <w:t xml:space="preserve"> и опыт</w:t>
      </w:r>
      <w:r w:rsidRPr="003C1E99">
        <w:t xml:space="preserve"> подрядной организации подтверждается</w:t>
      </w:r>
      <w:r w:rsidR="0013375A" w:rsidRPr="003C1E99">
        <w:t xml:space="preserve"> прилагаемой к заявке, в обязательном порядке, нотариально </w:t>
      </w:r>
      <w:r w:rsidRPr="003C1E99">
        <w:t>заверенной копи</w:t>
      </w:r>
      <w:r w:rsidR="00C123D6" w:rsidRPr="003C1E99">
        <w:t>ей</w:t>
      </w:r>
      <w:r w:rsidRPr="003C1E99">
        <w:t xml:space="preserve"> свидетельств</w:t>
      </w:r>
      <w:r w:rsidR="0013375A" w:rsidRPr="003C1E99">
        <w:t>а</w:t>
      </w:r>
      <w:r w:rsidRPr="003C1E99">
        <w:t xml:space="preserve"> налогового органа о постановке на учет юридического лица</w:t>
      </w:r>
      <w:r w:rsidR="0013375A" w:rsidRPr="003C1E99">
        <w:t>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9E0577" w:rsidRDefault="0013375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 xml:space="preserve">Сотрудники </w:t>
      </w:r>
      <w:r w:rsidR="00FB5FCD" w:rsidRPr="003C1E99">
        <w:t>П</w:t>
      </w:r>
      <w:r w:rsidRPr="003C1E99">
        <w:t>одрядной организации</w:t>
      </w:r>
      <w:r w:rsidR="00FB5FCD" w:rsidRPr="003C1E99">
        <w:t>,</w:t>
      </w:r>
      <w:r w:rsidRPr="003C1E99">
        <w:t xml:space="preserve"> присутствие которых </w:t>
      </w:r>
      <w:r w:rsidR="00FB5FCD" w:rsidRPr="003C1E99">
        <w:t>необходимо на территории предприятия Заказчика, должны иметь гражданство Российской Федерации</w:t>
      </w:r>
      <w:r w:rsidR="00C123D6" w:rsidRPr="003C1E99">
        <w:t xml:space="preserve"> и пропуски оформленные в соответствии с требованиями пропускного режима предприятия Заказчика</w:t>
      </w:r>
      <w:r w:rsidR="00253D8A" w:rsidRPr="003C1E99">
        <w:t>.</w:t>
      </w:r>
    </w:p>
    <w:p w:rsidR="00253D8A" w:rsidRDefault="00253D8A" w:rsidP="00B4326A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Подрядная организация обязана предоставить персональные данные сотрудников необходимые для оформлени</w:t>
      </w:r>
      <w:r w:rsidR="00C123D6" w:rsidRPr="003C1E99">
        <w:t>я</w:t>
      </w:r>
      <w:r w:rsidRPr="003C1E99">
        <w:t xml:space="preserve"> пропусков на территорию предприятия Заказчика.</w:t>
      </w:r>
    </w:p>
    <w:p w:rsidR="003C1E99" w:rsidRDefault="00253D8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tab/>
        <w:t>Заказчик, в лице ОАО «НИИТФА»</w:t>
      </w:r>
      <w:r w:rsidR="00C123D6" w:rsidRPr="003C1E99">
        <w:t xml:space="preserve"> в</w:t>
      </w:r>
      <w:r w:rsidRPr="003C1E99">
        <w:t xml:space="preserve">праве приостановить </w:t>
      </w:r>
      <w:r w:rsidR="007B163E" w:rsidRPr="003C1E99">
        <w:t xml:space="preserve">допуск на Объект </w:t>
      </w:r>
      <w:r w:rsidR="00C123D6" w:rsidRPr="003C1E99">
        <w:t xml:space="preserve">(территорию предприятия ОАО «НИИТФА») </w:t>
      </w:r>
      <w:r w:rsidR="007B163E" w:rsidRPr="003C1E99">
        <w:t>сотрудников Подрядной организации в случае выявленного факта нарушения пропускного режима либо внутренних правил предприятия.</w:t>
      </w:r>
    </w:p>
    <w:p w:rsidR="003C1E99" w:rsidRDefault="00091A5A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 xml:space="preserve">Силами  Подрядной организации разрабатывается и в обязательном порядке утверждается Заказчиком организационно-технологическая документация ППР в полном объеме необходимом и достаточном для выполнения всего комплекса работ указанных в данном Техническом задании. </w:t>
      </w:r>
    </w:p>
    <w:p w:rsidR="003C1E99" w:rsidRDefault="00092F5E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</w:r>
      <w:r w:rsidR="009E0577" w:rsidRPr="003C1E99">
        <w:rPr>
          <w:rFonts w:eastAsia="Calibri"/>
          <w:lang w:eastAsia="en-US"/>
        </w:rPr>
        <w:t>Перед началом выполнения работ ознакомить рабочих с решениями, предусмотренными ППР, и провести инструктаж о безопасных методах работ.</w:t>
      </w:r>
    </w:p>
    <w:p w:rsidR="00DA6680" w:rsidRPr="003C1E99" w:rsidRDefault="009E0577" w:rsidP="003C1E99">
      <w:pPr>
        <w:pStyle w:val="aa"/>
        <w:numPr>
          <w:ilvl w:val="0"/>
          <w:numId w:val="6"/>
        </w:numPr>
        <w:adjustRightInd w:val="0"/>
        <w:jc w:val="both"/>
      </w:pPr>
      <w:r w:rsidRPr="003C1E99">
        <w:rPr>
          <w:rFonts w:eastAsia="Calibri"/>
          <w:lang w:eastAsia="en-US"/>
        </w:rPr>
        <w:tab/>
        <w:t>Определить Перечень мест производства и видов работ, где допускается выполнять работы по наряду-допуску и утвердить его руководителем подрядной организации.</w:t>
      </w:r>
    </w:p>
    <w:p w:rsidR="00092F5E" w:rsidRPr="00B4326A" w:rsidRDefault="00092F5E" w:rsidP="00092F5E">
      <w:pPr>
        <w:pStyle w:val="aa"/>
        <w:widowControl/>
        <w:ind w:left="0"/>
        <w:rPr>
          <w:rFonts w:eastAsia="Calibri"/>
          <w:lang w:eastAsia="en-US"/>
        </w:rPr>
      </w:pPr>
    </w:p>
    <w:p w:rsidR="00392747" w:rsidRPr="00B4326A" w:rsidRDefault="00522DA1" w:rsidP="007E080F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безопасности выполняемых работ и охране труда.</w:t>
      </w:r>
    </w:p>
    <w:p w:rsidR="003C1E99" w:rsidRDefault="003C1E99" w:rsidP="00B432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C1E99" w:rsidRDefault="00392747" w:rsidP="003C1E99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Подрядчик обязан при выполнении работ обеспечить безопасность собственных рабочих</w:t>
      </w:r>
      <w:r w:rsidR="00D062B6" w:rsidRPr="003C1E99">
        <w:t xml:space="preserve"> </w:t>
      </w:r>
      <w:r w:rsidRPr="003C1E99">
        <w:t>и сотрудников, сотрудников действующего предприятия, посетителей, а также объекта в целом</w:t>
      </w:r>
      <w:r w:rsidR="00D062B6" w:rsidRPr="003C1E99">
        <w:t xml:space="preserve"> </w:t>
      </w:r>
      <w:r w:rsidRPr="003C1E99">
        <w:t>в соответствии с требованиями СП 12-135-2003 «Безо</w:t>
      </w:r>
      <w:r w:rsidR="005954DF" w:rsidRPr="003C1E99">
        <w:t>пасность труда в строительстве», а также нормами пожарной безопасности при производстве ремонтно-строительных работ.</w:t>
      </w:r>
    </w:p>
    <w:p w:rsidR="003C1E99" w:rsidRDefault="00253D8A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К выполнению работ, к которым предъявляются дополнительные требования по безопасности труда, согласно законодательству, 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</w:p>
    <w:p w:rsidR="00C177DE" w:rsidRPr="003C1E99" w:rsidRDefault="007B163E" w:rsidP="00C07B94">
      <w:pPr>
        <w:pStyle w:val="aa"/>
        <w:numPr>
          <w:ilvl w:val="0"/>
          <w:numId w:val="7"/>
        </w:numPr>
        <w:adjustRightInd w:val="0"/>
        <w:ind w:left="0" w:firstLine="0"/>
        <w:jc w:val="both"/>
      </w:pPr>
      <w:r w:rsidRPr="003C1E99">
        <w:t>Санитарно-бытовое помещение, выделяемые</w:t>
      </w:r>
      <w:r w:rsidR="0055362F" w:rsidRPr="003C1E99">
        <w:t xml:space="preserve"> либо ВЗиС</w:t>
      </w:r>
      <w:r w:rsidRPr="003C1E99">
        <w:t xml:space="preserve"> под нужды Подрядной организации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D83CC1" w:rsidRDefault="00D83CC1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E080F" w:rsidRDefault="007E080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7E080F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5</w:t>
      </w:r>
      <w:r w:rsidR="0055362F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качеству выполняемых работ.</w:t>
      </w:r>
    </w:p>
    <w:p w:rsidR="003C1E99" w:rsidRDefault="003C1E99" w:rsidP="006C6B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>Технология и качество выполняемых работ должны соответствовать действующим</w:t>
      </w:r>
      <w:r w:rsidR="00D062B6" w:rsidRPr="000267A5">
        <w:t xml:space="preserve"> </w:t>
      </w:r>
      <w:r w:rsidRPr="000267A5">
        <w:t>строительным нормам и правилам (СНиП), государственным стандартам, и правилам устройства электроустановок (ПУЭ). В случае обнаружения дефектов после приемки объекта в эксплуатацию</w:t>
      </w:r>
      <w:r w:rsidR="00821BD5" w:rsidRPr="000267A5">
        <w:t>,</w:t>
      </w:r>
      <w:r w:rsidRPr="000267A5">
        <w:t xml:space="preserve"> исправление дефектов производится Подрядч</w:t>
      </w:r>
      <w:r w:rsidR="0070330F" w:rsidRPr="000267A5">
        <w:t xml:space="preserve">иком в установленные контрактом </w:t>
      </w:r>
      <w:r w:rsidRPr="000267A5">
        <w:t>сроки за свой счет.</w:t>
      </w:r>
    </w:p>
    <w:p w:rsid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Участник размещения заказа, </w:t>
      </w:r>
      <w:r w:rsidR="0070330F" w:rsidRPr="000267A5">
        <w:t>при исполнении контракта, осуще</w:t>
      </w:r>
      <w:r w:rsidRPr="000267A5">
        <w:t xml:space="preserve">ствляет контроль качества выполняемых ремонтно-строительных работ </w:t>
      </w:r>
      <w:r w:rsidR="0070330F" w:rsidRPr="000267A5">
        <w:t xml:space="preserve">специализированными </w:t>
      </w:r>
      <w:r w:rsidRPr="000267A5">
        <w:t>службами, оснащенными техническими средствами, обеспечивающими необходимую достоверность и</w:t>
      </w:r>
      <w:r w:rsidR="00D062B6" w:rsidRPr="000267A5">
        <w:t xml:space="preserve"> </w:t>
      </w:r>
      <w:r w:rsidRPr="000267A5">
        <w:t>полноту контроля.</w:t>
      </w:r>
    </w:p>
    <w:p w:rsidR="00821BD5" w:rsidRPr="000267A5" w:rsidRDefault="00392747" w:rsidP="000267A5">
      <w:pPr>
        <w:pStyle w:val="aa"/>
        <w:numPr>
          <w:ilvl w:val="0"/>
          <w:numId w:val="8"/>
        </w:numPr>
        <w:adjustRightInd w:val="0"/>
        <w:ind w:left="0" w:firstLine="0"/>
        <w:jc w:val="both"/>
      </w:pPr>
      <w:r w:rsidRPr="000267A5"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</w:p>
    <w:p w:rsidR="00343D71" w:rsidRPr="00B4326A" w:rsidRDefault="00392747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326A">
        <w:rPr>
          <w:rFonts w:ascii="Times New Roman" w:hAnsi="Times New Roman"/>
          <w:sz w:val="24"/>
          <w:szCs w:val="24"/>
        </w:rPr>
        <w:t>СНиП</w:t>
      </w:r>
      <w:r w:rsidR="00AF1B4A" w:rsidRPr="00B4326A">
        <w:rPr>
          <w:rFonts w:ascii="Times New Roman" w:hAnsi="Times New Roman"/>
          <w:sz w:val="24"/>
          <w:szCs w:val="24"/>
        </w:rPr>
        <w:t xml:space="preserve"> 3.01</w:t>
      </w:r>
      <w:r w:rsidRPr="00B4326A">
        <w:rPr>
          <w:rFonts w:ascii="Times New Roman" w:hAnsi="Times New Roman"/>
          <w:sz w:val="24"/>
          <w:szCs w:val="24"/>
        </w:rPr>
        <w:t xml:space="preserve">.01-85. </w:t>
      </w:r>
      <w:r w:rsidR="0070330F" w:rsidRPr="00B4326A">
        <w:rPr>
          <w:rFonts w:ascii="Times New Roman" w:hAnsi="Times New Roman"/>
          <w:sz w:val="24"/>
          <w:szCs w:val="24"/>
        </w:rPr>
        <w:t xml:space="preserve">Скрытые работы </w:t>
      </w:r>
      <w:r w:rsidRPr="00B4326A">
        <w:rPr>
          <w:rFonts w:ascii="Times New Roman" w:hAnsi="Times New Roman"/>
          <w:sz w:val="24"/>
          <w:szCs w:val="24"/>
        </w:rPr>
        <w:t>подлежат освидетельствованию с привлечением заказчика. Запрещается выполнение последующих работ при отсутствии актов освидетельствования предшествующих скрытых работ.</w:t>
      </w:r>
    </w:p>
    <w:p w:rsidR="0055362F" w:rsidRPr="00B4326A" w:rsidRDefault="0055362F" w:rsidP="006C6B5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7E080F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Материально-техническое обеспечение.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0267A5">
        <w:t>Комплектация и поставка материалов осуществляет</w:t>
      </w:r>
      <w:r w:rsidR="00821BD5" w:rsidRPr="000267A5">
        <w:t>ся собственными силами Подрядчи</w:t>
      </w:r>
      <w:r w:rsidRPr="000267A5">
        <w:t>ка. Используемые строительные материалы, изделия и констр</w:t>
      </w:r>
      <w:r w:rsidR="00821BD5" w:rsidRPr="000267A5">
        <w:t>укции должны соответствовать го</w:t>
      </w:r>
      <w:r w:rsidRPr="000267A5">
        <w:t>сударственным стандартам и технологическим условиям. П</w:t>
      </w:r>
      <w:r w:rsidR="00821BD5" w:rsidRPr="000267A5">
        <w:t>ри сдаче-приемке выполненных ра</w:t>
      </w:r>
      <w:r w:rsidRPr="000267A5">
        <w:t>бот должны быть представлены сертификаты соответствия, санитарно-технические и пожарные</w:t>
      </w:r>
      <w:r w:rsidR="000267A5">
        <w:t xml:space="preserve"> </w:t>
      </w:r>
      <w:r w:rsidRPr="000267A5">
        <w:t>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392747" w:rsidRPr="000267A5" w:rsidRDefault="00392747" w:rsidP="000267A5">
      <w:pPr>
        <w:pStyle w:val="aa"/>
        <w:numPr>
          <w:ilvl w:val="0"/>
          <w:numId w:val="9"/>
        </w:numPr>
        <w:adjustRightInd w:val="0"/>
        <w:ind w:left="0" w:firstLine="0"/>
        <w:jc w:val="both"/>
      </w:pPr>
      <w:r w:rsidRPr="000267A5">
        <w:t>Потребность и расход строительных материалов на выполнение ремонтно-строительных</w:t>
      </w:r>
      <w:r w:rsidR="00AF1B4A" w:rsidRPr="000267A5">
        <w:t xml:space="preserve"> </w:t>
      </w:r>
      <w:r w:rsidRPr="000267A5">
        <w:t>работ определяется на основании сметной документации и утвержденных в установленном порядке норм. При отсутствии утвержденных норм расхода на новые строительные материалы,</w:t>
      </w:r>
      <w:r w:rsidR="00AF1B4A" w:rsidRPr="000267A5">
        <w:t xml:space="preserve"> </w:t>
      </w:r>
      <w:r w:rsidRPr="000267A5">
        <w:t>расход определяется на основании рекомендаций завода-изготовителя.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7E080F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Механизация и транспорт.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Механизация ремонтно-строительных работ на объекте должна обеспечивать повышение</w:t>
      </w:r>
      <w:r w:rsidR="00AF1B4A" w:rsidRPr="000267A5">
        <w:t xml:space="preserve"> </w:t>
      </w:r>
      <w:r w:rsidRPr="000267A5">
        <w:t>производительности труда, сокращение ручного труда, а так же требуемое качество работ за</w:t>
      </w:r>
      <w:r w:rsidR="00AF1B4A" w:rsidRPr="000267A5">
        <w:t xml:space="preserve"> </w:t>
      </w:r>
      <w:r w:rsidRPr="000267A5">
        <w:t>счет применения наиболее эффективных и современных строительных машин, средств малой</w:t>
      </w:r>
      <w:r w:rsidR="00AF1B4A" w:rsidRPr="000267A5">
        <w:t xml:space="preserve"> </w:t>
      </w:r>
      <w:r w:rsidRPr="000267A5">
        <w:t>механизации, инвентаря и приспособлений.</w:t>
      </w:r>
    </w:p>
    <w:p w:rsidR="00392747" w:rsidRPr="000267A5" w:rsidRDefault="00392747" w:rsidP="000267A5">
      <w:pPr>
        <w:pStyle w:val="aa"/>
        <w:numPr>
          <w:ilvl w:val="0"/>
          <w:numId w:val="10"/>
        </w:numPr>
        <w:adjustRightInd w:val="0"/>
        <w:ind w:left="0" w:firstLine="0"/>
        <w:jc w:val="both"/>
      </w:pPr>
      <w:r w:rsidRPr="000267A5">
        <w:t>Применяемые машины и механизмы, инструмент и технологическая оснастка должны</w:t>
      </w:r>
      <w:r w:rsidR="00AF1B4A" w:rsidRPr="000267A5">
        <w:t xml:space="preserve"> </w:t>
      </w:r>
      <w:r w:rsidRPr="000267A5">
        <w:t>иметь небольшие габариты и высокую маневренность, должны обеспечить бесшумность</w:t>
      </w:r>
      <w:r w:rsidR="00AF1B4A" w:rsidRPr="000267A5">
        <w:t xml:space="preserve"> </w:t>
      </w:r>
      <w:r w:rsidRPr="000267A5">
        <w:t>работы машин и механизмов и минимизировать запыленность.</w:t>
      </w:r>
    </w:p>
    <w:p w:rsidR="00821BD5" w:rsidRPr="00B4326A" w:rsidRDefault="00821BD5" w:rsidP="006C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5362F" w:rsidRPr="00B4326A" w:rsidRDefault="00522DA1" w:rsidP="007E080F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55362F" w:rsidRPr="00B4326A">
        <w:rPr>
          <w:rFonts w:ascii="Times New Roman" w:hAnsi="Times New Roman"/>
          <w:sz w:val="24"/>
          <w:szCs w:val="24"/>
        </w:rPr>
        <w:t>Формы отчетов о выполненных работах.</w:t>
      </w:r>
    </w:p>
    <w:p w:rsidR="0055362F" w:rsidRPr="00B4326A" w:rsidRDefault="0055362F" w:rsidP="00760FC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Формы отчетов о выполненных работах: формы в соответствии с Постановлением №100 от 11.11.1999 «0б утверждении унифицированных форм первичной учетной документации</w:t>
      </w:r>
      <w:r w:rsidR="00AF1B4A" w:rsidRPr="000267A5">
        <w:t xml:space="preserve"> </w:t>
      </w:r>
      <w:r w:rsidRPr="000267A5">
        <w:t>по учету работ в капитальном строительстве и ремонтно-строительных работ».</w:t>
      </w: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 xml:space="preserve">Отчет о выполненных работах предоставляется </w:t>
      </w:r>
      <w:r w:rsidR="00124F0D" w:rsidRPr="000267A5">
        <w:t>по окончании</w:t>
      </w:r>
      <w:r w:rsidR="006C6B5F" w:rsidRPr="000267A5">
        <w:t xml:space="preserve"> работ</w:t>
      </w:r>
      <w:r w:rsidRPr="000267A5">
        <w:t xml:space="preserve"> (форма № КС-2 и справка о</w:t>
      </w:r>
      <w:r w:rsidR="00AF1B4A" w:rsidRPr="000267A5">
        <w:t xml:space="preserve"> </w:t>
      </w:r>
      <w:r w:rsidRPr="000267A5">
        <w:t>стоимости выполненных работ формы № КС-З) с приложением необходимых расчетов и документов.</w:t>
      </w:r>
    </w:p>
    <w:p w:rsidR="000267A5" w:rsidRDefault="000267A5" w:rsidP="000267A5">
      <w:pPr>
        <w:pStyle w:val="aa"/>
        <w:adjustRightInd w:val="0"/>
        <w:ind w:left="0"/>
        <w:jc w:val="both"/>
      </w:pPr>
    </w:p>
    <w:p w:rsid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lastRenderedPageBreak/>
        <w:t xml:space="preserve">Заказчик </w:t>
      </w:r>
      <w:r w:rsidR="00C177DE" w:rsidRPr="000267A5">
        <w:t>оставляет за собой право</w:t>
      </w:r>
      <w:r w:rsidRPr="000267A5">
        <w:t xml:space="preserve"> провести проверку обоснованности цен,</w:t>
      </w:r>
      <w:r w:rsidR="00821BD5" w:rsidRPr="000267A5">
        <w:t xml:space="preserve"> а так же проверку сведений, со</w:t>
      </w:r>
      <w:r w:rsidRPr="000267A5">
        <w:t>держащихся в документах, предъявляемых Подрядчиком к оплате.</w:t>
      </w:r>
    </w:p>
    <w:p w:rsidR="00F30845" w:rsidRPr="000267A5" w:rsidRDefault="00392747" w:rsidP="000267A5">
      <w:pPr>
        <w:pStyle w:val="aa"/>
        <w:numPr>
          <w:ilvl w:val="0"/>
          <w:numId w:val="11"/>
        </w:numPr>
        <w:adjustRightInd w:val="0"/>
        <w:ind w:left="0" w:firstLine="0"/>
        <w:jc w:val="both"/>
      </w:pPr>
      <w:r w:rsidRPr="000267A5">
        <w:t>В процессе исполнения контракта</w:t>
      </w:r>
      <w:r w:rsidR="00C177DE" w:rsidRPr="000267A5">
        <w:t>, до подписания формы №КС-2,</w:t>
      </w:r>
      <w:r w:rsidRPr="000267A5">
        <w:t xml:space="preserve"> Подрядчик предоставляет Заказчику исполнительную</w:t>
      </w:r>
      <w:r w:rsidR="00AF1B4A" w:rsidRPr="000267A5">
        <w:t xml:space="preserve"> </w:t>
      </w:r>
      <w:r w:rsidRPr="000267A5">
        <w:t>документацию в соответствии с «Требованиями к составу и порядку ведения исполнительной</w:t>
      </w:r>
      <w:r w:rsidR="00AF1B4A" w:rsidRPr="000267A5">
        <w:t xml:space="preserve"> </w:t>
      </w:r>
      <w:r w:rsidRPr="000267A5">
        <w:t>документации при строительстве, реконструкции, капитальном ремонте объектов…» (Рд-11-02-2006), утвержденных приказом Федеральной службы по экологическому, технологическому и</w:t>
      </w:r>
      <w:r w:rsidR="00AF1B4A" w:rsidRPr="000267A5">
        <w:t xml:space="preserve"> </w:t>
      </w:r>
      <w:r w:rsidRPr="000267A5">
        <w:t>атомному надзору от 26.12.20066, № 1128.</w:t>
      </w:r>
    </w:p>
    <w:p w:rsidR="00760FC1" w:rsidRPr="00B4326A" w:rsidRDefault="00760FC1" w:rsidP="00760FC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392747" w:rsidRPr="00B4326A" w:rsidRDefault="00522DA1" w:rsidP="007E080F">
      <w:pPr>
        <w:autoSpaceDE w:val="0"/>
        <w:autoSpaceDN w:val="0"/>
        <w:adjustRightInd w:val="0"/>
        <w:spacing w:after="0" w:line="240" w:lineRule="auto"/>
        <w:ind w:left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092F5E" w:rsidRPr="00B4326A">
        <w:rPr>
          <w:rFonts w:ascii="Times New Roman" w:hAnsi="Times New Roman"/>
          <w:sz w:val="24"/>
          <w:szCs w:val="24"/>
        </w:rPr>
        <w:t xml:space="preserve">. </w:t>
      </w:r>
      <w:r w:rsidR="00392747" w:rsidRPr="00B4326A">
        <w:rPr>
          <w:rFonts w:ascii="Times New Roman" w:hAnsi="Times New Roman"/>
          <w:sz w:val="24"/>
          <w:szCs w:val="24"/>
        </w:rPr>
        <w:t>Требования к содержанию и расчету стоимости работ.</w:t>
      </w:r>
    </w:p>
    <w:p w:rsidR="000267A5" w:rsidRDefault="000267A5" w:rsidP="000267A5">
      <w:pPr>
        <w:pStyle w:val="aa"/>
        <w:adjustRightInd w:val="0"/>
        <w:ind w:left="2148"/>
        <w:jc w:val="both"/>
        <w:rPr>
          <w:rFonts w:eastAsia="Calibri"/>
          <w:lang w:eastAsia="en-US"/>
        </w:rPr>
      </w:pPr>
    </w:p>
    <w:p w:rsidR="000267A5" w:rsidRDefault="00392747" w:rsidP="000267A5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Работы должны быть выполнены согласно представленному перечню в полном объеме.</w:t>
      </w:r>
    </w:p>
    <w:p w:rsidR="000267A5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Стоимость контракта определяется на основе локаль</w:t>
      </w:r>
      <w:r w:rsidR="00187D16" w:rsidRPr="000267A5">
        <w:t>ных сметных расчетов, составлен</w:t>
      </w:r>
      <w:r w:rsidRPr="000267A5">
        <w:t xml:space="preserve">ных в соответствии с указаниями и рекомендациями </w:t>
      </w:r>
      <w:r w:rsidR="00187D16" w:rsidRPr="000267A5">
        <w:t>Федеральных</w:t>
      </w:r>
      <w:r w:rsidRPr="000267A5">
        <w:t xml:space="preserve"> единичных расценок </w:t>
      </w:r>
      <w:r w:rsidR="00187D16" w:rsidRPr="000267A5">
        <w:t>(ФЕР 2008)</w:t>
      </w:r>
      <w:r w:rsidRPr="000267A5">
        <w:t>, «Методикой о</w:t>
      </w:r>
      <w:bookmarkStart w:id="0" w:name="_GoBack"/>
      <w:bookmarkEnd w:id="0"/>
      <w:r w:rsidRPr="000267A5">
        <w:t>пределения стоимости строительной продукции</w:t>
      </w:r>
      <w:r w:rsidR="00AF1B4A" w:rsidRPr="000267A5">
        <w:t xml:space="preserve"> </w:t>
      </w:r>
      <w:r w:rsidRPr="000267A5">
        <w:t>на территории РФ (МДС 81-35.2004)</w:t>
      </w:r>
      <w:r w:rsidR="005954DF" w:rsidRPr="000267A5">
        <w:t>. Локальный сметный расчет должен быть предоставлен в составе конкурсной заявки</w:t>
      </w:r>
      <w:r w:rsidRPr="000267A5">
        <w:t>.</w:t>
      </w:r>
    </w:p>
    <w:p w:rsidR="000267A5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Перерасчет локальных сметных расчетов в текущий уровень цен должен осуществляться базисно-индексным методом,</w:t>
      </w:r>
      <w:r w:rsidR="005954DF" w:rsidRPr="000267A5">
        <w:t xml:space="preserve"> с применением индексов МЦЦС Госстроя и Москомэкспертиза к ФЕР для г. Москва.</w:t>
      </w:r>
      <w:r w:rsidRPr="000267A5">
        <w:t xml:space="preserve"> Подрядчик обязан подтвердить стоимость применяемых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00092F" w:rsidRPr="000267A5" w:rsidRDefault="00392747" w:rsidP="006C6B5F">
      <w:pPr>
        <w:pStyle w:val="aa"/>
        <w:numPr>
          <w:ilvl w:val="0"/>
          <w:numId w:val="13"/>
        </w:numPr>
        <w:adjustRightInd w:val="0"/>
        <w:ind w:left="0" w:firstLine="0"/>
        <w:jc w:val="both"/>
      </w:pPr>
      <w:r w:rsidRPr="000267A5">
        <w:t>Включение в расчет компенсации «Прочих работ и затрат» должно быть обоснованным.</w:t>
      </w:r>
      <w:r w:rsidR="00343D71" w:rsidRPr="000267A5">
        <w:t xml:space="preserve"> </w:t>
      </w:r>
      <w:r w:rsidRPr="000267A5">
        <w:t>Цены, в том</w:t>
      </w:r>
      <w:r w:rsidR="00AF1B4A" w:rsidRPr="000267A5">
        <w:t xml:space="preserve"> </w:t>
      </w:r>
      <w:r w:rsidRPr="000267A5">
        <w:t>числе параметры, формирующие договорную цену, предлага</w:t>
      </w:r>
      <w:r w:rsidR="00187D16" w:rsidRPr="000267A5">
        <w:t xml:space="preserve">емые </w:t>
      </w:r>
      <w:r w:rsidR="00343D71" w:rsidRPr="000267A5">
        <w:t>Подрядчиком</w:t>
      </w:r>
      <w:r w:rsidR="00187D16" w:rsidRPr="000267A5">
        <w:t>, долж</w:t>
      </w:r>
      <w:r w:rsidRPr="000267A5">
        <w:t>ны оставаться фиксированными на протяжении всего срока выполнения контракта</w:t>
      </w:r>
      <w:r w:rsidR="00187D16" w:rsidRPr="000267A5">
        <w:t>.</w:t>
      </w: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0FC1" w:rsidRDefault="00760FC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95351" w:rsidRDefault="0089535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0FC1" w:rsidRDefault="00760FC1" w:rsidP="00760FC1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D1BE4" w:rsidRPr="00895351" w:rsidRDefault="00DD1BE4" w:rsidP="00343D71">
      <w:pPr>
        <w:rPr>
          <w:rFonts w:ascii="Times New Roman" w:hAnsi="Times New Roman"/>
          <w:sz w:val="24"/>
          <w:szCs w:val="24"/>
        </w:rPr>
      </w:pPr>
    </w:p>
    <w:sectPr w:rsidR="00DD1BE4" w:rsidRPr="00895351" w:rsidSect="00467DF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AAE" w:rsidRDefault="00B40AAE" w:rsidP="00A14B88">
      <w:pPr>
        <w:spacing w:after="0" w:line="240" w:lineRule="auto"/>
      </w:pPr>
      <w:r>
        <w:separator/>
      </w:r>
    </w:p>
  </w:endnote>
  <w:endnote w:type="continuationSeparator" w:id="0">
    <w:p w:rsidR="00B40AAE" w:rsidRDefault="00B40AAE" w:rsidP="00A14B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AAE" w:rsidRDefault="00B40AAE" w:rsidP="00A14B88">
      <w:pPr>
        <w:spacing w:after="0" w:line="240" w:lineRule="auto"/>
      </w:pPr>
      <w:r>
        <w:separator/>
      </w:r>
    </w:p>
  </w:footnote>
  <w:footnote w:type="continuationSeparator" w:id="0">
    <w:p w:rsidR="00B40AAE" w:rsidRDefault="00B40AAE" w:rsidP="00A14B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27D" w:rsidRDefault="00E4727D" w:rsidP="00D8088C">
    <w:pPr>
      <w:pStyle w:val="a4"/>
      <w:jc w:val="right"/>
    </w:pPr>
    <w:r>
      <w:t xml:space="preserve">Страница </w:t>
    </w:r>
    <w:r w:rsidR="002A1EC6">
      <w:rPr>
        <w:b/>
        <w:sz w:val="24"/>
        <w:szCs w:val="24"/>
      </w:rPr>
      <w:fldChar w:fldCharType="begin"/>
    </w:r>
    <w:r>
      <w:rPr>
        <w:b/>
      </w:rPr>
      <w:instrText>PAGE</w:instrText>
    </w:r>
    <w:r w:rsidR="002A1EC6">
      <w:rPr>
        <w:b/>
        <w:sz w:val="24"/>
        <w:szCs w:val="24"/>
      </w:rPr>
      <w:fldChar w:fldCharType="separate"/>
    </w:r>
    <w:r w:rsidR="00370CA8">
      <w:rPr>
        <w:b/>
        <w:noProof/>
      </w:rPr>
      <w:t>7</w:t>
    </w:r>
    <w:r w:rsidR="002A1EC6">
      <w:rPr>
        <w:b/>
        <w:sz w:val="24"/>
        <w:szCs w:val="24"/>
      </w:rPr>
      <w:fldChar w:fldCharType="end"/>
    </w:r>
    <w:r>
      <w:t xml:space="preserve"> из </w:t>
    </w:r>
    <w:r w:rsidR="002A1EC6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2A1EC6">
      <w:rPr>
        <w:b/>
        <w:sz w:val="24"/>
        <w:szCs w:val="24"/>
      </w:rPr>
      <w:fldChar w:fldCharType="separate"/>
    </w:r>
    <w:r w:rsidR="00370CA8">
      <w:rPr>
        <w:b/>
        <w:noProof/>
      </w:rPr>
      <w:t>7</w:t>
    </w:r>
    <w:r w:rsidR="002A1EC6">
      <w:rPr>
        <w:b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A1F50"/>
    <w:multiLevelType w:val="hybridMultilevel"/>
    <w:tmpl w:val="CFE052B8"/>
    <w:lvl w:ilvl="0" w:tplc="DCDEF354">
      <w:start w:val="1"/>
      <w:numFmt w:val="decimal"/>
      <w:lvlText w:val="8.%1"/>
      <w:lvlJc w:val="left"/>
      <w:pPr>
        <w:ind w:left="2484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C9D1799"/>
    <w:multiLevelType w:val="hybridMultilevel"/>
    <w:tmpl w:val="3A149ABE"/>
    <w:lvl w:ilvl="0" w:tplc="0DF842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EAA34FD"/>
    <w:multiLevelType w:val="hybridMultilevel"/>
    <w:tmpl w:val="5C0C9628"/>
    <w:lvl w:ilvl="0" w:tplc="8838345E">
      <w:start w:val="1"/>
      <w:numFmt w:val="decimal"/>
      <w:lvlText w:val="3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00CF8"/>
    <w:multiLevelType w:val="hybridMultilevel"/>
    <w:tmpl w:val="960A899C"/>
    <w:lvl w:ilvl="0" w:tplc="DCDEF354">
      <w:start w:val="1"/>
      <w:numFmt w:val="decimal"/>
      <w:lvlText w:val="8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2" w:hanging="360"/>
      </w:pPr>
    </w:lvl>
    <w:lvl w:ilvl="2" w:tplc="0419001B" w:tentative="1">
      <w:start w:val="1"/>
      <w:numFmt w:val="lowerRoman"/>
      <w:lvlText w:val="%3."/>
      <w:lvlJc w:val="right"/>
      <w:pPr>
        <w:ind w:left="2862" w:hanging="180"/>
      </w:pPr>
    </w:lvl>
    <w:lvl w:ilvl="3" w:tplc="0419000F" w:tentative="1">
      <w:start w:val="1"/>
      <w:numFmt w:val="decimal"/>
      <w:lvlText w:val="%4."/>
      <w:lvlJc w:val="left"/>
      <w:pPr>
        <w:ind w:left="3582" w:hanging="360"/>
      </w:pPr>
    </w:lvl>
    <w:lvl w:ilvl="4" w:tplc="04190019" w:tentative="1">
      <w:start w:val="1"/>
      <w:numFmt w:val="lowerLetter"/>
      <w:lvlText w:val="%5."/>
      <w:lvlJc w:val="left"/>
      <w:pPr>
        <w:ind w:left="4302" w:hanging="360"/>
      </w:pPr>
    </w:lvl>
    <w:lvl w:ilvl="5" w:tplc="0419001B" w:tentative="1">
      <w:start w:val="1"/>
      <w:numFmt w:val="lowerRoman"/>
      <w:lvlText w:val="%6."/>
      <w:lvlJc w:val="right"/>
      <w:pPr>
        <w:ind w:left="5022" w:hanging="180"/>
      </w:pPr>
    </w:lvl>
    <w:lvl w:ilvl="6" w:tplc="0419000F" w:tentative="1">
      <w:start w:val="1"/>
      <w:numFmt w:val="decimal"/>
      <w:lvlText w:val="%7."/>
      <w:lvlJc w:val="left"/>
      <w:pPr>
        <w:ind w:left="5742" w:hanging="360"/>
      </w:pPr>
    </w:lvl>
    <w:lvl w:ilvl="7" w:tplc="04190019" w:tentative="1">
      <w:start w:val="1"/>
      <w:numFmt w:val="lowerLetter"/>
      <w:lvlText w:val="%8."/>
      <w:lvlJc w:val="left"/>
      <w:pPr>
        <w:ind w:left="6462" w:hanging="360"/>
      </w:pPr>
    </w:lvl>
    <w:lvl w:ilvl="8" w:tplc="0419001B" w:tentative="1">
      <w:start w:val="1"/>
      <w:numFmt w:val="lowerRoman"/>
      <w:lvlText w:val="%9."/>
      <w:lvlJc w:val="right"/>
      <w:pPr>
        <w:ind w:left="7182" w:hanging="180"/>
      </w:pPr>
    </w:lvl>
  </w:abstractNum>
  <w:abstractNum w:abstractNumId="4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523D2F"/>
    <w:multiLevelType w:val="hybridMultilevel"/>
    <w:tmpl w:val="D7321526"/>
    <w:lvl w:ilvl="0" w:tplc="04245BC4">
      <w:start w:val="1"/>
      <w:numFmt w:val="decimal"/>
      <w:lvlText w:val="%1."/>
      <w:lvlJc w:val="left"/>
      <w:pPr>
        <w:tabs>
          <w:tab w:val="num" w:pos="284"/>
        </w:tabs>
        <w:ind w:left="284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76827"/>
    <w:multiLevelType w:val="hybridMultilevel"/>
    <w:tmpl w:val="CB74CB88"/>
    <w:lvl w:ilvl="0" w:tplc="FBB2A34A">
      <w:start w:val="1"/>
      <w:numFmt w:val="decimal"/>
      <w:lvlText w:val="9.%1"/>
      <w:lvlJc w:val="left"/>
      <w:pPr>
        <w:ind w:left="28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588" w:hanging="360"/>
      </w:pPr>
    </w:lvl>
    <w:lvl w:ilvl="2" w:tplc="0419001B" w:tentative="1">
      <w:start w:val="1"/>
      <w:numFmt w:val="lowerRoman"/>
      <w:lvlText w:val="%3."/>
      <w:lvlJc w:val="right"/>
      <w:pPr>
        <w:ind w:left="4308" w:hanging="180"/>
      </w:pPr>
    </w:lvl>
    <w:lvl w:ilvl="3" w:tplc="0419000F" w:tentative="1">
      <w:start w:val="1"/>
      <w:numFmt w:val="decimal"/>
      <w:lvlText w:val="%4."/>
      <w:lvlJc w:val="left"/>
      <w:pPr>
        <w:ind w:left="5028" w:hanging="360"/>
      </w:pPr>
    </w:lvl>
    <w:lvl w:ilvl="4" w:tplc="04190019" w:tentative="1">
      <w:start w:val="1"/>
      <w:numFmt w:val="lowerLetter"/>
      <w:lvlText w:val="%5."/>
      <w:lvlJc w:val="left"/>
      <w:pPr>
        <w:ind w:left="5748" w:hanging="360"/>
      </w:pPr>
    </w:lvl>
    <w:lvl w:ilvl="5" w:tplc="0419001B" w:tentative="1">
      <w:start w:val="1"/>
      <w:numFmt w:val="lowerRoman"/>
      <w:lvlText w:val="%6."/>
      <w:lvlJc w:val="right"/>
      <w:pPr>
        <w:ind w:left="6468" w:hanging="180"/>
      </w:pPr>
    </w:lvl>
    <w:lvl w:ilvl="6" w:tplc="0419000F" w:tentative="1">
      <w:start w:val="1"/>
      <w:numFmt w:val="decimal"/>
      <w:lvlText w:val="%7."/>
      <w:lvlJc w:val="left"/>
      <w:pPr>
        <w:ind w:left="7188" w:hanging="360"/>
      </w:pPr>
    </w:lvl>
    <w:lvl w:ilvl="7" w:tplc="04190019" w:tentative="1">
      <w:start w:val="1"/>
      <w:numFmt w:val="lowerLetter"/>
      <w:lvlText w:val="%8."/>
      <w:lvlJc w:val="left"/>
      <w:pPr>
        <w:ind w:left="7908" w:hanging="360"/>
      </w:pPr>
    </w:lvl>
    <w:lvl w:ilvl="8" w:tplc="0419001B" w:tentative="1">
      <w:start w:val="1"/>
      <w:numFmt w:val="lowerRoman"/>
      <w:lvlText w:val="%9."/>
      <w:lvlJc w:val="right"/>
      <w:pPr>
        <w:ind w:left="8628" w:hanging="180"/>
      </w:pPr>
    </w:lvl>
  </w:abstractNum>
  <w:abstractNum w:abstractNumId="7">
    <w:nsid w:val="47B068EC"/>
    <w:multiLevelType w:val="hybridMultilevel"/>
    <w:tmpl w:val="6320187A"/>
    <w:lvl w:ilvl="0" w:tplc="9670BB98">
      <w:start w:val="1"/>
      <w:numFmt w:val="decimal"/>
      <w:lvlText w:val="5.%1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491035C5"/>
    <w:multiLevelType w:val="hybridMultilevel"/>
    <w:tmpl w:val="3822EB50"/>
    <w:lvl w:ilvl="0" w:tplc="41C6B82E">
      <w:start w:val="1"/>
      <w:numFmt w:val="decimal"/>
      <w:lvlText w:val="2.%1"/>
      <w:lvlJc w:val="left"/>
      <w:pPr>
        <w:ind w:left="21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707B7B"/>
    <w:multiLevelType w:val="hybridMultilevel"/>
    <w:tmpl w:val="BCE6735C"/>
    <w:lvl w:ilvl="0" w:tplc="8800F68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2953AE"/>
    <w:multiLevelType w:val="hybridMultilevel"/>
    <w:tmpl w:val="CFBAAA2E"/>
    <w:lvl w:ilvl="0" w:tplc="40B6E348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4F5D6378"/>
    <w:multiLevelType w:val="hybridMultilevel"/>
    <w:tmpl w:val="80B87D8C"/>
    <w:lvl w:ilvl="0" w:tplc="D77066AE">
      <w:start w:val="1"/>
      <w:numFmt w:val="decimal"/>
      <w:lvlText w:val="7.%1"/>
      <w:lvlJc w:val="left"/>
      <w:pPr>
        <w:ind w:left="17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6C753BC"/>
    <w:multiLevelType w:val="hybridMultilevel"/>
    <w:tmpl w:val="08587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272C49"/>
    <w:multiLevelType w:val="hybridMultilevel"/>
    <w:tmpl w:val="5D782C44"/>
    <w:lvl w:ilvl="0" w:tplc="EF5AF6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D6274B"/>
    <w:multiLevelType w:val="hybridMultilevel"/>
    <w:tmpl w:val="D896AFDC"/>
    <w:lvl w:ilvl="0" w:tplc="7E701A9A">
      <w:start w:val="1"/>
      <w:numFmt w:val="decimal"/>
      <w:lvlText w:val="6.%1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2"/>
  </w:num>
  <w:num w:numId="2">
    <w:abstractNumId w:val="5"/>
  </w:num>
  <w:num w:numId="3">
    <w:abstractNumId w:val="4"/>
  </w:num>
  <w:num w:numId="4">
    <w:abstractNumId w:val="1"/>
  </w:num>
  <w:num w:numId="5">
    <w:abstractNumId w:val="13"/>
  </w:num>
  <w:num w:numId="6">
    <w:abstractNumId w:val="2"/>
  </w:num>
  <w:num w:numId="7">
    <w:abstractNumId w:val="9"/>
  </w:num>
  <w:num w:numId="8">
    <w:abstractNumId w:val="7"/>
  </w:num>
  <w:num w:numId="9">
    <w:abstractNumId w:val="14"/>
  </w:num>
  <w:num w:numId="10">
    <w:abstractNumId w:val="11"/>
  </w:num>
  <w:num w:numId="11">
    <w:abstractNumId w:val="3"/>
  </w:num>
  <w:num w:numId="12">
    <w:abstractNumId w:val="0"/>
  </w:num>
  <w:num w:numId="13">
    <w:abstractNumId w:val="6"/>
  </w:num>
  <w:num w:numId="14">
    <w:abstractNumId w:val="10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747"/>
    <w:rsid w:val="0000092F"/>
    <w:rsid w:val="00011043"/>
    <w:rsid w:val="000267A5"/>
    <w:rsid w:val="00045E03"/>
    <w:rsid w:val="00046992"/>
    <w:rsid w:val="00062688"/>
    <w:rsid w:val="0006651F"/>
    <w:rsid w:val="00071832"/>
    <w:rsid w:val="00083AD2"/>
    <w:rsid w:val="00091A5A"/>
    <w:rsid w:val="00092F5E"/>
    <w:rsid w:val="000978B4"/>
    <w:rsid w:val="00113D82"/>
    <w:rsid w:val="00121D06"/>
    <w:rsid w:val="00124F0D"/>
    <w:rsid w:val="0013375A"/>
    <w:rsid w:val="00156F78"/>
    <w:rsid w:val="00187D16"/>
    <w:rsid w:val="001D7034"/>
    <w:rsid w:val="001E197A"/>
    <w:rsid w:val="001F278C"/>
    <w:rsid w:val="00212DF3"/>
    <w:rsid w:val="00232C04"/>
    <w:rsid w:val="00250C55"/>
    <w:rsid w:val="00252950"/>
    <w:rsid w:val="00253D8A"/>
    <w:rsid w:val="002A1C74"/>
    <w:rsid w:val="002A1EC6"/>
    <w:rsid w:val="002E1CFB"/>
    <w:rsid w:val="002F3D7B"/>
    <w:rsid w:val="0031179A"/>
    <w:rsid w:val="00321CBF"/>
    <w:rsid w:val="00343D71"/>
    <w:rsid w:val="00350CAA"/>
    <w:rsid w:val="00355DF1"/>
    <w:rsid w:val="00370CA8"/>
    <w:rsid w:val="00392747"/>
    <w:rsid w:val="003940B4"/>
    <w:rsid w:val="003B18A1"/>
    <w:rsid w:val="003C0A0E"/>
    <w:rsid w:val="003C1E99"/>
    <w:rsid w:val="003E5341"/>
    <w:rsid w:val="003F559A"/>
    <w:rsid w:val="004016BA"/>
    <w:rsid w:val="00403070"/>
    <w:rsid w:val="00411B51"/>
    <w:rsid w:val="004314FE"/>
    <w:rsid w:val="00461F01"/>
    <w:rsid w:val="00467DFD"/>
    <w:rsid w:val="0047222B"/>
    <w:rsid w:val="00473993"/>
    <w:rsid w:val="004B72E3"/>
    <w:rsid w:val="004D6C8A"/>
    <w:rsid w:val="004F2352"/>
    <w:rsid w:val="004F6902"/>
    <w:rsid w:val="00510CC5"/>
    <w:rsid w:val="00522DA1"/>
    <w:rsid w:val="00530B14"/>
    <w:rsid w:val="00546D64"/>
    <w:rsid w:val="0055362F"/>
    <w:rsid w:val="00575C90"/>
    <w:rsid w:val="005954DF"/>
    <w:rsid w:val="00611323"/>
    <w:rsid w:val="00626E4B"/>
    <w:rsid w:val="00642747"/>
    <w:rsid w:val="00646575"/>
    <w:rsid w:val="00653821"/>
    <w:rsid w:val="00656EC5"/>
    <w:rsid w:val="006930A7"/>
    <w:rsid w:val="006C152D"/>
    <w:rsid w:val="006C6B5F"/>
    <w:rsid w:val="006D0107"/>
    <w:rsid w:val="006D300B"/>
    <w:rsid w:val="006D68DA"/>
    <w:rsid w:val="006E0FBA"/>
    <w:rsid w:val="0070330F"/>
    <w:rsid w:val="00711480"/>
    <w:rsid w:val="00712C59"/>
    <w:rsid w:val="00760FC1"/>
    <w:rsid w:val="007650E9"/>
    <w:rsid w:val="00774778"/>
    <w:rsid w:val="007777DB"/>
    <w:rsid w:val="007B107F"/>
    <w:rsid w:val="007B163E"/>
    <w:rsid w:val="007B3162"/>
    <w:rsid w:val="007B7A39"/>
    <w:rsid w:val="007C78AB"/>
    <w:rsid w:val="007E080F"/>
    <w:rsid w:val="007F290E"/>
    <w:rsid w:val="007F463F"/>
    <w:rsid w:val="007F6461"/>
    <w:rsid w:val="00810D9A"/>
    <w:rsid w:val="00821BD5"/>
    <w:rsid w:val="0083499D"/>
    <w:rsid w:val="008357DF"/>
    <w:rsid w:val="00856A06"/>
    <w:rsid w:val="00886ACA"/>
    <w:rsid w:val="00895351"/>
    <w:rsid w:val="008A719B"/>
    <w:rsid w:val="008D055A"/>
    <w:rsid w:val="00910C64"/>
    <w:rsid w:val="00914CFE"/>
    <w:rsid w:val="009317C2"/>
    <w:rsid w:val="009509DE"/>
    <w:rsid w:val="00991E13"/>
    <w:rsid w:val="009E0577"/>
    <w:rsid w:val="009F2FC4"/>
    <w:rsid w:val="00A0055F"/>
    <w:rsid w:val="00A14B88"/>
    <w:rsid w:val="00A33AA0"/>
    <w:rsid w:val="00A47675"/>
    <w:rsid w:val="00A81A1E"/>
    <w:rsid w:val="00AB3AE7"/>
    <w:rsid w:val="00AF1B4A"/>
    <w:rsid w:val="00B22E5B"/>
    <w:rsid w:val="00B40AAE"/>
    <w:rsid w:val="00B4326A"/>
    <w:rsid w:val="00B46629"/>
    <w:rsid w:val="00B507B6"/>
    <w:rsid w:val="00B55298"/>
    <w:rsid w:val="00B658D7"/>
    <w:rsid w:val="00B70C54"/>
    <w:rsid w:val="00B715CD"/>
    <w:rsid w:val="00B764CD"/>
    <w:rsid w:val="00B9190F"/>
    <w:rsid w:val="00B9304A"/>
    <w:rsid w:val="00BB0A78"/>
    <w:rsid w:val="00BB352B"/>
    <w:rsid w:val="00BB5AE8"/>
    <w:rsid w:val="00BD35A8"/>
    <w:rsid w:val="00C07B94"/>
    <w:rsid w:val="00C123D6"/>
    <w:rsid w:val="00C177DE"/>
    <w:rsid w:val="00C37937"/>
    <w:rsid w:val="00C54233"/>
    <w:rsid w:val="00C804CE"/>
    <w:rsid w:val="00CB1E0C"/>
    <w:rsid w:val="00CB59A0"/>
    <w:rsid w:val="00CC3934"/>
    <w:rsid w:val="00CD0868"/>
    <w:rsid w:val="00CE0D34"/>
    <w:rsid w:val="00CE6FF3"/>
    <w:rsid w:val="00D062B6"/>
    <w:rsid w:val="00D166FF"/>
    <w:rsid w:val="00D32CB5"/>
    <w:rsid w:val="00D41ADE"/>
    <w:rsid w:val="00D44D77"/>
    <w:rsid w:val="00D60222"/>
    <w:rsid w:val="00D74F2E"/>
    <w:rsid w:val="00D8088C"/>
    <w:rsid w:val="00D83CC1"/>
    <w:rsid w:val="00DA4731"/>
    <w:rsid w:val="00DA6680"/>
    <w:rsid w:val="00DB72AA"/>
    <w:rsid w:val="00DD1BE4"/>
    <w:rsid w:val="00DE0575"/>
    <w:rsid w:val="00E020E4"/>
    <w:rsid w:val="00E2228D"/>
    <w:rsid w:val="00E247A0"/>
    <w:rsid w:val="00E311A2"/>
    <w:rsid w:val="00E43224"/>
    <w:rsid w:val="00E4727D"/>
    <w:rsid w:val="00E65D99"/>
    <w:rsid w:val="00E874BC"/>
    <w:rsid w:val="00E87B66"/>
    <w:rsid w:val="00E92327"/>
    <w:rsid w:val="00EB5B4E"/>
    <w:rsid w:val="00ED1FCC"/>
    <w:rsid w:val="00F07080"/>
    <w:rsid w:val="00F24A6D"/>
    <w:rsid w:val="00F30845"/>
    <w:rsid w:val="00F452DF"/>
    <w:rsid w:val="00F6348F"/>
    <w:rsid w:val="00F7572B"/>
    <w:rsid w:val="00F85C50"/>
    <w:rsid w:val="00F86571"/>
    <w:rsid w:val="00FA4858"/>
    <w:rsid w:val="00FB5FCD"/>
    <w:rsid w:val="00FE5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  <w:style w:type="paragraph" w:styleId="af0">
    <w:name w:val="Body Text"/>
    <w:basedOn w:val="a"/>
    <w:link w:val="af1"/>
    <w:semiHidden/>
    <w:rsid w:val="00B22E5B"/>
    <w:pPr>
      <w:widowControl w:val="0"/>
      <w:autoSpaceDE w:val="0"/>
      <w:spacing w:before="40" w:after="0" w:line="300" w:lineRule="auto"/>
    </w:pPr>
    <w:rPr>
      <w:rFonts w:ascii="Times New Roman" w:eastAsia="Times New Roman" w:hAnsi="Times New Roman"/>
      <w:color w:val="000000"/>
      <w:sz w:val="28"/>
      <w:szCs w:val="28"/>
      <w:lang w:eastAsia="ar-SA"/>
    </w:rPr>
  </w:style>
  <w:style w:type="character" w:customStyle="1" w:styleId="af1">
    <w:name w:val="Основной текст Знак"/>
    <w:basedOn w:val="a0"/>
    <w:link w:val="af0"/>
    <w:semiHidden/>
    <w:rsid w:val="00B22E5B"/>
    <w:rPr>
      <w:rFonts w:ascii="Times New Roman" w:eastAsia="Times New Roman" w:hAnsi="Times New Roman"/>
      <w:color w:val="000000"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92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E020E4"/>
  </w:style>
  <w:style w:type="paragraph" w:styleId="a3">
    <w:name w:val="No Spacing"/>
    <w:uiPriority w:val="1"/>
    <w:qFormat/>
    <w:rsid w:val="00611323"/>
    <w:rPr>
      <w:sz w:val="22"/>
      <w:szCs w:val="22"/>
      <w:lang w:eastAsia="en-US"/>
    </w:rPr>
  </w:style>
  <w:style w:type="paragraph" w:styleId="a4">
    <w:name w:val="header"/>
    <w:basedOn w:val="a"/>
    <w:link w:val="a5"/>
    <w:unhideWhenUsed/>
    <w:rsid w:val="00A14B8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A14B8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A14B8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A14B8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EB5B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B5B4E"/>
    <w:rPr>
      <w:rFonts w:ascii="Tahoma" w:hAnsi="Tahoma" w:cs="Tahoma"/>
      <w:sz w:val="16"/>
      <w:szCs w:val="16"/>
      <w:lang w:eastAsia="en-US"/>
    </w:rPr>
  </w:style>
  <w:style w:type="paragraph" w:styleId="aa">
    <w:name w:val="List Paragraph"/>
    <w:basedOn w:val="a"/>
    <w:uiPriority w:val="34"/>
    <w:qFormat/>
    <w:rsid w:val="003C0A0E"/>
    <w:pPr>
      <w:widowControl w:val="0"/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ocumentTitle">
    <w:name w:val="*Document Title"/>
    <w:basedOn w:val="a6"/>
    <w:rsid w:val="00D8088C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Title"/>
    <w:basedOn w:val="a"/>
    <w:link w:val="ac"/>
    <w:uiPriority w:val="99"/>
    <w:qFormat/>
    <w:rsid w:val="00D8088C"/>
    <w:pPr>
      <w:spacing w:after="0" w:line="240" w:lineRule="auto"/>
      <w:jc w:val="center"/>
    </w:pPr>
    <w:rPr>
      <w:rFonts w:ascii="Times New Roman" w:eastAsia="Times New Roman" w:hAnsi="Times New Roman"/>
      <w:b/>
      <w:bCs/>
      <w:sz w:val="26"/>
      <w:szCs w:val="24"/>
      <w:lang w:eastAsia="ru-RU"/>
    </w:rPr>
  </w:style>
  <w:style w:type="character" w:customStyle="1" w:styleId="ac">
    <w:name w:val="Название Знак"/>
    <w:basedOn w:val="a0"/>
    <w:link w:val="ab"/>
    <w:uiPriority w:val="99"/>
    <w:rsid w:val="00D8088C"/>
    <w:rPr>
      <w:rFonts w:ascii="Times New Roman" w:eastAsia="Times New Roman" w:hAnsi="Times New Roman"/>
      <w:b/>
      <w:bCs/>
      <w:sz w:val="26"/>
      <w:szCs w:val="24"/>
    </w:rPr>
  </w:style>
  <w:style w:type="paragraph" w:styleId="ad">
    <w:name w:val="footnote text"/>
    <w:basedOn w:val="a"/>
    <w:link w:val="ae"/>
    <w:semiHidden/>
    <w:unhideWhenUsed/>
    <w:rsid w:val="00A4767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A47675"/>
    <w:rPr>
      <w:rFonts w:ascii="Times New Roman" w:eastAsia="Times New Roman" w:hAnsi="Times New Roman"/>
    </w:rPr>
  </w:style>
  <w:style w:type="character" w:styleId="af">
    <w:name w:val="footnote reference"/>
    <w:basedOn w:val="a0"/>
    <w:uiPriority w:val="99"/>
    <w:semiHidden/>
    <w:unhideWhenUsed/>
    <w:rsid w:val="00A476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1722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User</cp:lastModifiedBy>
  <cp:revision>2</cp:revision>
  <cp:lastPrinted>2014-04-22T17:29:00Z</cp:lastPrinted>
  <dcterms:created xsi:type="dcterms:W3CDTF">2014-04-23T12:27:00Z</dcterms:created>
  <dcterms:modified xsi:type="dcterms:W3CDTF">2014-04-23T12:27:00Z</dcterms:modified>
</cp:coreProperties>
</file>