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C4787F" w:rsidRPr="00C4787F">
        <w:rPr>
          <w:b/>
          <w:sz w:val="28"/>
          <w:szCs w:val="28"/>
          <w:lang w:val="ru-RU"/>
        </w:rPr>
        <w:t>поставку средств индивидуальной защиты для нужд Благовещенского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033605">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033605">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033605">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033605"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C478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C4787F" w:rsidRPr="00C4787F">
        <w:rPr>
          <w:rFonts w:ascii="Times New Roman" w:hAnsi="Times New Roman"/>
          <w:sz w:val="24"/>
          <w:szCs w:val="24"/>
        </w:rPr>
        <w:t>поставку средств индивидуальной защиты для нужд Благовещенского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C4787F" w:rsidRPr="00C4787F">
        <w:rPr>
          <w:bCs/>
          <w:color w:val="000000"/>
        </w:rPr>
        <w:t>в течение 30 дней с момента заключения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C4787F" w:rsidP="006E641B">
      <w:pPr>
        <w:widowControl w:val="0"/>
        <w:ind w:firstLine="1276"/>
        <w:jc w:val="both"/>
      </w:pPr>
      <w:r w:rsidRPr="00C4787F">
        <w:t>453430, Республика Башкортостан, г. Благовещенск, 53 км тракта Уфа-Янаул (Благовещенское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C478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C4787F" w:rsidRPr="00C4787F">
        <w:rPr>
          <w:rFonts w:ascii="Times New Roman" w:hAnsi="Times New Roman"/>
          <w:sz w:val="24"/>
          <w:szCs w:val="24"/>
        </w:rPr>
        <w:t>230</w:t>
      </w:r>
      <w:r w:rsidR="00C4787F">
        <w:rPr>
          <w:rFonts w:ascii="Times New Roman" w:hAnsi="Times New Roman"/>
          <w:sz w:val="24"/>
          <w:szCs w:val="24"/>
        </w:rPr>
        <w:t> </w:t>
      </w:r>
      <w:r w:rsidR="00C4787F" w:rsidRPr="00C4787F">
        <w:rPr>
          <w:rFonts w:ascii="Times New Roman" w:hAnsi="Times New Roman"/>
          <w:sz w:val="24"/>
          <w:szCs w:val="24"/>
        </w:rPr>
        <w:t>334</w:t>
      </w:r>
      <w:r w:rsidR="00C4787F">
        <w:rPr>
          <w:rFonts w:ascii="Times New Roman" w:hAnsi="Times New Roman"/>
          <w:sz w:val="24"/>
          <w:szCs w:val="24"/>
        </w:rPr>
        <w:t xml:space="preserve"> </w:t>
      </w:r>
      <w:r w:rsidR="00C4787F" w:rsidRPr="00C4787F">
        <w:rPr>
          <w:rFonts w:ascii="Times New Roman" w:hAnsi="Times New Roman"/>
          <w:sz w:val="24"/>
          <w:szCs w:val="24"/>
        </w:rPr>
        <w:t>(Двести тридцать тысяч триста тридцать четыре) рубля 87 копеек, включая НДС. Цена договора включает в себя все расходы, в том числе доставку, разгрузку, упаковку, полный комплект документации, а также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C4787F">
        <w:rPr>
          <w:spacing w:val="-6"/>
        </w:rPr>
        <w:t>2</w:t>
      </w:r>
      <w:r w:rsidR="00E91C1B">
        <w:rPr>
          <w:spacing w:val="-6"/>
        </w:rPr>
        <w:t>7</w:t>
      </w:r>
      <w:r w:rsidR="002141E9" w:rsidRPr="00CD574A">
        <w:rPr>
          <w:spacing w:val="-6"/>
        </w:rPr>
        <w:t>»</w:t>
      </w:r>
      <w:r w:rsidR="002328BB">
        <w:rPr>
          <w:spacing w:val="-6"/>
        </w:rPr>
        <w:t xml:space="preserve"> </w:t>
      </w:r>
      <w:r w:rsidR="00166433">
        <w:rPr>
          <w:spacing w:val="-6"/>
        </w:rPr>
        <w:t>Мая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91C1B">
        <w:rPr>
          <w:rFonts w:ascii="Times New Roman" w:hAnsi="Times New Roman"/>
          <w:sz w:val="24"/>
          <w:szCs w:val="24"/>
        </w:rPr>
        <w:t>0</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91C1B">
        <w:rPr>
          <w:rFonts w:ascii="Times New Roman" w:hAnsi="Times New Roman"/>
          <w:sz w:val="24"/>
          <w:szCs w:val="24"/>
        </w:rPr>
        <w:t>0</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fldChar w:fldCharType="separate"/>
      </w:r>
      <w:r w:rsidR="00033605">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C4787F" w:rsidRPr="00C4787F">
              <w:rPr>
                <w:sz w:val="23"/>
                <w:szCs w:val="23"/>
                <w:lang w:val="x-none"/>
              </w:rPr>
              <w:t>поставку средств индивидуальной защиты для нужд Благовещенского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C4787F" w:rsidRPr="00C4787F">
              <w:rPr>
                <w:sz w:val="23"/>
                <w:szCs w:val="23"/>
              </w:rPr>
              <w:t>в течение 30 дней с момента заключения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F404C2" w:rsidRDefault="00C4787F" w:rsidP="00237E88">
            <w:pPr>
              <w:widowControl w:val="0"/>
              <w:ind w:right="153"/>
              <w:jc w:val="both"/>
              <w:rPr>
                <w:sz w:val="23"/>
                <w:szCs w:val="23"/>
              </w:rPr>
            </w:pPr>
            <w:r w:rsidRPr="00C4787F">
              <w:rPr>
                <w:sz w:val="23"/>
                <w:szCs w:val="23"/>
              </w:rPr>
              <w:t>453430, Республика Башкортостан, г. Благовещенск, 53 км тракта Уфа-Янаул (Благовещенское отделение филиала «Приволжский территориальный округ» ФГУП «РосРАО»)</w:t>
            </w:r>
          </w:p>
          <w:p w:rsidR="00C4787F" w:rsidRDefault="00C4787F" w:rsidP="00237E88">
            <w:pPr>
              <w:widowControl w:val="0"/>
              <w:ind w:right="153"/>
              <w:jc w:val="both"/>
              <w:rPr>
                <w:sz w:val="23"/>
                <w:szCs w:val="23"/>
              </w:rPr>
            </w:pPr>
          </w:p>
          <w:p w:rsidR="00F404C2" w:rsidRDefault="00F404C2"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C4787F" w:rsidP="001C6064">
            <w:pPr>
              <w:widowControl w:val="0"/>
              <w:ind w:right="153"/>
              <w:jc w:val="both"/>
              <w:rPr>
                <w:sz w:val="23"/>
                <w:szCs w:val="23"/>
              </w:rPr>
            </w:pPr>
            <w:r w:rsidRPr="00C4787F">
              <w:rPr>
                <w:sz w:val="23"/>
                <w:szCs w:val="23"/>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C4787F" w:rsidP="00C4787F">
            <w:pPr>
              <w:widowControl w:val="0"/>
              <w:ind w:right="153"/>
              <w:jc w:val="both"/>
              <w:rPr>
                <w:bCs/>
                <w:color w:val="000000"/>
                <w:sz w:val="23"/>
                <w:szCs w:val="23"/>
              </w:rPr>
            </w:pPr>
            <w:r w:rsidRPr="00C4787F">
              <w:rPr>
                <w:bCs/>
                <w:color w:val="000000"/>
                <w:sz w:val="23"/>
                <w:szCs w:val="23"/>
              </w:rPr>
              <w:t>230</w:t>
            </w:r>
            <w:r>
              <w:rPr>
                <w:bCs/>
                <w:color w:val="000000"/>
                <w:sz w:val="23"/>
                <w:szCs w:val="23"/>
              </w:rPr>
              <w:t> </w:t>
            </w:r>
            <w:r w:rsidRPr="00C4787F">
              <w:rPr>
                <w:bCs/>
                <w:color w:val="000000"/>
                <w:sz w:val="23"/>
                <w:szCs w:val="23"/>
              </w:rPr>
              <w:t>334</w:t>
            </w:r>
            <w:r>
              <w:rPr>
                <w:bCs/>
                <w:color w:val="000000"/>
                <w:sz w:val="23"/>
                <w:szCs w:val="23"/>
              </w:rPr>
              <w:t xml:space="preserve"> </w:t>
            </w:r>
            <w:r w:rsidRPr="00C4787F">
              <w:rPr>
                <w:bCs/>
                <w:color w:val="000000"/>
                <w:sz w:val="23"/>
                <w:szCs w:val="23"/>
              </w:rPr>
              <w:t>(Двести тридцать тысяч триста тридцать четыре) рубля 87 копеек, включая НДС. Цена договора включает в себя все расходы, в том числе доставку, разгрузку, упаковку, полный комплект документации, а также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C4787F" w:rsidRPr="00C4787F" w:rsidRDefault="00C4787F" w:rsidP="00C4787F">
            <w:pPr>
              <w:widowControl w:val="0"/>
              <w:tabs>
                <w:tab w:val="left" w:pos="0"/>
                <w:tab w:val="left" w:pos="1204"/>
              </w:tabs>
              <w:ind w:left="495" w:right="153"/>
              <w:jc w:val="both"/>
              <w:rPr>
                <w:sz w:val="23"/>
                <w:szCs w:val="23"/>
              </w:rPr>
            </w:pPr>
          </w:p>
          <w:p w:rsidR="00D509EF" w:rsidRPr="00C4787F" w:rsidRDefault="00D509EF" w:rsidP="00C4787F">
            <w:pPr>
              <w:widowControl w:val="0"/>
              <w:tabs>
                <w:tab w:val="left" w:pos="0"/>
                <w:tab w:val="left" w:pos="1204"/>
              </w:tabs>
              <w:ind w:left="495" w:right="153"/>
              <w:jc w:val="both"/>
              <w:rPr>
                <w:sz w:val="23"/>
                <w:szCs w:val="23"/>
              </w:rPr>
            </w:pPr>
            <w:r w:rsidRPr="00C4787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C4787F" w:rsidRDefault="00C4787F" w:rsidP="00C4787F">
            <w:pPr>
              <w:widowControl w:val="0"/>
              <w:tabs>
                <w:tab w:val="left" w:pos="495"/>
                <w:tab w:val="left" w:pos="5657"/>
              </w:tabs>
              <w:ind w:right="153" w:firstLine="660"/>
              <w:jc w:val="both"/>
              <w:rPr>
                <w:sz w:val="23"/>
                <w:szCs w:val="23"/>
              </w:rPr>
            </w:pPr>
            <w:r w:rsidRPr="00C4787F">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w:t>
            </w:r>
          </w:p>
          <w:p w:rsidR="00C4787F" w:rsidRDefault="00C4787F" w:rsidP="00C4787F">
            <w:pPr>
              <w:widowControl w:val="0"/>
              <w:tabs>
                <w:tab w:val="left" w:pos="495"/>
                <w:tab w:val="left" w:pos="5657"/>
              </w:tabs>
              <w:ind w:right="153" w:firstLine="660"/>
              <w:jc w:val="both"/>
              <w:rPr>
                <w:sz w:val="23"/>
                <w:szCs w:val="23"/>
              </w:rPr>
            </w:pPr>
            <w:r w:rsidRPr="00C4787F">
              <w:rPr>
                <w:sz w:val="23"/>
                <w:szCs w:val="23"/>
              </w:rPr>
              <w:t xml:space="preserve">Сертификат пожарной безопасности на продукцию или подтверждение отсутствия таковой. </w:t>
            </w:r>
          </w:p>
          <w:p w:rsidR="00C4787F" w:rsidRPr="00C4787F" w:rsidRDefault="00C4787F" w:rsidP="00C4787F">
            <w:pPr>
              <w:widowControl w:val="0"/>
              <w:tabs>
                <w:tab w:val="left" w:pos="495"/>
                <w:tab w:val="left" w:pos="5657"/>
              </w:tabs>
              <w:ind w:right="153" w:firstLine="660"/>
              <w:jc w:val="both"/>
              <w:rPr>
                <w:sz w:val="23"/>
                <w:szCs w:val="23"/>
              </w:rPr>
            </w:pPr>
            <w:r w:rsidRPr="00C4787F">
              <w:rPr>
                <w:sz w:val="23"/>
                <w:szCs w:val="23"/>
              </w:rP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указанным в Приложении №1 технического задания. Доставка, разгрузка и подъем товара на этаж, производится силами Поставщика и за счет Поставщика до Благовещенского отделения филиала «Приволжский территориальный округ» ФГУП «РосРАО».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Сертификаты, инструкции по эксплуатации и другие документы должны быть представлены на русском языке.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033605">
            <w:pPr>
              <w:pStyle w:val="Times12"/>
              <w:widowControl w:val="0"/>
              <w:tabs>
                <w:tab w:val="left" w:pos="70"/>
              </w:tabs>
              <w:ind w:right="153" w:firstLine="0"/>
              <w:rPr>
                <w:sz w:val="23"/>
                <w:szCs w:val="23"/>
              </w:rPr>
            </w:pPr>
            <w:r w:rsidRPr="001321E4">
              <w:rPr>
                <w:sz w:val="23"/>
                <w:szCs w:val="23"/>
              </w:rPr>
              <w:t>11:00 (время московское) «</w:t>
            </w:r>
            <w:r w:rsidR="00C4787F">
              <w:rPr>
                <w:sz w:val="23"/>
                <w:szCs w:val="23"/>
              </w:rPr>
              <w:t>2</w:t>
            </w:r>
            <w:r w:rsidR="00033605">
              <w:rPr>
                <w:sz w:val="23"/>
                <w:szCs w:val="23"/>
              </w:rPr>
              <w:t>7</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w:t>
            </w:r>
            <w:bookmarkStart w:id="185" w:name="_GoBack"/>
            <w:bookmarkEnd w:id="185"/>
            <w:r w:rsidRPr="001321E4">
              <w:rPr>
                <w:sz w:val="23"/>
                <w:szCs w:val="23"/>
              </w:rPr>
              <w:t>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033605">
              <w:rPr>
                <w:sz w:val="23"/>
                <w:szCs w:val="23"/>
              </w:rPr>
              <w:t>0</w:t>
            </w:r>
            <w:r w:rsidR="00C4787F">
              <w:rPr>
                <w:sz w:val="23"/>
                <w:szCs w:val="23"/>
              </w:rPr>
              <w:t>3</w:t>
            </w:r>
            <w:r w:rsidRPr="001321E4">
              <w:rPr>
                <w:sz w:val="23"/>
                <w:szCs w:val="23"/>
              </w:rPr>
              <w:t xml:space="preserve">» </w:t>
            </w:r>
            <w:r w:rsidR="00033605">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033605">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033605">
              <w:rPr>
                <w:sz w:val="23"/>
                <w:szCs w:val="23"/>
              </w:rPr>
              <w:t>0</w:t>
            </w:r>
            <w:r w:rsidR="00C4787F">
              <w:rPr>
                <w:sz w:val="23"/>
                <w:szCs w:val="23"/>
              </w:rPr>
              <w:t>3</w:t>
            </w:r>
            <w:r w:rsidR="00B345D2">
              <w:rPr>
                <w:sz w:val="23"/>
                <w:szCs w:val="23"/>
              </w:rPr>
              <w:t xml:space="preserve">» </w:t>
            </w:r>
            <w:r w:rsidR="00033605">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BC" w:rsidRDefault="00500CBC">
      <w:r>
        <w:separator/>
      </w:r>
    </w:p>
  </w:endnote>
  <w:endnote w:type="continuationSeparator" w:id="0">
    <w:p w:rsidR="00500CBC" w:rsidRDefault="0050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00CBC" w:rsidRDefault="00500CB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00CBC" w:rsidRPr="00270579"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C030AA" w:rsidRDefault="00033605"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00CBC" w:rsidRPr="00C030AA">
          <w:rPr>
            <w:rFonts w:ascii="Times New Roman" w:hAnsi="Times New Roman"/>
          </w:rPr>
          <w:t xml:space="preserve">Страница </w:t>
        </w:r>
        <w:r w:rsidR="00500CBC" w:rsidRPr="00C030AA">
          <w:rPr>
            <w:rFonts w:ascii="Times New Roman" w:hAnsi="Times New Roman"/>
          </w:rPr>
          <w:fldChar w:fldCharType="begin"/>
        </w:r>
        <w:r w:rsidR="00500CBC" w:rsidRPr="00C030AA">
          <w:rPr>
            <w:rFonts w:ascii="Times New Roman" w:hAnsi="Times New Roman"/>
          </w:rPr>
          <w:instrText>PAGE</w:instrText>
        </w:r>
        <w:r w:rsidR="00500CBC" w:rsidRPr="00C030AA">
          <w:rPr>
            <w:rFonts w:ascii="Times New Roman" w:hAnsi="Times New Roman"/>
          </w:rPr>
          <w:fldChar w:fldCharType="separate"/>
        </w:r>
        <w:r>
          <w:rPr>
            <w:rFonts w:ascii="Times New Roman" w:hAnsi="Times New Roman"/>
            <w:noProof/>
          </w:rPr>
          <w:t>32</w:t>
        </w:r>
        <w:r w:rsidR="00500CBC" w:rsidRPr="00C030AA">
          <w:rPr>
            <w:rFonts w:ascii="Times New Roman" w:hAnsi="Times New Roman"/>
          </w:rPr>
          <w:fldChar w:fldCharType="end"/>
        </w:r>
        <w:r w:rsidR="00500CBC" w:rsidRPr="00C030AA">
          <w:rPr>
            <w:rFonts w:ascii="Times New Roman" w:hAnsi="Times New Roman"/>
          </w:rPr>
          <w:t xml:space="preserve"> из </w:t>
        </w:r>
        <w:r w:rsidR="00500CBC" w:rsidRPr="00C030AA">
          <w:rPr>
            <w:rFonts w:ascii="Times New Roman" w:hAnsi="Times New Roman"/>
          </w:rPr>
          <w:fldChar w:fldCharType="begin"/>
        </w:r>
        <w:r w:rsidR="00500CBC" w:rsidRPr="00C030AA">
          <w:rPr>
            <w:rFonts w:ascii="Times New Roman" w:hAnsi="Times New Roman"/>
          </w:rPr>
          <w:instrText>NUMPAGES</w:instrText>
        </w:r>
        <w:r w:rsidR="00500CBC" w:rsidRPr="00C030AA">
          <w:rPr>
            <w:rFonts w:ascii="Times New Roman" w:hAnsi="Times New Roman"/>
          </w:rPr>
          <w:fldChar w:fldCharType="separate"/>
        </w:r>
        <w:r>
          <w:rPr>
            <w:rFonts w:ascii="Times New Roman" w:hAnsi="Times New Roman"/>
            <w:noProof/>
          </w:rPr>
          <w:t>36</w:t>
        </w:r>
        <w:r w:rsidR="00500CBC" w:rsidRPr="00C030AA">
          <w:rPr>
            <w:rFonts w:ascii="Times New Roman" w:hAnsi="Times New Roman"/>
          </w:rPr>
          <w:fldChar w:fldCharType="end"/>
        </w:r>
      </w:sdtContent>
    </w:sdt>
    <w:r w:rsidR="00500CBC" w:rsidRPr="00C030AA">
      <w:rPr>
        <w:rFonts w:ascii="Times New Roman" w:hAnsi="Times New Roman" w:cs="Times New Roman"/>
      </w:rPr>
      <w:t xml:space="preserve"> </w:t>
    </w:r>
  </w:p>
  <w:p w:rsidR="00500CBC" w:rsidRPr="00C030AA" w:rsidRDefault="00500CBC"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00CBC" w:rsidRPr="00C030AA" w:rsidRDefault="00500CBC"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C4787F" w:rsidRPr="00C4787F">
      <w:rPr>
        <w:rFonts w:ascii="Times New Roman" w:hAnsi="Times New Roman" w:cs="Times New Roman"/>
      </w:rPr>
      <w:t>поставку средств индивидуальной защиты для нужд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BC" w:rsidRDefault="00500CBC">
      <w:r>
        <w:separator/>
      </w:r>
    </w:p>
  </w:footnote>
  <w:footnote w:type="continuationSeparator" w:id="0">
    <w:p w:rsidR="00500CBC" w:rsidRDefault="0050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00CBC" w:rsidRPr="00723913" w:rsidRDefault="00500CBC"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00CBC" w:rsidRPr="00723913" w:rsidRDefault="00500CBC"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1EFDE7B-9D0A-46F9-82B4-DD9A7B325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132</TotalTime>
  <Pages>36</Pages>
  <Words>11996</Words>
  <Characters>86724</Characters>
  <Application>Microsoft Office Word</Application>
  <DocSecurity>0</DocSecurity>
  <Lines>722</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98523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38</cp:revision>
  <cp:lastPrinted>2014-05-20T06:58:00Z</cp:lastPrinted>
  <dcterms:created xsi:type="dcterms:W3CDTF">2013-12-06T06:25:00Z</dcterms:created>
  <dcterms:modified xsi:type="dcterms:W3CDTF">2014-05-20T06:58:00Z</dcterms:modified>
</cp:coreProperties>
</file>