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2011B" w:rsidRPr="00871BD5" w:rsidRDefault="00F31D59" w:rsidP="00F2011B">
      <w:pPr>
        <w:jc w:val="center"/>
        <w:rPr>
          <w:b/>
          <w:sz w:val="28"/>
          <w:szCs w:val="28"/>
        </w:rPr>
      </w:pPr>
      <w:r>
        <w:rPr>
          <w:b/>
          <w:sz w:val="28"/>
          <w:szCs w:val="28"/>
        </w:rPr>
        <w:t>Оцинкованны</w:t>
      </w:r>
      <w:r w:rsidR="00DB462E">
        <w:rPr>
          <w:b/>
          <w:sz w:val="28"/>
          <w:szCs w:val="28"/>
        </w:rPr>
        <w:t>х</w:t>
      </w:r>
      <w:r>
        <w:rPr>
          <w:b/>
          <w:sz w:val="28"/>
          <w:szCs w:val="28"/>
        </w:rPr>
        <w:t xml:space="preserve"> крепежны</w:t>
      </w:r>
      <w:r w:rsidR="00DB462E">
        <w:rPr>
          <w:b/>
          <w:sz w:val="28"/>
          <w:szCs w:val="28"/>
        </w:rPr>
        <w:t>х</w:t>
      </w:r>
      <w:r>
        <w:rPr>
          <w:b/>
          <w:sz w:val="28"/>
          <w:szCs w:val="28"/>
        </w:rPr>
        <w:t xml:space="preserve"> издели</w:t>
      </w:r>
      <w:r w:rsidR="00DB462E">
        <w:rPr>
          <w:b/>
          <w:sz w:val="28"/>
          <w:szCs w:val="28"/>
        </w:rPr>
        <w:t>й</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F31D59">
        <w:rPr>
          <w:sz w:val="28"/>
          <w:szCs w:val="28"/>
        </w:rPr>
        <w:t>11</w:t>
      </w:r>
      <w:r w:rsidRPr="00557858">
        <w:rPr>
          <w:sz w:val="28"/>
          <w:szCs w:val="28"/>
        </w:rPr>
        <w:t>»</w:t>
      </w:r>
      <w:r w:rsidR="00C2239A">
        <w:rPr>
          <w:sz w:val="28"/>
          <w:szCs w:val="28"/>
        </w:rPr>
        <w:t xml:space="preserve"> </w:t>
      </w:r>
      <w:r w:rsidR="00F31D59">
        <w:rPr>
          <w:sz w:val="28"/>
          <w:szCs w:val="28"/>
        </w:rPr>
        <w:t>декабря</w:t>
      </w:r>
      <w:r w:rsidRPr="00557858">
        <w:rPr>
          <w:sz w:val="28"/>
          <w:szCs w:val="28"/>
        </w:rPr>
        <w:t xml:space="preserve"> 2012 года  № </w:t>
      </w:r>
      <w:r w:rsidR="00F31D59">
        <w:rPr>
          <w:sz w:val="28"/>
          <w:szCs w:val="28"/>
        </w:rPr>
        <w:t>43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1D4CD5">
        <w:t>11</w:t>
      </w:r>
      <w:r w:rsidR="00222346">
        <w:t>.</w:t>
      </w:r>
      <w:r w:rsidR="00532EBE">
        <w:t>1</w:t>
      </w:r>
      <w:r w:rsidR="001D4CD5">
        <w:t>2</w:t>
      </w:r>
      <w:r w:rsidR="00222346">
        <w:t xml:space="preserve">.2012, </w:t>
      </w:r>
      <w:r w:rsidR="008646C6">
        <w:t>1</w:t>
      </w:r>
      <w:r w:rsidR="001D4CD5">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1D4CD5">
        <w:rPr>
          <w:b/>
        </w:rPr>
        <w:t>18</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532EBE">
        <w:t xml:space="preserve"> </w:t>
      </w:r>
      <w:r w:rsidR="001D4CD5">
        <w:t>оцинкованных крепежных изделий</w:t>
      </w:r>
      <w:r w:rsidR="007B5CF6">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1D4CD5">
        <w:t xml:space="preserve">оцинкованных </w:t>
      </w:r>
      <w:r w:rsidR="00871BD5">
        <w:t xml:space="preserve">крепежных изделий </w:t>
      </w:r>
      <w:r w:rsidRPr="00DE6AA7">
        <w:t xml:space="preserve">для нужд ФГУП «ГНПП «Крона» осуществляется согласно перечню, </w:t>
      </w:r>
      <w:r w:rsidR="00532EBE">
        <w:t>х</w:t>
      </w:r>
      <w:r w:rsidRPr="00DE6AA7">
        <w:t>арактеристикам и количеству</w:t>
      </w:r>
      <w:r w:rsidR="0012256C">
        <w:t>,</w:t>
      </w:r>
      <w:r w:rsidRPr="00DE6AA7">
        <w:t xml:space="preserve">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1D4CD5">
        <w:rPr>
          <w:rFonts w:ascii="Times New Roman" w:hAnsi="Times New Roman"/>
          <w:sz w:val="24"/>
          <w:szCs w:val="24"/>
        </w:rPr>
        <w:t>150 652</w:t>
      </w:r>
      <w:r w:rsidR="00871BD5">
        <w:rPr>
          <w:rFonts w:ascii="Times New Roman" w:hAnsi="Times New Roman"/>
          <w:sz w:val="24"/>
          <w:szCs w:val="24"/>
        </w:rPr>
        <w:t>,</w:t>
      </w:r>
      <w:r w:rsidR="001D4CD5">
        <w:rPr>
          <w:rFonts w:ascii="Times New Roman" w:hAnsi="Times New Roman"/>
          <w:sz w:val="24"/>
          <w:szCs w:val="24"/>
        </w:rPr>
        <w:t>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1D4CD5">
        <w:rPr>
          <w:rFonts w:ascii="Times New Roman" w:hAnsi="Times New Roman"/>
          <w:sz w:val="24"/>
          <w:szCs w:val="24"/>
        </w:rPr>
        <w:t>Сто пятьдесят тысяч шестьсот пятьдесят два рубля</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60 (шестидесяти) банковских дней с момента получения </w:t>
      </w:r>
      <w:r w:rsidR="00871BD5">
        <w:t>товара и оформления</w:t>
      </w:r>
      <w:r w:rsidR="000C1B42">
        <w:t xml:space="preserve"> Товарной накладной. </w:t>
      </w:r>
    </w:p>
    <w:p w:rsidR="0026255E" w:rsidRPr="0026255E" w:rsidRDefault="003107BE" w:rsidP="0026255E">
      <w:pPr>
        <w:ind w:firstLine="567"/>
      </w:pPr>
      <w:r w:rsidRPr="004E16FB">
        <w:rPr>
          <w:b/>
        </w:rPr>
        <w:t>Условия поставки товара</w:t>
      </w:r>
      <w:r w:rsidR="00A17BB5" w:rsidRPr="004E16FB">
        <w:t>:</w:t>
      </w:r>
      <w:r w:rsidRPr="004E16FB">
        <w:t xml:space="preserve"> </w:t>
      </w:r>
      <w:r w:rsidR="0026255E" w:rsidRPr="0026255E">
        <w:t>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4E16FB" w:rsidRDefault="00A17BB5" w:rsidP="004E16FB">
      <w:pPr>
        <w:tabs>
          <w:tab w:val="left" w:pos="426"/>
        </w:tabs>
        <w:spacing w:after="0"/>
        <w:ind w:firstLine="567"/>
      </w:pPr>
      <w:r w:rsidRPr="00833241">
        <w:rPr>
          <w:b/>
        </w:rPr>
        <w:t>Сроки поставок товаров</w:t>
      </w:r>
      <w:r w:rsidR="0026255E">
        <w:rPr>
          <w:b/>
        </w:rPr>
        <w:t>:</w:t>
      </w:r>
      <w:r w:rsidR="0026255E">
        <w:t xml:space="preserve"> до 15.01.201</w:t>
      </w:r>
      <w:r w:rsidR="004D601D">
        <w:t>3</w:t>
      </w:r>
      <w:r w:rsidR="0026255E">
        <w:t xml:space="preserve"> года.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tbl>
      <w:tblPr>
        <w:tblW w:w="8240" w:type="dxa"/>
        <w:tblInd w:w="93" w:type="dxa"/>
        <w:tblLook w:val="04A0"/>
      </w:tblPr>
      <w:tblGrid>
        <w:gridCol w:w="780"/>
        <w:gridCol w:w="2580"/>
        <w:gridCol w:w="1180"/>
        <w:gridCol w:w="1120"/>
        <w:gridCol w:w="2580"/>
      </w:tblGrid>
      <w:tr w:rsidR="001D4CD5" w:rsidRPr="001D4CD5" w:rsidTr="001D4CD5">
        <w:trPr>
          <w:trHeight w:val="300"/>
        </w:trPr>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 п/п</w:t>
            </w:r>
          </w:p>
        </w:tc>
        <w:tc>
          <w:tcPr>
            <w:tcW w:w="258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Наименование</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Кол-во, шт</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Вес, кг</w:t>
            </w:r>
          </w:p>
        </w:tc>
        <w:tc>
          <w:tcPr>
            <w:tcW w:w="258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Примечания</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Болт ГОСТ 7805-70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М5-6gx12.66.01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М5-8g х 25.05</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М6-6gх10.66.01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М6-6gx12.66.01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351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1,75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М6-6gx16.66.01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0,62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3058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20,53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1029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8,56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989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М6-6gx40.66.01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М8-6gx12.66.01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М8-6gx16.66.01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292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3,63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2,457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М8-6gx65.66.01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М8-6gx90.66.01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М10-6gx12.66.01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М10-6gx16.66.01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1416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22,19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239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5,85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963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15,219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614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18,88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М10-6gx35.66.01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М10-6gx50.66.01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1222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51,34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М10-6gx55.66.01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0,193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М10-6gx60.66.01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2006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98,9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М10-6gx65.66.01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М10-6gx75.66.01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706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М10-6gх80.66.01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8,74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М10-6gx90.66.01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М10-6gx120.66.01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318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26,94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M12-6g x 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2,87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3364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131,66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29,26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М12-6gx35.66.01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32,25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5,55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М12-6gx45.66.01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3,84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lastRenderedPageBreak/>
              <w:t>1.39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М12-6gx50.66.01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М12-6gx60.66.01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731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51,82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М12-6gx70.66.01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1276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100,69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М12-6gx75.66.01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М12-6gx130.66.01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0,67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М16-6gx45.66.01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13,95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М16-6gx50.66.01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37</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7,8244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М16-6gx70.66.01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8,568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М16-6gx75.66.01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10,446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М16-6gx110.66.01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6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М20-6gx65.66.01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9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М24-6gx45.66.01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11,275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3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М24-6gx50.66.01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11,27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Болт ГОСТ 7798-70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М6-6gх8.66.01 </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М6-6gх10.66.01 </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М8-6gх20.66.01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0,252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М8-6gх25.66.01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0,91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333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М10-6gх120.66.01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М12-6gх30.66.01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М12-6gх75.66.01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М12-6gх120.66.01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М12-6gх170.66.01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М16-6gх40.66.01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БОЛТ ГОСТ 7808-70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М6-6gх25.66.01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3.2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2М12-6gх45.66.01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3,75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5927-70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М3-6Н.6.01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0,075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М4-6Н.6.01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264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М5-6Н.6.01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1484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1,813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М6-6Н.6.01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5222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12,75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М8-6Н.6.01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5564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63,29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1572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24,023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613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М20-6Н.6.01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131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М24-6Н.6.01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2526-70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5.1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М12-6Н.4.01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5915-70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lastRenderedPageBreak/>
              <w:t>6.1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М10-6Н.4.01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5918-70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7.1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М20-6Н.4.01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xml:space="preserve">ГАЙКА ГОСТ 5918-73 </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прорезная</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8.1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8.2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М20-6Н.6.01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8.3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М24-6Н.6.01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5919-73</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прорезная</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9.1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М16-6Н.4.01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ГАЙКА ГОСТ 5932-73</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М12-6Н.4.01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0,43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Гайки ГОСТ 3032-76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М10-6Н.6.01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Гайки ГОСТ Р50273-92</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самоконтрирующаяся</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M10-6H.5NF</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M12-6H.5NF</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605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ШАЙБА ГОСТ 6402-70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исполнение 1</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3.65Г01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298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0,055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5.65Г01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1476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6.65Г01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3840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1,454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8.65Г01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1716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10.65Г01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6863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11,83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12.65Г01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11060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38,265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16.65Г01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16128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121,0728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20.65Г01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1675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13.10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24.65Г01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3201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77,34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ШАЙБА ГОСТ 11371-78</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Масса легких шайб</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2.06.01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3.05.01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230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4.05.01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417</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5.05.01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6.05.01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5451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5,27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8.05.01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286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10.05.01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1936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7,112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12.05.01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934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16.05.01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1531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16,78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20.05.01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14.11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 24.06.01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ВИНТ ГОСТ 1491-80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В.М3-6gх6х48.01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0,0024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В.М3-6gх8х48.01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0,0096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В.М3-6gх10х48.01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В.М3-6gх16х48.01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В.М4-6gх8х48.01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В.М4-6gх12х48.01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В.М4-6gх16х48.01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lastRenderedPageBreak/>
              <w:t>15.8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В.М4-6gх20х48.01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В.М4-6gх25х48.01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94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В.М5-6gх16х48.01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0,132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В.М5-6gх20х48.01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В.М6-6gх16х48.01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69</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В.М6-6gх20х48.01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0,339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15.14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В.М8-6gх16.48.016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 xml:space="preserve">ВИНТ ГОСТ 11650-80 </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16.1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4x10.01.01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844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ВИНТ ГОСТ 1477-84</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17.1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ВМ10-6gх45.14Н.05</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0,086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17.2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ВМ4-6gх12.48.01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ВИНТ ГОСТ 17473-80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18.1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В.М4-6gх12.48.01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0,049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18.2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В.М6-6gх8.48.01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0,069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18.3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В.М6-6gх20.48.016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18.4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В.М6-6gх25.48.016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19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ВИНТ ГОСТ 17475-80 (потайная головка)</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полная резьба</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А.М2-6gх10.48.01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А.М4-6gх10х48.026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А.М4-6gх14х48.026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А.М5-6gх20х48.026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А.М5-6gх12х48.026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А.М5-6gх35х48.026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А.М6-6gх10.48.01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А.М6-6gх16.48.01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А.М6-6gх20х48.026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А.М6-6gх30х48.026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19.9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А.М8-6gх30.48.026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36</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РЫМ-БОЛТ ГОСТ 4751-73</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xml:space="preserve">М24 </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ШУРУП ГОСТ 1145-80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1-2х10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48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1-4х13</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0,49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1-4х16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270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4-4х16.016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68</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ШУРУП ГОСТ 1144-80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22.1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1-2х7</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22.2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1-4х50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0,0085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ШПЛИНТ ГОСТ 397-79</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2,5х25.01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0,158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3,2x25.01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0,514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3,2x32.01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0,664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4x25.01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0,291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4x28.01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0,225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lastRenderedPageBreak/>
              <w:t>23.6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4х36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0,309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4х40.01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0,16</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23.8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5x32.01</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0,083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ЗАКЛЕПКА ГОСТ 10299-80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24.1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2х6.02Ст3.0.26.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364</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0,095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24.2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3х6.02Ст3.0.26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24.3</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4х12.02Ст3.0.26</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0,15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9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24.4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Штифт 6х30 Хим.Окс.прм. ГОСТ 3129-70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14,5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ШТИФТ ГОСТ 3128-70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25.1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4х14</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0,0625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25.2</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4х30</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0,587</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25.4</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3m6х25</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0,325</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15"/>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26.1</w:t>
            </w:r>
          </w:p>
        </w:tc>
        <w:tc>
          <w:tcPr>
            <w:tcW w:w="25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ДГПШ 4х30</w:t>
            </w:r>
          </w:p>
        </w:tc>
        <w:tc>
          <w:tcPr>
            <w:tcW w:w="11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26.2</w:t>
            </w:r>
          </w:p>
        </w:tc>
        <w:tc>
          <w:tcPr>
            <w:tcW w:w="25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ДГПШ 4,5х70</w:t>
            </w:r>
          </w:p>
        </w:tc>
        <w:tc>
          <w:tcPr>
            <w:tcW w:w="11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27</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Анкер клиновой с гайкой</w:t>
            </w:r>
          </w:p>
        </w:tc>
        <w:tc>
          <w:tcPr>
            <w:tcW w:w="11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27.1</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6х50</w:t>
            </w:r>
          </w:p>
        </w:tc>
        <w:tc>
          <w:tcPr>
            <w:tcW w:w="11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360</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color w:val="000000"/>
              </w:rPr>
            </w:pPr>
            <w:r w:rsidRPr="001D4CD5">
              <w:rPr>
                <w:rFonts w:ascii="Calibri" w:hAnsi="Calibri" w:cs="Calibri"/>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center"/>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27.2</w:t>
            </w:r>
          </w:p>
        </w:tc>
        <w:tc>
          <w:tcPr>
            <w:tcW w:w="25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6х40</w:t>
            </w:r>
          </w:p>
        </w:tc>
        <w:tc>
          <w:tcPr>
            <w:tcW w:w="11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27.3</w:t>
            </w:r>
          </w:p>
        </w:tc>
        <w:tc>
          <w:tcPr>
            <w:tcW w:w="25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8х50</w:t>
            </w:r>
          </w:p>
        </w:tc>
        <w:tc>
          <w:tcPr>
            <w:tcW w:w="1180" w:type="dxa"/>
            <w:tcBorders>
              <w:top w:val="nil"/>
              <w:left w:val="nil"/>
              <w:bottom w:val="single" w:sz="4" w:space="0" w:color="auto"/>
              <w:right w:val="single" w:sz="4" w:space="0" w:color="auto"/>
            </w:tcBorders>
            <w:shd w:val="clear" w:color="000000" w:fill="92D050"/>
            <w:noWrap/>
            <w:vAlign w:val="bottom"/>
            <w:hideMark/>
          </w:tcPr>
          <w:p w:rsidR="001D4CD5" w:rsidRPr="001D4CD5" w:rsidRDefault="001D4CD5" w:rsidP="001D4CD5">
            <w:pPr>
              <w:spacing w:after="0"/>
              <w:jc w:val="center"/>
              <w:rPr>
                <w:rFonts w:ascii="Calibri" w:hAnsi="Calibri" w:cs="Calibri"/>
                <w:color w:val="000000"/>
              </w:rPr>
            </w:pPr>
            <w:r w:rsidRPr="001D4CD5">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 </w:t>
            </w:r>
          </w:p>
        </w:tc>
        <w:tc>
          <w:tcPr>
            <w:tcW w:w="2580" w:type="dxa"/>
            <w:tcBorders>
              <w:top w:val="nil"/>
              <w:left w:val="nil"/>
              <w:bottom w:val="single" w:sz="4" w:space="0" w:color="auto"/>
              <w:right w:val="single" w:sz="4" w:space="0" w:color="auto"/>
            </w:tcBorders>
            <w:shd w:val="clear" w:color="000000" w:fill="92D050"/>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28</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Гвозди П1,2х16 ГОСТ 4028-63 (кг)</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29</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Гвозди К1,6х25 ГОСТ 4034-63 (кг)</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30</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Гвозди К1,8х40 ГОСТ 4034-63 (кг)</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15"/>
        </w:trPr>
        <w:tc>
          <w:tcPr>
            <w:tcW w:w="780" w:type="dxa"/>
            <w:tcBorders>
              <w:top w:val="nil"/>
              <w:left w:val="single" w:sz="4" w:space="0" w:color="auto"/>
              <w:bottom w:val="nil"/>
              <w:right w:val="single" w:sz="4" w:space="0" w:color="auto"/>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31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Гвозди К2,5х60 ГОСТ 4034-63 (кг)</w:t>
            </w:r>
          </w:p>
        </w:tc>
        <w:tc>
          <w:tcPr>
            <w:tcW w:w="11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1</w:t>
            </w:r>
          </w:p>
        </w:tc>
        <w:tc>
          <w:tcPr>
            <w:tcW w:w="2580" w:type="dxa"/>
            <w:tcBorders>
              <w:top w:val="nil"/>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r w:rsidR="001D4CD5" w:rsidRPr="001D4CD5" w:rsidTr="001D4CD5">
        <w:trPr>
          <w:trHeight w:val="615"/>
        </w:trPr>
        <w:tc>
          <w:tcPr>
            <w:tcW w:w="780" w:type="dxa"/>
            <w:tcBorders>
              <w:top w:val="single" w:sz="8" w:space="0" w:color="auto"/>
              <w:left w:val="single" w:sz="8" w:space="0" w:color="auto"/>
              <w:bottom w:val="single" w:sz="8" w:space="0" w:color="auto"/>
              <w:right w:val="nil"/>
            </w:tcBorders>
            <w:shd w:val="clear" w:color="auto" w:fill="auto"/>
            <w:vAlign w:val="bottom"/>
            <w:hideMark/>
          </w:tcPr>
          <w:p w:rsidR="001D4CD5" w:rsidRPr="001D4CD5" w:rsidRDefault="001D4CD5" w:rsidP="001D4CD5">
            <w:pPr>
              <w:spacing w:after="0"/>
              <w:jc w:val="center"/>
              <w:rPr>
                <w:rFonts w:ascii="Calibri" w:hAnsi="Calibri" w:cs="Calibri"/>
                <w:b/>
                <w:bCs/>
                <w:color w:val="000000"/>
              </w:rPr>
            </w:pPr>
            <w:r w:rsidRPr="001D4CD5">
              <w:rPr>
                <w:rFonts w:ascii="Calibri" w:hAnsi="Calibri" w:cs="Calibri"/>
                <w:b/>
                <w:bCs/>
                <w:color w:val="000000"/>
                <w:sz w:val="22"/>
                <w:szCs w:val="22"/>
              </w:rPr>
              <w:t>32</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b/>
                <w:bCs/>
                <w:color w:val="000000"/>
              </w:rPr>
            </w:pPr>
            <w:r w:rsidRPr="001D4CD5">
              <w:rPr>
                <w:rFonts w:ascii="Calibri" w:hAnsi="Calibri" w:cs="Calibri"/>
                <w:b/>
                <w:bCs/>
                <w:color w:val="000000"/>
                <w:sz w:val="22"/>
                <w:szCs w:val="22"/>
              </w:rPr>
              <w:t>Гвозди К3х80 ГОСТ 4034-63 (кг)</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right"/>
              <w:rPr>
                <w:rFonts w:ascii="Calibri" w:hAnsi="Calibri" w:cs="Calibri"/>
                <w:b/>
                <w:bCs/>
                <w:color w:val="000000"/>
              </w:rPr>
            </w:pPr>
            <w:r w:rsidRPr="001D4CD5">
              <w:rPr>
                <w:rFonts w:ascii="Calibri" w:hAnsi="Calibri" w:cs="Calibri"/>
                <w:b/>
                <w:bCs/>
                <w:color w:val="000000"/>
                <w:sz w:val="22"/>
                <w:szCs w:val="22"/>
              </w:rPr>
              <w:t>0,14</w:t>
            </w:r>
          </w:p>
        </w:tc>
        <w:tc>
          <w:tcPr>
            <w:tcW w:w="2580" w:type="dxa"/>
            <w:tcBorders>
              <w:top w:val="single" w:sz="4" w:space="0" w:color="auto"/>
              <w:left w:val="nil"/>
              <w:bottom w:val="single" w:sz="4" w:space="0" w:color="auto"/>
              <w:right w:val="single" w:sz="4" w:space="0" w:color="auto"/>
            </w:tcBorders>
            <w:shd w:val="clear" w:color="auto" w:fill="auto"/>
            <w:vAlign w:val="bottom"/>
            <w:hideMark/>
          </w:tcPr>
          <w:p w:rsidR="001D4CD5" w:rsidRPr="001D4CD5" w:rsidRDefault="001D4CD5" w:rsidP="001D4CD5">
            <w:pPr>
              <w:spacing w:after="0"/>
              <w:jc w:val="left"/>
              <w:rPr>
                <w:rFonts w:ascii="Calibri" w:hAnsi="Calibri" w:cs="Calibri"/>
                <w:color w:val="000000"/>
              </w:rPr>
            </w:pPr>
            <w:r w:rsidRPr="001D4CD5">
              <w:rPr>
                <w:rFonts w:ascii="Calibri" w:hAnsi="Calibri" w:cs="Calibri"/>
                <w:color w:val="000000"/>
                <w:sz w:val="22"/>
                <w:szCs w:val="22"/>
              </w:rPr>
              <w:t> </w:t>
            </w:r>
          </w:p>
        </w:tc>
      </w:tr>
    </w:tbl>
    <w:p w:rsidR="004D601D" w:rsidRDefault="004D601D" w:rsidP="00000996">
      <w:pPr>
        <w:spacing w:after="200" w:line="276" w:lineRule="auto"/>
        <w:jc w:val="left"/>
        <w:rPr>
          <w:i/>
          <w:sz w:val="22"/>
          <w:szCs w:val="22"/>
        </w:rPr>
      </w:pPr>
    </w:p>
    <w:p w:rsidR="004D601D" w:rsidRPr="004D601D" w:rsidRDefault="004D601D" w:rsidP="004D601D">
      <w:pPr>
        <w:autoSpaceDE w:val="0"/>
        <w:autoSpaceDN w:val="0"/>
        <w:adjustRightInd w:val="0"/>
        <w:spacing w:after="0"/>
        <w:rPr>
          <w:b/>
          <w:noProof/>
        </w:rPr>
      </w:pPr>
      <w:r w:rsidRPr="004D601D">
        <w:rPr>
          <w:b/>
          <w:noProof/>
        </w:rPr>
        <w:t>Примечание: Позиции выделенные цветом поставляются поштучно.</w:t>
      </w:r>
    </w:p>
    <w:p w:rsidR="004D601D" w:rsidRDefault="004D601D" w:rsidP="004D601D">
      <w:pPr>
        <w:autoSpaceDE w:val="0"/>
        <w:autoSpaceDN w:val="0"/>
        <w:adjustRightInd w:val="0"/>
        <w:spacing w:after="0"/>
        <w:rPr>
          <w:noProof/>
        </w:rPr>
      </w:pPr>
    </w:p>
    <w:p w:rsidR="0044722A" w:rsidRPr="00000996" w:rsidRDefault="0044722A" w:rsidP="00000996">
      <w:pPr>
        <w:spacing w:after="200" w:line="276" w:lineRule="auto"/>
        <w:jc w:val="left"/>
        <w:rPr>
          <w:i/>
          <w:sz w:val="22"/>
          <w:szCs w:val="22"/>
        </w:rPr>
      </w:pPr>
      <w:r w:rsidRPr="00000996">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tbl>
      <w:tblPr>
        <w:tblW w:w="9938" w:type="dxa"/>
        <w:tblInd w:w="-459" w:type="dxa"/>
        <w:tblLayout w:type="fixed"/>
        <w:tblLook w:val="04A0"/>
      </w:tblPr>
      <w:tblGrid>
        <w:gridCol w:w="780"/>
        <w:gridCol w:w="2070"/>
        <w:gridCol w:w="851"/>
        <w:gridCol w:w="1120"/>
        <w:gridCol w:w="1585"/>
        <w:gridCol w:w="1842"/>
        <w:gridCol w:w="1690"/>
      </w:tblGrid>
      <w:tr w:rsidR="00922249" w:rsidRPr="00922249" w:rsidTr="00922249">
        <w:trPr>
          <w:trHeight w:val="300"/>
        </w:trPr>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 п/п</w:t>
            </w:r>
          </w:p>
        </w:tc>
        <w:tc>
          <w:tcPr>
            <w:tcW w:w="2070"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Наименование</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Кол-во, шт</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Вес, кг</w:t>
            </w:r>
          </w:p>
        </w:tc>
        <w:tc>
          <w:tcPr>
            <w:tcW w:w="1585"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Cs/>
                <w:color w:val="000000"/>
              </w:rPr>
            </w:pPr>
            <w:r w:rsidRPr="00922249">
              <w:rPr>
                <w:rFonts w:ascii="Calibri" w:hAnsi="Calibri" w:cs="Calibri"/>
                <w:bCs/>
                <w:color w:val="000000"/>
                <w:sz w:val="22"/>
                <w:szCs w:val="22"/>
              </w:rPr>
              <w:t>Примечания</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Цена без НДС за 1 кг, руб</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Цена с НДС за 1 кг, руб</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Болт ГОСТ 7805-70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М5-6gx12.66.01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ind w:right="1029"/>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М5-8g х 25.05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М6-6gх10.66.01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0,62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3058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20,53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8,56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989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9,31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lastRenderedPageBreak/>
              <w:t>1.12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292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3,63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2,457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М8-6gx90.66.01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22,19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239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5,85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963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15,219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18,88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М10-6gx35.66.01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51,34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М10-6gx55.66.01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0,193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М10-6gx60.66.01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2006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98,9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706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М10-6gх80.66.01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8,74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М10-6gx90.66.01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М10-6gx120.66.01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318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26,94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M12-6g x 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2,87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3364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131,66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29,26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М12-6gx35.66.01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32,25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5,55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3,84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М12-6gx60.66.01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731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51,82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1276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100,69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М12-6gx130.66.01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0,67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13,95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37</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7,8244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8,568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10,446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М16-6gx110.66.01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6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М20-6gx65.66.01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9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М24-6gx45.66.01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11,275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3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М24-6gx50.66.01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Болт ГОСТ 7798-70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М6-6gх8.66.01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М6-6gх10.66.01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М8-6gх20.66.01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0,252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lastRenderedPageBreak/>
              <w:t>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5,44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0,91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333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М10-6gх120.66.01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М12-6gх75.66.01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М12-6gх120.66.01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М12-6gх170.66.01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БОЛТ ГОСТ 7808-70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2М12-6gх45.66.01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5927-70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М3-6Н.6.01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М5-6Н.6.01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1484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1,813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5222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М8-6Н.6.01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5564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63,29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1572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24,023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613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2526-70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5915-70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6.1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5918-70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7.1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М20-6Н.4.01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xml:space="preserve">ГАЙКА ГОСТ 5918-73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прорезная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8.1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8.2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8.3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М24-6Н.6.01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5919-73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прорезная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9.1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М16-6Н.4.01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ГАЙКА ГОСТ 5932-73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10.1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М12-6Н.4.01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0,43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Гайки ГОСТ 3032-76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М10-6Н.6.01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lastRenderedPageBreak/>
              <w:t>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Гайки ГОСТ Р50273-92</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самоконтрирующаяся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M10-6H.5NF</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M12-6H.5NF</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605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ШАЙБА ГОСТ 6402-70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исполнение 1</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3.65Г01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298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0,055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5.65Г01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1476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6.65Г01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3840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1,454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8.65Г01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1716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10.65Г01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6863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12.65Г01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11060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38,265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16.65Г01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16128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121,0728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20.65Г01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1675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13.10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24.65Г01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3201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77,34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ШАЙБА ГОСТ 11371-78</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Масса легких шайб</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2.06.01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3.05.01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4.05.01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417</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5.05.01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6.05.01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5451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8.05.01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286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10.05.01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1936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7,112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12.05.01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934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16.05.01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1531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16,78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20.05.01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14.11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 24.06.01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ВИНТ ГОСТ 1491-80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В.М3-6gх6х48.01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0,0024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В.М3-6gх8х48.01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0,0096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В.М3-6gх10х48.01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В.М3-6gх16х48.01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В.М4-6gх8х48.01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В.М4-6gх12х48.01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В.М4-6gх25х48.01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94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В.М5-6gх16х48.01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0,132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В.М5-6gх20х48.01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В.М6-6gх16х48.01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В.М6-6gх20х48.01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0,339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15.14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В.М8-6gх16.48.016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 xml:space="preserve">ВИНТ ГОСТ 11650-80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16.1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4x10.01.01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844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lastRenderedPageBreak/>
              <w:t>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ВИНТ ГОСТ 1477-84</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17.1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ВМ10-6gх45.14Н.05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0,086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17.2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ВМ4-6gх12.48.01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ВИНТ ГОСТ 17473-80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18.1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В.М4-6gх12.48.01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0,049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18.2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В.М6-6gх8.48.01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0,069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18.3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В.М6-6gх20.48.016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18.4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В.М6-6gх25.48.016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ВИНТ ГОСТ 17475-80 (потайная головка)</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А.М2-6gх10.48.01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А.М4-6gх10х48.026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А.М4-6gх14х48.026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А.М5-6gх20х48.026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А.М5-6gх12х48.026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А.М5-6gх35х48.026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А.М6-6gх10.48.01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А.М6-6gх16.48.01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А.М6-6gх20х48.026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А.М6-6gх30х48.026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19.9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А.М8-6gх30.48.026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РЫМ-БОЛТ ГОСТ 4751-73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20.1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xml:space="preserve">М24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ШУРУП ГОСТ 1145-80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1-2х10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48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1-4х13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1-4х16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270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4-4х16.016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68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ШУРУП ГОСТ 1144-80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1-2х7</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1-4х50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0,0085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ШПЛИНТ ГОСТ 397-79</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2,5х25.01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0,158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3,2x25.01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3,2x32.01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0,664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4x25.01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0,291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4x28.01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0,225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4х36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4х40.01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5x32.01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ЗАКЛЕПКА ГОСТ 10299-80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lastRenderedPageBreak/>
              <w:t>24.1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2х6.02Ст3.0.26.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364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0,095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3х6.02Ст3.0.26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4х12.02Ст3.0.26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9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Штифт 6х30 Хим.Окс.прм. ГОСТ 3129-70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14,5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ШТИФТ ГОСТ 3128-70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4х14</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0,0625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4х30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0,587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25.4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3m6х25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0,325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15"/>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26.1</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ДГПШ 4х30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26.2</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ДГПШ 4,5х70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27</w:t>
            </w:r>
          </w:p>
        </w:tc>
        <w:tc>
          <w:tcPr>
            <w:tcW w:w="207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Анкер клиновой с гайкой</w:t>
            </w:r>
          </w:p>
        </w:tc>
        <w:tc>
          <w:tcPr>
            <w:tcW w:w="851"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27.1</w:t>
            </w:r>
          </w:p>
        </w:tc>
        <w:tc>
          <w:tcPr>
            <w:tcW w:w="207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6х50</w:t>
            </w:r>
          </w:p>
        </w:tc>
        <w:tc>
          <w:tcPr>
            <w:tcW w:w="851"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360</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center"/>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27.2</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6х40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27.3</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8х50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922249">
            <w:pPr>
              <w:spacing w:after="0"/>
              <w:jc w:val="center"/>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Гвозди П1,2х16 ГОСТ 4028-63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Гвозди К1,6х25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30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Гвозди К1,8х40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15"/>
        </w:trPr>
        <w:tc>
          <w:tcPr>
            <w:tcW w:w="780" w:type="dxa"/>
            <w:tcBorders>
              <w:top w:val="nil"/>
              <w:left w:val="single" w:sz="4" w:space="0" w:color="auto"/>
              <w:bottom w:val="nil"/>
              <w:right w:val="single" w:sz="4" w:space="0" w:color="auto"/>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Гвозди К2,5х60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922249">
        <w:trPr>
          <w:trHeight w:val="615"/>
        </w:trPr>
        <w:tc>
          <w:tcPr>
            <w:tcW w:w="780" w:type="dxa"/>
            <w:tcBorders>
              <w:top w:val="single" w:sz="8" w:space="0" w:color="auto"/>
              <w:left w:val="single" w:sz="8" w:space="0" w:color="auto"/>
              <w:bottom w:val="single" w:sz="8" w:space="0" w:color="auto"/>
              <w:right w:val="nil"/>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32</w:t>
            </w:r>
          </w:p>
        </w:tc>
        <w:tc>
          <w:tcPr>
            <w:tcW w:w="2070" w:type="dxa"/>
            <w:tcBorders>
              <w:top w:val="nil"/>
              <w:left w:val="single" w:sz="4" w:space="0" w:color="auto"/>
              <w:bottom w:val="single" w:sz="8"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b/>
                <w:bCs/>
                <w:color w:val="000000"/>
              </w:rPr>
            </w:pPr>
            <w:r w:rsidRPr="00922249">
              <w:rPr>
                <w:rFonts w:ascii="Calibri" w:hAnsi="Calibri" w:cs="Calibri"/>
                <w:b/>
                <w:bCs/>
                <w:color w:val="000000"/>
                <w:sz w:val="22"/>
                <w:szCs w:val="22"/>
              </w:rPr>
              <w:t>Гвозди К3х80 ГОСТ 4034-63 (кг)</w:t>
            </w:r>
          </w:p>
        </w:tc>
        <w:tc>
          <w:tcPr>
            <w:tcW w:w="851"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922249">
            <w:pPr>
              <w:spacing w:after="0"/>
              <w:jc w:val="right"/>
              <w:rPr>
                <w:rFonts w:ascii="Calibri" w:hAnsi="Calibri" w:cs="Calibri"/>
                <w:b/>
                <w:bCs/>
                <w:color w:val="000000"/>
              </w:rPr>
            </w:pPr>
            <w:r w:rsidRPr="00922249">
              <w:rPr>
                <w:rFonts w:ascii="Calibri" w:hAnsi="Calibri" w:cs="Calibri"/>
                <w:b/>
                <w:bCs/>
                <w:color w:val="000000"/>
                <w:sz w:val="22"/>
                <w:szCs w:val="22"/>
              </w:rPr>
              <w:t>0,14</w:t>
            </w:r>
          </w:p>
        </w:tc>
        <w:tc>
          <w:tcPr>
            <w:tcW w:w="1585"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2A3048">
        <w:trPr>
          <w:trHeight w:val="315"/>
        </w:trPr>
        <w:tc>
          <w:tcPr>
            <w:tcW w:w="8248"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922249" w:rsidRPr="00922249" w:rsidRDefault="00922249" w:rsidP="00922249">
            <w:pPr>
              <w:spacing w:after="0"/>
              <w:jc w:val="center"/>
              <w:rPr>
                <w:rFonts w:ascii="Calibri" w:hAnsi="Calibri" w:cs="Calibri"/>
                <w:b/>
                <w:bCs/>
                <w:color w:val="000000"/>
              </w:rPr>
            </w:pPr>
            <w:r w:rsidRPr="00922249">
              <w:rPr>
                <w:rFonts w:ascii="Calibri" w:hAnsi="Calibri" w:cs="Calibri"/>
                <w:b/>
                <w:bCs/>
                <w:color w:val="000000"/>
                <w:sz w:val="22"/>
                <w:szCs w:val="22"/>
              </w:rPr>
              <w:t>Итого общая стоимость без НДС</w:t>
            </w:r>
            <w:r w:rsidR="002A3048">
              <w:rPr>
                <w:rFonts w:ascii="Calibri" w:hAnsi="Calibri" w:cs="Calibri"/>
                <w:b/>
                <w:bCs/>
                <w:color w:val="000000"/>
                <w:sz w:val="22"/>
                <w:szCs w:val="22"/>
              </w:rPr>
              <w:t>, руб.</w:t>
            </w:r>
          </w:p>
        </w:tc>
        <w:tc>
          <w:tcPr>
            <w:tcW w:w="1690" w:type="dxa"/>
            <w:tcBorders>
              <w:top w:val="single" w:sz="8" w:space="0" w:color="auto"/>
              <w:left w:val="nil"/>
              <w:bottom w:val="single" w:sz="8" w:space="0" w:color="auto"/>
              <w:right w:val="single" w:sz="8" w:space="0" w:color="auto"/>
            </w:tcBorders>
            <w:shd w:val="clear" w:color="auto" w:fill="auto"/>
            <w:vAlign w:val="bottom"/>
            <w:hideMark/>
          </w:tcPr>
          <w:p w:rsidR="00922249" w:rsidRPr="00922249" w:rsidRDefault="00922249" w:rsidP="00922249">
            <w:pPr>
              <w:spacing w:after="0"/>
              <w:jc w:val="left"/>
              <w:rPr>
                <w:rFonts w:ascii="Calibri" w:hAnsi="Calibri" w:cs="Calibri"/>
                <w:color w:val="000000"/>
              </w:rPr>
            </w:pPr>
            <w:r w:rsidRPr="00922249">
              <w:rPr>
                <w:rFonts w:ascii="Calibri" w:hAnsi="Calibri" w:cs="Calibri"/>
                <w:color w:val="000000"/>
                <w:sz w:val="22"/>
                <w:szCs w:val="22"/>
              </w:rPr>
              <w:t> </w:t>
            </w:r>
          </w:p>
        </w:tc>
      </w:tr>
      <w:tr w:rsidR="002A3048" w:rsidRPr="00922249" w:rsidTr="00922249">
        <w:trPr>
          <w:trHeight w:val="315"/>
        </w:trPr>
        <w:tc>
          <w:tcPr>
            <w:tcW w:w="8248" w:type="dxa"/>
            <w:gridSpan w:val="6"/>
            <w:tcBorders>
              <w:top w:val="single" w:sz="8" w:space="0" w:color="auto"/>
              <w:left w:val="single" w:sz="8" w:space="0" w:color="auto"/>
              <w:bottom w:val="single" w:sz="4" w:space="0" w:color="auto"/>
              <w:right w:val="single" w:sz="8" w:space="0" w:color="000000"/>
            </w:tcBorders>
            <w:shd w:val="clear" w:color="auto" w:fill="auto"/>
            <w:vAlign w:val="bottom"/>
            <w:hideMark/>
          </w:tcPr>
          <w:p w:rsidR="002A3048" w:rsidRPr="00922249" w:rsidRDefault="002A3048" w:rsidP="00922249">
            <w:pPr>
              <w:spacing w:after="0"/>
              <w:jc w:val="center"/>
              <w:rPr>
                <w:rFonts w:ascii="Calibri" w:hAnsi="Calibri" w:cs="Calibri"/>
                <w:b/>
                <w:bCs/>
                <w:color w:val="000000"/>
              </w:rPr>
            </w:pPr>
            <w:r>
              <w:rPr>
                <w:rFonts w:ascii="Calibri" w:hAnsi="Calibri" w:cs="Calibri"/>
                <w:b/>
                <w:bCs/>
                <w:color w:val="000000"/>
                <w:sz w:val="22"/>
                <w:szCs w:val="22"/>
              </w:rPr>
              <w:t>Итого общая стоимость с НДС, руб.</w:t>
            </w:r>
          </w:p>
        </w:tc>
        <w:tc>
          <w:tcPr>
            <w:tcW w:w="1690" w:type="dxa"/>
            <w:tcBorders>
              <w:top w:val="single" w:sz="8" w:space="0" w:color="auto"/>
              <w:left w:val="nil"/>
              <w:bottom w:val="single" w:sz="4" w:space="0" w:color="auto"/>
              <w:right w:val="single" w:sz="8" w:space="0" w:color="auto"/>
            </w:tcBorders>
            <w:shd w:val="clear" w:color="auto" w:fill="auto"/>
            <w:vAlign w:val="bottom"/>
            <w:hideMark/>
          </w:tcPr>
          <w:p w:rsidR="002A3048" w:rsidRPr="00922249" w:rsidRDefault="002A3048" w:rsidP="00922249">
            <w:pPr>
              <w:spacing w:after="0"/>
              <w:jc w:val="left"/>
              <w:rPr>
                <w:rFonts w:ascii="Calibri" w:hAnsi="Calibri" w:cs="Calibri"/>
                <w:color w:val="000000"/>
              </w:rPr>
            </w:pPr>
          </w:p>
        </w:tc>
      </w:tr>
    </w:tbl>
    <w:p w:rsidR="00977D21" w:rsidRDefault="005949C4" w:rsidP="00977D21">
      <w:pPr>
        <w:autoSpaceDE w:val="0"/>
        <w:autoSpaceDN w:val="0"/>
        <w:adjustRightInd w:val="0"/>
        <w:spacing w:after="0"/>
        <w:rPr>
          <w:noProof/>
        </w:rPr>
      </w:pPr>
      <w:r>
        <w:rPr>
          <w:noProof/>
        </w:rPr>
        <w:t>Примечание: Позиции выделенные цветом поставляются поштучно.</w:t>
      </w:r>
    </w:p>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lastRenderedPageBreak/>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935F63">
        <w:t>5</w:t>
      </w:r>
      <w:r w:rsidRPr="004B47C1">
        <w:t xml:space="preserve"> (</w:t>
      </w:r>
      <w:r w:rsidR="00935F63">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24379E"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24379E">
        <w:t>до 15.01.2013 года.</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lastRenderedPageBreak/>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65116D">
        <w:t>10</w:t>
      </w:r>
      <w:r w:rsidR="00F4410D" w:rsidRPr="00C13735">
        <w:t xml:space="preserve"> (</w:t>
      </w:r>
      <w:r w:rsidR="0065116D">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w:t>
      </w:r>
      <w:r w:rsidRPr="00FF1910">
        <w:lastRenderedPageBreak/>
        <w:t>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lastRenderedPageBreak/>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977D21" w:rsidRDefault="000442FC" w:rsidP="00974E07">
      <w:pPr>
        <w:spacing w:after="0"/>
        <w:jc w:val="center"/>
        <w:rPr>
          <w:b/>
          <w:bCs/>
          <w:sz w:val="28"/>
          <w:szCs w:val="28"/>
        </w:rPr>
      </w:pPr>
      <w:r w:rsidRPr="000442FC">
        <w:rPr>
          <w:b/>
          <w:bCs/>
          <w:sz w:val="28"/>
          <w:szCs w:val="28"/>
        </w:rPr>
        <w:t>на поставляемый по договору товар</w:t>
      </w:r>
    </w:p>
    <w:p w:rsidR="002A3048" w:rsidRDefault="002A3048" w:rsidP="00974E07">
      <w:pPr>
        <w:spacing w:after="0"/>
        <w:jc w:val="center"/>
        <w:rPr>
          <w:b/>
          <w:bCs/>
          <w:sz w:val="28"/>
          <w:szCs w:val="28"/>
        </w:rPr>
      </w:pPr>
    </w:p>
    <w:tbl>
      <w:tblPr>
        <w:tblW w:w="9938" w:type="dxa"/>
        <w:tblInd w:w="-459" w:type="dxa"/>
        <w:tblLayout w:type="fixed"/>
        <w:tblLook w:val="04A0"/>
      </w:tblPr>
      <w:tblGrid>
        <w:gridCol w:w="780"/>
        <w:gridCol w:w="2070"/>
        <w:gridCol w:w="851"/>
        <w:gridCol w:w="1120"/>
        <w:gridCol w:w="1585"/>
        <w:gridCol w:w="1842"/>
        <w:gridCol w:w="1690"/>
      </w:tblGrid>
      <w:tr w:rsidR="00922249" w:rsidRPr="00922249" w:rsidTr="00C75464">
        <w:trPr>
          <w:trHeight w:val="300"/>
        </w:trPr>
        <w:tc>
          <w:tcPr>
            <w:tcW w:w="7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 п/п</w:t>
            </w:r>
          </w:p>
        </w:tc>
        <w:tc>
          <w:tcPr>
            <w:tcW w:w="2070"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Наименование</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Кол-во, шт</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Вес, кг</w:t>
            </w:r>
          </w:p>
        </w:tc>
        <w:tc>
          <w:tcPr>
            <w:tcW w:w="1585" w:type="dxa"/>
            <w:tcBorders>
              <w:top w:val="single" w:sz="4" w:space="0" w:color="auto"/>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Cs/>
                <w:color w:val="000000"/>
              </w:rPr>
            </w:pPr>
            <w:r w:rsidRPr="00922249">
              <w:rPr>
                <w:rFonts w:ascii="Calibri" w:hAnsi="Calibri" w:cs="Calibri"/>
                <w:bCs/>
                <w:color w:val="000000"/>
                <w:sz w:val="22"/>
                <w:szCs w:val="22"/>
              </w:rPr>
              <w:t>Примечания</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Цена без НДС за 1 кг, руб</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Цена с НДС за 1 кг, руб</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Болт ГОСТ 7805-70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М5-6gx12.66.01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ind w:right="1029"/>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М5-8g х 25.05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М6-6gх10.66.01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0,62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3058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20,53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8,56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989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9,31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292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3,63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2,457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М8-6gx90.66.01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М10-6gx12.66.01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М10-6gx16.66.01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22,19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239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5,85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963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15,219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18,88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М10-6gx35.66.01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51,34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М10-6gx55.66.01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0,193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М10-6gx60.66.01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2006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98,9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706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М10-6gх80.66.01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8,74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М10-6gx90.66.01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М10-6gx120.66.01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318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26,94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M12-6g x 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2,87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3364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131,66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29,26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М12-6gx35.66.01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665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32,25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5,55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3,84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lastRenderedPageBreak/>
              <w:t>1.39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М12-6gx60.66.01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731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51,82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1276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100,69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М12-6gx130.66.01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0,67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13,95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37</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7,8244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8,568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10,446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М16-6gx110.66.01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6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М20-6gx65.66.01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9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М24-6gx45.66.01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11,275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3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М24-6gx50.66.01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Болт ГОСТ 7798-70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М6-6gх8.66.01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М6-6gх10.66.01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М8-6gх20.66.01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0,252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5,44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0,91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333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М10-6gх120.66.01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М12-6gх30.66.01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М12-6gх75.66.01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М12-6gх120.66.01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М12-6gх170.66.01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М16-6gх40.66.01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БОЛТ ГОСТ 7808-70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М6-6gх25.66.01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2М12-6gх45.66.01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5927-70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М3-6Н.6.01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М5-6Н.6.01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1484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1,813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5222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12,75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М8-6Н.6.01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5564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63,29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1572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24,023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613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5,46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2526-70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lastRenderedPageBreak/>
              <w:t>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5915-70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6.1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5918-70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7.1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М20-6Н.4.01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xml:space="preserve">ГАЙКА ГОСТ 5918-73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прорезная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8.1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8.2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8.3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М24-6Н.6.01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5919-73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прорезная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9.1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М16-6Н.4.01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ГАЙКА ГОСТ 5932-73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10.1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М12-6Н.4.01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0,43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Гайки ГОСТ 3032-76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М10-6Н.6.01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Гайки ГОСТ Р50273-92</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самоконтрирующаяся</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M10-6H.5NF</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M12-6H.5NF</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605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ШАЙБА ГОСТ 6402-70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исполнение 1</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3.65Г01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298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0,055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5.65Г01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1476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6.65Г01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3840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1,454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8.65Г01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1716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10.65Г01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6863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12.65Г01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11060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38,265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16.65Г01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16128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121,0728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20.65Г01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1675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13.10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24.65Г01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3201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77,34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ШАЙБА ГОСТ 11371-78</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Масса легких шайб</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2.06.01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3.05.01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230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4.05.01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417</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5.05.01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6.05.01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5451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5,27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8.05.01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286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10.05.01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1936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7,112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12.05.01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934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5,57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16.05.01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1531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16,78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14.10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20.05.01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lastRenderedPageBreak/>
              <w:t>14.11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 24.06.01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ВИНТ ГОСТ 1491-80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В.М3-6gх6х48.01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0,0024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В.М3-6gх8х48.01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0,0096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В.М3-6gх10х48.01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В.М3-6gх16х48.01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В.М4-6gх8х48.01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В.М4-6gх12х48.01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В.М4-6gх25х48.01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94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В.М5-6gх16х48.01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0,132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В.М5-6gх20х48.01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В.М6-6gх16х48.01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69</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В.М6-6gх20х48.01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0,339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15.14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В.М8-6gх16.48.016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 xml:space="preserve">ВИНТ ГОСТ 11650-80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16.1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4x10.01.01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844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ВИНТ ГОСТ 1477-84</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17.1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ВМ10-6gх45.14Н.05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0,086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17.2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ВМ4-6gх12.48.01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ВИНТ ГОСТ 17473-80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18.1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В.М4-6gх12.48.01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0,049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18.2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В.М6-6gх8.48.01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0,069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18.3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В.М6-6gх20.48.016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18.4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В.М6-6gх25.48.016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19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ВИНТ ГОСТ 17475-80 (потайная головка)</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полная резьба</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А.М2-6gх10.48.01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А.М4-6gх10х48.026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А.М4-6gх14х48.026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220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А.М5-6gх20х48.026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А.М5-6gх12х48.026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А.М5-6gх35х48.026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А.М6-6gх10.48.01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35</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А.М6-6gх16.48.01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А.М6-6gх20х48.026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А.М6-6gх30х48.026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19.9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А.М8-6gх30.48.026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36</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РЫМ-БОЛТ ГОСТ 4751-73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20.1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xml:space="preserve">М24 </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ШУРУП ГОСТ 1145-</w:t>
            </w:r>
            <w:r w:rsidRPr="00922249">
              <w:rPr>
                <w:rFonts w:ascii="Calibri" w:hAnsi="Calibri" w:cs="Calibri"/>
                <w:b/>
                <w:bCs/>
                <w:color w:val="000000"/>
                <w:sz w:val="22"/>
                <w:szCs w:val="22"/>
              </w:rPr>
              <w:lastRenderedPageBreak/>
              <w:t>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lastRenderedPageBreak/>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lastRenderedPageBreak/>
              <w:t>21.1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1-2х10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48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1-4х13</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0,49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1-4х16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270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21.4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4-4х16.016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68</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ШУРУП ГОСТ 1144-80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22.1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1-2х7</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0,02</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22.2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1-4х50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0,0085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ШПЛИНТ ГОСТ 397-79</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2,5х25.01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0,158</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3,2x25.01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0,514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3,2x32.01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0,664</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4x25.01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0,291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4x28.01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0,225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23.6</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4х36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0,309</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23.7</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4х40.01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0,16</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23.8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5x32.01</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0,083</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ЗАКЛЕПКА ГОСТ 10299-80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24.1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2х6.02Ст3.0.26.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364</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0,095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24.2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3х6.02Ст3.0.26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24.3</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4х12.02Ст3.0.26</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80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0,15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9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24.4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Штифт 6х30 Хим.Окс.прм. ГОСТ 3129-70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1432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14,5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25</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ШТИФТ ГОСТ 3128-70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25.1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4х14</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50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0,0625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25.2</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4х30</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200</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0,587</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15"/>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25.4</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3m6х25</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2</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0,325</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15"/>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26.1</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ДГПШ 4х30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4</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26.2</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ДГПШ 4,5х70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12</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27</w:t>
            </w:r>
          </w:p>
        </w:tc>
        <w:tc>
          <w:tcPr>
            <w:tcW w:w="207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Анкер клиновой с гайкой</w:t>
            </w:r>
          </w:p>
        </w:tc>
        <w:tc>
          <w:tcPr>
            <w:tcW w:w="851"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000000" w:fill="92D050"/>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27.1</w:t>
            </w:r>
          </w:p>
        </w:tc>
        <w:tc>
          <w:tcPr>
            <w:tcW w:w="207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6х50</w:t>
            </w:r>
          </w:p>
        </w:tc>
        <w:tc>
          <w:tcPr>
            <w:tcW w:w="851"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360</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color w:val="000000"/>
              </w:rPr>
            </w:pPr>
            <w:r w:rsidRPr="00922249">
              <w:rPr>
                <w:rFonts w:ascii="Calibri" w:hAnsi="Calibri" w:cs="Calibri"/>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center"/>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27.2</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6х40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6</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00"/>
        </w:trPr>
        <w:tc>
          <w:tcPr>
            <w:tcW w:w="780" w:type="dxa"/>
            <w:tcBorders>
              <w:top w:val="nil"/>
              <w:left w:val="single" w:sz="4" w:space="0" w:color="auto"/>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27.3</w:t>
            </w:r>
          </w:p>
        </w:tc>
        <w:tc>
          <w:tcPr>
            <w:tcW w:w="2070"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8х50</w:t>
            </w:r>
          </w:p>
        </w:tc>
        <w:tc>
          <w:tcPr>
            <w:tcW w:w="851" w:type="dxa"/>
            <w:tcBorders>
              <w:top w:val="nil"/>
              <w:left w:val="nil"/>
              <w:bottom w:val="single" w:sz="4" w:space="0" w:color="auto"/>
              <w:right w:val="single" w:sz="4" w:space="0" w:color="auto"/>
            </w:tcBorders>
            <w:shd w:val="clear" w:color="000000" w:fill="92D050"/>
            <w:noWrap/>
            <w:vAlign w:val="bottom"/>
            <w:hideMark/>
          </w:tcPr>
          <w:p w:rsidR="00922249" w:rsidRPr="00922249" w:rsidRDefault="00922249" w:rsidP="00C75464">
            <w:pPr>
              <w:spacing w:after="0"/>
              <w:jc w:val="center"/>
              <w:rPr>
                <w:rFonts w:ascii="Calibri" w:hAnsi="Calibri" w:cs="Calibri"/>
                <w:color w:val="000000"/>
              </w:rPr>
            </w:pPr>
            <w:r w:rsidRPr="00922249">
              <w:rPr>
                <w:rFonts w:ascii="Calibri" w:hAnsi="Calibri" w:cs="Calibri"/>
                <w:color w:val="000000"/>
                <w:sz w:val="22"/>
                <w:szCs w:val="22"/>
              </w:rPr>
              <w:t>82</w:t>
            </w:r>
          </w:p>
        </w:tc>
        <w:tc>
          <w:tcPr>
            <w:tcW w:w="112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 </w:t>
            </w:r>
          </w:p>
        </w:tc>
        <w:tc>
          <w:tcPr>
            <w:tcW w:w="1585"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000000" w:fill="92D050"/>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28</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Гвозди П1,2х16 ГОСТ 4028-63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29</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Гвозди К1,6х25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00"/>
        </w:trPr>
        <w:tc>
          <w:tcPr>
            <w:tcW w:w="780" w:type="dxa"/>
            <w:tcBorders>
              <w:top w:val="nil"/>
              <w:left w:val="single" w:sz="4" w:space="0" w:color="auto"/>
              <w:bottom w:val="single" w:sz="4" w:space="0" w:color="auto"/>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30</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Гвозди К1,8х40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15"/>
        </w:trPr>
        <w:tc>
          <w:tcPr>
            <w:tcW w:w="780" w:type="dxa"/>
            <w:tcBorders>
              <w:top w:val="nil"/>
              <w:left w:val="single" w:sz="4" w:space="0" w:color="auto"/>
              <w:bottom w:val="nil"/>
              <w:right w:val="single" w:sz="4" w:space="0" w:color="auto"/>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t>31</w:t>
            </w:r>
          </w:p>
        </w:tc>
        <w:tc>
          <w:tcPr>
            <w:tcW w:w="207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Гвозди К2,5х60 ГОСТ 4034-63 (кг)</w:t>
            </w:r>
          </w:p>
        </w:tc>
        <w:tc>
          <w:tcPr>
            <w:tcW w:w="851"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1</w:t>
            </w:r>
          </w:p>
        </w:tc>
        <w:tc>
          <w:tcPr>
            <w:tcW w:w="1585"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4"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615"/>
        </w:trPr>
        <w:tc>
          <w:tcPr>
            <w:tcW w:w="780" w:type="dxa"/>
            <w:tcBorders>
              <w:top w:val="single" w:sz="8" w:space="0" w:color="auto"/>
              <w:left w:val="single" w:sz="8" w:space="0" w:color="auto"/>
              <w:bottom w:val="single" w:sz="8" w:space="0" w:color="auto"/>
              <w:right w:val="nil"/>
            </w:tcBorders>
            <w:shd w:val="clear" w:color="auto" w:fill="auto"/>
            <w:vAlign w:val="bottom"/>
            <w:hideMark/>
          </w:tcPr>
          <w:p w:rsidR="00922249" w:rsidRPr="00922249" w:rsidRDefault="00922249" w:rsidP="00C75464">
            <w:pPr>
              <w:spacing w:after="0"/>
              <w:jc w:val="center"/>
              <w:rPr>
                <w:rFonts w:ascii="Calibri" w:hAnsi="Calibri" w:cs="Calibri"/>
                <w:b/>
                <w:bCs/>
                <w:color w:val="000000"/>
              </w:rPr>
            </w:pPr>
            <w:r w:rsidRPr="00922249">
              <w:rPr>
                <w:rFonts w:ascii="Calibri" w:hAnsi="Calibri" w:cs="Calibri"/>
                <w:b/>
                <w:bCs/>
                <w:color w:val="000000"/>
                <w:sz w:val="22"/>
                <w:szCs w:val="22"/>
              </w:rPr>
              <w:lastRenderedPageBreak/>
              <w:t>32</w:t>
            </w:r>
          </w:p>
        </w:tc>
        <w:tc>
          <w:tcPr>
            <w:tcW w:w="2070" w:type="dxa"/>
            <w:tcBorders>
              <w:top w:val="nil"/>
              <w:left w:val="single" w:sz="4" w:space="0" w:color="auto"/>
              <w:bottom w:val="single" w:sz="8"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b/>
                <w:bCs/>
                <w:color w:val="000000"/>
              </w:rPr>
            </w:pPr>
            <w:r w:rsidRPr="00922249">
              <w:rPr>
                <w:rFonts w:ascii="Calibri" w:hAnsi="Calibri" w:cs="Calibri"/>
                <w:b/>
                <w:bCs/>
                <w:color w:val="000000"/>
                <w:sz w:val="22"/>
                <w:szCs w:val="22"/>
              </w:rPr>
              <w:t>Гвозди К3х80 ГОСТ 4034-63 (кг)</w:t>
            </w:r>
          </w:p>
        </w:tc>
        <w:tc>
          <w:tcPr>
            <w:tcW w:w="851"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120"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C75464">
            <w:pPr>
              <w:spacing w:after="0"/>
              <w:jc w:val="right"/>
              <w:rPr>
                <w:rFonts w:ascii="Calibri" w:hAnsi="Calibri" w:cs="Calibri"/>
                <w:b/>
                <w:bCs/>
                <w:color w:val="000000"/>
              </w:rPr>
            </w:pPr>
            <w:r w:rsidRPr="00922249">
              <w:rPr>
                <w:rFonts w:ascii="Calibri" w:hAnsi="Calibri" w:cs="Calibri"/>
                <w:b/>
                <w:bCs/>
                <w:color w:val="000000"/>
                <w:sz w:val="22"/>
                <w:szCs w:val="22"/>
              </w:rPr>
              <w:t>0,14</w:t>
            </w:r>
          </w:p>
        </w:tc>
        <w:tc>
          <w:tcPr>
            <w:tcW w:w="1585"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842"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c>
          <w:tcPr>
            <w:tcW w:w="1690" w:type="dxa"/>
            <w:tcBorders>
              <w:top w:val="nil"/>
              <w:left w:val="nil"/>
              <w:bottom w:val="single" w:sz="8" w:space="0" w:color="auto"/>
              <w:right w:val="single" w:sz="4"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r w:rsidR="00922249" w:rsidRPr="00922249" w:rsidTr="00C75464">
        <w:trPr>
          <w:trHeight w:val="315"/>
        </w:trPr>
        <w:tc>
          <w:tcPr>
            <w:tcW w:w="8248" w:type="dxa"/>
            <w:gridSpan w:val="6"/>
            <w:tcBorders>
              <w:top w:val="single" w:sz="8" w:space="0" w:color="auto"/>
              <w:left w:val="single" w:sz="8" w:space="0" w:color="auto"/>
              <w:bottom w:val="single" w:sz="4" w:space="0" w:color="auto"/>
              <w:right w:val="single" w:sz="8" w:space="0" w:color="000000"/>
            </w:tcBorders>
            <w:shd w:val="clear" w:color="auto" w:fill="auto"/>
            <w:vAlign w:val="bottom"/>
            <w:hideMark/>
          </w:tcPr>
          <w:p w:rsidR="00922249" w:rsidRPr="00922249" w:rsidRDefault="00922249" w:rsidP="002A3048">
            <w:pPr>
              <w:spacing w:after="0"/>
              <w:jc w:val="center"/>
              <w:rPr>
                <w:rFonts w:ascii="Calibri" w:hAnsi="Calibri" w:cs="Calibri"/>
                <w:b/>
                <w:bCs/>
                <w:color w:val="000000"/>
              </w:rPr>
            </w:pPr>
            <w:r w:rsidRPr="00922249">
              <w:rPr>
                <w:rFonts w:ascii="Calibri" w:hAnsi="Calibri" w:cs="Calibri"/>
                <w:b/>
                <w:bCs/>
                <w:color w:val="000000"/>
                <w:sz w:val="22"/>
                <w:szCs w:val="22"/>
              </w:rPr>
              <w:t>Итого общая стоимость</w:t>
            </w:r>
            <w:r w:rsidR="002A3048">
              <w:rPr>
                <w:rFonts w:ascii="Calibri" w:hAnsi="Calibri" w:cs="Calibri"/>
                <w:b/>
                <w:bCs/>
                <w:color w:val="000000"/>
                <w:sz w:val="22"/>
                <w:szCs w:val="22"/>
              </w:rPr>
              <w:t>, руб.</w:t>
            </w:r>
            <w:r w:rsidRPr="00922249">
              <w:rPr>
                <w:rFonts w:ascii="Calibri" w:hAnsi="Calibri" w:cs="Calibri"/>
                <w:b/>
                <w:bCs/>
                <w:color w:val="000000"/>
                <w:sz w:val="22"/>
                <w:szCs w:val="22"/>
              </w:rPr>
              <w:t xml:space="preserve"> </w:t>
            </w:r>
          </w:p>
        </w:tc>
        <w:tc>
          <w:tcPr>
            <w:tcW w:w="1690" w:type="dxa"/>
            <w:tcBorders>
              <w:top w:val="single" w:sz="8" w:space="0" w:color="auto"/>
              <w:left w:val="nil"/>
              <w:bottom w:val="single" w:sz="4" w:space="0" w:color="auto"/>
              <w:right w:val="single" w:sz="8" w:space="0" w:color="auto"/>
            </w:tcBorders>
            <w:shd w:val="clear" w:color="auto" w:fill="auto"/>
            <w:vAlign w:val="bottom"/>
            <w:hideMark/>
          </w:tcPr>
          <w:p w:rsidR="00922249" w:rsidRPr="00922249" w:rsidRDefault="00922249" w:rsidP="00C75464">
            <w:pPr>
              <w:spacing w:after="0"/>
              <w:jc w:val="left"/>
              <w:rPr>
                <w:rFonts w:ascii="Calibri" w:hAnsi="Calibri" w:cs="Calibri"/>
                <w:color w:val="000000"/>
              </w:rPr>
            </w:pPr>
            <w:r w:rsidRPr="00922249">
              <w:rPr>
                <w:rFonts w:ascii="Calibri" w:hAnsi="Calibri" w:cs="Calibri"/>
                <w:color w:val="000000"/>
                <w:sz w:val="22"/>
                <w:szCs w:val="22"/>
              </w:rPr>
              <w:t> </w:t>
            </w:r>
          </w:p>
        </w:tc>
      </w:tr>
    </w:tbl>
    <w:p w:rsidR="00974E07" w:rsidRDefault="00974E07" w:rsidP="00974E07">
      <w:pPr>
        <w:spacing w:after="0"/>
        <w:jc w:val="center"/>
        <w:rPr>
          <w:b/>
          <w:bCs/>
          <w:sz w:val="28"/>
          <w:szCs w:val="28"/>
        </w:rPr>
      </w:pPr>
    </w:p>
    <w:p w:rsidR="00974E07" w:rsidRDefault="00AB70C0" w:rsidP="00AB70C0">
      <w:pPr>
        <w:spacing w:after="0"/>
        <w:jc w:val="left"/>
        <w:rPr>
          <w:color w:val="000000"/>
        </w:rPr>
      </w:pPr>
      <w:r>
        <w:rPr>
          <w:color w:val="000000"/>
        </w:rPr>
        <w:t>Примечание: позиции выделенные цветом поставляются поштучно.</w:t>
      </w:r>
    </w:p>
    <w:p w:rsidR="00AB70C0" w:rsidRPr="000442FC" w:rsidRDefault="00AB70C0" w:rsidP="00974E07">
      <w:pPr>
        <w:spacing w:after="0"/>
        <w:jc w:val="center"/>
        <w:rPr>
          <w:color w:val="000000"/>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467" w:rsidRDefault="00193467" w:rsidP="00531D7A">
      <w:pPr>
        <w:spacing w:after="0"/>
      </w:pPr>
      <w:r>
        <w:separator/>
      </w:r>
    </w:p>
  </w:endnote>
  <w:endnote w:type="continuationSeparator" w:id="0">
    <w:p w:rsidR="00193467" w:rsidRDefault="00193467"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95072D" w:rsidRDefault="000B416C">
        <w:pPr>
          <w:pStyle w:val="ab"/>
          <w:jc w:val="right"/>
        </w:pPr>
        <w:fldSimple w:instr=" PAGE   \* MERGEFORMAT ">
          <w:r w:rsidR="004D601D">
            <w:rPr>
              <w:noProof/>
            </w:rPr>
            <w:t>6</w:t>
          </w:r>
        </w:fldSimple>
      </w:p>
    </w:sdtContent>
  </w:sdt>
  <w:p w:rsidR="0095072D" w:rsidRDefault="0095072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467" w:rsidRDefault="00193467" w:rsidP="00531D7A">
      <w:pPr>
        <w:spacing w:after="0"/>
      </w:pPr>
      <w:r>
        <w:separator/>
      </w:r>
    </w:p>
  </w:footnote>
  <w:footnote w:type="continuationSeparator" w:id="0">
    <w:p w:rsidR="00193467" w:rsidRDefault="00193467"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16046"/>
    <w:rsid w:val="0002174B"/>
    <w:rsid w:val="00042569"/>
    <w:rsid w:val="000442FC"/>
    <w:rsid w:val="00045039"/>
    <w:rsid w:val="0004764C"/>
    <w:rsid w:val="00054F41"/>
    <w:rsid w:val="00055A65"/>
    <w:rsid w:val="000812CA"/>
    <w:rsid w:val="00090DBC"/>
    <w:rsid w:val="000941F9"/>
    <w:rsid w:val="000945FD"/>
    <w:rsid w:val="00095B1E"/>
    <w:rsid w:val="000A66E3"/>
    <w:rsid w:val="000A6EE1"/>
    <w:rsid w:val="000B1FD0"/>
    <w:rsid w:val="000B416C"/>
    <w:rsid w:val="000C1B42"/>
    <w:rsid w:val="000C216A"/>
    <w:rsid w:val="000C7808"/>
    <w:rsid w:val="000D3593"/>
    <w:rsid w:val="000D4DF9"/>
    <w:rsid w:val="000E0623"/>
    <w:rsid w:val="000E2301"/>
    <w:rsid w:val="000F4BFF"/>
    <w:rsid w:val="001008DD"/>
    <w:rsid w:val="00103AA8"/>
    <w:rsid w:val="00114F54"/>
    <w:rsid w:val="00115BB4"/>
    <w:rsid w:val="0012256C"/>
    <w:rsid w:val="0013441A"/>
    <w:rsid w:val="0018083F"/>
    <w:rsid w:val="00193467"/>
    <w:rsid w:val="001B1696"/>
    <w:rsid w:val="001B41C3"/>
    <w:rsid w:val="001B76D3"/>
    <w:rsid w:val="001C0ED5"/>
    <w:rsid w:val="001C2B11"/>
    <w:rsid w:val="001C6328"/>
    <w:rsid w:val="001C6EBF"/>
    <w:rsid w:val="001D4CD5"/>
    <w:rsid w:val="001D510C"/>
    <w:rsid w:val="001E06ED"/>
    <w:rsid w:val="001E2E90"/>
    <w:rsid w:val="001E3C1C"/>
    <w:rsid w:val="001E4267"/>
    <w:rsid w:val="001F38B4"/>
    <w:rsid w:val="00222346"/>
    <w:rsid w:val="00222BB2"/>
    <w:rsid w:val="00222D74"/>
    <w:rsid w:val="00223535"/>
    <w:rsid w:val="002250DB"/>
    <w:rsid w:val="0024379E"/>
    <w:rsid w:val="0026255E"/>
    <w:rsid w:val="00270062"/>
    <w:rsid w:val="00271766"/>
    <w:rsid w:val="00273326"/>
    <w:rsid w:val="002868B8"/>
    <w:rsid w:val="002917DE"/>
    <w:rsid w:val="00292E76"/>
    <w:rsid w:val="002A065B"/>
    <w:rsid w:val="002A155D"/>
    <w:rsid w:val="002A3048"/>
    <w:rsid w:val="002A388F"/>
    <w:rsid w:val="002A6795"/>
    <w:rsid w:val="002B12BE"/>
    <w:rsid w:val="002D2CD7"/>
    <w:rsid w:val="002D7088"/>
    <w:rsid w:val="003049D8"/>
    <w:rsid w:val="00307BE1"/>
    <w:rsid w:val="003107BE"/>
    <w:rsid w:val="003130BF"/>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D601D"/>
    <w:rsid w:val="004E0CA7"/>
    <w:rsid w:val="004E16FB"/>
    <w:rsid w:val="004F59C2"/>
    <w:rsid w:val="004F5D98"/>
    <w:rsid w:val="005037F4"/>
    <w:rsid w:val="005251D9"/>
    <w:rsid w:val="00531D7A"/>
    <w:rsid w:val="00532EBE"/>
    <w:rsid w:val="00540ECB"/>
    <w:rsid w:val="00560508"/>
    <w:rsid w:val="00580844"/>
    <w:rsid w:val="005949C4"/>
    <w:rsid w:val="00596876"/>
    <w:rsid w:val="005A07C0"/>
    <w:rsid w:val="005A4EDE"/>
    <w:rsid w:val="005B6A79"/>
    <w:rsid w:val="005E5AE5"/>
    <w:rsid w:val="00607539"/>
    <w:rsid w:val="00610518"/>
    <w:rsid w:val="00612220"/>
    <w:rsid w:val="00621570"/>
    <w:rsid w:val="0064236D"/>
    <w:rsid w:val="00650BBE"/>
    <w:rsid w:val="0065116D"/>
    <w:rsid w:val="006714B8"/>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667C1"/>
    <w:rsid w:val="00786B1B"/>
    <w:rsid w:val="00794D36"/>
    <w:rsid w:val="007A3D5E"/>
    <w:rsid w:val="007B2D78"/>
    <w:rsid w:val="007B5CF6"/>
    <w:rsid w:val="007C30B1"/>
    <w:rsid w:val="007C53CA"/>
    <w:rsid w:val="007D553F"/>
    <w:rsid w:val="007E5DF7"/>
    <w:rsid w:val="007F7F98"/>
    <w:rsid w:val="00801586"/>
    <w:rsid w:val="00807522"/>
    <w:rsid w:val="00830B49"/>
    <w:rsid w:val="00833241"/>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E8E"/>
    <w:rsid w:val="008E593C"/>
    <w:rsid w:val="008E6034"/>
    <w:rsid w:val="008F0979"/>
    <w:rsid w:val="008F3354"/>
    <w:rsid w:val="00922249"/>
    <w:rsid w:val="00935F63"/>
    <w:rsid w:val="0095072D"/>
    <w:rsid w:val="009668F4"/>
    <w:rsid w:val="00974E07"/>
    <w:rsid w:val="009768BC"/>
    <w:rsid w:val="00977D21"/>
    <w:rsid w:val="009804D2"/>
    <w:rsid w:val="00985CDE"/>
    <w:rsid w:val="009868D9"/>
    <w:rsid w:val="00993933"/>
    <w:rsid w:val="009B009E"/>
    <w:rsid w:val="009D0978"/>
    <w:rsid w:val="009E13F7"/>
    <w:rsid w:val="009E14CB"/>
    <w:rsid w:val="009E5560"/>
    <w:rsid w:val="009F21BD"/>
    <w:rsid w:val="00A17BB5"/>
    <w:rsid w:val="00A41F85"/>
    <w:rsid w:val="00A56DD0"/>
    <w:rsid w:val="00A63808"/>
    <w:rsid w:val="00A6684E"/>
    <w:rsid w:val="00A70A8F"/>
    <w:rsid w:val="00A94DEE"/>
    <w:rsid w:val="00AB428B"/>
    <w:rsid w:val="00AB4855"/>
    <w:rsid w:val="00AB70C0"/>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375A"/>
    <w:rsid w:val="00C2470F"/>
    <w:rsid w:val="00C31560"/>
    <w:rsid w:val="00C3655B"/>
    <w:rsid w:val="00C411C6"/>
    <w:rsid w:val="00C46603"/>
    <w:rsid w:val="00C65CF9"/>
    <w:rsid w:val="00C8344F"/>
    <w:rsid w:val="00C91EBD"/>
    <w:rsid w:val="00CA790A"/>
    <w:rsid w:val="00CA7C6C"/>
    <w:rsid w:val="00CE180B"/>
    <w:rsid w:val="00D009C7"/>
    <w:rsid w:val="00D113D6"/>
    <w:rsid w:val="00D36882"/>
    <w:rsid w:val="00D63239"/>
    <w:rsid w:val="00D64ABC"/>
    <w:rsid w:val="00D651BD"/>
    <w:rsid w:val="00D726F7"/>
    <w:rsid w:val="00D8289B"/>
    <w:rsid w:val="00D9205D"/>
    <w:rsid w:val="00D950B4"/>
    <w:rsid w:val="00DA20C6"/>
    <w:rsid w:val="00DA6746"/>
    <w:rsid w:val="00DA75F4"/>
    <w:rsid w:val="00DB462E"/>
    <w:rsid w:val="00DC0775"/>
    <w:rsid w:val="00DE5B70"/>
    <w:rsid w:val="00DE6AA7"/>
    <w:rsid w:val="00DF1A97"/>
    <w:rsid w:val="00DF46DB"/>
    <w:rsid w:val="00E123E0"/>
    <w:rsid w:val="00E503C6"/>
    <w:rsid w:val="00E81CCF"/>
    <w:rsid w:val="00E84191"/>
    <w:rsid w:val="00E84400"/>
    <w:rsid w:val="00EE569E"/>
    <w:rsid w:val="00EF568B"/>
    <w:rsid w:val="00F161B1"/>
    <w:rsid w:val="00F2011B"/>
    <w:rsid w:val="00F20B60"/>
    <w:rsid w:val="00F20EBD"/>
    <w:rsid w:val="00F31D59"/>
    <w:rsid w:val="00F37023"/>
    <w:rsid w:val="00F4410D"/>
    <w:rsid w:val="00F5553E"/>
    <w:rsid w:val="00F56058"/>
    <w:rsid w:val="00F646A6"/>
    <w:rsid w:val="00F65C46"/>
    <w:rsid w:val="00F81449"/>
    <w:rsid w:val="00F94831"/>
    <w:rsid w:val="00FA4D2D"/>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character" w:styleId="af2">
    <w:name w:val="FollowedHyperlink"/>
    <w:basedOn w:val="a0"/>
    <w:uiPriority w:val="99"/>
    <w:semiHidden/>
    <w:unhideWhenUsed/>
    <w:rsid w:val="001D4CD5"/>
    <w:rPr>
      <w:color w:val="800080"/>
      <w:u w:val="single"/>
    </w:rPr>
  </w:style>
  <w:style w:type="paragraph" w:customStyle="1" w:styleId="xl63">
    <w:name w:val="xl63"/>
    <w:basedOn w:val="a"/>
    <w:rsid w:val="001D4CD5"/>
    <w:pPr>
      <w:spacing w:before="100" w:beforeAutospacing="1" w:after="100" w:afterAutospacing="1"/>
      <w:jc w:val="left"/>
    </w:pPr>
  </w:style>
  <w:style w:type="paragraph" w:customStyle="1" w:styleId="xl64">
    <w:name w:val="xl6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5">
    <w:name w:val="xl65"/>
    <w:basedOn w:val="a"/>
    <w:rsid w:val="001D4CD5"/>
    <w:pPr>
      <w:spacing w:before="100" w:beforeAutospacing="1" w:after="100" w:afterAutospacing="1"/>
      <w:jc w:val="left"/>
    </w:pPr>
    <w:rPr>
      <w:b/>
      <w:bCs/>
    </w:rPr>
  </w:style>
  <w:style w:type="paragraph" w:customStyle="1" w:styleId="xl66">
    <w:name w:val="xl6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67">
    <w:name w:val="xl6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8">
    <w:name w:val="xl68"/>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9">
    <w:name w:val="xl69"/>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1D4CD5"/>
    <w:pPr>
      <w:spacing w:before="100" w:beforeAutospacing="1" w:after="100" w:afterAutospacing="1"/>
      <w:jc w:val="center"/>
    </w:pPr>
  </w:style>
  <w:style w:type="paragraph" w:customStyle="1" w:styleId="xl72">
    <w:name w:val="xl7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7">
    <w:name w:val="xl7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1D4CD5"/>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
    <w:rsid w:val="001D4CD5"/>
    <w:pPr>
      <w:pBdr>
        <w:top w:val="single" w:sz="4" w:space="0" w:color="auto"/>
        <w:left w:val="single" w:sz="4" w:space="0" w:color="auto"/>
        <w:right w:val="single" w:sz="4" w:space="0" w:color="auto"/>
      </w:pBdr>
      <w:spacing w:before="100" w:beforeAutospacing="1" w:after="100" w:afterAutospacing="1"/>
      <w:jc w:val="right"/>
    </w:pPr>
    <w:rPr>
      <w:b/>
      <w:bCs/>
    </w:rPr>
  </w:style>
  <w:style w:type="paragraph" w:customStyle="1" w:styleId="xl80">
    <w:name w:val="xl80"/>
    <w:basedOn w:val="a"/>
    <w:rsid w:val="001D4CD5"/>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81">
    <w:name w:val="xl81"/>
    <w:basedOn w:val="a"/>
    <w:rsid w:val="001D4CD5"/>
    <w:pPr>
      <w:pBdr>
        <w:top w:val="single" w:sz="8" w:space="0" w:color="auto"/>
        <w:right w:val="single" w:sz="8" w:space="0" w:color="auto"/>
      </w:pBdr>
      <w:spacing w:before="100" w:beforeAutospacing="1" w:after="100" w:afterAutospacing="1"/>
      <w:jc w:val="left"/>
    </w:pPr>
  </w:style>
  <w:style w:type="paragraph" w:customStyle="1" w:styleId="xl82">
    <w:name w:val="xl8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a"/>
    <w:rsid w:val="001D4CD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4">
    <w:name w:val="xl84"/>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85">
    <w:name w:val="xl8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86">
    <w:name w:val="xl86"/>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87">
    <w:name w:val="xl87"/>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88">
    <w:name w:val="xl88"/>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style>
  <w:style w:type="paragraph" w:customStyle="1" w:styleId="xl89">
    <w:name w:val="xl89"/>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90">
    <w:name w:val="xl90"/>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91">
    <w:name w:val="xl91"/>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2">
    <w:name w:val="xl92"/>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3">
    <w:name w:val="xl93"/>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b/>
      <w:bCs/>
    </w:rPr>
  </w:style>
  <w:style w:type="paragraph" w:customStyle="1" w:styleId="xl95">
    <w:name w:val="xl9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6">
    <w:name w:val="xl96"/>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7">
    <w:name w:val="xl97"/>
    <w:basedOn w:val="a"/>
    <w:rsid w:val="001D4CD5"/>
    <w:pPr>
      <w:pBdr>
        <w:top w:val="single" w:sz="8" w:space="0" w:color="auto"/>
        <w:bottom w:val="single" w:sz="8" w:space="0" w:color="auto"/>
      </w:pBdr>
      <w:spacing w:before="100" w:beforeAutospacing="1" w:after="100" w:afterAutospacing="1"/>
      <w:jc w:val="center"/>
    </w:pPr>
    <w:rPr>
      <w:b/>
      <w:bCs/>
    </w:rPr>
  </w:style>
  <w:style w:type="paragraph" w:customStyle="1" w:styleId="xl98">
    <w:name w:val="xl98"/>
    <w:basedOn w:val="a"/>
    <w:rsid w:val="001D4CD5"/>
    <w:pPr>
      <w:pBdr>
        <w:bottom w:val="single" w:sz="8" w:space="0" w:color="auto"/>
      </w:pBdr>
      <w:spacing w:before="100" w:beforeAutospacing="1" w:after="100" w:afterAutospacing="1"/>
      <w:jc w:val="center"/>
    </w:pPr>
    <w:rPr>
      <w:b/>
      <w:bCs/>
    </w:rPr>
  </w:style>
  <w:style w:type="paragraph" w:customStyle="1" w:styleId="xl99">
    <w:name w:val="xl99"/>
    <w:basedOn w:val="a"/>
    <w:rsid w:val="001D4CD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0">
    <w:name w:val="xl100"/>
    <w:basedOn w:val="a"/>
    <w:rsid w:val="00922249"/>
    <w:pPr>
      <w:pBdr>
        <w:bottom w:val="single" w:sz="8" w:space="0" w:color="auto"/>
      </w:pBdr>
      <w:spacing w:before="100" w:beforeAutospacing="1" w:after="100" w:afterAutospacing="1"/>
      <w:jc w:val="center"/>
    </w:pPr>
    <w:rPr>
      <w:b/>
      <w:bCs/>
    </w:rPr>
  </w:style>
  <w:style w:type="paragraph" w:customStyle="1" w:styleId="xl101">
    <w:name w:val="xl101"/>
    <w:basedOn w:val="a"/>
    <w:rsid w:val="00922249"/>
    <w:pPr>
      <w:pBdr>
        <w:top w:val="single" w:sz="8" w:space="0" w:color="auto"/>
        <w:bottom w:val="single" w:sz="8" w:space="0" w:color="auto"/>
        <w:right w:val="single" w:sz="8" w:space="0" w:color="auto"/>
      </w:pBd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10976553">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460100870">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63718-4B53-49A7-B0A8-E4F6536AB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29</Pages>
  <Words>8192</Words>
  <Characters>46700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19</cp:revision>
  <cp:lastPrinted>2012-04-02T07:40:00Z</cp:lastPrinted>
  <dcterms:created xsi:type="dcterms:W3CDTF">2012-11-30T14:47:00Z</dcterms:created>
  <dcterms:modified xsi:type="dcterms:W3CDTF">2012-12-11T13:35:00Z</dcterms:modified>
</cp:coreProperties>
</file>