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7D" w:rsidRPr="009427FC" w:rsidRDefault="00194C24" w:rsidP="00FA4D70">
      <w:pPr>
        <w:rPr>
          <w:color w:val="000000"/>
          <w:lang w:val="de-DE"/>
        </w:rPr>
      </w:pPr>
      <w:bookmarkStart w:id="0" w:name="_Toc341885286"/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253.9pt;margin-top:-11.15pt;width:241.6pt;height:132.9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" stroked="f">
            <v:textbox>
              <w:txbxContent>
                <w:p w:rsidR="00452C7D" w:rsidRPr="0062737E" w:rsidRDefault="00452C7D" w:rsidP="00452C7D"/>
              </w:txbxContent>
            </v:textbox>
          </v:shape>
        </w:pict>
      </w:r>
    </w:p>
    <w:p w:rsidR="00452C7D" w:rsidRPr="009427FC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Default="00452C7D" w:rsidP="00452C7D">
      <w:pPr>
        <w:jc w:val="center"/>
        <w:rPr>
          <w:color w:val="000000"/>
        </w:rPr>
      </w:pPr>
    </w:p>
    <w:p w:rsidR="00FA4D70" w:rsidRDefault="00FA4D70" w:rsidP="00452C7D">
      <w:pPr>
        <w:jc w:val="center"/>
        <w:rPr>
          <w:color w:val="000000"/>
        </w:rPr>
      </w:pPr>
    </w:p>
    <w:p w:rsidR="00FA4D70" w:rsidRDefault="00FA4D70" w:rsidP="00452C7D">
      <w:pPr>
        <w:jc w:val="center"/>
        <w:rPr>
          <w:color w:val="000000"/>
        </w:rPr>
      </w:pPr>
    </w:p>
    <w:p w:rsidR="00FA4D70" w:rsidRDefault="00FA4D70" w:rsidP="00452C7D">
      <w:pPr>
        <w:jc w:val="center"/>
        <w:rPr>
          <w:color w:val="000000"/>
        </w:rPr>
      </w:pPr>
    </w:p>
    <w:p w:rsidR="00FA4D70" w:rsidRDefault="00FA4D70" w:rsidP="00452C7D">
      <w:pPr>
        <w:jc w:val="center"/>
        <w:rPr>
          <w:color w:val="000000"/>
        </w:rPr>
      </w:pPr>
    </w:p>
    <w:p w:rsidR="00FA4D70" w:rsidRDefault="00FA4D70" w:rsidP="00452C7D">
      <w:pPr>
        <w:jc w:val="center"/>
        <w:rPr>
          <w:color w:val="000000"/>
        </w:rPr>
      </w:pPr>
    </w:p>
    <w:p w:rsidR="00FA4D70" w:rsidRDefault="00FA4D70" w:rsidP="00452C7D">
      <w:pPr>
        <w:jc w:val="center"/>
        <w:rPr>
          <w:color w:val="000000"/>
        </w:rPr>
      </w:pPr>
    </w:p>
    <w:p w:rsidR="00FA4D70" w:rsidRPr="001F6931" w:rsidRDefault="00FA4D70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452C7D" w:rsidRPr="001F6931" w:rsidRDefault="00452C7D" w:rsidP="00452C7D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72B89" w:rsidRDefault="00452C7D" w:rsidP="00452C7D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8D00F2">
        <w:t xml:space="preserve"> </w:t>
      </w:r>
      <w:r w:rsidRPr="009A47A3">
        <w:rPr>
          <w:bCs/>
          <w:color w:val="000000"/>
        </w:rPr>
        <w:t>«</w:t>
      </w:r>
      <w:r w:rsidRPr="009A47A3">
        <w:rPr>
          <w:color w:val="000000"/>
        </w:rPr>
        <w:t>Экспертиз</w:t>
      </w:r>
      <w:r>
        <w:rPr>
          <w:color w:val="000000"/>
        </w:rPr>
        <w:t>а</w:t>
      </w:r>
      <w:r w:rsidRPr="009A47A3">
        <w:rPr>
          <w:color w:val="000000"/>
        </w:rPr>
        <w:t xml:space="preserve"> промышленной безопасности объектов газораспределительной сети</w:t>
      </w:r>
      <w:r w:rsidRPr="009A47A3">
        <w:t>»</w:t>
      </w: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jc w:val="center"/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1F6931" w:rsidRDefault="00452C7D" w:rsidP="00452C7D">
      <w:pPr>
        <w:rPr>
          <w:color w:val="000000"/>
        </w:rPr>
      </w:pPr>
    </w:p>
    <w:p w:rsidR="00452C7D" w:rsidRPr="009427FC" w:rsidRDefault="00452C7D" w:rsidP="00452C7D">
      <w:pPr>
        <w:jc w:val="center"/>
        <w:rPr>
          <w:color w:val="000000"/>
        </w:rPr>
      </w:pPr>
      <w:r>
        <w:rPr>
          <w:color w:val="000000"/>
        </w:rPr>
        <w:t>г</w:t>
      </w:r>
      <w:r w:rsidRPr="009427FC">
        <w:rPr>
          <w:color w:val="000000"/>
        </w:rPr>
        <w:t>. Саров</w:t>
      </w:r>
    </w:p>
    <w:p w:rsidR="00452C7D" w:rsidRDefault="00FA4D70" w:rsidP="00452C7D">
      <w:pPr>
        <w:jc w:val="center"/>
        <w:rPr>
          <w:color w:val="000000"/>
        </w:rPr>
      </w:pPr>
      <w:r>
        <w:rPr>
          <w:color w:val="000000"/>
        </w:rPr>
        <w:t>2015</w:t>
      </w:r>
      <w:r w:rsidR="00452C7D" w:rsidRPr="009427FC">
        <w:rPr>
          <w:color w:val="000000"/>
        </w:rPr>
        <w:t xml:space="preserve"> г.</w:t>
      </w:r>
    </w:p>
    <w:p w:rsidR="00452C7D" w:rsidRPr="00B71256" w:rsidRDefault="00452C7D" w:rsidP="00452C7D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>Техническое задание</w:t>
      </w:r>
    </w:p>
    <w:p w:rsidR="00452C7D" w:rsidRPr="00172B89" w:rsidRDefault="00452C7D" w:rsidP="00452C7D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452C7D" w:rsidRPr="00172B89" w:rsidRDefault="00452C7D" w:rsidP="00452C7D">
      <w:pPr>
        <w:jc w:val="center"/>
        <w:rPr>
          <w:color w:val="000000"/>
        </w:rPr>
      </w:pPr>
    </w:p>
    <w:p w:rsidR="00452C7D" w:rsidRPr="00172B89" w:rsidRDefault="00452C7D" w:rsidP="00452C7D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452C7D" w:rsidRPr="00172B89" w:rsidRDefault="00452C7D" w:rsidP="00452C7D">
      <w:pPr>
        <w:jc w:val="center"/>
        <w:rPr>
          <w:color w:val="000000"/>
        </w:rPr>
      </w:pPr>
    </w:p>
    <w:p w:rsidR="00452C7D" w:rsidRPr="00172B89" w:rsidRDefault="00452C7D" w:rsidP="00452C7D">
      <w:pPr>
        <w:rPr>
          <w:color w:val="000000"/>
        </w:rPr>
      </w:pPr>
    </w:p>
    <w:p w:rsidR="00452C7D" w:rsidRPr="00172B89" w:rsidRDefault="00452C7D" w:rsidP="00452C7D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52C7D" w:rsidRPr="00172B89" w:rsidRDefault="00452C7D" w:rsidP="00452C7D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452C7D" w:rsidRPr="00172B89" w:rsidRDefault="00452C7D" w:rsidP="00452C7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452C7D" w:rsidRPr="00172B89" w:rsidRDefault="00452C7D" w:rsidP="00452C7D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52C7D" w:rsidRPr="00172B89" w:rsidRDefault="00452C7D" w:rsidP="00452C7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452C7D" w:rsidRPr="00172B89" w:rsidRDefault="00452C7D" w:rsidP="00452C7D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52C7D" w:rsidRPr="00172B89" w:rsidRDefault="00452C7D" w:rsidP="00452C7D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52C7D" w:rsidRPr="00172B89" w:rsidRDefault="00452C7D" w:rsidP="00452C7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452C7D" w:rsidRPr="00172B89" w:rsidRDefault="00452C7D" w:rsidP="00452C7D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747BB1" w:rsidRPr="00172B89" w:rsidRDefault="00452C7D" w:rsidP="00452C7D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="00747BB1" w:rsidRPr="00172B89">
        <w:rPr>
          <w:color w:val="000000"/>
        </w:rPr>
        <w:lastRenderedPageBreak/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2E1707" w:rsidRPr="009A47A3">
        <w:rPr>
          <w:bCs/>
          <w:color w:val="000000"/>
        </w:rPr>
        <w:t>«</w:t>
      </w:r>
      <w:r w:rsidR="002E1707" w:rsidRPr="009A47A3">
        <w:rPr>
          <w:color w:val="000000"/>
        </w:rPr>
        <w:t>Экспертиз</w:t>
      </w:r>
      <w:r w:rsidR="002E1707">
        <w:rPr>
          <w:color w:val="000000"/>
        </w:rPr>
        <w:t>а</w:t>
      </w:r>
      <w:r w:rsidR="002E1707" w:rsidRPr="009A47A3">
        <w:rPr>
          <w:color w:val="000000"/>
        </w:rPr>
        <w:t xml:space="preserve"> промышленной безопасности объектов газораспределительной сети</w:t>
      </w:r>
      <w:r w:rsidR="002E1707" w:rsidRPr="009A47A3">
        <w:t>»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284883" w:rsidRDefault="00284883" w:rsidP="0028488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Экспертиза промышленной безопасности объектов газораспределительной сети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47BB1" w:rsidRPr="00284883" w:rsidRDefault="00284883" w:rsidP="00815578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  <w:r w:rsidR="00747BB1" w:rsidRPr="0028488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1F6931" w:rsidTr="0081557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0444" w:rsidRDefault="001F0444" w:rsidP="0035473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Экспертиза промышленной безопасности подземных газопроводов протяженностью </w:t>
            </w:r>
            <w:r w:rsidR="00354737">
              <w:rPr>
                <w:color w:val="000000"/>
                <w:sz w:val="24"/>
                <w:szCs w:val="24"/>
              </w:rPr>
              <w:t>8733,36</w:t>
            </w:r>
            <w:r>
              <w:rPr>
                <w:color w:val="000000"/>
                <w:sz w:val="24"/>
                <w:szCs w:val="24"/>
              </w:rPr>
              <w:t xml:space="preserve"> метров</w:t>
            </w:r>
            <w:r w:rsidR="00354737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87825">
              <w:rPr>
                <w:color w:val="000000"/>
                <w:sz w:val="24"/>
                <w:szCs w:val="24"/>
              </w:rPr>
              <w:t xml:space="preserve">здания </w:t>
            </w:r>
            <w:r>
              <w:rPr>
                <w:color w:val="000000"/>
                <w:sz w:val="24"/>
                <w:szCs w:val="24"/>
              </w:rPr>
              <w:t>одного газораспределительного пункта</w:t>
            </w:r>
            <w:r w:rsidR="00354737">
              <w:rPr>
                <w:color w:val="000000"/>
                <w:sz w:val="24"/>
                <w:szCs w:val="24"/>
              </w:rPr>
              <w:t xml:space="preserve"> (ГРП)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54737">
              <w:rPr>
                <w:color w:val="000000"/>
                <w:sz w:val="24"/>
                <w:szCs w:val="24"/>
              </w:rPr>
              <w:t xml:space="preserve">и оборудования трех ГРП </w:t>
            </w:r>
            <w:r>
              <w:rPr>
                <w:color w:val="000000"/>
                <w:sz w:val="24"/>
                <w:szCs w:val="24"/>
              </w:rPr>
              <w:t xml:space="preserve">с </w:t>
            </w:r>
            <w:r w:rsidR="007144C3" w:rsidRPr="007144C3">
              <w:rPr>
                <w:color w:val="000000"/>
                <w:sz w:val="24"/>
                <w:szCs w:val="24"/>
              </w:rPr>
              <w:t xml:space="preserve">оформлением </w:t>
            </w:r>
            <w:r w:rsidR="007144C3" w:rsidRPr="007144C3">
              <w:rPr>
                <w:sz w:val="24"/>
                <w:szCs w:val="24"/>
              </w:rPr>
              <w:t>заключения экспертизы по каждому газовому объекту</w:t>
            </w:r>
            <w:r w:rsidRPr="007144C3">
              <w:rPr>
                <w:color w:val="000000"/>
                <w:sz w:val="24"/>
                <w:szCs w:val="24"/>
              </w:rPr>
              <w:t>.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В объем работ входит: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анализ технической документации (проектной, строительной и эксплуатационной);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определение технического состояния; 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расчет остаточного срока службы, выдача заключения экспертизы промбезопасности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</w:r>
            <w:r w:rsidR="007144C3">
              <w:rPr>
                <w:color w:val="000000"/>
                <w:sz w:val="24"/>
                <w:szCs w:val="24"/>
              </w:rPr>
              <w:t>оформление</w:t>
            </w:r>
            <w:r w:rsidRPr="001F0444">
              <w:rPr>
                <w:color w:val="000000"/>
                <w:sz w:val="24"/>
                <w:szCs w:val="24"/>
              </w:rPr>
              <w:t xml:space="preserve"> заключений по экспертизе промышленной безопасности </w:t>
            </w:r>
            <w:r w:rsidR="007144C3" w:rsidRPr="007144C3">
              <w:rPr>
                <w:sz w:val="24"/>
                <w:szCs w:val="24"/>
              </w:rPr>
              <w:t>по каждому газовому объекту</w:t>
            </w:r>
            <w:r w:rsidRPr="001F0444">
              <w:rPr>
                <w:color w:val="000000"/>
                <w:sz w:val="24"/>
                <w:szCs w:val="24"/>
              </w:rPr>
              <w:t>.</w:t>
            </w:r>
          </w:p>
          <w:p w:rsidR="001F0444" w:rsidRPr="001F0444" w:rsidRDefault="00354737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1F0444" w:rsidRPr="001F0444">
              <w:rPr>
                <w:color w:val="000000"/>
                <w:sz w:val="24"/>
                <w:szCs w:val="24"/>
              </w:rPr>
              <w:t>о газопроводу: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разработка программы диагностирования газопровода без вскрытия грунта;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диагностирование без вскрытия грунта;       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диагностирование в базовом шурфе;        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разработка программы </w:t>
            </w:r>
            <w:proofErr w:type="spellStart"/>
            <w:r w:rsidRPr="001F0444">
              <w:rPr>
                <w:color w:val="000000"/>
                <w:sz w:val="24"/>
                <w:szCs w:val="24"/>
              </w:rPr>
              <w:t>шурфового</w:t>
            </w:r>
            <w:proofErr w:type="spellEnd"/>
            <w:r w:rsidRPr="001F0444">
              <w:rPr>
                <w:color w:val="000000"/>
                <w:sz w:val="24"/>
                <w:szCs w:val="24"/>
              </w:rPr>
              <w:t xml:space="preserve"> диагностирования (при необходимости);        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диагностирование по программе </w:t>
            </w:r>
            <w:proofErr w:type="spellStart"/>
            <w:r w:rsidRPr="001F0444">
              <w:rPr>
                <w:color w:val="000000"/>
                <w:sz w:val="24"/>
                <w:szCs w:val="24"/>
              </w:rPr>
              <w:t>шурфового</w:t>
            </w:r>
            <w:proofErr w:type="spellEnd"/>
            <w:r w:rsidRPr="001F0444">
              <w:rPr>
                <w:color w:val="000000"/>
                <w:sz w:val="24"/>
                <w:szCs w:val="24"/>
              </w:rPr>
              <w:t xml:space="preserve"> диагностирования;  </w:t>
            </w:r>
          </w:p>
          <w:p w:rsidR="001F0444" w:rsidRPr="001F0444" w:rsidRDefault="00354737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1F0444" w:rsidRPr="001F0444">
              <w:rPr>
                <w:color w:val="000000"/>
                <w:sz w:val="24"/>
                <w:szCs w:val="24"/>
              </w:rPr>
              <w:t xml:space="preserve">о </w:t>
            </w:r>
            <w:r>
              <w:rPr>
                <w:color w:val="000000"/>
                <w:sz w:val="24"/>
                <w:szCs w:val="24"/>
              </w:rPr>
              <w:t xml:space="preserve">зданию </w:t>
            </w:r>
            <w:r w:rsidR="001F0444" w:rsidRPr="001F0444">
              <w:rPr>
                <w:color w:val="000000"/>
                <w:sz w:val="24"/>
                <w:szCs w:val="24"/>
              </w:rPr>
              <w:t>ГРП:</w:t>
            </w:r>
          </w:p>
          <w:p w:rsidR="00747BB1" w:rsidRDefault="001F0444" w:rsidP="006720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</w:r>
            <w:r w:rsidR="0067207C">
              <w:rPr>
                <w:color w:val="000000"/>
                <w:sz w:val="24"/>
                <w:szCs w:val="24"/>
              </w:rPr>
              <w:t>экспертная оценка строительных (несущих и ограждающих) конструкций здания газораспределительного пункта №2</w:t>
            </w:r>
            <w:r w:rsidR="00D14517">
              <w:rPr>
                <w:color w:val="000000"/>
                <w:sz w:val="24"/>
                <w:szCs w:val="24"/>
              </w:rPr>
              <w:t>: осмотр здания; инженерно-геодезические исследования (определение осадок, кренов); обследование ограждающих конструкций (в т.ч. теплотехническое); определение несущей способности здания.</w:t>
            </w:r>
            <w:r w:rsidRPr="001F0444">
              <w:rPr>
                <w:i/>
                <w:color w:val="000000"/>
                <w:sz w:val="24"/>
                <w:szCs w:val="24"/>
              </w:rPr>
              <w:t xml:space="preserve">  </w:t>
            </w:r>
          </w:p>
          <w:p w:rsidR="00354737" w:rsidRDefault="00354737" w:rsidP="0067207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оборудованию ГРП:</w:t>
            </w:r>
          </w:p>
          <w:p w:rsidR="00354737" w:rsidRDefault="00354737" w:rsidP="00354737">
            <w:pPr>
              <w:pStyle w:val="a5"/>
              <w:numPr>
                <w:ilvl w:val="0"/>
                <w:numId w:val="3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Контроль функционирования;</w:t>
            </w:r>
          </w:p>
          <w:p w:rsidR="00354737" w:rsidRDefault="00354737" w:rsidP="00354737">
            <w:pPr>
              <w:pStyle w:val="a5"/>
              <w:numPr>
                <w:ilvl w:val="0"/>
                <w:numId w:val="3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Анализ повреждений и параметров технического состояния ГРП;</w:t>
            </w:r>
          </w:p>
          <w:p w:rsidR="00354737" w:rsidRDefault="00354737" w:rsidP="00354737">
            <w:pPr>
              <w:pStyle w:val="a5"/>
              <w:numPr>
                <w:ilvl w:val="0"/>
                <w:numId w:val="3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Контроль технического состояния (визуальный и измерительный контроль, неразрушающий контроль сварных соединений, замер толщины стенок газопроводов, проверка на прочность, проверка на герметичность);</w:t>
            </w:r>
          </w:p>
          <w:p w:rsidR="00354737" w:rsidRPr="00354737" w:rsidRDefault="00354737" w:rsidP="00354737">
            <w:pPr>
              <w:pStyle w:val="a5"/>
              <w:numPr>
                <w:ilvl w:val="0"/>
                <w:numId w:val="3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Принятие решения о возможности дальнейшей эксплуатации ГРП.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398" w:rsidRPr="00976398" w:rsidRDefault="00976398" w:rsidP="009763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6398">
              <w:rPr>
                <w:color w:val="000000"/>
                <w:sz w:val="24"/>
                <w:szCs w:val="24"/>
              </w:rPr>
              <w:t>•</w:t>
            </w:r>
            <w:r w:rsidRPr="00976398">
              <w:rPr>
                <w:color w:val="000000"/>
                <w:sz w:val="24"/>
                <w:szCs w:val="24"/>
              </w:rPr>
              <w:tab/>
              <w:t>Работы должны быть выполнены в полном объеме, в соответствии с прилагаемым графиком.</w:t>
            </w:r>
            <w:r w:rsidR="00FB7236">
              <w:rPr>
                <w:color w:val="000000"/>
                <w:sz w:val="24"/>
                <w:szCs w:val="24"/>
              </w:rPr>
              <w:t xml:space="preserve"> Срок выполнения работ после заключения договора до 10.11.2015</w:t>
            </w:r>
            <w:r w:rsidR="00BB1F4F">
              <w:rPr>
                <w:color w:val="000000"/>
                <w:sz w:val="24"/>
                <w:szCs w:val="24"/>
              </w:rPr>
              <w:t>.</w:t>
            </w:r>
          </w:p>
          <w:p w:rsidR="00976398" w:rsidRPr="00976398" w:rsidRDefault="00976398" w:rsidP="009763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6398">
              <w:rPr>
                <w:color w:val="000000"/>
                <w:sz w:val="24"/>
                <w:szCs w:val="24"/>
              </w:rPr>
              <w:t>•</w:t>
            </w:r>
            <w:r w:rsidRPr="00976398">
              <w:rPr>
                <w:color w:val="000000"/>
                <w:sz w:val="24"/>
                <w:szCs w:val="24"/>
              </w:rPr>
              <w:tab/>
              <w:t>Последовательность выполнения работ согласно графику.</w:t>
            </w:r>
          </w:p>
          <w:p w:rsidR="00747BB1" w:rsidRPr="001F0444" w:rsidRDefault="00976398" w:rsidP="009763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6398">
              <w:rPr>
                <w:color w:val="000000"/>
                <w:sz w:val="24"/>
                <w:szCs w:val="24"/>
              </w:rPr>
              <w:t>•</w:t>
            </w:r>
            <w:r w:rsidRPr="00976398">
              <w:rPr>
                <w:color w:val="000000"/>
                <w:sz w:val="24"/>
                <w:szCs w:val="24"/>
              </w:rPr>
              <w:tab/>
              <w:t>При проведении работ должны использоваться сертифицированные материалы и оборудование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976398" w:rsidP="007144C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Работы по проведению ЭПБ проводить в соответствии с нормативными документами, действующими на момент проведения работ (РД 12-411-01, РД 153-39.1-059-00, РД 12-608-03 и др.)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BB1F4F" w:rsidRDefault="00FB7236" w:rsidP="00FB723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---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F9608B" w:rsidRDefault="00F9608B" w:rsidP="00F9608B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F9608B">
              <w:rPr>
                <w:color w:val="000000"/>
                <w:sz w:val="24"/>
                <w:szCs w:val="24"/>
              </w:rPr>
              <w:t xml:space="preserve">Обеспечить конфиденциальность предоставленной информации. Не копировать, не передавать, не показывать третьим лицам документы, предоставляемые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F9608B">
              <w:rPr>
                <w:color w:val="000000"/>
                <w:sz w:val="24"/>
                <w:szCs w:val="24"/>
              </w:rPr>
              <w:t>ля оказания услуги.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0B2386" w:rsidRDefault="000B2386" w:rsidP="000B23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F9608B" w:rsidRPr="00BB1F4F">
              <w:rPr>
                <w:color w:val="000000"/>
                <w:sz w:val="24"/>
                <w:szCs w:val="24"/>
              </w:rPr>
              <w:t xml:space="preserve">ести ответственность за соблюдение своим персоналом требований </w:t>
            </w:r>
            <w:r>
              <w:rPr>
                <w:color w:val="000000"/>
                <w:sz w:val="24"/>
                <w:szCs w:val="24"/>
              </w:rPr>
              <w:t xml:space="preserve">действующих на момент производства работ нормативных документов в области </w:t>
            </w:r>
            <w:r w:rsidR="00F9608B" w:rsidRPr="00BB1F4F">
              <w:rPr>
                <w:color w:val="000000"/>
                <w:sz w:val="24"/>
                <w:szCs w:val="24"/>
              </w:rPr>
              <w:t>охраны труда и техники безопасности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F9608B" w:rsidRPr="00BB1F4F">
              <w:rPr>
                <w:color w:val="000000"/>
                <w:sz w:val="24"/>
                <w:szCs w:val="24"/>
              </w:rPr>
              <w:t>обеспечить свой персонал средствами индивидуальной защиты и всеми необходимыми и</w:t>
            </w:r>
            <w:r>
              <w:rPr>
                <w:color w:val="000000"/>
                <w:sz w:val="24"/>
                <w:szCs w:val="24"/>
              </w:rPr>
              <w:t>нструментами и приспособлениями.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0B2386" w:rsidRDefault="00715FA0" w:rsidP="00FF083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1F6931" w:rsidTr="000B2386">
        <w:trPr>
          <w:trHeight w:val="95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5" w:rsidRPr="00715FA0" w:rsidRDefault="006269D5" w:rsidP="00715FA0">
            <w:pPr>
              <w:pStyle w:val="a5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 xml:space="preserve">Иметь лицензию на осуществление деятельности по экспертизе промышленной безопасности технических устройств, применяемых на опасных производственных объектах (ОПО), выданную </w:t>
            </w:r>
            <w:proofErr w:type="spellStart"/>
            <w:r w:rsidRPr="00715FA0">
              <w:rPr>
                <w:color w:val="000000"/>
                <w:sz w:val="24"/>
                <w:szCs w:val="24"/>
              </w:rPr>
              <w:t>Ростехнадзором</w:t>
            </w:r>
            <w:proofErr w:type="spellEnd"/>
            <w:r w:rsidRPr="00715FA0">
              <w:rPr>
                <w:color w:val="000000"/>
                <w:sz w:val="24"/>
                <w:szCs w:val="24"/>
              </w:rPr>
              <w:t>.</w:t>
            </w:r>
          </w:p>
          <w:p w:rsidR="006269D5" w:rsidRPr="00715FA0" w:rsidRDefault="006269D5" w:rsidP="00715FA0">
            <w:pPr>
              <w:pStyle w:val="a5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>Иметь свидетельство об аттестации и аккредитации испытательной лаборатории  в области неразрушающего, разрушающих  и других видов контроля при проведении экспертизы промышленной безопасности технических устройств, применяемых на ОПО</w:t>
            </w:r>
          </w:p>
          <w:p w:rsidR="006269D5" w:rsidRPr="00715FA0" w:rsidRDefault="006269D5" w:rsidP="00715FA0">
            <w:pPr>
              <w:pStyle w:val="a5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 xml:space="preserve">Иметь  приборно-техническую базу: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>1.Комплект для визуального контроля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2.Дефектоскоп ультразвуковой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3.Толщиномер ультразвуковой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4.Твердомер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5.Виброметр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6.Измеритель адгезии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7. Магнитный </w:t>
            </w:r>
            <w:proofErr w:type="spellStart"/>
            <w:r w:rsidRPr="006269D5">
              <w:rPr>
                <w:color w:val="000000"/>
                <w:sz w:val="24"/>
                <w:szCs w:val="24"/>
              </w:rPr>
              <w:t>толщиномер</w:t>
            </w:r>
            <w:proofErr w:type="spellEnd"/>
            <w:r w:rsidRPr="006269D5">
              <w:rPr>
                <w:color w:val="000000"/>
                <w:sz w:val="24"/>
                <w:szCs w:val="24"/>
              </w:rPr>
              <w:t xml:space="preserve"> </w:t>
            </w:r>
          </w:p>
          <w:p w:rsidR="006269D5" w:rsidRP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>8.Мультиметр</w:t>
            </w:r>
          </w:p>
          <w:p w:rsidR="00715FA0" w:rsidRPr="00715FA0" w:rsidRDefault="00715FA0" w:rsidP="00715FA0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>Иметь достаточное количество квалифицированного, аттестованного персонала, необходимого для выполнения всего комплекса работ (в количестве не менее 2-х человек) и имеющих действующие квалификационные удостоверения:</w:t>
            </w:r>
          </w:p>
          <w:p w:rsidR="00715FA0" w:rsidRPr="006269D5" w:rsidRDefault="00715FA0" w:rsidP="00715FA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А) </w:t>
            </w:r>
            <w:r w:rsidRPr="006269D5">
              <w:rPr>
                <w:color w:val="000000"/>
                <w:sz w:val="24"/>
                <w:szCs w:val="24"/>
              </w:rPr>
              <w:t xml:space="preserve">Эксперта, аттестованного в соответствии с «Правилами аттестации (сертификации) экспертов» (СДА-12-2009) осуществляющих экспертизу промышленной безопасности </w:t>
            </w:r>
            <w:r>
              <w:rPr>
                <w:color w:val="000000"/>
                <w:sz w:val="24"/>
                <w:szCs w:val="24"/>
              </w:rPr>
              <w:t xml:space="preserve">объектов газораспределения и </w:t>
            </w:r>
            <w:proofErr w:type="spellStart"/>
            <w:r>
              <w:rPr>
                <w:color w:val="000000"/>
                <w:sz w:val="24"/>
                <w:szCs w:val="24"/>
              </w:rPr>
              <w:t>газопотребления</w:t>
            </w:r>
            <w:proofErr w:type="spellEnd"/>
            <w:r w:rsidRPr="006269D5">
              <w:rPr>
                <w:color w:val="000000"/>
                <w:sz w:val="24"/>
                <w:szCs w:val="24"/>
              </w:rPr>
              <w:t xml:space="preserve"> с правом выполнения расчетов остаточного ресурса,</w:t>
            </w:r>
          </w:p>
          <w:p w:rsidR="00715FA0" w:rsidRPr="00715FA0" w:rsidRDefault="00715FA0" w:rsidP="00715FA0">
            <w:pPr>
              <w:ind w:left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715FA0">
              <w:rPr>
                <w:color w:val="000000"/>
                <w:sz w:val="24"/>
                <w:szCs w:val="24"/>
              </w:rPr>
              <w:t xml:space="preserve">Б) Специалиста, аттестованного в области неразрушающего контроля (визуально-измерительного контроля (ВИК), ультразвукового контроля (УК), магнитного контроля (МК), </w:t>
            </w:r>
            <w:proofErr w:type="spellStart"/>
            <w:r w:rsidRPr="00715FA0">
              <w:rPr>
                <w:color w:val="000000"/>
                <w:sz w:val="24"/>
                <w:szCs w:val="24"/>
              </w:rPr>
              <w:t>вихретокового</w:t>
            </w:r>
            <w:proofErr w:type="spellEnd"/>
            <w:r w:rsidRPr="00715FA0">
              <w:rPr>
                <w:color w:val="000000"/>
                <w:sz w:val="24"/>
                <w:szCs w:val="24"/>
              </w:rPr>
              <w:t xml:space="preserve"> контроля (ВК)),  контроля изоляционных покрытий.</w:t>
            </w:r>
            <w:proofErr w:type="gramEnd"/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E1707" w:rsidRDefault="007144C3" w:rsidP="0067207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нет</w:t>
            </w:r>
            <w:r w:rsidR="002E1707" w:rsidRPr="002E1707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982153" w:rsidP="0098215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82153">
              <w:rPr>
                <w:color w:val="000000"/>
                <w:sz w:val="24"/>
                <w:szCs w:val="24"/>
              </w:rPr>
              <w:t xml:space="preserve">В результате оказанных услуг должны быть предоставлены </w:t>
            </w:r>
            <w:r>
              <w:rPr>
                <w:color w:val="000000"/>
                <w:sz w:val="24"/>
                <w:szCs w:val="24"/>
              </w:rPr>
              <w:t xml:space="preserve">утвержденные в Волжско-Окском управлении Ростехнадзора </w:t>
            </w:r>
            <w:r w:rsidRPr="00982153">
              <w:rPr>
                <w:color w:val="000000"/>
                <w:sz w:val="24"/>
                <w:szCs w:val="24"/>
              </w:rPr>
              <w:t>заключения экспертизы промышленной безопасности, по одному на каждый ОПО.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6269D5" w:rsidRDefault="00982153" w:rsidP="002E170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Приемка оказанных услуг осуществляется н</w:t>
            </w:r>
            <w:r w:rsidR="006269D5">
              <w:rPr>
                <w:color w:val="000000"/>
                <w:sz w:val="24"/>
                <w:szCs w:val="24"/>
              </w:rPr>
              <w:t>а</w:t>
            </w:r>
            <w:r w:rsidR="006269D5" w:rsidRPr="006269D5">
              <w:rPr>
                <w:color w:val="000000"/>
                <w:sz w:val="24"/>
                <w:szCs w:val="24"/>
              </w:rPr>
              <w:t xml:space="preserve"> основании подписанн</w:t>
            </w:r>
            <w:r w:rsidR="002E1707">
              <w:rPr>
                <w:color w:val="000000"/>
                <w:sz w:val="24"/>
                <w:szCs w:val="24"/>
              </w:rPr>
              <w:t>ого</w:t>
            </w:r>
            <w:r w:rsidR="006269D5" w:rsidRPr="006269D5">
              <w:rPr>
                <w:color w:val="000000"/>
                <w:sz w:val="24"/>
                <w:szCs w:val="24"/>
              </w:rPr>
              <w:t xml:space="preserve"> сторонами акта приемки выполненных работ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982153" w:rsidP="007144C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982153">
              <w:rPr>
                <w:color w:val="000000"/>
                <w:sz w:val="24"/>
                <w:szCs w:val="24"/>
              </w:rPr>
              <w:t>аключения экспертизы промышленной безопасности</w:t>
            </w:r>
            <w:r>
              <w:rPr>
                <w:color w:val="000000"/>
                <w:sz w:val="24"/>
                <w:szCs w:val="24"/>
              </w:rPr>
              <w:t xml:space="preserve"> ОПО должны соответствовать действующей на момент оказания услуг норма</w:t>
            </w:r>
            <w:r w:rsidR="007144C3">
              <w:rPr>
                <w:color w:val="000000"/>
                <w:sz w:val="24"/>
                <w:szCs w:val="24"/>
              </w:rPr>
              <w:t>тивно-технической документации.</w:t>
            </w:r>
          </w:p>
        </w:tc>
      </w:tr>
    </w:tbl>
    <w:p w:rsidR="00747BB1" w:rsidRPr="001F6931" w:rsidRDefault="00747BB1" w:rsidP="00747BB1">
      <w:pPr>
        <w:jc w:val="center"/>
        <w:rPr>
          <w:b/>
          <w:color w:val="000000"/>
        </w:rPr>
      </w:pPr>
    </w:p>
    <w:p w:rsidR="00747BB1" w:rsidRPr="001F6931" w:rsidRDefault="00747BB1" w:rsidP="00747BB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747BB1" w:rsidRPr="001F6931" w:rsidTr="0081557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AA16CB" w:rsidP="0081557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B2386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747BB1" w:rsidRPr="001F6931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747BB1" w:rsidRPr="001F6931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A16CB" w:rsidRPr="001F6931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6CB" w:rsidRPr="001F6931" w:rsidRDefault="00AA16CB" w:rsidP="008155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CB" w:rsidRDefault="00AA16CB" w:rsidP="008155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ЭПБ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CB" w:rsidRPr="00AA16CB" w:rsidRDefault="00AA16CB" w:rsidP="008155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Экспертиза промышленной безопасности</w:t>
            </w:r>
          </w:p>
        </w:tc>
      </w:tr>
      <w:tr w:rsidR="00747BB1" w:rsidRPr="001F6931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AA16CB" w:rsidP="008155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AA16CB" w:rsidP="008155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ОПО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AA16CB" w:rsidRDefault="00AA16CB" w:rsidP="008155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Опасный производственный объект</w:t>
            </w:r>
          </w:p>
        </w:tc>
      </w:tr>
    </w:tbl>
    <w:p w:rsidR="00747BB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AA16CB" w:rsidRPr="001F6931" w:rsidRDefault="00AA16CB" w:rsidP="00747BB1">
      <w:pPr>
        <w:jc w:val="center"/>
        <w:rPr>
          <w:color w:val="000000"/>
        </w:rPr>
      </w:pPr>
      <w:r>
        <w:rPr>
          <w:color w:val="000000"/>
        </w:rPr>
        <w:t>7.1. График.</w:t>
      </w:r>
    </w:p>
    <w:tbl>
      <w:tblPr>
        <w:tblW w:w="9938" w:type="dxa"/>
        <w:tblInd w:w="93" w:type="dxa"/>
        <w:tblLayout w:type="fixed"/>
        <w:tblLook w:val="04A0"/>
      </w:tblPr>
      <w:tblGrid>
        <w:gridCol w:w="8379"/>
        <w:gridCol w:w="1559"/>
      </w:tblGrid>
      <w:tr w:rsidR="00EB6FA4" w:rsidRPr="00AA16CB" w:rsidTr="006877B9">
        <w:trPr>
          <w:trHeight w:val="732"/>
        </w:trPr>
        <w:tc>
          <w:tcPr>
            <w:tcW w:w="8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FA4" w:rsidRPr="00AA16CB" w:rsidRDefault="00EB6FA4" w:rsidP="007144C3">
            <w:pPr>
              <w:jc w:val="center"/>
              <w:rPr>
                <w:bCs/>
                <w:sz w:val="24"/>
                <w:szCs w:val="24"/>
              </w:rPr>
            </w:pPr>
            <w:r w:rsidRPr="00AA16CB">
              <w:rPr>
                <w:bCs/>
                <w:sz w:val="24"/>
                <w:szCs w:val="24"/>
              </w:rPr>
              <w:t>Перечень объектов газораспределительной сети, подлежащих ЭПБ в 201</w:t>
            </w:r>
            <w:r w:rsidR="00130045">
              <w:rPr>
                <w:bCs/>
                <w:sz w:val="24"/>
                <w:szCs w:val="24"/>
              </w:rPr>
              <w:t>5</w:t>
            </w:r>
            <w:r w:rsidRPr="00AA16CB">
              <w:rPr>
                <w:bCs/>
                <w:sz w:val="24"/>
                <w:szCs w:val="24"/>
              </w:rPr>
              <w:t xml:space="preserve"> году</w:t>
            </w:r>
            <w:r w:rsidR="006877B9">
              <w:rPr>
                <w:bCs/>
                <w:sz w:val="24"/>
                <w:szCs w:val="24"/>
              </w:rPr>
              <w:t xml:space="preserve"> (Срок предоставления заключени</w:t>
            </w:r>
            <w:r w:rsidR="007144C3">
              <w:rPr>
                <w:bCs/>
                <w:sz w:val="24"/>
                <w:szCs w:val="24"/>
              </w:rPr>
              <w:t>й</w:t>
            </w:r>
            <w:r w:rsidR="006877B9">
              <w:rPr>
                <w:bCs/>
                <w:sz w:val="24"/>
                <w:szCs w:val="24"/>
              </w:rPr>
              <w:t xml:space="preserve"> экспертизы ноябрь 2015года):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B6FA4" w:rsidRPr="00AA16CB" w:rsidRDefault="00EB6FA4" w:rsidP="00AA16CB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tbl>
      <w:tblPr>
        <w:tblStyle w:val="ad"/>
        <w:tblW w:w="10620" w:type="dxa"/>
        <w:tblInd w:w="93" w:type="dxa"/>
        <w:tblLook w:val="04A0"/>
      </w:tblPr>
      <w:tblGrid>
        <w:gridCol w:w="431"/>
        <w:gridCol w:w="1422"/>
        <w:gridCol w:w="2015"/>
        <w:gridCol w:w="853"/>
        <w:gridCol w:w="1217"/>
        <w:gridCol w:w="1776"/>
        <w:gridCol w:w="1300"/>
        <w:gridCol w:w="1606"/>
      </w:tblGrid>
      <w:tr w:rsidR="00412C49" w:rsidRPr="00412C49" w:rsidTr="00412C49">
        <w:trPr>
          <w:trHeight w:val="990"/>
        </w:trPr>
        <w:tc>
          <w:tcPr>
            <w:tcW w:w="39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№ </w:t>
            </w:r>
            <w:proofErr w:type="spellStart"/>
            <w:r w:rsidRPr="00412C49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Год ввода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Наименование газопровода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r w:rsidRPr="00412C49">
              <w:rPr>
                <w:sz w:val="20"/>
                <w:szCs w:val="20"/>
              </w:rPr>
              <w:t>Ед</w:t>
            </w:r>
            <w:proofErr w:type="gramStart"/>
            <w:r w:rsidRPr="00412C49">
              <w:rPr>
                <w:sz w:val="20"/>
                <w:szCs w:val="20"/>
              </w:rPr>
              <w:t>.и</w:t>
            </w:r>
            <w:proofErr w:type="gramEnd"/>
            <w:r w:rsidRPr="00412C49">
              <w:rPr>
                <w:sz w:val="20"/>
                <w:szCs w:val="20"/>
              </w:rPr>
              <w:t>зм</w:t>
            </w:r>
            <w:proofErr w:type="spell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Количество</w:t>
            </w:r>
          </w:p>
        </w:tc>
        <w:tc>
          <w:tcPr>
            <w:tcW w:w="1590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Дата диагностирования</w:t>
            </w:r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Дата </w:t>
            </w:r>
            <w:proofErr w:type="gramStart"/>
            <w:r w:rsidRPr="00412C49">
              <w:rPr>
                <w:sz w:val="20"/>
                <w:szCs w:val="20"/>
              </w:rPr>
              <w:t>предыдущей</w:t>
            </w:r>
            <w:proofErr w:type="gramEnd"/>
            <w:r w:rsidRPr="00412C49">
              <w:rPr>
                <w:sz w:val="20"/>
                <w:szCs w:val="20"/>
              </w:rPr>
              <w:t xml:space="preserve"> ЭПБ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Характеристики</w:t>
            </w:r>
          </w:p>
        </w:tc>
      </w:tr>
      <w:tr w:rsidR="00412C49" w:rsidRPr="00412C49" w:rsidTr="00412C49">
        <w:trPr>
          <w:trHeight w:val="36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0226" w:type="dxa"/>
            <w:gridSpan w:val="7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i/>
                <w:iCs/>
                <w:sz w:val="20"/>
                <w:szCs w:val="20"/>
              </w:rPr>
            </w:pPr>
            <w:r w:rsidRPr="00412C49">
              <w:rPr>
                <w:b/>
                <w:bCs/>
                <w:i/>
                <w:iCs/>
                <w:sz w:val="20"/>
                <w:szCs w:val="20"/>
              </w:rPr>
              <w:t>Газопровод высокого давления</w:t>
            </w:r>
          </w:p>
        </w:tc>
      </w:tr>
      <w:tr w:rsidR="00412C49" w:rsidRPr="00412C49" w:rsidTr="00412C49">
        <w:trPr>
          <w:trHeight w:val="58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25.12.65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к. 1-9 - к. 4-2 (ответвление на БКЗ)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1135,7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2006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Ду100-17м; Ду250-1118,7м</w:t>
            </w:r>
          </w:p>
        </w:tc>
      </w:tr>
      <w:tr w:rsidR="00412C49" w:rsidRPr="00412C49" w:rsidTr="00412C49">
        <w:trPr>
          <w:trHeight w:val="61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17.08.66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 к. 3-8б - к. 3-9 (Аэродром) 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980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2007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Ду80-30м; Ду125-950м</w:t>
            </w:r>
          </w:p>
        </w:tc>
      </w:tr>
      <w:tr w:rsidR="00412C49" w:rsidRPr="00412C49" w:rsidTr="00412C49">
        <w:trPr>
          <w:trHeight w:val="66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3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23.12.66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 к. 4.2 - к. 4.4 по ул. Железнодорожная  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354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2007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Ду250-354м</w:t>
            </w:r>
          </w:p>
        </w:tc>
      </w:tr>
      <w:tr w:rsidR="00412C49" w:rsidRPr="00412C49" w:rsidTr="00412C49">
        <w:trPr>
          <w:trHeight w:val="97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4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13.01.67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ПК 23+87 - ГРП котельной больничного городка (</w:t>
            </w:r>
            <w:proofErr w:type="gramStart"/>
            <w:r w:rsidRPr="00412C49">
              <w:rPr>
                <w:sz w:val="20"/>
                <w:szCs w:val="20"/>
              </w:rPr>
              <w:t>от</w:t>
            </w:r>
            <w:proofErr w:type="gramEnd"/>
            <w:r w:rsidRPr="00412C49">
              <w:rPr>
                <w:sz w:val="20"/>
                <w:szCs w:val="20"/>
              </w:rPr>
              <w:t xml:space="preserve"> кол.3-4 до кол.3-5)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220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2008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Ду125-220м</w:t>
            </w:r>
          </w:p>
        </w:tc>
      </w:tr>
      <w:tr w:rsidR="00412C49" w:rsidRPr="00412C49" w:rsidTr="00412C49">
        <w:trPr>
          <w:trHeight w:val="63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5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18.12.67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к. 3-9 (у котельной аэродрома) - ГРП №6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374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2008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Ду80-374м</w:t>
            </w:r>
          </w:p>
        </w:tc>
      </w:tr>
      <w:tr w:rsidR="00412C49" w:rsidRPr="00412C49" w:rsidTr="00412C49">
        <w:trPr>
          <w:trHeight w:val="63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6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17.10.67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мост-плотина "</w:t>
            </w:r>
            <w:proofErr w:type="spellStart"/>
            <w:r w:rsidRPr="00412C49">
              <w:rPr>
                <w:sz w:val="20"/>
                <w:szCs w:val="20"/>
              </w:rPr>
              <w:t>Маслиха</w:t>
            </w:r>
            <w:proofErr w:type="spellEnd"/>
            <w:r w:rsidRPr="00412C49">
              <w:rPr>
                <w:sz w:val="20"/>
                <w:szCs w:val="20"/>
              </w:rPr>
              <w:t xml:space="preserve">" на </w:t>
            </w:r>
            <w:proofErr w:type="spellStart"/>
            <w:proofErr w:type="gramStart"/>
            <w:r w:rsidRPr="00412C49">
              <w:rPr>
                <w:sz w:val="20"/>
                <w:szCs w:val="20"/>
              </w:rPr>
              <w:t>ул</w:t>
            </w:r>
            <w:proofErr w:type="spellEnd"/>
            <w:proofErr w:type="gramEnd"/>
            <w:r w:rsidRPr="00412C49">
              <w:rPr>
                <w:sz w:val="20"/>
                <w:szCs w:val="20"/>
              </w:rPr>
              <w:t xml:space="preserve"> Зернова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169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2008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Ду300-169м</w:t>
            </w:r>
          </w:p>
        </w:tc>
      </w:tr>
      <w:tr w:rsidR="00412C49" w:rsidRPr="00412C49" w:rsidTr="00412C49">
        <w:trPr>
          <w:trHeight w:val="58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i/>
                <w:iCs/>
                <w:sz w:val="20"/>
                <w:szCs w:val="20"/>
              </w:rPr>
            </w:pPr>
            <w:r w:rsidRPr="00412C49">
              <w:rPr>
                <w:b/>
                <w:bCs/>
                <w:i/>
                <w:iCs/>
                <w:sz w:val="20"/>
                <w:szCs w:val="20"/>
              </w:rPr>
              <w:t>ИТОГО газопроводов высокого давления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3232,7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0226" w:type="dxa"/>
            <w:gridSpan w:val="7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i/>
                <w:iCs/>
                <w:sz w:val="20"/>
                <w:szCs w:val="20"/>
              </w:rPr>
            </w:pPr>
            <w:r w:rsidRPr="00412C49">
              <w:rPr>
                <w:b/>
                <w:bCs/>
                <w:i/>
                <w:iCs/>
                <w:sz w:val="20"/>
                <w:szCs w:val="20"/>
              </w:rPr>
              <w:t>Газопровод низкого давления</w:t>
            </w:r>
          </w:p>
        </w:tc>
      </w:tr>
      <w:tr w:rsidR="00412C49" w:rsidRPr="00412C49" w:rsidTr="00412C49">
        <w:trPr>
          <w:trHeight w:val="51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7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28.04.75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r w:rsidRPr="00412C49">
              <w:rPr>
                <w:sz w:val="20"/>
                <w:szCs w:val="20"/>
              </w:rPr>
              <w:t>мкр</w:t>
            </w:r>
            <w:proofErr w:type="spellEnd"/>
            <w:r w:rsidRPr="00412C49">
              <w:rPr>
                <w:sz w:val="20"/>
                <w:szCs w:val="20"/>
              </w:rPr>
              <w:t>. 1</w:t>
            </w:r>
            <w:proofErr w:type="gramStart"/>
            <w:r w:rsidRPr="00412C49">
              <w:rPr>
                <w:sz w:val="20"/>
                <w:szCs w:val="20"/>
              </w:rPr>
              <w:t xml:space="preserve"> О</w:t>
            </w:r>
            <w:proofErr w:type="gramEnd"/>
            <w:r w:rsidRPr="00412C49">
              <w:rPr>
                <w:sz w:val="20"/>
                <w:szCs w:val="20"/>
              </w:rPr>
              <w:t xml:space="preserve">т №20 до №22 </w:t>
            </w:r>
            <w:proofErr w:type="spellStart"/>
            <w:r w:rsidRPr="00412C49">
              <w:rPr>
                <w:sz w:val="20"/>
                <w:szCs w:val="20"/>
              </w:rPr>
              <w:t>Силкина</w:t>
            </w:r>
            <w:proofErr w:type="spellEnd"/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145,2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Ду50-63,4м; Ду80-81,8м</w:t>
            </w:r>
          </w:p>
        </w:tc>
      </w:tr>
      <w:tr w:rsidR="00412C49" w:rsidRPr="00412C49" w:rsidTr="00412C49">
        <w:trPr>
          <w:trHeight w:val="51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8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28.04.75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r w:rsidRPr="00412C49">
              <w:rPr>
                <w:sz w:val="20"/>
                <w:szCs w:val="20"/>
              </w:rPr>
              <w:t>мкр</w:t>
            </w:r>
            <w:proofErr w:type="spellEnd"/>
            <w:r w:rsidRPr="00412C49">
              <w:rPr>
                <w:sz w:val="20"/>
                <w:szCs w:val="20"/>
              </w:rPr>
              <w:t xml:space="preserve">. 1 </w:t>
            </w:r>
            <w:proofErr w:type="spellStart"/>
            <w:r w:rsidRPr="00412C49">
              <w:rPr>
                <w:sz w:val="20"/>
                <w:szCs w:val="20"/>
              </w:rPr>
              <w:t>Силкина</w:t>
            </w:r>
            <w:proofErr w:type="spellEnd"/>
            <w:r w:rsidRPr="00412C49">
              <w:rPr>
                <w:sz w:val="20"/>
                <w:szCs w:val="20"/>
              </w:rPr>
              <w:t xml:space="preserve"> 38, 40, 46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335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Ду50-56м; Ду100-279м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9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06.10.75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кв. 9а, к дому №10, 8 </w:t>
            </w:r>
            <w:proofErr w:type="spellStart"/>
            <w:r w:rsidRPr="00412C49">
              <w:rPr>
                <w:sz w:val="20"/>
                <w:szCs w:val="20"/>
              </w:rPr>
              <w:t>Бессарабенко</w:t>
            </w:r>
            <w:proofErr w:type="spellEnd"/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309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Ду80-309м</w:t>
            </w:r>
          </w:p>
        </w:tc>
      </w:tr>
      <w:tr w:rsidR="00412C49" w:rsidRPr="00412C49" w:rsidTr="00412C49">
        <w:trPr>
          <w:trHeight w:val="51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10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декабрь 1975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r w:rsidRPr="00412C49">
              <w:rPr>
                <w:sz w:val="20"/>
                <w:szCs w:val="20"/>
              </w:rPr>
              <w:t>мкр</w:t>
            </w:r>
            <w:proofErr w:type="spellEnd"/>
            <w:r w:rsidRPr="00412C49">
              <w:rPr>
                <w:sz w:val="20"/>
                <w:szCs w:val="20"/>
              </w:rPr>
              <w:t xml:space="preserve">. 1 </w:t>
            </w:r>
            <w:proofErr w:type="spellStart"/>
            <w:r w:rsidRPr="00412C49">
              <w:rPr>
                <w:sz w:val="20"/>
                <w:szCs w:val="20"/>
              </w:rPr>
              <w:t>Силкина</w:t>
            </w:r>
            <w:proofErr w:type="spellEnd"/>
            <w:r w:rsidRPr="00412C49">
              <w:rPr>
                <w:sz w:val="20"/>
                <w:szCs w:val="20"/>
              </w:rPr>
              <w:t xml:space="preserve"> 28,26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411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Ду50-159м; Ду80-252м</w:t>
            </w:r>
          </w:p>
        </w:tc>
      </w:tr>
      <w:tr w:rsidR="00412C49" w:rsidRPr="00412C49" w:rsidTr="00412C49">
        <w:trPr>
          <w:trHeight w:val="51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11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декабрь 1975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r w:rsidRPr="00412C49">
              <w:rPr>
                <w:sz w:val="20"/>
                <w:szCs w:val="20"/>
              </w:rPr>
              <w:t>мкр</w:t>
            </w:r>
            <w:proofErr w:type="spellEnd"/>
            <w:r w:rsidRPr="00412C49">
              <w:rPr>
                <w:sz w:val="20"/>
                <w:szCs w:val="20"/>
              </w:rPr>
              <w:t>. 2А</w:t>
            </w:r>
            <w:proofErr w:type="gramStart"/>
            <w:r w:rsidRPr="00412C49">
              <w:rPr>
                <w:sz w:val="20"/>
                <w:szCs w:val="20"/>
              </w:rPr>
              <w:t xml:space="preserve"> О</w:t>
            </w:r>
            <w:proofErr w:type="gramEnd"/>
            <w:r w:rsidRPr="00412C49">
              <w:rPr>
                <w:sz w:val="20"/>
                <w:szCs w:val="20"/>
              </w:rPr>
              <w:t xml:space="preserve">т ГРП-4 к </w:t>
            </w:r>
            <w:proofErr w:type="spellStart"/>
            <w:r w:rsidRPr="00412C49">
              <w:rPr>
                <w:sz w:val="20"/>
                <w:szCs w:val="20"/>
              </w:rPr>
              <w:t>Шверника</w:t>
            </w:r>
            <w:proofErr w:type="spellEnd"/>
            <w:r w:rsidRPr="00412C49">
              <w:rPr>
                <w:sz w:val="20"/>
                <w:szCs w:val="20"/>
              </w:rPr>
              <w:t xml:space="preserve"> 15г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303,2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Ду50-7м; Ду100-296,2м</w:t>
            </w:r>
          </w:p>
        </w:tc>
      </w:tr>
      <w:tr w:rsidR="00412C49" w:rsidRPr="00412C49" w:rsidTr="00412C49">
        <w:trPr>
          <w:trHeight w:val="51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12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Март 1974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кв. 29 </w:t>
            </w:r>
            <w:proofErr w:type="spellStart"/>
            <w:r w:rsidRPr="00412C49">
              <w:rPr>
                <w:sz w:val="20"/>
                <w:szCs w:val="20"/>
              </w:rPr>
              <w:t>Силкина</w:t>
            </w:r>
            <w:proofErr w:type="spellEnd"/>
            <w:r w:rsidRPr="00412C49">
              <w:rPr>
                <w:sz w:val="20"/>
                <w:szCs w:val="20"/>
              </w:rPr>
              <w:t xml:space="preserve"> 21, Куйбышева 15/1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130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Ду50-75, Ду70-55</w:t>
            </w:r>
          </w:p>
        </w:tc>
      </w:tr>
      <w:tr w:rsidR="00412C49" w:rsidRPr="00412C49" w:rsidTr="00412C49">
        <w:trPr>
          <w:trHeight w:val="63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13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Декабрь 1974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кв. 9а, к домам №2 и №6 </w:t>
            </w:r>
            <w:proofErr w:type="spellStart"/>
            <w:r w:rsidRPr="00412C49">
              <w:rPr>
                <w:sz w:val="20"/>
                <w:szCs w:val="20"/>
              </w:rPr>
              <w:t>Бессарабенко</w:t>
            </w:r>
            <w:proofErr w:type="spellEnd"/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64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Ду50-7м, Ду80-57м</w:t>
            </w:r>
          </w:p>
        </w:tc>
      </w:tr>
      <w:tr w:rsidR="00412C49" w:rsidRPr="00412C49" w:rsidTr="00412C49">
        <w:trPr>
          <w:trHeight w:val="102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14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31.12.64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17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749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2004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Ду50-83м; Ду100-194м; Ду125-195м; Ду150-277м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15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13.10.67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17 "Вечный огонь"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43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2004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Ду50-43м</w:t>
            </w:r>
          </w:p>
        </w:tc>
      </w:tr>
      <w:tr w:rsidR="00412C49" w:rsidRPr="00412C49" w:rsidTr="00412C49">
        <w:trPr>
          <w:trHeight w:val="102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16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29.06.66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9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824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2007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Ду50-89,7м; Ду80-659,7м; Ду100-50м; Ду200-24,6м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17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24.06.66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19, Харитона 11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15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2007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Ду70 -15м</w:t>
            </w:r>
          </w:p>
        </w:tc>
      </w:tr>
      <w:tr w:rsidR="00412C49" w:rsidRPr="00412C49" w:rsidTr="00412C49">
        <w:trPr>
          <w:trHeight w:val="51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18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22.12.66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19, Харитона 15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256,5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2007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Ду70-32м; Ду100-224,5м</w:t>
            </w:r>
          </w:p>
        </w:tc>
      </w:tr>
      <w:tr w:rsidR="00412C49" w:rsidRPr="00412C49" w:rsidTr="00412C49">
        <w:trPr>
          <w:trHeight w:val="55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19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13.10.67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7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504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2008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Ду50-425м; Ду80-79м</w:t>
            </w:r>
          </w:p>
        </w:tc>
      </w:tr>
      <w:tr w:rsidR="00412C49" w:rsidRPr="00412C49" w:rsidTr="00412C49">
        <w:trPr>
          <w:trHeight w:val="55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16.10.67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6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682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2008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Ду50-85м; Ду80-597м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21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19.04.67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19, Харитона 16, Победы 29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66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2008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Ду70-66м</w:t>
            </w:r>
          </w:p>
        </w:tc>
      </w:tr>
      <w:tr w:rsidR="00412C49" w:rsidRPr="00412C49" w:rsidTr="00412C49">
        <w:trPr>
          <w:trHeight w:val="76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22</w:t>
            </w:r>
          </w:p>
        </w:tc>
        <w:tc>
          <w:tcPr>
            <w:tcW w:w="1422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08.07.68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кв. 5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663,76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2009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Ду50-103м; Ду80-510м; Ду100-70м</w:t>
            </w:r>
          </w:p>
        </w:tc>
      </w:tr>
      <w:tr w:rsidR="00412C49" w:rsidRPr="00412C49" w:rsidTr="00412C49">
        <w:trPr>
          <w:trHeight w:val="630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i/>
                <w:iCs/>
                <w:sz w:val="20"/>
                <w:szCs w:val="20"/>
              </w:rPr>
            </w:pPr>
            <w:r w:rsidRPr="00412C49">
              <w:rPr>
                <w:b/>
                <w:bCs/>
                <w:i/>
                <w:iCs/>
                <w:sz w:val="20"/>
                <w:szCs w:val="20"/>
              </w:rPr>
              <w:t>ИТОГО газопроводов низкого давления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5500,66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ИТОГО по газопроводам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п.</w:t>
            </w:r>
            <w:proofErr w:type="gramStart"/>
            <w:r w:rsidRPr="00412C49">
              <w:rPr>
                <w:sz w:val="20"/>
                <w:szCs w:val="20"/>
              </w:rPr>
              <w:t>м</w:t>
            </w:r>
            <w:proofErr w:type="gramEnd"/>
            <w:r w:rsidRPr="00412C49">
              <w:rPr>
                <w:sz w:val="20"/>
                <w:szCs w:val="20"/>
              </w:rPr>
              <w:t>.</w:t>
            </w:r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8733,36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0226" w:type="dxa"/>
            <w:gridSpan w:val="7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i/>
                <w:iCs/>
                <w:sz w:val="20"/>
                <w:szCs w:val="20"/>
              </w:rPr>
            </w:pPr>
            <w:r w:rsidRPr="00412C49">
              <w:rPr>
                <w:b/>
                <w:bCs/>
                <w:i/>
                <w:iCs/>
                <w:sz w:val="20"/>
                <w:szCs w:val="20"/>
              </w:rPr>
              <w:t>Газорегуляторные пункты</w:t>
            </w:r>
          </w:p>
        </w:tc>
      </w:tr>
      <w:tr w:rsidR="00412C49" w:rsidRPr="00412C49" w:rsidTr="00412C49">
        <w:trPr>
          <w:trHeight w:val="765"/>
        </w:trPr>
        <w:tc>
          <w:tcPr>
            <w:tcW w:w="394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23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01.12.74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Здание Газорегуляторного пункта  №2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proofErr w:type="gramStart"/>
            <w:r w:rsidRPr="00412C4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Общая площадь 13,5м</w:t>
            </w:r>
            <w:proofErr w:type="gramStart"/>
            <w:r w:rsidRPr="00412C49">
              <w:rPr>
                <w:sz w:val="20"/>
                <w:szCs w:val="20"/>
              </w:rPr>
              <w:t>2</w:t>
            </w:r>
            <w:proofErr w:type="gramEnd"/>
            <w:r w:rsidRPr="00412C49">
              <w:rPr>
                <w:sz w:val="20"/>
                <w:szCs w:val="20"/>
              </w:rPr>
              <w:t>; Высота 3,6 м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24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01.08.90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Оборудование ГРП-11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proofErr w:type="gramStart"/>
            <w:r w:rsidRPr="00412C4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2010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Однониточное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25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06.10.94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Оборудование ГРП-12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proofErr w:type="gramStart"/>
            <w:r w:rsidRPr="00412C4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Двухниточное</w:t>
            </w:r>
          </w:p>
        </w:tc>
      </w:tr>
      <w:tr w:rsidR="00412C49" w:rsidRPr="00412C49" w:rsidTr="00412C49">
        <w:trPr>
          <w:trHeight w:val="315"/>
        </w:trPr>
        <w:tc>
          <w:tcPr>
            <w:tcW w:w="39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26</w:t>
            </w:r>
          </w:p>
        </w:tc>
        <w:tc>
          <w:tcPr>
            <w:tcW w:w="1422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412C49">
              <w:rPr>
                <w:b/>
                <w:bCs/>
                <w:sz w:val="20"/>
                <w:szCs w:val="20"/>
              </w:rPr>
              <w:t>15.12.95</w:t>
            </w:r>
          </w:p>
        </w:tc>
        <w:tc>
          <w:tcPr>
            <w:tcW w:w="27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Оборудование ГРП-13</w:t>
            </w:r>
          </w:p>
        </w:tc>
        <w:tc>
          <w:tcPr>
            <w:tcW w:w="667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proofErr w:type="spellStart"/>
            <w:proofErr w:type="gramStart"/>
            <w:r w:rsidRPr="00412C4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96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noWrap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 xml:space="preserve">3-4 </w:t>
            </w:r>
            <w:proofErr w:type="spellStart"/>
            <w:r w:rsidRPr="00412C49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1191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 </w:t>
            </w:r>
          </w:p>
        </w:tc>
        <w:tc>
          <w:tcPr>
            <w:tcW w:w="1464" w:type="dxa"/>
            <w:hideMark/>
          </w:tcPr>
          <w:p w:rsidR="00412C49" w:rsidRPr="00412C49" w:rsidRDefault="00412C49" w:rsidP="00412C49">
            <w:pPr>
              <w:jc w:val="center"/>
              <w:outlineLvl w:val="0"/>
              <w:rPr>
                <w:sz w:val="20"/>
                <w:szCs w:val="20"/>
              </w:rPr>
            </w:pPr>
            <w:r w:rsidRPr="00412C49">
              <w:rPr>
                <w:sz w:val="20"/>
                <w:szCs w:val="20"/>
              </w:rPr>
              <w:t>Двухниточное</w:t>
            </w:r>
          </w:p>
        </w:tc>
      </w:tr>
    </w:tbl>
    <w:p w:rsidR="00747BB1" w:rsidRPr="00F41FD4" w:rsidRDefault="00747BB1" w:rsidP="00FA4D70">
      <w:pPr>
        <w:outlineLvl w:val="0"/>
        <w:rPr>
          <w:sz w:val="20"/>
          <w:szCs w:val="20"/>
        </w:rPr>
      </w:pPr>
      <w:bookmarkStart w:id="1" w:name="_GoBack"/>
      <w:bookmarkEnd w:id="1"/>
    </w:p>
    <w:sectPr w:rsidR="00747BB1" w:rsidRPr="00F41FD4" w:rsidSect="00F41FD4">
      <w:headerReference w:type="default" r:id="rId7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617" w:rsidRDefault="00694617">
      <w:r>
        <w:separator/>
      </w:r>
    </w:p>
  </w:endnote>
  <w:endnote w:type="continuationSeparator" w:id="0">
    <w:p w:rsidR="00694617" w:rsidRDefault="006946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617" w:rsidRDefault="00694617">
      <w:r>
        <w:separator/>
      </w:r>
    </w:p>
  </w:footnote>
  <w:footnote w:type="continuationSeparator" w:id="0">
    <w:p w:rsidR="00694617" w:rsidRDefault="006946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694617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41FEC"/>
    <w:multiLevelType w:val="hybridMultilevel"/>
    <w:tmpl w:val="D212B15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568F7E66"/>
    <w:multiLevelType w:val="hybridMultilevel"/>
    <w:tmpl w:val="9B02061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6E021839"/>
    <w:multiLevelType w:val="hybridMultilevel"/>
    <w:tmpl w:val="CE0AEA06"/>
    <w:lvl w:ilvl="0" w:tplc="041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7BB1"/>
    <w:rsid w:val="00030650"/>
    <w:rsid w:val="0004220F"/>
    <w:rsid w:val="000926C9"/>
    <w:rsid w:val="000B2386"/>
    <w:rsid w:val="00130045"/>
    <w:rsid w:val="00194C24"/>
    <w:rsid w:val="001F0444"/>
    <w:rsid w:val="00277144"/>
    <w:rsid w:val="00284883"/>
    <w:rsid w:val="002E1707"/>
    <w:rsid w:val="003270D7"/>
    <w:rsid w:val="00354737"/>
    <w:rsid w:val="00390C33"/>
    <w:rsid w:val="00412C49"/>
    <w:rsid w:val="00452C7D"/>
    <w:rsid w:val="004B31DB"/>
    <w:rsid w:val="005415D0"/>
    <w:rsid w:val="006269D5"/>
    <w:rsid w:val="006521D9"/>
    <w:rsid w:val="0067207C"/>
    <w:rsid w:val="006816D1"/>
    <w:rsid w:val="006877B9"/>
    <w:rsid w:val="00694617"/>
    <w:rsid w:val="00705A71"/>
    <w:rsid w:val="007144C3"/>
    <w:rsid w:val="00715FA0"/>
    <w:rsid w:val="00747BB1"/>
    <w:rsid w:val="0076522D"/>
    <w:rsid w:val="0079569D"/>
    <w:rsid w:val="00853836"/>
    <w:rsid w:val="008F1B0F"/>
    <w:rsid w:val="009307CC"/>
    <w:rsid w:val="00951ABE"/>
    <w:rsid w:val="00976398"/>
    <w:rsid w:val="00982153"/>
    <w:rsid w:val="009A47A3"/>
    <w:rsid w:val="00AA16CB"/>
    <w:rsid w:val="00B466D9"/>
    <w:rsid w:val="00BB1F4F"/>
    <w:rsid w:val="00D14517"/>
    <w:rsid w:val="00D87825"/>
    <w:rsid w:val="00DB7830"/>
    <w:rsid w:val="00DD2D3C"/>
    <w:rsid w:val="00DE79C5"/>
    <w:rsid w:val="00EB6FA4"/>
    <w:rsid w:val="00F41FD4"/>
    <w:rsid w:val="00F54BCC"/>
    <w:rsid w:val="00F94765"/>
    <w:rsid w:val="00F9608B"/>
    <w:rsid w:val="00FA4D70"/>
    <w:rsid w:val="00FB7236"/>
    <w:rsid w:val="00FF0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4">
    <w:name w:val="Style4"/>
    <w:basedOn w:val="a"/>
    <w:rsid w:val="009A47A3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9A47A3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715FA0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2E1707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2E170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452C7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52C7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52C7D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6877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877B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d">
    <w:name w:val="Table Grid"/>
    <w:basedOn w:val="a1"/>
    <w:uiPriority w:val="59"/>
    <w:rsid w:val="00412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4">
    <w:name w:val="Style4"/>
    <w:basedOn w:val="a"/>
    <w:rsid w:val="009A47A3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9A47A3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715FA0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2E1707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2E170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452C7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52C7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52C7D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6877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877B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d">
    <w:name w:val="Table Grid"/>
    <w:basedOn w:val="a1"/>
    <w:uiPriority w:val="59"/>
    <w:rsid w:val="00412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m.sorokina</cp:lastModifiedBy>
  <cp:revision>5</cp:revision>
  <cp:lastPrinted>2015-06-03T05:24:00Z</cp:lastPrinted>
  <dcterms:created xsi:type="dcterms:W3CDTF">2015-03-04T09:59:00Z</dcterms:created>
  <dcterms:modified xsi:type="dcterms:W3CDTF">2015-06-03T06:04:00Z</dcterms:modified>
</cp:coreProperties>
</file>