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B99" w:rsidRDefault="00901B99" w:rsidP="00901B9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№1126 П-13</w:t>
      </w:r>
      <w:r w:rsidRPr="00901B99">
        <w:rPr>
          <w:sz w:val="28"/>
          <w:szCs w:val="28"/>
        </w:rPr>
        <w:t>-</w:t>
      </w:r>
      <w:r w:rsidR="00BE7991">
        <w:rPr>
          <w:sz w:val="28"/>
          <w:szCs w:val="28"/>
        </w:rPr>
        <w:t>4</w:t>
      </w:r>
      <w:r w:rsidRPr="00901B99">
        <w:rPr>
          <w:sz w:val="28"/>
          <w:szCs w:val="28"/>
        </w:rPr>
        <w:t xml:space="preserve"> (</w:t>
      </w:r>
      <w:r>
        <w:rPr>
          <w:sz w:val="28"/>
          <w:szCs w:val="28"/>
        </w:rPr>
        <w:t>R022902-</w:t>
      </w:r>
      <w:r w:rsidR="00BE7991">
        <w:rPr>
          <w:sz w:val="28"/>
          <w:szCs w:val="28"/>
        </w:rPr>
        <w:t>4</w:t>
      </w:r>
      <w:r w:rsidRPr="00901B99"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по лоту №1126 П-13 «Поставка арматуры запорно-регулирующей»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901B99" w:rsidTr="00095F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901B99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right"/>
            </w:pPr>
            <w:r>
              <w:t>«21» февраля 2014 г.</w:t>
            </w:r>
          </w:p>
        </w:tc>
      </w:tr>
    </w:tbl>
    <w:p w:rsidR="00901B99" w:rsidRDefault="00901B99" w:rsidP="00901B9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01B99" w:rsidRDefault="00901B99" w:rsidP="00901B99">
      <w:pPr>
        <w:pStyle w:val="3"/>
      </w:pPr>
      <w:r>
        <w:t>Информация о закупке:</w:t>
      </w:r>
    </w:p>
    <w:p w:rsidR="00901B99" w:rsidRDefault="00901B99" w:rsidP="00901B99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на №1126 П-13 «Поставка арматуры запорно-регулирующей». </w:t>
      </w:r>
    </w:p>
    <w:p w:rsidR="00901B99" w:rsidRDefault="00901B99" w:rsidP="00901B99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№140113/0536/014,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№R022902. </w:t>
      </w:r>
    </w:p>
    <w:p w:rsidR="00901B99" w:rsidRDefault="00901B99" w:rsidP="00901B99">
      <w:pPr>
        <w:pStyle w:val="a3"/>
        <w:jc w:val="both"/>
      </w:pPr>
      <w:r>
        <w:t xml:space="preserve">По результатам рассмотрения заявок на участие в запросе предложений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</w:pPr>
            <w:r>
              <w:t xml:space="preserve">4463_R022902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6E4A8F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ИНН: 7743573597</w:t>
            </w:r>
          </w:p>
        </w:tc>
      </w:tr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</w:pPr>
            <w:r>
              <w:t xml:space="preserve">2574_R022902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6E4A8F">
            <w:r>
              <w:t>ЗАО «НПФ «ЦКБА»</w:t>
            </w:r>
            <w:r>
              <w:br/>
              <w:t>ИНН: 7806026889</w:t>
            </w:r>
          </w:p>
        </w:tc>
      </w:tr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</w:pPr>
            <w:r>
              <w:t xml:space="preserve">0669_R022902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6E4A8F">
            <w:r>
              <w:t>ООО «</w:t>
            </w:r>
            <w:proofErr w:type="spellStart"/>
            <w:r>
              <w:t>Стройтехника</w:t>
            </w:r>
            <w:proofErr w:type="spellEnd"/>
            <w:r>
              <w:t>»</w:t>
            </w:r>
            <w:r>
              <w:br/>
              <w:t>ИНН: 7114005816</w:t>
            </w:r>
          </w:p>
        </w:tc>
      </w:tr>
    </w:tbl>
    <w:p w:rsidR="00901B99" w:rsidRDefault="00901B99" w:rsidP="00901B99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19 февраля 2014 г. 09:00 до 21 февраля 2014 г. 11:00 (время московское).</w:t>
      </w:r>
    </w:p>
    <w:p w:rsidR="00901B99" w:rsidRDefault="00901B99" w:rsidP="00901B99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</w:pPr>
            <w:r>
              <w:lastRenderedPageBreak/>
              <w:t xml:space="preserve">2574_R022902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6E4A8F">
            <w:r>
              <w:t>ЗАО «НПФ «ЦКБА»</w:t>
            </w:r>
            <w:r>
              <w:br/>
              <w:t>ИНН: 7806026889</w:t>
            </w:r>
          </w:p>
        </w:tc>
      </w:tr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</w:pPr>
            <w:r>
              <w:t xml:space="preserve">0669_R022902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6E4A8F">
            <w:r>
              <w:t>ООО «</w:t>
            </w:r>
            <w:proofErr w:type="spellStart"/>
            <w:r>
              <w:t>Стройтехника</w:t>
            </w:r>
            <w:proofErr w:type="spellEnd"/>
            <w:r>
              <w:t>»</w:t>
            </w:r>
            <w:r>
              <w:br/>
              <w:t>ИНН: 7114005816</w:t>
            </w:r>
          </w:p>
        </w:tc>
      </w:tr>
    </w:tbl>
    <w:p w:rsidR="00901B99" w:rsidRDefault="00901B99" w:rsidP="00901B99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2"/>
        <w:gridCol w:w="5188"/>
        <w:gridCol w:w="1702"/>
      </w:tblGrid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01B99" w:rsidTr="00901B9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901B99" w:rsidTr="00901B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r>
              <w:t>Белоусова Ольга Александровна</w:t>
            </w:r>
          </w:p>
        </w:tc>
        <w:tc>
          <w:tcPr>
            <w:tcW w:w="2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1B99" w:rsidRDefault="00901B99" w:rsidP="00095F6D"/>
        </w:tc>
      </w:tr>
    </w:tbl>
    <w:p w:rsidR="00901B99" w:rsidRDefault="00901B99" w:rsidP="00901B99"/>
    <w:p w:rsidR="001651DA" w:rsidRDefault="001651DA"/>
    <w:sectPr w:rsidR="001651DA" w:rsidSect="006E4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1B99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1B99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991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01B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01B9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1B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01B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01B9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01B9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1130536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2282</Characters>
  <Application>Microsoft Office Word</Application>
  <DocSecurity>0</DocSecurity>
  <Lines>19</Lines>
  <Paragraphs>5</Paragraphs>
  <ScaleCrop>false</ScaleCrop>
  <Company>NIAEP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2014-02-21T11:09:00Z</dcterms:created>
  <dcterms:modified xsi:type="dcterms:W3CDTF">2014-02-21T11:15:00Z</dcterms:modified>
</cp:coreProperties>
</file>