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ascii="Times New Roman" w:hAnsi="Times New Roman" w:cs="Times New Roman"/>
          <w:b/>
          <w:sz w:val="28"/>
          <w:szCs w:val="28"/>
        </w:rPr>
      </w:pPr>
    </w:p>
    <w:p>
      <w:pPr>
        <w:jc w:val="center"/>
        <w:rPr>
          <w:rFonts w:ascii="Times New Roman" w:hAnsi="Times New Roman" w:cs="Times New Roman"/>
          <w:b/>
          <w:sz w:val="24"/>
          <w:szCs w:val="24"/>
        </w:rPr>
      </w:pPr>
      <w:r>
        <w:rPr>
          <w:rFonts w:ascii="Times New Roman" w:hAnsi="Times New Roman" w:cs="Times New Roman"/>
          <w:b/>
          <w:sz w:val="24"/>
          <w:szCs w:val="24"/>
        </w:rPr>
        <w:t xml:space="preserve">Договор </w:t>
      </w:r>
      <w:r>
        <w:rPr>
          <w:rFonts w:ascii="Times New Roman" w:hAnsi="Times New Roman" w:cs="Times New Roman"/>
          <w:b/>
          <w:sz w:val="24"/>
          <w:szCs w:val="24"/>
        </w:rPr>
        <w:t>поставки</w:t>
      </w:r>
      <w:r>
        <w:rPr>
          <w:rFonts w:ascii="Times New Roman" w:hAnsi="Times New Roman" w:cs="Times New Roman"/>
          <w:b/>
          <w:sz w:val="24"/>
          <w:szCs w:val="24"/>
        </w:rPr>
        <w:t xml:space="preserve"> Товаров </w:t>
      </w:r>
      <w:r>
        <w:rPr>
          <w:rFonts w:ascii="Times New Roman" w:hAnsi="Times New Roman" w:cs="Times New Roman"/>
          <w:b/>
          <w:sz w:val="24"/>
          <w:szCs w:val="24"/>
        </w:rPr>
        <w:t xml:space="preserve">для </w:t>
      </w:r>
      <w:r>
        <w:rPr>
          <w:rFonts w:ascii="Times New Roman" w:hAnsi="Times New Roman" w:cs="Times New Roman"/>
          <w:b/>
          <w:sz w:val="24"/>
          <w:szCs w:val="24"/>
        </w:rPr>
        <w:t>ФГУП «НИТИ им. А.П. Александрова»</w:t>
      </w:r>
    </w:p>
    <w:p>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Pr>
              <w:rFonts w:ascii="Times New Roman" w:hAnsi="Times New Roman" w:cs="Times New Roman"/>
              <w:sz w:val="24"/>
              <w:szCs w:val="24"/>
            </w:rPr>
            <w:t>г. Сосновый Бор, Ленинградской области</w:t>
          </w:r>
        </w:sdtContent>
      </w:sdt>
      <w:r>
        <w:rPr>
          <w:sz w:val="24"/>
          <w:szCs w:val="24"/>
        </w:rPr>
        <w:t xml:space="preserve">                   </w:t>
      </w:r>
      <w:sdt>
        <w:sdtPr>
          <w:rPr>
            <w:rStyle w:val="21"/>
            <w:sz w:val="24"/>
            <w:szCs w:val="24"/>
          </w:rPr>
          <w:id w:val="62688767"/>
          <w:lock w:val="sdtLocked"/>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rPr>
        </w:sdtEndPr>
        <w:sdtContent>
          <w:r>
            <w:rPr>
              <w:rStyle w:val="a7"/>
              <w:rFonts w:ascii="Times New Roman" w:hAnsi="Times New Roman" w:cs="Times New Roman"/>
              <w:i/>
              <w:color w:val="auto"/>
              <w:sz w:val="24"/>
              <w:szCs w:val="24"/>
            </w:rPr>
            <w:t>Место для ввода даты.</w:t>
          </w:r>
        </w:sdtContent>
      </w:sdt>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4"/>
          <w:szCs w:val="24"/>
        </w:rPr>
        <w:t>«Покупатель»</w:t>
      </w:r>
      <w:r>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howingPlcHdr/>
        </w:sdtPr>
        <w:sdtContent>
          <w:r>
            <w:rPr>
              <w:rStyle w:val="a7"/>
              <w:sz w:val="24"/>
              <w:szCs w:val="24"/>
            </w:rPr>
            <w:t>Место для ввода текста</w:t>
          </w:r>
          <w:proofErr w:type="gramStart"/>
          <w:r>
            <w:rPr>
              <w:rStyle w:val="a7"/>
              <w:sz w:val="24"/>
              <w:szCs w:val="24"/>
            </w:rPr>
            <w:t>.</w:t>
          </w:r>
          <w:proofErr w:type="gramEnd"/>
        </w:sdtContent>
      </w:sdt>
      <w:r>
        <w:rPr>
          <w:rFonts w:ascii="Times New Roman" w:hAnsi="Times New Roman" w:cs="Times New Roman"/>
          <w:sz w:val="24"/>
          <w:szCs w:val="24"/>
        </w:rPr>
        <w:t xml:space="preserve">, </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менуемое в дальнейшем </w:t>
      </w:r>
      <w:r>
        <w:rPr>
          <w:rFonts w:ascii="Times New Roman" w:hAnsi="Times New Roman" w:cs="Times New Roman"/>
          <w:b/>
          <w:sz w:val="24"/>
          <w:szCs w:val="24"/>
        </w:rPr>
        <w:t>«Поставщик»</w:t>
      </w:r>
      <w:r>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howingPlcHdr/>
        </w:sdtPr>
        <w:sdtContent>
          <w:r>
            <w:rPr>
              <w:rStyle w:val="a7"/>
              <w:sz w:val="24"/>
              <w:szCs w:val="24"/>
            </w:rPr>
            <w:t>Место для ввода текста.</w:t>
          </w:r>
        </w:sdtContent>
      </w:sdt>
      <w:r>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howingPlcHdr/>
        </w:sdtPr>
        <w:sdtContent>
          <w:r>
            <w:rPr>
              <w:rStyle w:val="a7"/>
              <w:sz w:val="24"/>
              <w:szCs w:val="24"/>
            </w:rPr>
            <w:t>Место для ввода текста.</w:t>
          </w:r>
        </w:sdtContent>
      </w:sdt>
      <w:r>
        <w:rPr>
          <w:rFonts w:ascii="Times New Roman" w:hAnsi="Times New Roman" w:cs="Times New Roman"/>
          <w:sz w:val="24"/>
          <w:szCs w:val="24"/>
        </w:rPr>
        <w:t xml:space="preserve">, с другой стороны, именуемые в дальнейшем </w:t>
      </w:r>
      <w:r>
        <w:rPr>
          <w:rFonts w:ascii="Times New Roman" w:hAnsi="Times New Roman" w:cs="Times New Roman"/>
          <w:b/>
          <w:sz w:val="24"/>
          <w:szCs w:val="24"/>
        </w:rPr>
        <w:t>«Стороны»</w:t>
      </w:r>
      <w:r>
        <w:rPr>
          <w:rFonts w:ascii="Times New Roman" w:hAnsi="Times New Roman" w:cs="Times New Roman"/>
          <w:sz w:val="24"/>
          <w:szCs w:val="24"/>
        </w:rPr>
        <w:t>, заключили настоящий Договор (в да</w:t>
      </w:r>
      <w:r>
        <w:rPr>
          <w:rFonts w:ascii="Times New Roman" w:hAnsi="Times New Roman" w:cs="Times New Roman"/>
          <w:sz w:val="24"/>
          <w:szCs w:val="24"/>
        </w:rPr>
        <w:t>льнейшем именуемый</w:t>
      </w:r>
      <w:r>
        <w:rPr>
          <w:rFonts w:ascii="Times New Roman" w:hAnsi="Times New Roman" w:cs="Times New Roman"/>
          <w:sz w:val="24"/>
          <w:szCs w:val="24"/>
        </w:rPr>
        <w:t xml:space="preserve">, вместе со всеми приложениями, </w:t>
      </w:r>
      <w:r>
        <w:rPr>
          <w:rFonts w:ascii="Times New Roman" w:hAnsi="Times New Roman" w:cs="Times New Roman"/>
          <w:b/>
          <w:sz w:val="24"/>
          <w:szCs w:val="24"/>
        </w:rPr>
        <w:t>«Договор»</w:t>
      </w:r>
      <w:r>
        <w:rPr>
          <w:rFonts w:ascii="Times New Roman" w:hAnsi="Times New Roman" w:cs="Times New Roman"/>
          <w:sz w:val="24"/>
          <w:szCs w:val="24"/>
        </w:rPr>
        <w:t>), на перечисленных ниже условиях.</w:t>
      </w:r>
    </w:p>
    <w:p>
      <w:pPr>
        <w:jc w:val="center"/>
        <w:rPr>
          <w:rFonts w:ascii="Times New Roman" w:hAnsi="Times New Roman" w:cs="Times New Roman"/>
          <w:b/>
          <w:sz w:val="24"/>
          <w:szCs w:val="24"/>
        </w:rPr>
      </w:pPr>
      <w:r>
        <w:rPr>
          <w:rFonts w:ascii="Times New Roman" w:hAnsi="Times New Roman" w:cs="Times New Roman"/>
          <w:b/>
          <w:sz w:val="24"/>
          <w:szCs w:val="24"/>
        </w:rPr>
        <w:t>Статья 1. Предмет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pPr>
        <w:ind w:firstLine="567"/>
        <w:jc w:val="both"/>
        <w:rPr>
          <w:rFonts w:ascii="Times New Roman" w:hAnsi="Times New Roman" w:cs="Times New Roman"/>
          <w:sz w:val="24"/>
          <w:szCs w:val="24"/>
          <w:u w:val="single"/>
        </w:rPr>
      </w:pPr>
      <w:r>
        <w:rPr>
          <w:rFonts w:ascii="Times New Roman" w:hAnsi="Times New Roman" w:cs="Times New Roman"/>
          <w:sz w:val="24"/>
          <w:szCs w:val="24"/>
          <w:u w:val="single"/>
        </w:rPr>
        <w:t>Товар</w:t>
      </w:r>
      <w:r>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Канцелярская продукция</w:t>
          </w:r>
          <w:r>
            <w:rPr>
              <w:rFonts w:ascii="Times New Roman" w:hAnsi="Times New Roman" w:cs="Times New Roman"/>
              <w:sz w:val="24"/>
              <w:szCs w:val="24"/>
            </w:rPr>
            <w:t>, поставляем</w:t>
          </w:r>
          <w:r>
            <w:rPr>
              <w:rFonts w:ascii="Times New Roman" w:hAnsi="Times New Roman" w:cs="Times New Roman"/>
              <w:sz w:val="24"/>
              <w:szCs w:val="24"/>
            </w:rPr>
            <w:t>ая</w:t>
          </w:r>
          <w:r>
            <w:rPr>
              <w:rFonts w:ascii="Times New Roman" w:hAnsi="Times New Roman" w:cs="Times New Roman"/>
              <w:sz w:val="24"/>
              <w:szCs w:val="24"/>
            </w:rPr>
            <w:t xml:space="preserve"> по Договору в количестве, определенном Спецификацией (Приложение № 1), и соответствующ</w:t>
          </w:r>
          <w:r>
            <w:rPr>
              <w:rFonts w:ascii="Times New Roman" w:hAnsi="Times New Roman" w:cs="Times New Roman"/>
              <w:sz w:val="24"/>
              <w:szCs w:val="24"/>
            </w:rPr>
            <w:t>ая</w:t>
          </w:r>
          <w:r>
            <w:rPr>
              <w:rFonts w:ascii="Times New Roman" w:hAnsi="Times New Roman" w:cs="Times New Roman"/>
              <w:sz w:val="24"/>
              <w:szCs w:val="24"/>
            </w:rPr>
            <w:t xml:space="preserve"> по качеству и комплектности Техническому заданию (Приложение № 2). </w:t>
          </w:r>
        </w:p>
      </w:sdtContent>
    </w:sdt>
    <w:p>
      <w:pPr>
        <w:jc w:val="center"/>
        <w:rPr>
          <w:rFonts w:ascii="Times New Roman" w:hAnsi="Times New Roman" w:cs="Times New Roman"/>
          <w:b/>
          <w:sz w:val="24"/>
          <w:szCs w:val="24"/>
        </w:rPr>
      </w:pPr>
      <w:r>
        <w:rPr>
          <w:rFonts w:ascii="Times New Roman" w:hAnsi="Times New Roman" w:cs="Times New Roman"/>
          <w:b/>
          <w:sz w:val="24"/>
          <w:szCs w:val="24"/>
        </w:rPr>
        <w:t>Статья 2. Цена Договора и условия оплаты</w:t>
      </w:r>
    </w:p>
    <w:p>
      <w:pPr>
        <w:rPr>
          <w:rFonts w:ascii="Times New Roman" w:hAnsi="Times New Roman" w:cs="Times New Roman"/>
          <w:b/>
          <w:sz w:val="24"/>
          <w:szCs w:val="24"/>
        </w:rPr>
      </w:pPr>
      <w:r>
        <w:rPr>
          <w:rFonts w:ascii="Times New Roman" w:hAnsi="Times New Roman" w:cs="Times New Roman"/>
          <w:b/>
          <w:sz w:val="24"/>
          <w:szCs w:val="24"/>
        </w:rPr>
        <w:t>2.1. Цена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p>
      <w:pPr>
        <w:rPr>
          <w:rFonts w:ascii="Times New Roman" w:hAnsi="Times New Roman" w:cs="Times New Roman"/>
          <w:b/>
          <w:sz w:val="24"/>
          <w:szCs w:val="24"/>
        </w:rPr>
      </w:pPr>
      <w:r>
        <w:rPr>
          <w:rFonts w:ascii="Times New Roman" w:hAnsi="Times New Roman" w:cs="Times New Roman"/>
          <w:b/>
          <w:sz w:val="24"/>
          <w:szCs w:val="24"/>
        </w:rPr>
        <w:t>2.2. Состав Цена Договора.</w:t>
      </w:r>
    </w:p>
    <w:p>
      <w:pPr>
        <w:ind w:firstLine="567"/>
        <w:jc w:val="both"/>
        <w:rPr>
          <w:rFonts w:ascii="Times New Roman" w:hAnsi="Times New Roman" w:cs="Times New Roman"/>
          <w:sz w:val="24"/>
          <w:szCs w:val="24"/>
        </w:rPr>
      </w:pPr>
      <w:proofErr w:type="gramStart"/>
      <w:r>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Pr>
          <w:rFonts w:ascii="Times New Roman" w:hAnsi="Times New Roman" w:cs="Times New Roman"/>
          <w:sz w:val="24"/>
          <w:szCs w:val="24"/>
        </w:rPr>
        <w:t xml:space="preserve"> (в случае Поставки с Доставкой)</w:t>
      </w:r>
      <w:r>
        <w:rPr>
          <w:rFonts w:ascii="Times New Roman" w:hAnsi="Times New Roman" w:cs="Times New Roman"/>
          <w:sz w:val="24"/>
          <w:szCs w:val="24"/>
        </w:rPr>
        <w:t xml:space="preserve">, </w:t>
      </w:r>
      <w:r>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pPr>
        <w:ind w:firstLine="567"/>
        <w:jc w:val="both"/>
        <w:rPr>
          <w:rFonts w:ascii="Times New Roman" w:hAnsi="Times New Roman" w:cs="Times New Roman"/>
          <w:i/>
          <w:sz w:val="24"/>
          <w:szCs w:val="24"/>
        </w:rPr>
      </w:pPr>
      <w:r>
        <w:rPr>
          <w:rFonts w:ascii="Times New Roman" w:hAnsi="Times New Roman" w:cs="Times New Roman"/>
          <w:sz w:val="24"/>
          <w:szCs w:val="24"/>
        </w:rPr>
        <w:t xml:space="preserve">Цена Договора - </w:t>
      </w:r>
      <w:sdt>
        <w:sdtPr>
          <w:rPr>
            <w:rFonts w:ascii="Times New Roman" w:hAnsi="Times New Roman" w:cs="Times New Roman"/>
            <w:sz w:val="24"/>
            <w:szCs w:val="24"/>
          </w:rPr>
          <w:id w:val="242707064"/>
          <w:lock w:val="sdtLocked"/>
          <w:placeholder>
            <w:docPart w:val="3D1E035C0CC04B51996812C234D4528B"/>
          </w:placeholder>
        </w:sdtPr>
        <w:sdtContent>
          <w:r>
            <w:rPr>
              <w:rFonts w:ascii="Times New Roman" w:hAnsi="Times New Roman" w:cs="Times New Roman"/>
              <w:b/>
              <w:i/>
              <w:sz w:val="24"/>
              <w:szCs w:val="24"/>
            </w:rPr>
            <w:t>рублей, включая НДС.</w:t>
          </w:r>
          <w:r>
            <w:rPr>
              <w:rFonts w:ascii="Times New Roman" w:hAnsi="Times New Roman" w:cs="Times New Roman"/>
              <w:i/>
              <w:sz w:val="24"/>
              <w:szCs w:val="24"/>
            </w:rPr>
            <w:t xml:space="preserve"> </w:t>
          </w:r>
        </w:sdtContent>
      </w:sdt>
    </w:p>
    <w:p>
      <w:pPr>
        <w:ind w:firstLine="567"/>
        <w:jc w:val="both"/>
        <w:rPr>
          <w:rFonts w:ascii="Times New Roman" w:hAnsi="Times New Roman" w:cs="Times New Roman"/>
          <w:i/>
          <w:sz w:val="24"/>
          <w:szCs w:val="24"/>
        </w:rPr>
      </w:pPr>
      <w:r>
        <w:rPr>
          <w:rFonts w:ascii="Times New Roman" w:hAnsi="Times New Roman" w:cs="Times New Roman"/>
          <w:sz w:val="24"/>
          <w:szCs w:val="24"/>
        </w:rPr>
        <w:t>НДС -</w:t>
      </w:r>
      <w:sdt>
        <w:sdtPr>
          <w:rPr>
            <w:rFonts w:ascii="Times New Roman" w:hAnsi="Times New Roman" w:cs="Times New Roman"/>
            <w:i/>
            <w:sz w:val="24"/>
            <w:szCs w:val="24"/>
          </w:rPr>
          <w:id w:val="242707065"/>
          <w:lock w:val="sdtLocked"/>
          <w:placeholder>
            <w:docPart w:val="3D1E035C0CC04B51996812C234D4528B"/>
          </w:placeholder>
        </w:sdtPr>
        <w:sdtContent>
          <w:r>
            <w:rPr>
              <w:rFonts w:ascii="Times New Roman" w:hAnsi="Times New Roman" w:cs="Times New Roman"/>
              <w:b/>
              <w:i/>
              <w:sz w:val="24"/>
              <w:szCs w:val="24"/>
            </w:rPr>
            <w:t>рублей…</w:t>
          </w:r>
          <w:r>
            <w:rPr>
              <w:sz w:val="24"/>
              <w:szCs w:val="24"/>
            </w:rPr>
            <w:t xml:space="preserve"> </w:t>
          </w:r>
          <w:r>
            <w:rPr>
              <w:rStyle w:val="a7"/>
              <w:rFonts w:ascii="Times New Roman" w:hAnsi="Times New Roman" w:cs="Times New Roman"/>
              <w:sz w:val="24"/>
              <w:szCs w:val="24"/>
            </w:rPr>
            <w:t>или привести основание освобождения от НДС со ссылкой на НК РФ</w:t>
          </w:r>
        </w:sdtContent>
      </w:sdt>
      <w:r>
        <w:rPr>
          <w:rFonts w:ascii="Times New Roman" w:hAnsi="Times New Roman" w:cs="Times New Roman"/>
          <w:i/>
          <w:sz w:val="24"/>
          <w:szCs w:val="24"/>
        </w:rPr>
        <w:t>.</w:t>
      </w:r>
    </w:p>
    <w:p>
      <w:pPr>
        <w:ind w:firstLine="567"/>
        <w:jc w:val="both"/>
        <w:rPr>
          <w:sz w:val="24"/>
          <w:szCs w:val="24"/>
        </w:rPr>
      </w:pPr>
      <w:r>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Pr>
              <w:rFonts w:ascii="Times New Roman" w:hAnsi="Times New Roman" w:cs="Times New Roman"/>
              <w:sz w:val="24"/>
              <w:szCs w:val="24"/>
            </w:rPr>
            <w:t>Оплата по факту поставки.</w:t>
          </w:r>
        </w:sdtContent>
      </w:sdt>
    </w:p>
    <w:sdt>
      <w:sdtPr>
        <w:rPr>
          <w:color w:val="808080"/>
        </w:rPr>
        <w:id w:val="242707067"/>
        <w:placeholder>
          <w:docPart w:val="185A9C5D9823472EBCC5A08F0EED98C3"/>
        </w:placeholder>
        <w:showingPlcHdr/>
      </w:sdtPr>
      <w:sdtEndPr>
        <w:rPr>
          <w:i/>
        </w:rPr>
      </w:sdtEndPr>
      <w:sdtContent>
        <w:p>
          <w:pPr>
            <w:pStyle w:val="-0"/>
            <w:numPr>
              <w:ilvl w:val="0"/>
              <w:numId w:val="0"/>
            </w:numPr>
            <w:ind w:left="851" w:hanging="851"/>
            <w:rPr>
              <w:i/>
              <w:color w:val="808080"/>
            </w:rPr>
          </w:pPr>
          <w:r>
            <w:rPr>
              <w:rStyle w:val="a7"/>
            </w:rPr>
            <w:t>Место для ввода текста.</w:t>
          </w:r>
        </w:p>
      </w:sdtContent>
    </w:sdt>
    <w:p>
      <w:pPr>
        <w:jc w:val="both"/>
        <w:rPr>
          <w:rFonts w:ascii="Times New Roman" w:hAnsi="Times New Roman" w:cs="Times New Roman"/>
          <w:b/>
          <w:sz w:val="24"/>
          <w:szCs w:val="24"/>
        </w:rPr>
      </w:pPr>
      <w:r>
        <w:rPr>
          <w:rFonts w:ascii="Times New Roman" w:hAnsi="Times New Roman" w:cs="Times New Roman"/>
          <w:b/>
          <w:sz w:val="24"/>
          <w:szCs w:val="24"/>
        </w:rPr>
        <w:lastRenderedPageBreak/>
        <w:t>2.3</w:t>
      </w:r>
      <w:r>
        <w:rPr>
          <w:rFonts w:ascii="Times New Roman" w:hAnsi="Times New Roman" w:cs="Times New Roman"/>
          <w:b/>
          <w:sz w:val="24"/>
          <w:szCs w:val="24"/>
        </w:rPr>
        <w:t>. Стандартные условия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Content>
        <w:p>
          <w:pPr>
            <w:jc w:val="both"/>
            <w:rPr>
              <w:rFonts w:ascii="Times New Roman" w:hAnsi="Times New Roman" w:cs="Times New Roman"/>
              <w:sz w:val="24"/>
              <w:szCs w:val="24"/>
            </w:rPr>
          </w:pPr>
          <w:r>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pPr>
        <w:jc w:val="both"/>
        <w:rPr>
          <w:rFonts w:ascii="Times New Roman" w:hAnsi="Times New Roman" w:cs="Times New Roman"/>
          <w:b/>
          <w:sz w:val="24"/>
          <w:szCs w:val="24"/>
        </w:rPr>
      </w:pPr>
      <w:r>
        <w:rPr>
          <w:rFonts w:ascii="Times New Roman" w:hAnsi="Times New Roman" w:cs="Times New Roman"/>
          <w:b/>
          <w:sz w:val="24"/>
          <w:szCs w:val="24"/>
        </w:rPr>
        <w:t xml:space="preserve">2.4. </w:t>
      </w:r>
      <w:r>
        <w:rPr>
          <w:rFonts w:ascii="Times New Roman" w:hAnsi="Times New Roman" w:cs="Times New Roman"/>
          <w:b/>
          <w:sz w:val="24"/>
          <w:szCs w:val="24"/>
        </w:rPr>
        <w:t>Особые условия оплаты</w:t>
      </w:r>
      <w:r>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Отсутствуют.</w:t>
          </w:r>
        </w:p>
      </w:sdtContent>
    </w:sdt>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pPr>
        <w:jc w:val="both"/>
        <w:rPr>
          <w:rFonts w:ascii="Times New Roman" w:hAnsi="Times New Roman" w:cs="Times New Roman"/>
          <w:b/>
          <w:sz w:val="24"/>
          <w:szCs w:val="24"/>
        </w:rPr>
      </w:pPr>
      <w:r>
        <w:rPr>
          <w:rFonts w:ascii="Times New Roman" w:hAnsi="Times New Roman" w:cs="Times New Roman"/>
          <w:b/>
          <w:sz w:val="24"/>
          <w:szCs w:val="24"/>
        </w:rPr>
        <w:t>2.5</w:t>
      </w:r>
      <w:r>
        <w:rPr>
          <w:rFonts w:ascii="Times New Roman" w:hAnsi="Times New Roman" w:cs="Times New Roman"/>
          <w:b/>
          <w:sz w:val="24"/>
          <w:szCs w:val="24"/>
        </w:rPr>
        <w:t>. Валюта платежа.</w:t>
      </w:r>
    </w:p>
    <w:p>
      <w:pPr>
        <w:ind w:firstLine="567"/>
        <w:jc w:val="both"/>
        <w:rPr>
          <w:rFonts w:ascii="Times New Roman" w:hAnsi="Times New Roman" w:cs="Times New Roman"/>
          <w:sz w:val="24"/>
          <w:szCs w:val="24"/>
        </w:rPr>
      </w:pPr>
      <w:r>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pPr>
        <w:jc w:val="both"/>
        <w:rPr>
          <w:rFonts w:ascii="Times New Roman" w:hAnsi="Times New Roman" w:cs="Times New Roman"/>
          <w:b/>
          <w:sz w:val="24"/>
          <w:szCs w:val="24"/>
        </w:rPr>
      </w:pPr>
      <w:r>
        <w:rPr>
          <w:rFonts w:ascii="Times New Roman" w:hAnsi="Times New Roman" w:cs="Times New Roman"/>
          <w:b/>
          <w:sz w:val="24"/>
          <w:szCs w:val="24"/>
        </w:rPr>
        <w:t>2.6</w:t>
      </w:r>
      <w:r>
        <w:rPr>
          <w:rFonts w:ascii="Times New Roman" w:hAnsi="Times New Roman" w:cs="Times New Roman"/>
          <w:b/>
          <w:sz w:val="24"/>
          <w:szCs w:val="24"/>
        </w:rPr>
        <w:t>. Встречный характер платежных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Pr>
          <w:rFonts w:ascii="Times New Roman" w:hAnsi="Times New Roman" w:cs="Times New Roman"/>
          <w:sz w:val="24"/>
          <w:szCs w:val="24"/>
        </w:rPr>
        <w:t>редусмотрен Договором</w:t>
      </w:r>
      <w:r>
        <w:rPr>
          <w:rFonts w:ascii="Times New Roman" w:hAnsi="Times New Roman" w:cs="Times New Roman"/>
          <w:sz w:val="24"/>
          <w:szCs w:val="24"/>
        </w:rPr>
        <w:t>) обусловлено встречным исполнением следующих обязательств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вручении</w:t>
      </w:r>
      <w:proofErr w:type="gramEnd"/>
      <w:r>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2.7</w:t>
      </w:r>
      <w:r>
        <w:rPr>
          <w:rFonts w:ascii="Times New Roman" w:hAnsi="Times New Roman" w:cs="Times New Roman"/>
          <w:b/>
          <w:sz w:val="24"/>
          <w:szCs w:val="24"/>
        </w:rPr>
        <w:t>. Зачет требований.</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pPr>
        <w:jc w:val="both"/>
        <w:rPr>
          <w:rFonts w:ascii="Times New Roman" w:hAnsi="Times New Roman" w:cs="Times New Roman"/>
          <w:b/>
          <w:sz w:val="24"/>
          <w:szCs w:val="24"/>
        </w:rPr>
      </w:pPr>
      <w:r>
        <w:rPr>
          <w:rFonts w:ascii="Times New Roman" w:hAnsi="Times New Roman" w:cs="Times New Roman"/>
          <w:b/>
          <w:sz w:val="24"/>
          <w:szCs w:val="24"/>
        </w:rPr>
        <w:t>2.</w:t>
      </w:r>
      <w:r>
        <w:rPr>
          <w:rFonts w:ascii="Times New Roman" w:hAnsi="Times New Roman" w:cs="Times New Roman"/>
          <w:b/>
          <w:sz w:val="24"/>
          <w:szCs w:val="24"/>
        </w:rPr>
        <w:t>8</w:t>
      </w:r>
      <w:r>
        <w:rPr>
          <w:rFonts w:ascii="Times New Roman" w:hAnsi="Times New Roman" w:cs="Times New Roman"/>
          <w:b/>
          <w:sz w:val="24"/>
          <w:szCs w:val="24"/>
        </w:rPr>
        <w:t>. Отказ от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Pr>
          <w:rFonts w:ascii="Times New Roman" w:hAnsi="Times New Roman" w:cs="Times New Roman"/>
          <w:sz w:val="24"/>
          <w:szCs w:val="24"/>
        </w:rPr>
        <w:t>.</w:t>
      </w:r>
      <w:r>
        <w:rPr>
          <w:rFonts w:ascii="Times New Roman" w:hAnsi="Times New Roman" w:cs="Times New Roman"/>
          <w:sz w:val="24"/>
          <w:szCs w:val="24"/>
        </w:rPr>
        <w:t xml:space="preserve"> и 5.5.</w:t>
      </w:r>
    </w:p>
    <w:p>
      <w:pPr>
        <w:jc w:val="both"/>
        <w:rPr>
          <w:rFonts w:ascii="Times New Roman" w:hAnsi="Times New Roman" w:cs="Times New Roman"/>
          <w:b/>
          <w:sz w:val="24"/>
          <w:szCs w:val="24"/>
        </w:rPr>
      </w:pPr>
      <w:r>
        <w:rPr>
          <w:rFonts w:ascii="Times New Roman" w:hAnsi="Times New Roman" w:cs="Times New Roman"/>
          <w:b/>
          <w:sz w:val="24"/>
          <w:szCs w:val="24"/>
        </w:rPr>
        <w:t>2.9</w:t>
      </w:r>
      <w:r>
        <w:rPr>
          <w:rFonts w:ascii="Times New Roman" w:hAnsi="Times New Roman" w:cs="Times New Roman"/>
          <w:b/>
          <w:sz w:val="24"/>
          <w:szCs w:val="24"/>
        </w:rPr>
        <w:t xml:space="preserve">. </w:t>
      </w:r>
      <w:r>
        <w:rPr>
          <w:rFonts w:ascii="Times New Roman" w:hAnsi="Times New Roman" w:cs="Times New Roman"/>
          <w:b/>
          <w:sz w:val="24"/>
          <w:szCs w:val="24"/>
        </w:rPr>
        <w:t>Сверка взаиморасчетов.</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Стороны обязаны ежеквартально производить сверку взаимных расчетов по обязательствам, возникшим из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представлять Поставщику</w:t>
      </w:r>
      <w:r>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w:t>
      </w:r>
      <w:r>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Pr>
          <w:rFonts w:ascii="Times New Roman" w:hAnsi="Times New Roman" w:cs="Times New Roman"/>
          <w:sz w:val="24"/>
          <w:szCs w:val="24"/>
        </w:rPr>
        <w:t>ращает один экземпляр Покупателю</w:t>
      </w:r>
      <w:r>
        <w:rPr>
          <w:rFonts w:ascii="Times New Roman" w:hAnsi="Times New Roman" w:cs="Times New Roman"/>
          <w:sz w:val="24"/>
          <w:szCs w:val="24"/>
        </w:rPr>
        <w:t>, либо, при наличии разногласи</w:t>
      </w:r>
      <w:r>
        <w:rPr>
          <w:rFonts w:ascii="Times New Roman" w:hAnsi="Times New Roman" w:cs="Times New Roman"/>
          <w:sz w:val="24"/>
          <w:szCs w:val="24"/>
        </w:rPr>
        <w:t>й, направляет в адрес Покупателя</w:t>
      </w:r>
      <w:r>
        <w:rPr>
          <w:rFonts w:ascii="Times New Roman" w:hAnsi="Times New Roman" w:cs="Times New Roman"/>
          <w:sz w:val="24"/>
          <w:szCs w:val="24"/>
        </w:rPr>
        <w:t xml:space="preserve"> подписанный протокол разногласий.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Сверку расчетов </w:t>
      </w:r>
      <w:r>
        <w:rPr>
          <w:rFonts w:ascii="Times New Roman" w:hAnsi="Times New Roman" w:cs="Times New Roman"/>
          <w:sz w:val="24"/>
          <w:szCs w:val="24"/>
        </w:rPr>
        <w:t xml:space="preserve">не требуется </w:t>
      </w:r>
      <w:r>
        <w:rPr>
          <w:rFonts w:ascii="Times New Roman" w:hAnsi="Times New Roman" w:cs="Times New Roman"/>
          <w:sz w:val="24"/>
          <w:szCs w:val="24"/>
        </w:rPr>
        <w:t>производить</w:t>
      </w:r>
      <w:r>
        <w:rPr>
          <w:rFonts w:ascii="Times New Roman" w:hAnsi="Times New Roman" w:cs="Times New Roman"/>
          <w:sz w:val="24"/>
          <w:szCs w:val="24"/>
        </w:rPr>
        <w:t xml:space="preserve">, если срок действия Договора составляет менее одного </w:t>
      </w:r>
      <w:r>
        <w:rPr>
          <w:rFonts w:ascii="Times New Roman" w:hAnsi="Times New Roman" w:cs="Times New Roman"/>
          <w:sz w:val="24"/>
          <w:szCs w:val="24"/>
        </w:rPr>
        <w:t xml:space="preserve">календарного </w:t>
      </w:r>
      <w:r>
        <w:rPr>
          <w:rFonts w:ascii="Times New Roman" w:hAnsi="Times New Roman" w:cs="Times New Roman"/>
          <w:sz w:val="24"/>
          <w:szCs w:val="24"/>
        </w:rPr>
        <w:t>квартала.</w:t>
      </w:r>
    </w:p>
    <w:p>
      <w:pPr>
        <w:jc w:val="both"/>
        <w:rPr>
          <w:rFonts w:ascii="Times New Roman" w:hAnsi="Times New Roman" w:cs="Times New Roman"/>
          <w:b/>
          <w:sz w:val="24"/>
          <w:szCs w:val="24"/>
        </w:rPr>
      </w:pPr>
      <w:r>
        <w:rPr>
          <w:rFonts w:ascii="Times New Roman" w:hAnsi="Times New Roman" w:cs="Times New Roman"/>
          <w:b/>
          <w:sz w:val="24"/>
          <w:szCs w:val="24"/>
        </w:rPr>
        <w:t>Статья 3. Условия поставки</w:t>
      </w:r>
    </w:p>
    <w:p>
      <w:pPr>
        <w:jc w:val="both"/>
        <w:rPr>
          <w:rFonts w:ascii="Times New Roman" w:hAnsi="Times New Roman" w:cs="Times New Roman"/>
          <w:b/>
          <w:sz w:val="24"/>
          <w:szCs w:val="24"/>
        </w:rPr>
      </w:pPr>
      <w:r>
        <w:rPr>
          <w:rFonts w:ascii="Times New Roman" w:hAnsi="Times New Roman" w:cs="Times New Roman"/>
          <w:b/>
          <w:sz w:val="24"/>
          <w:szCs w:val="24"/>
        </w:rPr>
        <w:t>3.1. Обязательные условия,</w:t>
      </w:r>
      <w:r>
        <w:rPr>
          <w:rFonts w:ascii="Times New Roman" w:hAnsi="Times New Roman" w:cs="Times New Roman"/>
          <w:b/>
          <w:sz w:val="24"/>
          <w:szCs w:val="24"/>
        </w:rPr>
        <w:t xml:space="preserve"> независимо от способа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Pr>
              <w:rFonts w:ascii="Times New Roman" w:hAnsi="Times New Roman" w:cs="Times New Roman"/>
              <w:sz w:val="24"/>
              <w:szCs w:val="24"/>
            </w:rPr>
            <w:t>Доставка Покупателю</w:t>
          </w:r>
        </w:sdtContent>
      </w:sdt>
    </w:p>
    <w:p>
      <w:pPr>
        <w:ind w:firstLine="567"/>
        <w:jc w:val="both"/>
        <w:rPr>
          <w:rFonts w:ascii="Times New Roman" w:hAnsi="Times New Roman" w:cs="Times New Roman"/>
          <w:sz w:val="24"/>
          <w:szCs w:val="24"/>
        </w:rPr>
      </w:pPr>
      <w:r>
        <w:rPr>
          <w:rFonts w:ascii="Times New Roman" w:hAnsi="Times New Roman" w:cs="Times New Roman"/>
          <w:sz w:val="24"/>
          <w:szCs w:val="24"/>
        </w:rPr>
        <w:t>Место поставки</w:t>
      </w:r>
      <w:r>
        <w:rPr>
          <w:rFonts w:ascii="Times New Roman" w:hAnsi="Times New Roman" w:cs="Times New Roman"/>
          <w:sz w:val="24"/>
          <w:szCs w:val="24"/>
        </w:rPr>
        <w:t xml:space="preserve"> (выборки)</w:t>
      </w:r>
      <w:r>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Content>
          <w:r>
            <w:rPr>
              <w:rFonts w:ascii="Times New Roman" w:hAnsi="Times New Roman" w:cs="Times New Roman"/>
              <w:sz w:val="24"/>
              <w:szCs w:val="24"/>
            </w:rPr>
            <w:t xml:space="preserve">Россия, Ленинградская область, </w:t>
          </w:r>
          <w:proofErr w:type="spellStart"/>
          <w:r>
            <w:rPr>
              <w:rFonts w:ascii="Times New Roman" w:hAnsi="Times New Roman" w:cs="Times New Roman"/>
              <w:sz w:val="24"/>
              <w:szCs w:val="24"/>
            </w:rPr>
            <w:t>Сосновоборский</w:t>
          </w:r>
          <w:proofErr w:type="spellEnd"/>
          <w:r>
            <w:rPr>
              <w:rFonts w:ascii="Times New Roman" w:hAnsi="Times New Roman" w:cs="Times New Roman"/>
              <w:sz w:val="24"/>
              <w:szCs w:val="24"/>
            </w:rPr>
            <w:t xml:space="preserve"> городской округ, город Сосновый Бор, </w:t>
          </w:r>
          <w:proofErr w:type="spellStart"/>
          <w:r>
            <w:rPr>
              <w:rFonts w:ascii="Times New Roman" w:hAnsi="Times New Roman" w:cs="Times New Roman"/>
              <w:sz w:val="24"/>
              <w:szCs w:val="24"/>
            </w:rPr>
            <w:t>Копорское</w:t>
          </w:r>
          <w:proofErr w:type="spellEnd"/>
          <w:r>
            <w:rPr>
              <w:rFonts w:ascii="Times New Roman" w:hAnsi="Times New Roman" w:cs="Times New Roman"/>
              <w:sz w:val="24"/>
              <w:szCs w:val="24"/>
            </w:rPr>
            <w:t xml:space="preserve"> шоссе, дом 72.</w:t>
          </w:r>
          <w:r>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Pr>
              <w:rFonts w:ascii="Times New Roman" w:hAnsi="Times New Roman" w:cs="Times New Roman"/>
              <w:color w:val="808080" w:themeColor="background1" w:themeShade="80"/>
              <w:sz w:val="24"/>
              <w:szCs w:val="24"/>
            </w:rPr>
            <w:t>ь</w:t>
          </w:r>
          <w:r>
            <w:rPr>
              <w:rFonts w:ascii="Times New Roman" w:hAnsi="Times New Roman" w:cs="Times New Roman"/>
              <w:color w:val="808080" w:themeColor="background1" w:themeShade="80"/>
              <w:sz w:val="24"/>
              <w:szCs w:val="24"/>
            </w:rPr>
            <w:t>ся выборка Товара.</w:t>
          </w:r>
        </w:sdtContent>
      </w:sdt>
    </w:p>
    <w:p>
      <w:pPr>
        <w:ind w:firstLine="567"/>
        <w:jc w:val="both"/>
        <w:rPr>
          <w:i/>
          <w:sz w:val="24"/>
          <w:szCs w:val="24"/>
        </w:rPr>
      </w:pPr>
      <w:r>
        <w:rPr>
          <w:rFonts w:ascii="Times New Roman" w:hAnsi="Times New Roman" w:cs="Times New Roman"/>
          <w:sz w:val="24"/>
          <w:szCs w:val="24"/>
        </w:rPr>
        <w:t xml:space="preserve">Срок поставки </w:t>
      </w:r>
      <w:r>
        <w:rPr>
          <w:rFonts w:ascii="Times New Roman" w:hAnsi="Times New Roman" w:cs="Times New Roman"/>
          <w:sz w:val="24"/>
          <w:szCs w:val="24"/>
        </w:rPr>
        <w:t>–</w:t>
      </w:r>
      <w:r>
        <w:rPr>
          <w:rFonts w:ascii="Times New Roman" w:hAnsi="Times New Roman" w:cs="Times New Roman"/>
          <w:sz w:val="24"/>
          <w:szCs w:val="24"/>
        </w:rPr>
        <w:t xml:space="preserve"> </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Content>
          <w:r>
            <w:rPr>
              <w:rFonts w:ascii="Times New Roman" w:hAnsi="Times New Roman" w:cs="Times New Roman"/>
              <w:i/>
              <w:sz w:val="24"/>
              <w:szCs w:val="24"/>
            </w:rPr>
            <w:t>В течение 14 дней после подписания договора</w:t>
          </w:r>
        </w:sdtContent>
      </w:sdt>
    </w:p>
    <w:p>
      <w:pPr>
        <w:ind w:firstLine="567"/>
        <w:jc w:val="both"/>
        <w:rPr>
          <w:rFonts w:ascii="Times New Roman" w:hAnsi="Times New Roman" w:cs="Times New Roman"/>
          <w:sz w:val="24"/>
          <w:szCs w:val="24"/>
        </w:rPr>
      </w:pPr>
      <w:r>
        <w:rPr>
          <w:rFonts w:ascii="Times New Roman" w:hAnsi="Times New Roman" w:cs="Times New Roman"/>
          <w:sz w:val="24"/>
          <w:szCs w:val="24"/>
        </w:rPr>
        <w:t>Особые условия поставки:</w:t>
      </w:r>
    </w:p>
    <w:sdt>
      <w:sdtPr>
        <w:rPr>
          <w:i/>
        </w:rPr>
        <w:id w:val="1126751262"/>
        <w:lock w:val="sdtLocked"/>
        <w:placeholder>
          <w:docPart w:val="DefaultPlaceholder_22675703"/>
        </w:placeholder>
      </w:sdtPr>
      <w:sdtContent>
        <w:p>
          <w:pPr>
            <w:pStyle w:val="-0"/>
            <w:numPr>
              <w:ilvl w:val="0"/>
              <w:numId w:val="0"/>
            </w:numPr>
            <w:tabs>
              <w:tab w:val="left" w:pos="567"/>
              <w:tab w:val="num" w:pos="1135"/>
            </w:tabs>
          </w:pPr>
          <w:r>
            <w:t xml:space="preserve">Поставка Товара осуществляется </w:t>
          </w:r>
          <w:r>
            <w:t>одной партией</w:t>
          </w:r>
          <w:r>
            <w:t xml:space="preserve"> в согласованные с Покупателем сроки</w:t>
          </w:r>
          <w:r>
            <w:t xml:space="preserve"> в строгом соответствии со</w:t>
          </w:r>
          <w:r>
            <w:t xml:space="preserve"> </w:t>
          </w:r>
          <w:r>
            <w:t>спецификацией</w:t>
          </w:r>
          <w:r>
            <w:t>. Транспорт под разгрузку подаётся по рабочим дням до 14 часов.</w:t>
          </w:r>
        </w:p>
      </w:sdtContent>
    </w:sdt>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Страхование товара </w:t>
      </w:r>
      <w:r>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Pr>
              <w:rFonts w:ascii="Times New Roman" w:hAnsi="Times New Roman" w:cs="Times New Roman"/>
              <w:i/>
              <w:sz w:val="24"/>
              <w:szCs w:val="24"/>
            </w:rPr>
            <w:t>не требуется.</w:t>
          </w:r>
        </w:sdtContent>
      </w:sdt>
    </w:p>
    <w:sdt>
      <w:sdtPr>
        <w:rPr>
          <w:rFonts w:ascii="Times New Roman" w:hAnsi="Times New Roman" w:cs="Times New Roman"/>
          <w:sz w:val="24"/>
          <w:szCs w:val="24"/>
        </w:rPr>
        <w:id w:val="586023414"/>
        <w:placeholder>
          <w:docPart w:val="3F09437A5FBC4C38BB92AEBC3B671C66"/>
        </w:placeholder>
        <w:showingPlcHdr/>
      </w:sdtPr>
      <w:sdtContent>
        <w:p>
          <w:pPr>
            <w:ind w:firstLine="567"/>
            <w:jc w:val="both"/>
            <w:rPr>
              <w:rFonts w:ascii="Times New Roman" w:hAnsi="Times New Roman" w:cs="Times New Roman"/>
              <w:sz w:val="24"/>
              <w:szCs w:val="24"/>
            </w:rPr>
          </w:pPr>
          <w:r>
            <w:rPr>
              <w:rStyle w:val="a7"/>
            </w:rPr>
            <w:t>Место для ввода текста.</w:t>
          </w:r>
        </w:p>
      </w:sdtContent>
    </w:sdt>
    <w:p>
      <w:pPr>
        <w:jc w:val="both"/>
        <w:rPr>
          <w:rFonts w:ascii="Times New Roman" w:hAnsi="Times New Roman" w:cs="Times New Roman"/>
          <w:b/>
          <w:sz w:val="24"/>
          <w:szCs w:val="24"/>
        </w:rPr>
      </w:pPr>
      <w:r>
        <w:rPr>
          <w:rFonts w:ascii="Times New Roman" w:hAnsi="Times New Roman" w:cs="Times New Roman"/>
          <w:b/>
          <w:sz w:val="24"/>
          <w:szCs w:val="24"/>
        </w:rPr>
        <w:t>3.1.1. Сопровождающая Товар документация.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Pr>
          <w:rFonts w:ascii="Times New Roman" w:hAnsi="Times New Roman" w:cs="Times New Roman"/>
          <w:b/>
          <w:sz w:val="24"/>
          <w:szCs w:val="24"/>
        </w:rPr>
        <w:t>Принадлежности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 Документы о сертификации Товара (оригиналы, либо</w:t>
      </w:r>
      <w:r>
        <w:rPr>
          <w:rFonts w:ascii="Times New Roman" w:hAnsi="Times New Roman" w:cs="Times New Roman"/>
          <w:sz w:val="24"/>
          <w:szCs w:val="24"/>
        </w:rPr>
        <w:t xml:space="preserve"> надл</w:t>
      </w:r>
      <w:r>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Pr>
          <w:rFonts w:ascii="Times New Roman" w:hAnsi="Times New Roman" w:cs="Times New Roman"/>
          <w:sz w:val="24"/>
          <w:szCs w:val="24"/>
        </w:rPr>
        <w:t>вия</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Pr>
          <w:rFonts w:ascii="Times New Roman" w:hAnsi="Times New Roman" w:cs="Times New Roman"/>
          <w:sz w:val="24"/>
          <w:szCs w:val="24"/>
        </w:rPr>
        <w:t xml:space="preserve"> Товаром на русском языке</w:t>
      </w:r>
      <w:r>
        <w:rPr>
          <w:rFonts w:ascii="Times New Roman" w:hAnsi="Times New Roman" w:cs="Times New Roman"/>
          <w:sz w:val="24"/>
          <w:szCs w:val="24"/>
        </w:rPr>
        <w:t>, либо бирку (на простой Товар)</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4) Счет;</w:t>
      </w:r>
    </w:p>
    <w:p>
      <w:pPr>
        <w:ind w:firstLine="567"/>
        <w:jc w:val="both"/>
        <w:rPr>
          <w:rFonts w:ascii="Times New Roman" w:hAnsi="Times New Roman" w:cs="Times New Roman"/>
          <w:sz w:val="24"/>
          <w:szCs w:val="24"/>
        </w:rPr>
      </w:pPr>
      <w:r>
        <w:rPr>
          <w:rFonts w:ascii="Times New Roman" w:hAnsi="Times New Roman" w:cs="Times New Roman"/>
          <w:sz w:val="24"/>
          <w:szCs w:val="24"/>
        </w:rPr>
        <w:t>5) Счет – фактуру, оформленный в соответствии со ст. 168-169 НК РФ</w:t>
      </w:r>
      <w:r>
        <w:rPr>
          <w:rFonts w:ascii="Times New Roman" w:hAnsi="Times New Roman" w:cs="Times New Roman"/>
          <w:sz w:val="24"/>
          <w:szCs w:val="24"/>
        </w:rPr>
        <w:t xml:space="preserve"> и</w:t>
      </w:r>
      <w:r>
        <w:rPr>
          <w:rFonts w:ascii="Times New Roman" w:hAnsi="Times New Roman" w:cs="Times New Roman"/>
          <w:sz w:val="24"/>
          <w:szCs w:val="24"/>
        </w:rPr>
        <w:t xml:space="preserve"> </w:t>
      </w:r>
      <w:r>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Pr>
          <w:rFonts w:ascii="Times New Roman" w:hAnsi="Times New Roman" w:cs="Times New Roman"/>
          <w:sz w:val="24"/>
          <w:szCs w:val="24"/>
        </w:rPr>
        <w:t>нив</w:t>
      </w:r>
      <w:r>
        <w:rPr>
          <w:rFonts w:ascii="Times New Roman" w:hAnsi="Times New Roman" w:cs="Times New Roman"/>
          <w:sz w:val="24"/>
          <w:szCs w:val="24"/>
        </w:rPr>
        <w:t>ерсальный передаточный документ.</w:t>
      </w:r>
    </w:p>
    <w:p>
      <w:pPr>
        <w:jc w:val="both"/>
        <w:rPr>
          <w:rFonts w:ascii="Times New Roman" w:hAnsi="Times New Roman" w:cs="Times New Roman"/>
          <w:b/>
          <w:sz w:val="24"/>
          <w:szCs w:val="24"/>
        </w:rPr>
      </w:pPr>
      <w:r>
        <w:rPr>
          <w:rFonts w:ascii="Times New Roman" w:hAnsi="Times New Roman" w:cs="Times New Roman"/>
          <w:b/>
          <w:sz w:val="24"/>
          <w:szCs w:val="24"/>
        </w:rPr>
        <w:t>3.1.2. Срок поставки – существенное условие.</w:t>
      </w:r>
    </w:p>
    <w:p>
      <w:pPr>
        <w:ind w:firstLine="567"/>
        <w:jc w:val="both"/>
        <w:rPr>
          <w:rFonts w:ascii="Times New Roman" w:hAnsi="Times New Roman" w:cs="Times New Roman"/>
          <w:sz w:val="24"/>
          <w:szCs w:val="24"/>
        </w:rPr>
      </w:pPr>
      <w:r>
        <w:rPr>
          <w:rFonts w:ascii="Times New Roman" w:hAnsi="Times New Roman" w:cs="Times New Roman"/>
          <w:sz w:val="24"/>
          <w:szCs w:val="24"/>
        </w:rPr>
        <w:t>Срок поста</w:t>
      </w:r>
      <w:r>
        <w:rPr>
          <w:rFonts w:ascii="Times New Roman" w:hAnsi="Times New Roman" w:cs="Times New Roman"/>
          <w:sz w:val="24"/>
          <w:szCs w:val="24"/>
        </w:rPr>
        <w:t xml:space="preserve">вки установлен пунктом 3.1. Договора </w:t>
      </w:r>
      <w:r>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w:t>
      </w:r>
      <w:r>
        <w:rPr>
          <w:rFonts w:ascii="Times New Roman" w:hAnsi="Times New Roman" w:cs="Times New Roman"/>
          <w:b/>
          <w:sz w:val="24"/>
          <w:szCs w:val="24"/>
        </w:rPr>
        <w:t>3. Встречный характер обязательств по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Pr>
          <w:rFonts w:ascii="Times New Roman" w:hAnsi="Times New Roman" w:cs="Times New Roman"/>
          <w:sz w:val="24"/>
          <w:szCs w:val="24"/>
        </w:rPr>
        <w:t>о</w:t>
      </w:r>
      <w:r>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этом Поставщик обязан вручить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pPr>
        <w:ind w:firstLine="567"/>
        <w:jc w:val="both"/>
        <w:rPr>
          <w:rFonts w:ascii="Times New Roman" w:hAnsi="Times New Roman" w:cs="Times New Roman"/>
          <w:sz w:val="24"/>
          <w:szCs w:val="24"/>
        </w:rPr>
      </w:pPr>
      <w:proofErr w:type="gramStart"/>
      <w:r>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или) частично).</w:t>
      </w:r>
      <w:proofErr w:type="gramEnd"/>
    </w:p>
    <w:p>
      <w:pPr>
        <w:jc w:val="both"/>
        <w:rPr>
          <w:rFonts w:ascii="Times New Roman" w:hAnsi="Times New Roman" w:cs="Times New Roman"/>
          <w:b/>
          <w:sz w:val="24"/>
          <w:szCs w:val="24"/>
        </w:rPr>
      </w:pPr>
      <w:r>
        <w:rPr>
          <w:rFonts w:ascii="Times New Roman" w:hAnsi="Times New Roman" w:cs="Times New Roman"/>
          <w:b/>
          <w:sz w:val="24"/>
          <w:szCs w:val="24"/>
        </w:rPr>
        <w:t>3.1.4. Применение стандартного рабочего времени.</w:t>
      </w:r>
    </w:p>
    <w:p>
      <w:pPr>
        <w:ind w:firstLine="567"/>
        <w:jc w:val="both"/>
        <w:rPr>
          <w:rFonts w:ascii="Times New Roman" w:hAnsi="Times New Roman" w:cs="Times New Roman"/>
          <w:sz w:val="24"/>
          <w:szCs w:val="24"/>
        </w:rPr>
      </w:pPr>
      <w:r>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Стандартным рабочим временем является время города Российской Федерации, в котор</w:t>
      </w:r>
      <w:r>
        <w:rPr>
          <w:rFonts w:ascii="Times New Roman" w:hAnsi="Times New Roman" w:cs="Times New Roman"/>
          <w:sz w:val="24"/>
          <w:szCs w:val="24"/>
        </w:rPr>
        <w:t>ом находится Место поставки, с 9</w:t>
      </w:r>
      <w:r>
        <w:rPr>
          <w:rFonts w:ascii="Times New Roman" w:hAnsi="Times New Roman" w:cs="Times New Roman"/>
          <w:sz w:val="24"/>
          <w:szCs w:val="24"/>
        </w:rPr>
        <w:t xml:space="preserve"> часов 00</w:t>
      </w:r>
      <w:r>
        <w:rPr>
          <w:rFonts w:ascii="Times New Roman" w:hAnsi="Times New Roman" w:cs="Times New Roman"/>
          <w:sz w:val="24"/>
          <w:szCs w:val="24"/>
        </w:rPr>
        <w:t xml:space="preserve"> минут до 16 часов 3</w:t>
      </w:r>
      <w:r>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3.1.5. Досрочная поставка.</w:t>
      </w:r>
    </w:p>
    <w:p>
      <w:pPr>
        <w:ind w:firstLine="567"/>
        <w:jc w:val="both"/>
        <w:rPr>
          <w:rFonts w:ascii="Times New Roman" w:hAnsi="Times New Roman" w:cs="Times New Roman"/>
          <w:sz w:val="24"/>
          <w:szCs w:val="24"/>
        </w:rPr>
      </w:pPr>
      <w:r>
        <w:rPr>
          <w:rFonts w:ascii="Times New Roman" w:hAnsi="Times New Roman" w:cs="Times New Roman"/>
          <w:sz w:val="24"/>
          <w:szCs w:val="24"/>
        </w:rPr>
        <w:t>Досрочная поставка допускается по письменному согласию Покупателя.</w:t>
      </w:r>
    </w:p>
    <w:p>
      <w:pPr>
        <w:jc w:val="both"/>
        <w:rPr>
          <w:rFonts w:ascii="Times New Roman" w:hAnsi="Times New Roman" w:cs="Times New Roman"/>
          <w:b/>
          <w:sz w:val="24"/>
          <w:szCs w:val="24"/>
        </w:rPr>
      </w:pPr>
      <w:r>
        <w:rPr>
          <w:rFonts w:ascii="Times New Roman" w:hAnsi="Times New Roman" w:cs="Times New Roman"/>
          <w:b/>
          <w:sz w:val="24"/>
          <w:szCs w:val="24"/>
        </w:rPr>
        <w:t>3.1.6. Переход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Право собственности на Товар возникает у Покупателя в момент подписания товарн</w:t>
      </w:r>
      <w:r>
        <w:rPr>
          <w:rFonts w:ascii="Times New Roman" w:hAnsi="Times New Roman" w:cs="Times New Roman"/>
          <w:sz w:val="24"/>
          <w:szCs w:val="24"/>
        </w:rPr>
        <w:t>ой накладной по форме ТОРГ – 12 либо Универс</w:t>
      </w:r>
      <w:r>
        <w:rPr>
          <w:rFonts w:ascii="Times New Roman" w:hAnsi="Times New Roman" w:cs="Times New Roman"/>
          <w:sz w:val="24"/>
          <w:szCs w:val="24"/>
        </w:rPr>
        <w:t xml:space="preserve">ального передаточного документа </w:t>
      </w:r>
      <w:r>
        <w:rPr>
          <w:rFonts w:ascii="Times New Roman" w:hAnsi="Times New Roman" w:cs="Times New Roman"/>
          <w:sz w:val="24"/>
          <w:szCs w:val="24"/>
        </w:rPr>
        <w:lastRenderedPageBreak/>
        <w:t xml:space="preserve">с одновременным подписанием Акта приема </w:t>
      </w:r>
      <w:r>
        <w:rPr>
          <w:rFonts w:ascii="Times New Roman" w:hAnsi="Times New Roman" w:cs="Times New Roman"/>
          <w:sz w:val="24"/>
          <w:szCs w:val="24"/>
        </w:rPr>
        <w:t>–</w:t>
      </w:r>
      <w:r>
        <w:rPr>
          <w:rFonts w:ascii="Times New Roman" w:hAnsi="Times New Roman" w:cs="Times New Roman"/>
          <w:sz w:val="24"/>
          <w:szCs w:val="24"/>
        </w:rPr>
        <w:t xml:space="preserve"> передачи</w:t>
      </w:r>
      <w:r>
        <w:rPr>
          <w:rFonts w:ascii="Times New Roman" w:hAnsi="Times New Roman" w:cs="Times New Roman"/>
          <w:sz w:val="24"/>
          <w:szCs w:val="24"/>
        </w:rPr>
        <w:t xml:space="preserve"> Товар</w:t>
      </w:r>
      <w:r>
        <w:rPr>
          <w:rFonts w:ascii="Times New Roman" w:hAnsi="Times New Roman" w:cs="Times New Roman"/>
          <w:sz w:val="24"/>
          <w:szCs w:val="24"/>
        </w:rPr>
        <w:t>а (Оборудования) (Приложение № 5</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7. Применение пунктов 3.2. – 3.3</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В зависимости от условий поставки</w:t>
      </w:r>
      <w:r>
        <w:rPr>
          <w:rFonts w:ascii="Times New Roman" w:hAnsi="Times New Roman" w:cs="Times New Roman"/>
          <w:sz w:val="24"/>
          <w:szCs w:val="24"/>
        </w:rPr>
        <w:t>, указанных в п. 3.1</w:t>
      </w:r>
      <w:r>
        <w:rPr>
          <w:rFonts w:ascii="Times New Roman" w:hAnsi="Times New Roman" w:cs="Times New Roman"/>
          <w:sz w:val="24"/>
          <w:szCs w:val="24"/>
        </w:rPr>
        <w:t>.</w:t>
      </w:r>
      <w:r>
        <w:rPr>
          <w:rFonts w:ascii="Times New Roman" w:hAnsi="Times New Roman" w:cs="Times New Roman"/>
          <w:sz w:val="24"/>
          <w:szCs w:val="24"/>
        </w:rPr>
        <w:t xml:space="preserve"> Договора</w:t>
      </w:r>
      <w:r>
        <w:rPr>
          <w:rFonts w:ascii="Times New Roman" w:hAnsi="Times New Roman" w:cs="Times New Roman"/>
          <w:sz w:val="24"/>
          <w:szCs w:val="24"/>
        </w:rPr>
        <w:t>, действуют условия поставки, предусмотренные о</w:t>
      </w:r>
      <w:r>
        <w:rPr>
          <w:rFonts w:ascii="Times New Roman" w:hAnsi="Times New Roman" w:cs="Times New Roman"/>
          <w:sz w:val="24"/>
          <w:szCs w:val="24"/>
        </w:rPr>
        <w:t xml:space="preserve">дним из пунктов 3.2. или 3.3. </w:t>
      </w:r>
      <w:r>
        <w:rPr>
          <w:rFonts w:ascii="Times New Roman" w:hAnsi="Times New Roman" w:cs="Times New Roman"/>
          <w:sz w:val="24"/>
          <w:szCs w:val="24"/>
        </w:rPr>
        <w:t>Договора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Pr>
          <w:rFonts w:ascii="Times New Roman" w:hAnsi="Times New Roman" w:cs="Times New Roman"/>
          <w:sz w:val="24"/>
          <w:szCs w:val="24"/>
        </w:rPr>
        <w:t>установленные пунктами 3.2. – 3.3.</w:t>
      </w:r>
      <w:r>
        <w:rPr>
          <w:rFonts w:ascii="Times New Roman" w:hAnsi="Times New Roman" w:cs="Times New Roman"/>
          <w:sz w:val="24"/>
          <w:szCs w:val="24"/>
        </w:rPr>
        <w:t xml:space="preserve"> применяются в части ему не противоречащей.</w:t>
      </w:r>
    </w:p>
    <w:p>
      <w:pPr>
        <w:jc w:val="both"/>
        <w:rPr>
          <w:rFonts w:ascii="Times New Roman" w:hAnsi="Times New Roman" w:cs="Times New Roman"/>
          <w:b/>
          <w:sz w:val="24"/>
          <w:szCs w:val="24"/>
        </w:rPr>
      </w:pPr>
      <w:r>
        <w:rPr>
          <w:rFonts w:ascii="Times New Roman" w:hAnsi="Times New Roman" w:cs="Times New Roman"/>
          <w:b/>
          <w:sz w:val="24"/>
          <w:szCs w:val="24"/>
        </w:rPr>
        <w:t>3.1.8. Наличие допусков, разрешений и лицензий.</w:t>
      </w:r>
    </w:p>
    <w:p>
      <w:pPr>
        <w:ind w:firstLine="567"/>
        <w:jc w:val="both"/>
        <w:rPr>
          <w:rFonts w:ascii="Times New Roman" w:hAnsi="Times New Roman" w:cs="Times New Roman"/>
          <w:sz w:val="24"/>
          <w:szCs w:val="24"/>
        </w:rPr>
      </w:pPr>
      <w:r>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pPr>
        <w:jc w:val="both"/>
        <w:rPr>
          <w:rFonts w:ascii="Times New Roman" w:hAnsi="Times New Roman" w:cs="Times New Roman"/>
          <w:b/>
          <w:sz w:val="24"/>
          <w:szCs w:val="24"/>
        </w:rPr>
      </w:pPr>
      <w:r>
        <w:rPr>
          <w:rFonts w:ascii="Times New Roman" w:hAnsi="Times New Roman" w:cs="Times New Roman"/>
          <w:b/>
          <w:sz w:val="24"/>
          <w:szCs w:val="24"/>
        </w:rPr>
        <w:t>3.1.9. Соблюдение законодательства по охране труда и промышленной безопасности.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w:t>
      </w:r>
      <w:r>
        <w:rPr>
          <w:rFonts w:ascii="Times New Roman" w:hAnsi="Times New Roman" w:cs="Times New Roman"/>
          <w:sz w:val="24"/>
          <w:szCs w:val="24"/>
        </w:rPr>
        <w:t>ри исполнении обязательств</w:t>
      </w:r>
      <w:r>
        <w:rPr>
          <w:rFonts w:ascii="Times New Roman" w:hAnsi="Times New Roman" w:cs="Times New Roman"/>
          <w:sz w:val="24"/>
          <w:szCs w:val="24"/>
        </w:rPr>
        <w:t xml:space="preserve"> по Договору в части осуществления погрузки (разгрузки)</w:t>
      </w:r>
      <w:r>
        <w:rPr>
          <w:rFonts w:ascii="Times New Roman" w:hAnsi="Times New Roman" w:cs="Times New Roman"/>
          <w:sz w:val="24"/>
          <w:szCs w:val="24"/>
        </w:rPr>
        <w:t xml:space="preserve"> </w:t>
      </w:r>
      <w:r>
        <w:rPr>
          <w:rFonts w:ascii="Times New Roman" w:hAnsi="Times New Roman" w:cs="Times New Roman"/>
          <w:sz w:val="24"/>
          <w:szCs w:val="24"/>
        </w:rPr>
        <w:t xml:space="preserve">Товара при передаче Покупателю </w:t>
      </w:r>
      <w:r>
        <w:rPr>
          <w:rFonts w:ascii="Times New Roman" w:hAnsi="Times New Roman" w:cs="Times New Roman"/>
          <w:sz w:val="24"/>
          <w:szCs w:val="24"/>
        </w:rPr>
        <w:t>Поставщик обязуется обеспечить соблюдение, как самостоятельное, т</w:t>
      </w:r>
      <w:r>
        <w:rPr>
          <w:rFonts w:ascii="Times New Roman" w:hAnsi="Times New Roman" w:cs="Times New Roman"/>
          <w:sz w:val="24"/>
          <w:szCs w:val="24"/>
        </w:rPr>
        <w:t>ак и субпоставщиками, требования</w:t>
      </w:r>
      <w:r>
        <w:rPr>
          <w:rFonts w:ascii="Times New Roman" w:hAnsi="Times New Roman" w:cs="Times New Roman"/>
          <w:sz w:val="24"/>
          <w:szCs w:val="24"/>
        </w:rPr>
        <w:t xml:space="preserve"> законодательства по охране труда и промышленной безопасности.</w:t>
      </w:r>
    </w:p>
    <w:p>
      <w:pPr>
        <w:jc w:val="both"/>
        <w:rPr>
          <w:rFonts w:ascii="Times New Roman" w:hAnsi="Times New Roman" w:cs="Times New Roman"/>
          <w:b/>
          <w:sz w:val="24"/>
          <w:szCs w:val="24"/>
        </w:rPr>
      </w:pPr>
      <w:r>
        <w:rPr>
          <w:rFonts w:ascii="Times New Roman" w:hAnsi="Times New Roman" w:cs="Times New Roman"/>
          <w:b/>
          <w:sz w:val="24"/>
          <w:szCs w:val="24"/>
        </w:rPr>
        <w:t xml:space="preserve">3.1.10. </w:t>
      </w:r>
      <w:r>
        <w:rPr>
          <w:rFonts w:ascii="Times New Roman" w:hAnsi="Times New Roman" w:cs="Times New Roman"/>
          <w:b/>
          <w:sz w:val="24"/>
          <w:szCs w:val="24"/>
        </w:rPr>
        <w:t>Переход рисков (общие условия).</w:t>
      </w:r>
    </w:p>
    <w:p>
      <w:pPr>
        <w:ind w:firstLine="567"/>
        <w:jc w:val="both"/>
        <w:rPr>
          <w:rFonts w:ascii="Times New Roman" w:hAnsi="Times New Roman" w:cs="Times New Roman"/>
          <w:sz w:val="24"/>
          <w:szCs w:val="24"/>
        </w:rPr>
      </w:pPr>
      <w:r>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3.2. Поставка с доставкой.</w:t>
          </w:r>
        </w:p>
        <w:p>
          <w:pPr>
            <w:jc w:val="both"/>
            <w:rPr>
              <w:rFonts w:ascii="Times New Roman" w:hAnsi="Times New Roman" w:cs="Times New Roman"/>
              <w:b/>
              <w:sz w:val="24"/>
              <w:szCs w:val="24"/>
            </w:rPr>
          </w:pPr>
          <w:r>
            <w:rPr>
              <w:rFonts w:ascii="Times New Roman" w:hAnsi="Times New Roman" w:cs="Times New Roman"/>
              <w:b/>
              <w:sz w:val="24"/>
              <w:szCs w:val="24"/>
            </w:rPr>
            <w:t>3.2.1. Обязательства Поставщика.</w:t>
          </w:r>
        </w:p>
        <w:p>
          <w:pPr>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в установленный срок поставки доставить Товар в Место поставки, </w:t>
          </w:r>
          <w:proofErr w:type="gramStart"/>
          <w:r>
            <w:rPr>
              <w:rFonts w:ascii="Times New Roman" w:hAnsi="Times New Roman" w:cs="Times New Roman"/>
              <w:sz w:val="24"/>
              <w:szCs w:val="24"/>
            </w:rPr>
            <w:t>указанном</w:t>
          </w:r>
          <w:proofErr w:type="gramEnd"/>
          <w:r>
            <w:rPr>
              <w:rFonts w:ascii="Times New Roman" w:hAnsi="Times New Roman" w:cs="Times New Roman"/>
              <w:sz w:val="24"/>
              <w:szCs w:val="24"/>
            </w:rPr>
            <w:t xml:space="preserve"> представителем Покупателя.</w:t>
          </w:r>
        </w:p>
        <w:p>
          <w:pPr>
            <w:jc w:val="both"/>
            <w:rPr>
              <w:rFonts w:ascii="Times New Roman" w:hAnsi="Times New Roman" w:cs="Times New Roman"/>
              <w:b/>
              <w:sz w:val="24"/>
              <w:szCs w:val="24"/>
            </w:rPr>
          </w:pPr>
          <w:r>
            <w:rPr>
              <w:rFonts w:ascii="Times New Roman" w:hAnsi="Times New Roman" w:cs="Times New Roman"/>
              <w:b/>
              <w:sz w:val="24"/>
              <w:szCs w:val="24"/>
            </w:rPr>
            <w:t>3.</w:t>
          </w:r>
          <w:r>
            <w:rPr>
              <w:rFonts w:ascii="Times New Roman" w:hAnsi="Times New Roman" w:cs="Times New Roman"/>
              <w:b/>
              <w:sz w:val="24"/>
              <w:szCs w:val="24"/>
            </w:rPr>
            <w:t>3</w:t>
          </w:r>
          <w:r>
            <w:rPr>
              <w:rFonts w:ascii="Times New Roman" w:hAnsi="Times New Roman" w:cs="Times New Roman"/>
              <w:b/>
              <w:sz w:val="24"/>
              <w:szCs w:val="24"/>
            </w:rPr>
            <w:t>. Предварительные уведомления.</w:t>
          </w:r>
        </w:p>
        <w:p>
          <w:pPr>
            <w:jc w:val="both"/>
            <w:rPr>
              <w:rFonts w:ascii="Times New Roman" w:hAnsi="Times New Roman" w:cs="Times New Roman"/>
              <w:sz w:val="24"/>
              <w:szCs w:val="24"/>
            </w:rPr>
          </w:pPr>
          <w:r>
            <w:rPr>
              <w:rFonts w:ascii="Times New Roman" w:hAnsi="Times New Roman" w:cs="Times New Roman"/>
              <w:sz w:val="24"/>
              <w:szCs w:val="24"/>
            </w:rPr>
            <w:t>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
      <w:pPr>
        <w:jc w:val="both"/>
        <w:rPr>
          <w:rFonts w:ascii="Times New Roman" w:hAnsi="Times New Roman" w:cs="Times New Roman"/>
          <w:b/>
          <w:sz w:val="24"/>
          <w:szCs w:val="24"/>
        </w:rPr>
      </w:pPr>
      <w:r>
        <w:rPr>
          <w:rFonts w:ascii="Times New Roman" w:hAnsi="Times New Roman" w:cs="Times New Roman"/>
          <w:b/>
          <w:sz w:val="24"/>
          <w:szCs w:val="24"/>
        </w:rPr>
        <w:t>Статья 4. Упаковка и маркировка</w:t>
      </w:r>
    </w:p>
    <w:p>
      <w:pPr>
        <w:jc w:val="both"/>
        <w:rPr>
          <w:rFonts w:ascii="Times New Roman" w:hAnsi="Times New Roman" w:cs="Times New Roman"/>
          <w:b/>
          <w:sz w:val="24"/>
          <w:szCs w:val="24"/>
        </w:rPr>
      </w:pPr>
      <w:r>
        <w:rPr>
          <w:rFonts w:ascii="Times New Roman" w:hAnsi="Times New Roman" w:cs="Times New Roman"/>
          <w:b/>
          <w:sz w:val="24"/>
          <w:szCs w:val="24"/>
        </w:rPr>
        <w:t>4.1.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Pr>
          <w:rFonts w:ascii="Times New Roman" w:hAnsi="Times New Roman" w:cs="Times New Roman"/>
          <w:sz w:val="24"/>
          <w:szCs w:val="24"/>
        </w:rPr>
        <w:t>авиа транспортом</w:t>
      </w:r>
      <w:proofErr w:type="gramEnd"/>
      <w:r>
        <w:rPr>
          <w:rFonts w:ascii="Times New Roman" w:hAnsi="Times New Roman" w:cs="Times New Roman"/>
          <w:sz w:val="24"/>
          <w:szCs w:val="24"/>
        </w:rPr>
        <w:t>, а также неоднократную перегрузку (в том числе, между различными видами транспорта).</w:t>
      </w:r>
    </w:p>
    <w:p>
      <w:pPr>
        <w:jc w:val="both"/>
        <w:rPr>
          <w:rFonts w:ascii="Times New Roman" w:hAnsi="Times New Roman" w:cs="Times New Roman"/>
          <w:b/>
          <w:sz w:val="24"/>
          <w:szCs w:val="24"/>
        </w:rPr>
      </w:pPr>
      <w:r>
        <w:rPr>
          <w:rFonts w:ascii="Times New Roman" w:hAnsi="Times New Roman" w:cs="Times New Roman"/>
          <w:b/>
          <w:sz w:val="24"/>
          <w:szCs w:val="24"/>
        </w:rPr>
        <w:t>4.1.1. Специальные требования.</w:t>
      </w:r>
    </w:p>
    <w:sdt>
      <w:sdtPr>
        <w:rPr>
          <w:rFonts w:asciiTheme="minorHAnsi" w:eastAsiaTheme="minorHAnsi" w:hAnsiTheme="minorHAnsi" w:cstheme="minorBidi"/>
          <w:sz w:val="28"/>
          <w:szCs w:val="28"/>
          <w:lang w:eastAsia="en-US"/>
        </w:rPr>
        <w:id w:val="1338274086"/>
        <w:placeholder>
          <w:docPart w:val="034BC4B9A41C461D971A5505C2F3AFD7"/>
        </w:placeholder>
      </w:sdtPr>
      <w:sdtEndPr>
        <w:rPr>
          <w:rFonts w:ascii="Times New Roman" w:eastAsia="Times New Roman" w:hAnsi="Times New Roman" w:cs="Times New Roman"/>
          <w:i/>
          <w:lang w:eastAsia="ru-RU"/>
        </w:rPr>
      </w:sdtEndPr>
      <w:sdtContent>
        <w:p>
          <w:pPr>
            <w:pStyle w:val="-0"/>
            <w:numPr>
              <w:ilvl w:val="0"/>
              <w:numId w:val="0"/>
            </w:numPr>
            <w:spacing w:before="60" w:after="60"/>
            <w:rPr>
              <w:i/>
              <w:sz w:val="28"/>
              <w:szCs w:val="28"/>
            </w:rPr>
          </w:pPr>
          <w:r>
            <w:t>Упаковка и маркировка ящиков/контейнеров, а также документация внутри и вне их должны строго соответствовать</w:t>
          </w:r>
          <w:r>
            <w:t xml:space="preserve"> требованиям:</w:t>
          </w:r>
          <w:r>
            <w:t xml:space="preserve"> </w:t>
          </w:r>
          <w:r>
            <w:t>товар должен быть рассортирован по видам, каждая упаковка должна быть промаркирована снаружи  и иметь упаковочный лист внутри.</w:t>
          </w:r>
        </w:p>
      </w:sdtContent>
    </w:sdt>
    <w:p>
      <w:pPr>
        <w:jc w:val="both"/>
        <w:rPr>
          <w:i/>
          <w:sz w:val="24"/>
          <w:szCs w:val="24"/>
        </w:rPr>
      </w:pPr>
    </w:p>
    <w:p>
      <w:pPr>
        <w:jc w:val="both"/>
        <w:rPr>
          <w:rFonts w:ascii="Times New Roman" w:hAnsi="Times New Roman" w:cs="Times New Roman"/>
          <w:b/>
          <w:sz w:val="24"/>
          <w:szCs w:val="24"/>
        </w:rPr>
      </w:pPr>
      <w:r>
        <w:rPr>
          <w:rFonts w:ascii="Times New Roman" w:hAnsi="Times New Roman" w:cs="Times New Roman"/>
          <w:b/>
          <w:sz w:val="24"/>
          <w:szCs w:val="24"/>
        </w:rPr>
        <w:t>4.2. Ответственность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pPr>
        <w:jc w:val="both"/>
        <w:rPr>
          <w:rFonts w:ascii="Times New Roman" w:hAnsi="Times New Roman" w:cs="Times New Roman"/>
          <w:b/>
          <w:sz w:val="24"/>
          <w:szCs w:val="24"/>
        </w:rPr>
      </w:pPr>
      <w:r>
        <w:rPr>
          <w:rFonts w:ascii="Times New Roman" w:hAnsi="Times New Roman" w:cs="Times New Roman"/>
          <w:b/>
          <w:sz w:val="24"/>
          <w:szCs w:val="24"/>
        </w:rPr>
        <w:t>Статья 5. Условия приемки Товара.</w:t>
      </w:r>
    </w:p>
    <w:p>
      <w:pPr>
        <w:jc w:val="both"/>
        <w:rPr>
          <w:rFonts w:ascii="Times New Roman" w:hAnsi="Times New Roman" w:cs="Times New Roman"/>
          <w:b/>
          <w:sz w:val="24"/>
          <w:szCs w:val="24"/>
        </w:rPr>
      </w:pPr>
      <w:r>
        <w:rPr>
          <w:rFonts w:ascii="Times New Roman" w:hAnsi="Times New Roman" w:cs="Times New Roman"/>
          <w:b/>
          <w:sz w:val="24"/>
          <w:szCs w:val="24"/>
        </w:rPr>
        <w:t>5.1.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Приемка Товара осуществляется в Месте поставки в </w:t>
      </w:r>
      <w:r>
        <w:rPr>
          <w:rFonts w:ascii="Times New Roman" w:hAnsi="Times New Roman" w:cs="Times New Roman"/>
          <w:sz w:val="24"/>
          <w:szCs w:val="24"/>
        </w:rPr>
        <w:t>течение 5 (пяти) рабочих дней после дня</w:t>
      </w:r>
      <w:r>
        <w:rPr>
          <w:rFonts w:ascii="Times New Roman" w:hAnsi="Times New Roman" w:cs="Times New Roman"/>
          <w:sz w:val="24"/>
          <w:szCs w:val="24"/>
        </w:rPr>
        <w:t xml:space="preserve"> прибытия (выборки) Товара.</w:t>
      </w:r>
    </w:p>
    <w:p>
      <w:pPr>
        <w:jc w:val="both"/>
        <w:rPr>
          <w:rFonts w:ascii="Times New Roman" w:hAnsi="Times New Roman" w:cs="Times New Roman"/>
          <w:b/>
          <w:sz w:val="24"/>
          <w:szCs w:val="24"/>
        </w:rPr>
      </w:pPr>
      <w:r>
        <w:rPr>
          <w:rFonts w:ascii="Times New Roman" w:hAnsi="Times New Roman" w:cs="Times New Roman"/>
          <w:b/>
          <w:sz w:val="24"/>
          <w:szCs w:val="24"/>
        </w:rPr>
        <w:t>5.1.1. Специальные требования.</w:t>
      </w:r>
    </w:p>
    <w:p>
      <w:pPr>
        <w:jc w:val="both"/>
        <w:rPr>
          <w:i/>
          <w:sz w:val="24"/>
          <w:szCs w:val="24"/>
        </w:rPr>
      </w:pPr>
      <w:r>
        <w:rPr>
          <w:sz w:val="24"/>
          <w:szCs w:val="24"/>
        </w:rPr>
        <w:t xml:space="preserve"> </w:t>
      </w: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Pr>
              <w:rFonts w:ascii="Times New Roman" w:hAnsi="Times New Roman" w:cs="Times New Roman"/>
              <w:sz w:val="24"/>
              <w:szCs w:val="24"/>
            </w:rPr>
            <w:t>Входной контроль осуществляется в соответствии с ГОСТ 24297-2013 (в последней редакции).</w:t>
          </w:r>
        </w:sdtContent>
      </w:sdt>
    </w:p>
    <w:p>
      <w:pPr>
        <w:jc w:val="both"/>
        <w:rPr>
          <w:rFonts w:ascii="Times New Roman" w:hAnsi="Times New Roman" w:cs="Times New Roman"/>
          <w:b/>
          <w:sz w:val="24"/>
          <w:szCs w:val="24"/>
        </w:rPr>
      </w:pPr>
      <w:r>
        <w:rPr>
          <w:rFonts w:ascii="Times New Roman" w:hAnsi="Times New Roman" w:cs="Times New Roman"/>
          <w:b/>
          <w:sz w:val="24"/>
          <w:szCs w:val="24"/>
        </w:rPr>
        <w:t>5.2. Товарная накладная.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передачи Товара Покупателю является дата </w:t>
      </w:r>
      <w:r>
        <w:rPr>
          <w:rFonts w:ascii="Times New Roman" w:hAnsi="Times New Roman" w:cs="Times New Roman"/>
          <w:sz w:val="24"/>
          <w:szCs w:val="24"/>
        </w:rPr>
        <w:t xml:space="preserve">подписания Покупателем </w:t>
      </w:r>
      <w:r>
        <w:rPr>
          <w:rFonts w:ascii="Times New Roman" w:hAnsi="Times New Roman" w:cs="Times New Roman"/>
          <w:sz w:val="24"/>
          <w:szCs w:val="24"/>
        </w:rPr>
        <w:t>товарн</w:t>
      </w:r>
      <w:r>
        <w:rPr>
          <w:rFonts w:ascii="Times New Roman" w:hAnsi="Times New Roman" w:cs="Times New Roman"/>
          <w:sz w:val="24"/>
          <w:szCs w:val="24"/>
        </w:rPr>
        <w:t>ой накладной по форме ТОРГ – 12 либо Универсального передаточного документа.</w:t>
      </w:r>
    </w:p>
    <w:p>
      <w:pPr>
        <w:jc w:val="both"/>
        <w:rPr>
          <w:rFonts w:ascii="Times New Roman" w:hAnsi="Times New Roman" w:cs="Times New Roman"/>
          <w:b/>
          <w:sz w:val="24"/>
          <w:szCs w:val="24"/>
        </w:rPr>
      </w:pPr>
      <w:r>
        <w:rPr>
          <w:rFonts w:ascii="Times New Roman" w:hAnsi="Times New Roman" w:cs="Times New Roman"/>
          <w:b/>
          <w:sz w:val="24"/>
          <w:szCs w:val="24"/>
        </w:rPr>
        <w:t>5.3. Отказ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Товара (партии Товара) в случаях, когда:</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с нарушением Срока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Оформление отказа от Товара оформляется актом об отказе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Акт об отказе подписывается: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При поставке </w:t>
      </w:r>
      <w:r>
        <w:rPr>
          <w:rFonts w:ascii="Times New Roman" w:hAnsi="Times New Roman" w:cs="Times New Roman"/>
          <w:sz w:val="24"/>
          <w:szCs w:val="24"/>
        </w:rPr>
        <w:t xml:space="preserve">с </w:t>
      </w:r>
      <w:r>
        <w:rPr>
          <w:rFonts w:ascii="Times New Roman" w:hAnsi="Times New Roman" w:cs="Times New Roman"/>
          <w:sz w:val="24"/>
          <w:szCs w:val="24"/>
        </w:rPr>
        <w:t>доставкой</w:t>
      </w:r>
      <w:r>
        <w:rPr>
          <w:rFonts w:ascii="Times New Roman" w:hAnsi="Times New Roman" w:cs="Times New Roman"/>
          <w:sz w:val="24"/>
          <w:szCs w:val="24"/>
        </w:rPr>
        <w:t xml:space="preserve"> или выборке</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в течение 15 (пятнадцати) календарных дней </w:t>
      </w:r>
      <w:r>
        <w:rPr>
          <w:rFonts w:ascii="Times New Roman" w:hAnsi="Times New Roman" w:cs="Times New Roman"/>
          <w:sz w:val="24"/>
          <w:szCs w:val="24"/>
        </w:rPr>
        <w:t xml:space="preserve">при обнаружении </w:t>
      </w:r>
      <w:r>
        <w:rPr>
          <w:rFonts w:ascii="Times New Roman" w:hAnsi="Times New Roman" w:cs="Times New Roman"/>
          <w:sz w:val="24"/>
          <w:szCs w:val="24"/>
        </w:rPr>
        <w:t xml:space="preserve">в процессе приемки </w:t>
      </w:r>
      <w:r>
        <w:rPr>
          <w:rFonts w:ascii="Times New Roman" w:hAnsi="Times New Roman" w:cs="Times New Roman"/>
          <w:sz w:val="24"/>
          <w:szCs w:val="24"/>
        </w:rPr>
        <w:t xml:space="preserve">недостатков Товара, принятого у </w:t>
      </w:r>
      <w:r>
        <w:rPr>
          <w:rFonts w:ascii="Times New Roman" w:hAnsi="Times New Roman" w:cs="Times New Roman"/>
          <w:sz w:val="24"/>
          <w:szCs w:val="24"/>
        </w:rPr>
        <w:t>Поставщика (представителя Поставщика)</w:t>
      </w:r>
      <w:r>
        <w:rPr>
          <w:rFonts w:ascii="Times New Roman" w:hAnsi="Times New Roman" w:cs="Times New Roman"/>
          <w:sz w:val="24"/>
          <w:szCs w:val="24"/>
        </w:rPr>
        <w:t xml:space="preserve"> по товарной накладной по форме ТОРГ </w:t>
      </w:r>
      <w:r>
        <w:rPr>
          <w:rFonts w:ascii="Times New Roman" w:hAnsi="Times New Roman" w:cs="Times New Roman"/>
          <w:sz w:val="24"/>
          <w:szCs w:val="24"/>
        </w:rPr>
        <w:t>–</w:t>
      </w:r>
      <w:r>
        <w:rPr>
          <w:rFonts w:ascii="Times New Roman" w:hAnsi="Times New Roman" w:cs="Times New Roman"/>
          <w:sz w:val="24"/>
          <w:szCs w:val="24"/>
        </w:rPr>
        <w:t xml:space="preserve"> 12</w:t>
      </w:r>
      <w:r>
        <w:rPr>
          <w:rFonts w:ascii="Times New Roman" w:hAnsi="Times New Roman" w:cs="Times New Roman"/>
          <w:sz w:val="24"/>
          <w:szCs w:val="24"/>
        </w:rPr>
        <w:t xml:space="preserve"> либо Универсальному передаточному документу.</w:t>
      </w:r>
      <w:r>
        <w:rPr>
          <w:rFonts w:ascii="Times New Roman" w:hAnsi="Times New Roman" w:cs="Times New Roman"/>
          <w:sz w:val="24"/>
          <w:szCs w:val="24"/>
        </w:rPr>
        <w:t xml:space="preserve"> Приемка Товара приостанавливается, </w:t>
      </w:r>
      <w:r>
        <w:rPr>
          <w:rFonts w:ascii="Times New Roman" w:hAnsi="Times New Roman" w:cs="Times New Roman"/>
          <w:sz w:val="24"/>
          <w:szCs w:val="24"/>
        </w:rPr>
        <w:t>Покупатель принимает Товар на ответственное хранение (обеспечивает сохранно</w:t>
      </w:r>
      <w:r>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Pr>
          <w:rFonts w:ascii="Times New Roman" w:hAnsi="Times New Roman" w:cs="Times New Roman"/>
          <w:sz w:val="24"/>
          <w:szCs w:val="24"/>
        </w:rPr>
        <w:t xml:space="preserve"> и </w:t>
      </w:r>
      <w:r>
        <w:rPr>
          <w:rFonts w:ascii="Times New Roman" w:hAnsi="Times New Roman" w:cs="Times New Roman"/>
          <w:sz w:val="24"/>
          <w:szCs w:val="24"/>
        </w:rPr>
        <w:t>в течени</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3 (трех) рабочих дней уведомляет об этом Поставщика, а также </w:t>
      </w:r>
      <w:r>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Pr>
          <w:rFonts w:ascii="Times New Roman" w:hAnsi="Times New Roman" w:cs="Times New Roman"/>
          <w:sz w:val="24"/>
          <w:szCs w:val="24"/>
        </w:rPr>
        <w:t>направить его Поставщику с требованием устранить</w:t>
      </w:r>
      <w:proofErr w:type="gramEnd"/>
      <w:r>
        <w:rPr>
          <w:rFonts w:ascii="Times New Roman" w:hAnsi="Times New Roman" w:cs="Times New Roman"/>
          <w:sz w:val="24"/>
          <w:szCs w:val="24"/>
        </w:rPr>
        <w:t xml:space="preserve"> недостатки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Pr>
          <w:rFonts w:ascii="Times New Roman" w:hAnsi="Times New Roman" w:cs="Times New Roman"/>
          <w:sz w:val="24"/>
          <w:szCs w:val="24"/>
        </w:rPr>
        <w:t>в течение</w:t>
      </w:r>
      <w:r>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Pr>
          <w:rFonts w:ascii="Times New Roman" w:hAnsi="Times New Roman" w:cs="Times New Roman"/>
          <w:sz w:val="24"/>
          <w:szCs w:val="24"/>
        </w:rPr>
        <w:t xml:space="preserve"> утвержденной Постановлением Госкомстата РФ от 09.08.1999г. № 66 (в последней редакции),</w:t>
      </w:r>
      <w:r>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Pr>
          <w:rFonts w:ascii="Times New Roman" w:hAnsi="Times New Roman" w:cs="Times New Roman"/>
          <w:sz w:val="24"/>
          <w:szCs w:val="24"/>
        </w:rPr>
        <w:t xml:space="preserve">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pPr>
        <w:jc w:val="both"/>
        <w:rPr>
          <w:rFonts w:ascii="Times New Roman" w:hAnsi="Times New Roman" w:cs="Times New Roman"/>
          <w:b/>
          <w:sz w:val="24"/>
          <w:szCs w:val="24"/>
        </w:rPr>
      </w:pPr>
      <w:r>
        <w:rPr>
          <w:rFonts w:ascii="Times New Roman" w:hAnsi="Times New Roman" w:cs="Times New Roman"/>
          <w:b/>
          <w:sz w:val="24"/>
          <w:szCs w:val="24"/>
        </w:rPr>
        <w:t>5.4. Последствия подписания акта об отказе.</w:t>
      </w:r>
    </w:p>
    <w:p>
      <w:pPr>
        <w:ind w:firstLine="567"/>
        <w:jc w:val="both"/>
        <w:rPr>
          <w:rFonts w:ascii="Times New Roman" w:hAnsi="Times New Roman" w:cs="Times New Roman"/>
          <w:sz w:val="24"/>
          <w:szCs w:val="24"/>
        </w:rPr>
      </w:pPr>
      <w:r>
        <w:rPr>
          <w:rFonts w:ascii="Times New Roman" w:hAnsi="Times New Roman" w:cs="Times New Roman"/>
          <w:sz w:val="24"/>
          <w:szCs w:val="24"/>
        </w:rPr>
        <w:t>Доставленный Поставщиком</w:t>
      </w:r>
      <w:r>
        <w:rPr>
          <w:rFonts w:ascii="Times New Roman" w:hAnsi="Times New Roman" w:cs="Times New Roman"/>
          <w:sz w:val="24"/>
          <w:szCs w:val="24"/>
        </w:rPr>
        <w:t xml:space="preserve"> </w:t>
      </w:r>
      <w:r>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Pr>
          <w:rFonts w:ascii="Times New Roman" w:hAnsi="Times New Roman" w:cs="Times New Roman"/>
          <w:sz w:val="24"/>
          <w:szCs w:val="24"/>
        </w:rPr>
        <w:t xml:space="preserve">дке </w:t>
      </w:r>
      <w:r>
        <w:rPr>
          <w:rFonts w:ascii="Times New Roman" w:hAnsi="Times New Roman" w:cs="Times New Roman"/>
          <w:sz w:val="24"/>
          <w:szCs w:val="24"/>
        </w:rPr>
        <w:t>акта об отказе от Товара</w:t>
      </w:r>
      <w:r>
        <w:rPr>
          <w:rFonts w:ascii="Times New Roman" w:hAnsi="Times New Roman" w:cs="Times New Roman"/>
          <w:sz w:val="24"/>
          <w:szCs w:val="24"/>
        </w:rPr>
        <w:t xml:space="preserve"> (форма № М-7)</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Необходимые расходы, понесенные покупателем в связи с принятием Товара на ответственное хранение или его</w:t>
      </w:r>
      <w:r>
        <w:rPr>
          <w:rFonts w:ascii="Times New Roman" w:hAnsi="Times New Roman" w:cs="Times New Roman"/>
          <w:sz w:val="24"/>
          <w:szCs w:val="24"/>
        </w:rPr>
        <w:t xml:space="preserve"> возвратом Поставщику, подлежат</w:t>
      </w:r>
      <w:r>
        <w:rPr>
          <w:rFonts w:ascii="Times New Roman" w:hAnsi="Times New Roman" w:cs="Times New Roman"/>
          <w:sz w:val="24"/>
          <w:szCs w:val="24"/>
        </w:rPr>
        <w:t xml:space="preserve">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5.5. Права П</w:t>
      </w:r>
      <w:r>
        <w:rPr>
          <w:rFonts w:ascii="Times New Roman" w:hAnsi="Times New Roman" w:cs="Times New Roman"/>
          <w:b/>
          <w:sz w:val="24"/>
          <w:szCs w:val="24"/>
        </w:rPr>
        <w:t>окупателя при частичном исполнении обязательств</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Несмотря на иные положения настояще</w:t>
      </w:r>
      <w:r>
        <w:rPr>
          <w:rFonts w:ascii="Times New Roman" w:hAnsi="Times New Roman" w:cs="Times New Roman"/>
          <w:sz w:val="24"/>
          <w:szCs w:val="24"/>
        </w:rPr>
        <w:t xml:space="preserve">й статьи, если Договором </w:t>
      </w:r>
      <w:r>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Pr>
          <w:rFonts w:ascii="Times New Roman" w:hAnsi="Times New Roman" w:cs="Times New Roman"/>
          <w:sz w:val="24"/>
          <w:szCs w:val="24"/>
        </w:rPr>
        <w:t>шеф-монтаж</w:t>
      </w:r>
      <w:proofErr w:type="gramEnd"/>
      <w:r>
        <w:rPr>
          <w:rFonts w:ascii="Times New Roman" w:hAnsi="Times New Roman" w:cs="Times New Roman"/>
          <w:sz w:val="24"/>
          <w:szCs w:val="24"/>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Pr>
          <w:rFonts w:ascii="Times New Roman" w:hAnsi="Times New Roman" w:cs="Times New Roman"/>
          <w:sz w:val="24"/>
          <w:szCs w:val="24"/>
        </w:rPr>
        <w:t>(акта приема – передачи) осуществляются только после завершения соответствующих работ.</w:t>
      </w:r>
    </w:p>
    <w:p>
      <w:pPr>
        <w:jc w:val="both"/>
        <w:rPr>
          <w:rFonts w:ascii="Times New Roman" w:hAnsi="Times New Roman" w:cs="Times New Roman"/>
          <w:b/>
          <w:sz w:val="24"/>
          <w:szCs w:val="24"/>
        </w:rPr>
      </w:pPr>
      <w:r>
        <w:rPr>
          <w:rFonts w:ascii="Times New Roman" w:hAnsi="Times New Roman" w:cs="Times New Roman"/>
          <w:b/>
          <w:sz w:val="24"/>
          <w:szCs w:val="24"/>
        </w:rPr>
        <w:t>Статья 6. Гарантии Поставщика и качество Товара.</w:t>
      </w:r>
    </w:p>
    <w:p>
      <w:pPr>
        <w:jc w:val="both"/>
        <w:rPr>
          <w:rFonts w:ascii="Times New Roman" w:hAnsi="Times New Roman" w:cs="Times New Roman"/>
          <w:b/>
          <w:sz w:val="24"/>
          <w:szCs w:val="24"/>
        </w:rPr>
      </w:pPr>
      <w:r>
        <w:rPr>
          <w:rFonts w:ascii="Times New Roman" w:hAnsi="Times New Roman" w:cs="Times New Roman"/>
          <w:b/>
          <w:sz w:val="24"/>
          <w:szCs w:val="24"/>
        </w:rPr>
        <w:t>6.1. Гарантия наличия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гарантирует наличие права собственности на </w:t>
      </w:r>
      <w:proofErr w:type="gramStart"/>
      <w:r>
        <w:rPr>
          <w:rFonts w:ascii="Times New Roman" w:hAnsi="Times New Roman" w:cs="Times New Roman"/>
          <w:sz w:val="24"/>
          <w:szCs w:val="24"/>
        </w:rPr>
        <w:t>Товар</w:t>
      </w:r>
      <w:proofErr w:type="gramEnd"/>
      <w:r>
        <w:rPr>
          <w:rFonts w:ascii="Times New Roman" w:hAnsi="Times New Roman" w:cs="Times New Roman"/>
          <w:sz w:val="24"/>
          <w:szCs w:val="24"/>
        </w:rPr>
        <w:t xml:space="preserve"> как в момент заключения Договора, так и в момент передачи Товара Покупателю.</w:t>
      </w:r>
    </w:p>
    <w:p>
      <w:pPr>
        <w:jc w:val="both"/>
        <w:rPr>
          <w:rFonts w:ascii="Times New Roman" w:hAnsi="Times New Roman" w:cs="Times New Roman"/>
          <w:b/>
          <w:sz w:val="24"/>
          <w:szCs w:val="24"/>
        </w:rPr>
      </w:pPr>
      <w:r>
        <w:rPr>
          <w:rFonts w:ascii="Times New Roman" w:hAnsi="Times New Roman" w:cs="Times New Roman"/>
          <w:b/>
          <w:sz w:val="24"/>
          <w:szCs w:val="24"/>
        </w:rPr>
        <w:t>6.2. Гарантия соответствия стандартам.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Pr>
          <w:rFonts w:ascii="Times New Roman" w:hAnsi="Times New Roman" w:cs="Times New Roman"/>
          <w:sz w:val="24"/>
          <w:szCs w:val="24"/>
        </w:rPr>
        <w:t>Спецификации или Техническому заданию, стандартам, техническим условиям</w:t>
      </w:r>
      <w:r>
        <w:rPr>
          <w:rFonts w:ascii="Times New Roman" w:hAnsi="Times New Roman" w:cs="Times New Roman"/>
          <w:sz w:val="24"/>
          <w:szCs w:val="24"/>
        </w:rPr>
        <w:t>, правилами и требованиями.</w:t>
      </w:r>
    </w:p>
    <w:p>
      <w:pPr>
        <w:jc w:val="both"/>
        <w:rPr>
          <w:rFonts w:ascii="Times New Roman" w:hAnsi="Times New Roman" w:cs="Times New Roman"/>
          <w:b/>
          <w:sz w:val="24"/>
          <w:szCs w:val="24"/>
        </w:rPr>
      </w:pPr>
      <w:r>
        <w:rPr>
          <w:rFonts w:ascii="Times New Roman" w:hAnsi="Times New Roman" w:cs="Times New Roman"/>
          <w:b/>
          <w:sz w:val="24"/>
          <w:szCs w:val="24"/>
        </w:rPr>
        <w:t>6.3. Гарантия не использования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Товар является н</w:t>
      </w:r>
      <w:r>
        <w:rPr>
          <w:rFonts w:ascii="Times New Roman" w:hAnsi="Times New Roman" w:cs="Times New Roman"/>
          <w:sz w:val="24"/>
          <w:szCs w:val="24"/>
        </w:rPr>
        <w:t>овым (не бывшим в эксплуатации), не восстановленным, не складского хранения</w:t>
      </w:r>
      <w:r>
        <w:rPr>
          <w:rFonts w:ascii="Times New Roman" w:hAnsi="Times New Roman" w:cs="Times New Roman"/>
          <w:sz w:val="24"/>
          <w:szCs w:val="24"/>
        </w:rPr>
        <w:t xml:space="preserve">, изготовленным не ранее </w:t>
      </w:r>
      <w:sdt>
        <w:sdtPr>
          <w:rPr>
            <w:rFonts w:ascii="Times New Roman" w:hAnsi="Times New Roman" w:cs="Times New Roman"/>
            <w:sz w:val="24"/>
            <w:szCs w:val="24"/>
          </w:rPr>
          <w:id w:val="1211478025"/>
          <w:placeholder>
            <w:docPart w:val="61D93C0C5DDC4ADBAED5FB478EA57E7A"/>
          </w:placeholder>
        </w:sdtPr>
        <w:sdtContent>
          <w:r>
            <w:rPr>
              <w:rFonts w:ascii="Times New Roman" w:hAnsi="Times New Roman" w:cs="Times New Roman"/>
              <w:sz w:val="24"/>
              <w:szCs w:val="24"/>
            </w:rPr>
            <w:t>2015 года.</w:t>
          </w:r>
        </w:sdtContent>
      </w:sdt>
    </w:p>
    <w:p>
      <w:pPr>
        <w:jc w:val="both"/>
        <w:rPr>
          <w:rFonts w:ascii="Times New Roman" w:hAnsi="Times New Roman" w:cs="Times New Roman"/>
          <w:b/>
          <w:sz w:val="24"/>
          <w:szCs w:val="24"/>
        </w:rPr>
      </w:pPr>
      <w:r>
        <w:rPr>
          <w:rFonts w:ascii="Times New Roman" w:hAnsi="Times New Roman" w:cs="Times New Roman"/>
          <w:b/>
          <w:sz w:val="24"/>
          <w:szCs w:val="24"/>
        </w:rPr>
        <w:t>6.4. Гарантия необходимой замены.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6.5. Гарантия качества (соответствия условиям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полностью соответствует требованиям Договора, приложений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-т</w:t>
      </w:r>
      <w:r>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д</w:t>
      </w:r>
      <w:r>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pPr>
        <w:jc w:val="both"/>
        <w:rPr>
          <w:rFonts w:ascii="Times New Roman" w:hAnsi="Times New Roman" w:cs="Times New Roman"/>
          <w:b/>
          <w:sz w:val="24"/>
          <w:szCs w:val="24"/>
        </w:rPr>
      </w:pPr>
      <w:r>
        <w:rPr>
          <w:rFonts w:ascii="Times New Roman" w:hAnsi="Times New Roman" w:cs="Times New Roman"/>
          <w:b/>
          <w:sz w:val="24"/>
          <w:szCs w:val="24"/>
        </w:rPr>
        <w:t>6.6. Исчисление гарантийного срока.</w:t>
      </w:r>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Гарантийный срок - </w:t>
      </w:r>
      <w:sdt>
        <w:sdtPr>
          <w:rPr>
            <w:sz w:val="24"/>
            <w:szCs w:val="24"/>
          </w:rPr>
          <w:id w:val="242707087"/>
          <w:lock w:val="sdtLocked"/>
          <w:placeholder>
            <w:docPart w:val="905EDB66A5FA4C51B50B4E684CFC0ACF"/>
          </w:placeholder>
        </w:sdtPr>
        <w:sdtEndPr>
          <w:rPr>
            <w:rStyle w:val="a7"/>
            <w:i/>
            <w:color w:val="808080"/>
          </w:rPr>
        </w:sdtEndPr>
        <w:sdtContent>
          <w:r>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Pr>
              <w:rStyle w:val="a7"/>
              <w:rFonts w:ascii="Times New Roman" w:hAnsi="Times New Roman" w:cs="Times New Roman"/>
              <w:i/>
              <w:color w:val="auto"/>
              <w:sz w:val="24"/>
              <w:szCs w:val="24"/>
            </w:rPr>
            <w:t>.</w:t>
          </w:r>
        </w:sdtContent>
      </w:sdt>
    </w:p>
    <w:sdt>
      <w:sdtPr>
        <w:rPr>
          <w:rFonts w:ascii="Times New Roman" w:hAnsi="Times New Roman" w:cs="Times New Roman"/>
          <w:color w:val="808080"/>
          <w:sz w:val="24"/>
          <w:szCs w:val="24"/>
        </w:rPr>
        <w:id w:val="242707088"/>
        <w:lock w:val="sdtConten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
      <w:pPr>
        <w:jc w:val="both"/>
        <w:rPr>
          <w:rFonts w:ascii="Times New Roman" w:hAnsi="Times New Roman" w:cs="Times New Roman"/>
          <w:b/>
          <w:sz w:val="24"/>
          <w:szCs w:val="24"/>
        </w:rPr>
      </w:pPr>
      <w:r>
        <w:rPr>
          <w:rFonts w:ascii="Times New Roman" w:hAnsi="Times New Roman" w:cs="Times New Roman"/>
          <w:b/>
          <w:sz w:val="24"/>
          <w:szCs w:val="24"/>
        </w:rPr>
        <w:t>6.7. Обязательства Поставщика в течение гарантийного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Покупатель обязан письменно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уведомить о недостатке Товара в кратчайший срок после его выявления.</w:t>
      </w:r>
    </w:p>
    <w:p>
      <w:pPr>
        <w:ind w:firstLine="567"/>
        <w:jc w:val="both"/>
        <w:rPr>
          <w:rFonts w:ascii="Times New Roman" w:hAnsi="Times New Roman" w:cs="Times New Roman"/>
          <w:sz w:val="24"/>
          <w:szCs w:val="24"/>
        </w:rPr>
      </w:pPr>
      <w:r>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Pr>
          <w:rFonts w:ascii="Times New Roman" w:hAnsi="Times New Roman" w:cs="Times New Roman"/>
          <w:sz w:val="24"/>
          <w:szCs w:val="24"/>
        </w:rPr>
        <w:t>авщиком в срок, не превышающий 20 (двадцати</w:t>
      </w:r>
      <w:r>
        <w:rPr>
          <w:rFonts w:ascii="Times New Roman" w:hAnsi="Times New Roman" w:cs="Times New Roman"/>
          <w:sz w:val="24"/>
          <w:szCs w:val="24"/>
        </w:rPr>
        <w:t>) рабочих дней с момента получения Поставщиком уведомления Покупателя о недостатке.</w:t>
      </w:r>
    </w:p>
    <w:p>
      <w:pPr>
        <w:ind w:firstLine="567"/>
        <w:jc w:val="both"/>
        <w:rPr>
          <w:rFonts w:ascii="Times New Roman" w:hAnsi="Times New Roman" w:cs="Times New Roman"/>
          <w:sz w:val="24"/>
          <w:szCs w:val="24"/>
        </w:rPr>
      </w:pPr>
      <w:r>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недос</w:t>
      </w:r>
      <w:r>
        <w:rPr>
          <w:rFonts w:ascii="Times New Roman" w:hAnsi="Times New Roman" w:cs="Times New Roman"/>
          <w:sz w:val="24"/>
          <w:szCs w:val="24"/>
        </w:rPr>
        <w:t xml:space="preserve">татков осуществляется за счет средств </w:t>
      </w:r>
      <w:r>
        <w:rPr>
          <w:rFonts w:ascii="Times New Roman" w:hAnsi="Times New Roman" w:cs="Times New Roman"/>
          <w:sz w:val="24"/>
          <w:szCs w:val="24"/>
        </w:rPr>
        <w:t>Поставщика – из его материалов, его силами и средствами.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Pr>
          <w:rFonts w:ascii="Times New Roman" w:hAnsi="Times New Roman" w:cs="Times New Roman"/>
          <w:sz w:val="24"/>
          <w:szCs w:val="24"/>
        </w:rPr>
        <w:t>от исполнения Договора и потребовать возмещения причиненных убытков.</w:t>
      </w:r>
    </w:p>
    <w:p>
      <w:pPr>
        <w:jc w:val="both"/>
        <w:rPr>
          <w:rFonts w:ascii="Times New Roman" w:hAnsi="Times New Roman" w:cs="Times New Roman"/>
          <w:b/>
          <w:sz w:val="24"/>
          <w:szCs w:val="24"/>
        </w:rPr>
      </w:pPr>
      <w:r>
        <w:rPr>
          <w:rFonts w:ascii="Times New Roman" w:hAnsi="Times New Roman" w:cs="Times New Roman"/>
          <w:b/>
          <w:sz w:val="24"/>
          <w:szCs w:val="24"/>
        </w:rPr>
        <w:t xml:space="preserve">6.8. </w:t>
      </w:r>
      <w:r>
        <w:rPr>
          <w:rFonts w:ascii="Times New Roman" w:hAnsi="Times New Roman" w:cs="Times New Roman"/>
          <w:b/>
          <w:sz w:val="24"/>
          <w:szCs w:val="24"/>
        </w:rPr>
        <w:t>Возврат неисправного или дефект</w:t>
      </w:r>
      <w:r>
        <w:rPr>
          <w:rFonts w:ascii="Times New Roman" w:hAnsi="Times New Roman" w:cs="Times New Roman"/>
          <w:b/>
          <w:sz w:val="24"/>
          <w:szCs w:val="24"/>
        </w:rPr>
        <w:t>ного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Pr>
          <w:rFonts w:ascii="Times New Roman" w:hAnsi="Times New Roman" w:cs="Times New Roman"/>
          <w:sz w:val="24"/>
          <w:szCs w:val="24"/>
        </w:rPr>
        <w:t>способом распорядится им в срок</w:t>
      </w:r>
      <w:r>
        <w:rPr>
          <w:rFonts w:ascii="Times New Roman" w:hAnsi="Times New Roman" w:cs="Times New Roman"/>
          <w:sz w:val="24"/>
          <w:szCs w:val="24"/>
        </w:rPr>
        <w:t xml:space="preserve">, не </w:t>
      </w:r>
      <w:r>
        <w:rPr>
          <w:rFonts w:ascii="Times New Roman" w:hAnsi="Times New Roman" w:cs="Times New Roman"/>
          <w:sz w:val="24"/>
          <w:szCs w:val="24"/>
        </w:rPr>
        <w:lastRenderedPageBreak/>
        <w:t>превышающий 20 (двадцать</w:t>
      </w:r>
      <w:r>
        <w:rPr>
          <w:rFonts w:ascii="Times New Roman" w:hAnsi="Times New Roman" w:cs="Times New Roman"/>
          <w:sz w:val="24"/>
          <w:szCs w:val="24"/>
        </w:rPr>
        <w:t>) рабочих дней со дня совершения замены его на Товар (часть</w:t>
      </w:r>
      <w:r>
        <w:rPr>
          <w:rFonts w:ascii="Times New Roman" w:hAnsi="Times New Roman" w:cs="Times New Roman"/>
          <w:sz w:val="24"/>
          <w:szCs w:val="24"/>
        </w:rPr>
        <w:t xml:space="preserve"> Товара) ненадлежащего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Если Поставщик в этот срок не распорядится Товаро</w:t>
      </w:r>
      <w:r>
        <w:rPr>
          <w:rFonts w:ascii="Times New Roman" w:hAnsi="Times New Roman" w:cs="Times New Roman"/>
          <w:sz w:val="24"/>
          <w:szCs w:val="24"/>
        </w:rPr>
        <w:t xml:space="preserve">м, Покупатель вправе </w:t>
      </w:r>
      <w:r>
        <w:rPr>
          <w:rFonts w:ascii="Times New Roman" w:hAnsi="Times New Roman" w:cs="Times New Roman"/>
          <w:sz w:val="24"/>
          <w:szCs w:val="24"/>
        </w:rPr>
        <w:t>утилизировать или возвра</w:t>
      </w:r>
      <w:r>
        <w:rPr>
          <w:rFonts w:ascii="Times New Roman" w:hAnsi="Times New Roman" w:cs="Times New Roman"/>
          <w:sz w:val="24"/>
          <w:szCs w:val="24"/>
        </w:rPr>
        <w:t xml:space="preserve">тить Товар Поставщику. </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w:t>
      </w:r>
      <w:r>
        <w:rPr>
          <w:rFonts w:ascii="Times New Roman" w:hAnsi="Times New Roman" w:cs="Times New Roman"/>
          <w:sz w:val="24"/>
          <w:szCs w:val="24"/>
        </w:rPr>
        <w:t>овара на ответственное хранение</w:t>
      </w:r>
      <w:r>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6.9. Исключение ответственности Поставщика (общие).</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освобождается от гарантийных обязатель</w:t>
      </w:r>
      <w:proofErr w:type="gramStart"/>
      <w:r>
        <w:rPr>
          <w:rFonts w:ascii="Times New Roman" w:hAnsi="Times New Roman" w:cs="Times New Roman"/>
          <w:sz w:val="24"/>
          <w:szCs w:val="24"/>
        </w:rPr>
        <w:t>ств в сл</w:t>
      </w:r>
      <w:proofErr w:type="gramEnd"/>
      <w:r>
        <w:rPr>
          <w:rFonts w:ascii="Times New Roman" w:hAnsi="Times New Roman" w:cs="Times New Roman"/>
          <w:sz w:val="24"/>
          <w:szCs w:val="24"/>
        </w:rPr>
        <w:t>учаях, прямо предусмотренных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pPr>
        <w:jc w:val="both"/>
        <w:rPr>
          <w:rFonts w:ascii="Times New Roman" w:hAnsi="Times New Roman" w:cs="Times New Roman"/>
          <w:b/>
          <w:sz w:val="24"/>
          <w:szCs w:val="24"/>
        </w:rPr>
      </w:pPr>
      <w:r>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pPr>
        <w:jc w:val="both"/>
        <w:rPr>
          <w:rFonts w:ascii="Times New Roman" w:hAnsi="Times New Roman" w:cs="Times New Roman"/>
          <w:b/>
          <w:sz w:val="24"/>
          <w:szCs w:val="24"/>
        </w:rPr>
      </w:pPr>
      <w:r>
        <w:rPr>
          <w:rFonts w:ascii="Times New Roman" w:hAnsi="Times New Roman" w:cs="Times New Roman"/>
          <w:b/>
          <w:sz w:val="24"/>
          <w:szCs w:val="24"/>
        </w:rPr>
        <w:t>Статья 7. Обеспечение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7.1. Термин «обеспечение».</w:t>
      </w:r>
    </w:p>
    <w:p>
      <w:pPr>
        <w:ind w:firstLine="567"/>
        <w:jc w:val="both"/>
        <w:rPr>
          <w:rFonts w:ascii="Times New Roman" w:hAnsi="Times New Roman" w:cs="Times New Roman"/>
          <w:sz w:val="24"/>
          <w:szCs w:val="24"/>
        </w:rPr>
      </w:pPr>
      <w:r>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Pr>
          <w:rFonts w:ascii="Times New Roman" w:hAnsi="Times New Roman" w:cs="Times New Roman"/>
          <w:sz w:val="24"/>
          <w:szCs w:val="24"/>
        </w:rPr>
        <w:t>енной Договором</w:t>
      </w:r>
      <w:r>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pPr>
        <w:jc w:val="both"/>
        <w:rPr>
          <w:rFonts w:ascii="Times New Roman" w:hAnsi="Times New Roman" w:cs="Times New Roman"/>
          <w:b/>
          <w:sz w:val="24"/>
          <w:szCs w:val="24"/>
        </w:rPr>
      </w:pPr>
      <w:r>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pPr>
                <w:pStyle w:val="-0"/>
                <w:numPr>
                  <w:ilvl w:val="0"/>
                  <w:numId w:val="0"/>
                </w:numPr>
                <w:ind w:firstLine="567"/>
              </w:pPr>
              <w:r>
                <w:rPr>
                  <w:rStyle w:val="apple-style-span"/>
                </w:rPr>
                <w:t>Не требуется.</w:t>
              </w:r>
            </w:p>
          </w:sdtContent>
        </w:sdt>
      </w:sdtContent>
    </w:sdt>
    <w:p>
      <w:pPr>
        <w:jc w:val="both"/>
        <w:rPr>
          <w:rFonts w:ascii="Times New Roman" w:hAnsi="Times New Roman" w:cs="Times New Roman"/>
          <w:b/>
          <w:sz w:val="24"/>
          <w:szCs w:val="24"/>
        </w:rPr>
      </w:pPr>
      <w:r>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Обе</w:t>
      </w:r>
      <w:r>
        <w:rPr>
          <w:rFonts w:ascii="Times New Roman" w:hAnsi="Times New Roman" w:cs="Times New Roman"/>
          <w:sz w:val="24"/>
          <w:szCs w:val="24"/>
        </w:rPr>
        <w:t xml:space="preserve">спечение Договора, заключенного </w:t>
      </w:r>
      <w:r>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pPr>
        <w:jc w:val="both"/>
        <w:rPr>
          <w:rFonts w:ascii="Times New Roman" w:hAnsi="Times New Roman" w:cs="Times New Roman"/>
          <w:b/>
          <w:sz w:val="24"/>
          <w:szCs w:val="24"/>
        </w:rPr>
      </w:pPr>
      <w:r>
        <w:rPr>
          <w:rFonts w:ascii="Times New Roman" w:hAnsi="Times New Roman" w:cs="Times New Roman"/>
          <w:b/>
          <w:sz w:val="24"/>
          <w:szCs w:val="24"/>
        </w:rPr>
        <w:t>7.3. Требования к обеспечению и к лицу его предоставляющему.</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7.3.1. Лицо, обеспечивающее исполнение Договора (поручитель, банк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Pr>
            <w:rStyle w:val="a8"/>
            <w:rFonts w:ascii="Times New Roman" w:hAnsi="Times New Roman" w:cs="Times New Roman"/>
            <w:sz w:val="24"/>
            <w:szCs w:val="24"/>
            <w:lang w:val="en-US"/>
          </w:rPr>
          <w:t>http</w:t>
        </w:r>
        <w:r>
          <w:rPr>
            <w:rStyle w:val="a8"/>
            <w:rFonts w:ascii="Times New Roman" w:hAnsi="Times New Roman" w:cs="Times New Roman"/>
            <w:sz w:val="24"/>
            <w:szCs w:val="24"/>
          </w:rPr>
          <w:t>://</w:t>
        </w:r>
        <w:r>
          <w:rPr>
            <w:rStyle w:val="a8"/>
            <w:rFonts w:ascii="Times New Roman" w:hAnsi="Times New Roman" w:cs="Times New Roman"/>
            <w:sz w:val="24"/>
            <w:szCs w:val="24"/>
            <w:lang w:val="en-US"/>
          </w:rPr>
          <w:t>zakupki</w:t>
        </w:r>
        <w:r>
          <w:rPr>
            <w:rStyle w:val="a8"/>
            <w:rFonts w:ascii="Times New Roman" w:hAnsi="Times New Roman" w:cs="Times New Roman"/>
            <w:sz w:val="24"/>
            <w:szCs w:val="24"/>
          </w:rPr>
          <w:t>.</w:t>
        </w:r>
        <w:r>
          <w:rPr>
            <w:rStyle w:val="a8"/>
            <w:rFonts w:ascii="Times New Roman" w:hAnsi="Times New Roman" w:cs="Times New Roman"/>
            <w:sz w:val="24"/>
            <w:szCs w:val="24"/>
            <w:lang w:val="en-US"/>
          </w:rPr>
          <w:t>rosatom</w:t>
        </w:r>
        <w:r>
          <w:rPr>
            <w:rStyle w:val="a8"/>
            <w:rFonts w:ascii="Times New Roman" w:hAnsi="Times New Roman" w:cs="Times New Roman"/>
            <w:sz w:val="24"/>
            <w:szCs w:val="24"/>
          </w:rPr>
          <w:t>.</w:t>
        </w:r>
        <w:r>
          <w:rPr>
            <w:rStyle w:val="a8"/>
            <w:rFonts w:ascii="Times New Roman" w:hAnsi="Times New Roman" w:cs="Times New Roman"/>
            <w:sz w:val="24"/>
            <w:szCs w:val="24"/>
            <w:lang w:val="en-US"/>
          </w:rPr>
          <w:t>ru</w:t>
        </w:r>
      </w:hyperlink>
      <w:r>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pPr>
        <w:ind w:firstLine="567"/>
        <w:jc w:val="both"/>
        <w:rPr>
          <w:rFonts w:ascii="Times New Roman" w:hAnsi="Times New Roman" w:cs="Times New Roman"/>
          <w:sz w:val="24"/>
          <w:szCs w:val="24"/>
        </w:rPr>
      </w:pPr>
      <w:r>
        <w:rPr>
          <w:rFonts w:ascii="Times New Roman" w:hAnsi="Times New Roman" w:cs="Times New Roman"/>
          <w:sz w:val="24"/>
          <w:szCs w:val="24"/>
        </w:rPr>
        <w:t>7.3.2. К обеспечению в обязательном порядке прилагаются следующие документы:</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Pr>
          <w:rFonts w:ascii="Times New Roman" w:hAnsi="Times New Roman" w:cs="Times New Roman"/>
          <w:sz w:val="24"/>
          <w:szCs w:val="24"/>
        </w:rPr>
        <w:t>с даты</w:t>
      </w:r>
      <w:proofErr w:type="gramEnd"/>
      <w:r>
        <w:rPr>
          <w:rFonts w:ascii="Times New Roman" w:hAnsi="Times New Roman" w:cs="Times New Roman"/>
          <w:sz w:val="24"/>
          <w:szCs w:val="24"/>
        </w:rPr>
        <w:t xml:space="preserve"> ее выдачи регистрирующим органом).</w:t>
      </w:r>
    </w:p>
    <w:p>
      <w:pPr>
        <w:ind w:firstLine="567"/>
        <w:jc w:val="both"/>
        <w:rPr>
          <w:rFonts w:ascii="Times New Roman" w:hAnsi="Times New Roman" w:cs="Times New Roman"/>
          <w:sz w:val="24"/>
          <w:szCs w:val="24"/>
        </w:rPr>
      </w:pPr>
      <w:r>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Pr>
          <w:rFonts w:ascii="Times New Roman" w:hAnsi="Times New Roman" w:cs="Times New Roman"/>
          <w:sz w:val="24"/>
          <w:szCs w:val="24"/>
        </w:rPr>
        <w:t>, что влечет за собой расторжение Договора в соответствии с п. 10.2</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7.3.5.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pPr>
        <w:ind w:firstLine="567"/>
        <w:jc w:val="both"/>
        <w:rPr>
          <w:rFonts w:ascii="Times New Roman" w:hAnsi="Times New Roman" w:cs="Times New Roman"/>
          <w:sz w:val="24"/>
          <w:szCs w:val="24"/>
        </w:rPr>
      </w:pPr>
      <w:r>
        <w:rPr>
          <w:rFonts w:ascii="Times New Roman" w:hAnsi="Times New Roman" w:cs="Times New Roman"/>
          <w:sz w:val="24"/>
          <w:szCs w:val="24"/>
        </w:rPr>
        <w:t>7.3.6. Обеспечение представляется в следующие сроки:</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1</w:t>
      </w:r>
      <w:r>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Pr>
          <w:rFonts w:ascii="Times New Roman" w:hAnsi="Times New Roman" w:cs="Times New Roman"/>
          <w:sz w:val="24"/>
          <w:szCs w:val="24"/>
        </w:rPr>
        <w:t>от даты подведения итогов закупочной процедуры</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sdt>
      <w:sdtPr>
        <w:rPr>
          <w:rFonts w:ascii="Times New Roman" w:hAnsi="Times New Roman" w:cs="Times New Roman"/>
          <w:sz w:val="24"/>
          <w:szCs w:val="24"/>
        </w:rPr>
        <w:id w:val="1126751276"/>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7.3.8. </w:t>
          </w:r>
          <w:proofErr w:type="gramStart"/>
          <w:r>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Договором).</w:t>
          </w:r>
          <w:proofErr w:type="gramEnd"/>
          <w:r>
            <w:rPr>
              <w:rFonts w:ascii="Times New Roman" w:hAnsi="Times New Roman" w:cs="Times New Roman"/>
              <w:sz w:val="24"/>
              <w:szCs w:val="24"/>
            </w:rPr>
            <w:t xml:space="preserve"> </w:t>
          </w:r>
          <w:r>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Pr>
              <w:rFonts w:ascii="Times New Roman" w:hAnsi="Times New Roman" w:cs="Times New Roman"/>
              <w:i/>
              <w:sz w:val="24"/>
              <w:szCs w:val="24"/>
            </w:rPr>
            <w:t>.</w:t>
          </w:r>
        </w:p>
      </w:sdtContent>
    </w:sdt>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возвращается Поставщику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Pr>
          <w:rFonts w:ascii="Times New Roman" w:hAnsi="Times New Roman" w:cs="Times New Roman"/>
          <w:sz w:val="24"/>
          <w:szCs w:val="24"/>
        </w:rPr>
        <w:t xml:space="preserve"> установленного в п. 7.1.1. Договора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 форме поручительства не возвращается.</w:t>
      </w:r>
    </w:p>
    <w:p>
      <w:pPr>
        <w:jc w:val="both"/>
        <w:rPr>
          <w:rFonts w:ascii="Times New Roman" w:hAnsi="Times New Roman" w:cs="Times New Roman"/>
          <w:b/>
          <w:sz w:val="24"/>
          <w:szCs w:val="24"/>
        </w:rPr>
      </w:pPr>
      <w:r>
        <w:rPr>
          <w:rFonts w:ascii="Times New Roman" w:hAnsi="Times New Roman" w:cs="Times New Roman"/>
          <w:b/>
          <w:sz w:val="24"/>
          <w:szCs w:val="24"/>
        </w:rPr>
        <w:t>Статья 8. Ответственность сторон</w:t>
      </w:r>
    </w:p>
    <w:p>
      <w:pPr>
        <w:jc w:val="both"/>
        <w:rPr>
          <w:rFonts w:ascii="Times New Roman" w:hAnsi="Times New Roman" w:cs="Times New Roman"/>
          <w:b/>
          <w:sz w:val="24"/>
          <w:szCs w:val="24"/>
        </w:rPr>
      </w:pPr>
      <w:r>
        <w:rPr>
          <w:rFonts w:ascii="Times New Roman" w:hAnsi="Times New Roman" w:cs="Times New Roman"/>
          <w:b/>
          <w:sz w:val="24"/>
          <w:szCs w:val="24"/>
        </w:rPr>
        <w:t>8.1. Общая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Pr>
          <w:rFonts w:ascii="Times New Roman" w:hAnsi="Times New Roman" w:cs="Times New Roman"/>
          <w:sz w:val="24"/>
          <w:szCs w:val="24"/>
        </w:rPr>
        <w:t>двадцати</w:t>
      </w:r>
      <w:r>
        <w:rPr>
          <w:rFonts w:ascii="Times New Roman" w:hAnsi="Times New Roman" w:cs="Times New Roman"/>
          <w:sz w:val="24"/>
          <w:szCs w:val="24"/>
        </w:rPr>
        <w:t xml:space="preserve"> процентов </w:t>
      </w:r>
      <w:r>
        <w:rPr>
          <w:rFonts w:ascii="Times New Roman" w:hAnsi="Times New Roman" w:cs="Times New Roman"/>
          <w:sz w:val="24"/>
          <w:szCs w:val="24"/>
        </w:rPr>
        <w:t>(</w:t>
      </w:r>
      <w:r>
        <w:rPr>
          <w:rFonts w:ascii="Times New Roman" w:hAnsi="Times New Roman" w:cs="Times New Roman"/>
          <w:sz w:val="24"/>
          <w:szCs w:val="24"/>
        </w:rPr>
        <w:t>20 %</w:t>
      </w:r>
      <w:r>
        <w:rPr>
          <w:rFonts w:ascii="Times New Roman" w:hAnsi="Times New Roman" w:cs="Times New Roman"/>
          <w:sz w:val="24"/>
          <w:szCs w:val="24"/>
        </w:rPr>
        <w:t>)</w:t>
      </w:r>
      <w:r>
        <w:rPr>
          <w:rFonts w:ascii="Times New Roman" w:hAnsi="Times New Roman" w:cs="Times New Roman"/>
          <w:sz w:val="24"/>
          <w:szCs w:val="24"/>
        </w:rPr>
        <w:t xml:space="preserve"> от стоимости некачественног</w:t>
      </w:r>
      <w:r>
        <w:rPr>
          <w:rFonts w:ascii="Times New Roman" w:hAnsi="Times New Roman" w:cs="Times New Roman"/>
          <w:sz w:val="24"/>
          <w:szCs w:val="24"/>
        </w:rPr>
        <w:t>о, некомплектного Товара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w:t>
      </w:r>
      <w:r>
        <w:rPr>
          <w:rFonts w:ascii="Times New Roman" w:hAnsi="Times New Roman" w:cs="Times New Roman"/>
          <w:sz w:val="24"/>
          <w:szCs w:val="24"/>
        </w:rPr>
        <w:lastRenderedPageBreak/>
        <w:t>вправе потребовать с Поставщика уплату штрафа в размере пятнадцати процентов (15 %) от цены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pPr>
        <w:ind w:firstLine="567"/>
        <w:jc w:val="both"/>
        <w:rPr>
          <w:rFonts w:ascii="Times New Roman" w:hAnsi="Times New Roman" w:cs="Times New Roman"/>
          <w:sz w:val="24"/>
          <w:szCs w:val="24"/>
        </w:rPr>
      </w:pPr>
      <w:r>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Pr>
          <w:rFonts w:ascii="Times New Roman" w:hAnsi="Times New Roman" w:cs="Times New Roman"/>
          <w:sz w:val="24"/>
          <w:szCs w:val="24"/>
        </w:rPr>
        <w:t>нежных сре</w:t>
      </w:r>
      <w:proofErr w:type="gramStart"/>
      <w:r>
        <w:rPr>
          <w:rFonts w:ascii="Times New Roman" w:hAnsi="Times New Roman" w:cs="Times New Roman"/>
          <w:sz w:val="24"/>
          <w:szCs w:val="24"/>
        </w:rPr>
        <w:t>дств</w:t>
      </w:r>
      <w:r>
        <w:rPr>
          <w:rFonts w:ascii="Times New Roman" w:hAnsi="Times New Roman" w:cs="Times New Roman"/>
          <w:sz w:val="24"/>
          <w:szCs w:val="24"/>
        </w:rPr>
        <w:t xml:space="preserve"> пр</w:t>
      </w:r>
      <w:proofErr w:type="gramEnd"/>
      <w:r>
        <w:rPr>
          <w:rFonts w:ascii="Times New Roman" w:hAnsi="Times New Roman" w:cs="Times New Roman"/>
          <w:sz w:val="24"/>
          <w:szCs w:val="24"/>
        </w:rPr>
        <w:t>и окончательном расчете</w:t>
      </w:r>
      <w:r>
        <w:rPr>
          <w:rFonts w:ascii="Times New Roman" w:hAnsi="Times New Roman" w:cs="Times New Roman"/>
          <w:sz w:val="24"/>
          <w:szCs w:val="24"/>
        </w:rPr>
        <w:t>, определенных п.</w:t>
      </w:r>
      <w:r>
        <w:rPr>
          <w:rFonts w:ascii="Times New Roman" w:hAnsi="Times New Roman" w:cs="Times New Roman"/>
          <w:sz w:val="24"/>
          <w:szCs w:val="24"/>
        </w:rPr>
        <w:t xml:space="preserve"> 2.2. </w:t>
      </w:r>
      <w:r>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Pr>
          <w:rFonts w:ascii="Times New Roman" w:hAnsi="Times New Roman" w:cs="Times New Roman"/>
          <w:sz w:val="24"/>
          <w:szCs w:val="24"/>
        </w:rPr>
        <w:t xml:space="preserve"> в адрес Поставщика считается Предварительным У</w:t>
      </w:r>
      <w:r>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Pr>
          <w:rFonts w:ascii="Times New Roman" w:hAnsi="Times New Roman" w:cs="Times New Roman"/>
          <w:sz w:val="24"/>
          <w:szCs w:val="24"/>
        </w:rPr>
        <w:t>Предварительного У</w:t>
      </w:r>
      <w:r>
        <w:rPr>
          <w:rFonts w:ascii="Times New Roman" w:hAnsi="Times New Roman" w:cs="Times New Roman"/>
          <w:sz w:val="24"/>
          <w:szCs w:val="24"/>
        </w:rPr>
        <w:t xml:space="preserve">ведомления </w:t>
      </w:r>
      <w:r>
        <w:rPr>
          <w:rFonts w:ascii="Times New Roman" w:hAnsi="Times New Roman" w:cs="Times New Roman"/>
          <w:sz w:val="24"/>
          <w:szCs w:val="24"/>
        </w:rPr>
        <w:t xml:space="preserve">письменно </w:t>
      </w:r>
      <w:r>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pPr>
        <w:jc w:val="both"/>
        <w:rPr>
          <w:rFonts w:ascii="Times New Roman" w:hAnsi="Times New Roman" w:cs="Times New Roman"/>
          <w:b/>
          <w:sz w:val="24"/>
          <w:szCs w:val="24"/>
        </w:rPr>
      </w:pPr>
      <w:r>
        <w:rPr>
          <w:rFonts w:ascii="Times New Roman" w:hAnsi="Times New Roman" w:cs="Times New Roman"/>
          <w:b/>
          <w:sz w:val="24"/>
          <w:szCs w:val="24"/>
        </w:rPr>
        <w:t>8.2. Расчет неустойки при частичной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А) не поставленная часть Товара может быть оценена в соответствии с Договором</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Б) использование Товара по целевому назначению возможно без данной части.</w:t>
      </w:r>
    </w:p>
    <w:p>
      <w:pPr>
        <w:ind w:firstLine="567"/>
        <w:jc w:val="both"/>
        <w:rPr>
          <w:rFonts w:ascii="Times New Roman" w:hAnsi="Times New Roman" w:cs="Times New Roman"/>
          <w:sz w:val="24"/>
          <w:szCs w:val="24"/>
        </w:rPr>
      </w:pPr>
      <w:r>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pPr>
        <w:jc w:val="both"/>
        <w:rPr>
          <w:rFonts w:ascii="Times New Roman" w:hAnsi="Times New Roman" w:cs="Times New Roman"/>
          <w:b/>
          <w:sz w:val="24"/>
          <w:szCs w:val="24"/>
        </w:rPr>
      </w:pPr>
      <w:r>
        <w:rPr>
          <w:rFonts w:ascii="Times New Roman" w:hAnsi="Times New Roman" w:cs="Times New Roman"/>
          <w:b/>
          <w:sz w:val="24"/>
          <w:szCs w:val="24"/>
        </w:rPr>
        <w:t>8.3. Убытки и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pPr>
        <w:jc w:val="both"/>
        <w:rPr>
          <w:rFonts w:ascii="Times New Roman" w:hAnsi="Times New Roman" w:cs="Times New Roman"/>
          <w:b/>
          <w:sz w:val="24"/>
          <w:szCs w:val="24"/>
        </w:rPr>
      </w:pPr>
      <w:r>
        <w:rPr>
          <w:rFonts w:ascii="Times New Roman" w:hAnsi="Times New Roman" w:cs="Times New Roman"/>
          <w:b/>
          <w:sz w:val="24"/>
          <w:szCs w:val="24"/>
        </w:rPr>
        <w:t>8.4. Убытки, неустойка и исполнение обязательства в натуре.</w:t>
      </w:r>
    </w:p>
    <w:p>
      <w:pPr>
        <w:ind w:firstLine="567"/>
        <w:jc w:val="both"/>
        <w:rPr>
          <w:rFonts w:ascii="Times New Roman" w:hAnsi="Times New Roman" w:cs="Times New Roman"/>
          <w:sz w:val="24"/>
          <w:szCs w:val="24"/>
        </w:rPr>
      </w:pPr>
      <w:r>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pPr>
        <w:jc w:val="both"/>
        <w:rPr>
          <w:rFonts w:ascii="Times New Roman" w:hAnsi="Times New Roman" w:cs="Times New Roman"/>
          <w:b/>
          <w:sz w:val="24"/>
          <w:szCs w:val="24"/>
        </w:rPr>
      </w:pPr>
      <w:r>
        <w:rPr>
          <w:rFonts w:ascii="Times New Roman" w:hAnsi="Times New Roman" w:cs="Times New Roman"/>
          <w:b/>
          <w:sz w:val="24"/>
          <w:szCs w:val="24"/>
        </w:rPr>
        <w:t>8.5. Ответственность при ненадлежащем оформлении счетов – фактур.</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Pr>
          <w:rFonts w:ascii="Times New Roman" w:hAnsi="Times New Roman" w:cs="Times New Roman"/>
          <w:sz w:val="24"/>
          <w:szCs w:val="24"/>
        </w:rPr>
        <w:t xml:space="preserve">их оригиналов </w:t>
      </w:r>
      <w:r>
        <w:rPr>
          <w:rFonts w:ascii="Times New Roman" w:hAnsi="Times New Roman" w:cs="Times New Roman"/>
          <w:sz w:val="24"/>
          <w:szCs w:val="24"/>
        </w:rPr>
        <w:t xml:space="preserve">или не предоставления их вообще, </w:t>
      </w:r>
      <w:r>
        <w:rPr>
          <w:rFonts w:ascii="Times New Roman" w:hAnsi="Times New Roman" w:cs="Times New Roman"/>
          <w:sz w:val="24"/>
          <w:szCs w:val="24"/>
        </w:rPr>
        <w:lastRenderedPageBreak/>
        <w:t>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pPr>
        <w:jc w:val="both"/>
        <w:rPr>
          <w:rFonts w:ascii="Times New Roman" w:hAnsi="Times New Roman" w:cs="Times New Roman"/>
          <w:b/>
          <w:sz w:val="24"/>
          <w:szCs w:val="24"/>
        </w:rPr>
      </w:pPr>
      <w:r>
        <w:rPr>
          <w:rFonts w:ascii="Times New Roman" w:hAnsi="Times New Roman" w:cs="Times New Roman"/>
          <w:b/>
          <w:sz w:val="24"/>
          <w:szCs w:val="24"/>
        </w:rPr>
        <w:t>Статья 9. Обстоятельства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Pr>
          <w:rFonts w:ascii="Times New Roman" w:hAnsi="Times New Roman" w:cs="Times New Roman"/>
          <w:sz w:val="24"/>
          <w:szCs w:val="24"/>
        </w:rPr>
        <w:t>но</w:t>
      </w:r>
      <w:proofErr w:type="gramEnd"/>
      <w:r>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Pr>
          <w:rFonts w:ascii="Times New Roman" w:hAnsi="Times New Roman" w:cs="Times New Roman"/>
          <w:sz w:val="24"/>
          <w:szCs w:val="24"/>
        </w:rPr>
        <w:t>я властей, террори</w:t>
      </w:r>
      <w:r>
        <w:rPr>
          <w:rFonts w:ascii="Times New Roman" w:hAnsi="Times New Roman" w:cs="Times New Roman"/>
          <w:sz w:val="24"/>
          <w:szCs w:val="24"/>
        </w:rPr>
        <w:t xml:space="preserve">стический </w:t>
      </w:r>
      <w:r>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ind w:firstLine="567"/>
        <w:jc w:val="both"/>
        <w:rPr>
          <w:rFonts w:ascii="Times New Roman" w:hAnsi="Times New Roman" w:cs="Times New Roman"/>
          <w:sz w:val="24"/>
          <w:szCs w:val="24"/>
        </w:rPr>
      </w:pPr>
      <w:r>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pPr>
        <w:ind w:firstLine="567"/>
        <w:jc w:val="both"/>
        <w:rPr>
          <w:rFonts w:ascii="Times New Roman" w:hAnsi="Times New Roman" w:cs="Times New Roman"/>
          <w:sz w:val="24"/>
          <w:szCs w:val="24"/>
        </w:rPr>
      </w:pPr>
      <w:r>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ind w:firstLine="567"/>
        <w:jc w:val="both"/>
        <w:rPr>
          <w:rFonts w:ascii="Times New Roman" w:hAnsi="Times New Roman" w:cs="Times New Roman"/>
          <w:sz w:val="24"/>
          <w:szCs w:val="24"/>
        </w:rPr>
      </w:pPr>
      <w:r>
        <w:rPr>
          <w:rFonts w:ascii="Times New Roman" w:hAnsi="Times New Roman" w:cs="Times New Roman"/>
          <w:sz w:val="24"/>
          <w:szCs w:val="24"/>
        </w:rPr>
        <w:t>9.5.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Статья 10. Действие Договора и отказ от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pPr>
        <w:ind w:firstLine="567"/>
        <w:jc w:val="both"/>
        <w:rPr>
          <w:rFonts w:ascii="Times New Roman" w:hAnsi="Times New Roman" w:cs="Times New Roman"/>
          <w:sz w:val="24"/>
          <w:szCs w:val="24"/>
        </w:rPr>
      </w:pPr>
      <w:r>
        <w:rPr>
          <w:rFonts w:ascii="Times New Roman" w:hAnsi="Times New Roman" w:cs="Times New Roman"/>
          <w:sz w:val="24"/>
          <w:szCs w:val="24"/>
        </w:rPr>
        <w:t>Стро</w:t>
      </w:r>
      <w:r>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howingPlcHdr/>
        </w:sdtPr>
        <w:sdtEndPr>
          <w:rPr>
            <w:i/>
          </w:rPr>
        </w:sdtEndPr>
        <w:sdtContent>
          <w:r>
            <w:rPr>
              <w:rStyle w:val="a7"/>
            </w:rPr>
            <w:t>Место для ввода текста.</w:t>
          </w:r>
        </w:sdtContent>
      </w:sdt>
    </w:p>
    <w:p>
      <w:pPr>
        <w:ind w:firstLine="567"/>
        <w:jc w:val="both"/>
        <w:rPr>
          <w:rFonts w:ascii="Times New Roman" w:hAnsi="Times New Roman" w:cs="Times New Roman"/>
          <w:sz w:val="24"/>
          <w:szCs w:val="24"/>
        </w:rPr>
      </w:pPr>
      <w:r>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10.2. Отказ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pPr>
        <w:ind w:firstLine="567"/>
        <w:jc w:val="both"/>
        <w:rPr>
          <w:rFonts w:ascii="Times New Roman" w:hAnsi="Times New Roman" w:cs="Times New Roman"/>
          <w:sz w:val="24"/>
          <w:szCs w:val="24"/>
        </w:rPr>
      </w:pPr>
      <w:r>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Pr>
          <w:rFonts w:ascii="Times New Roman" w:hAnsi="Times New Roman" w:cs="Times New Roman"/>
          <w:sz w:val="24"/>
          <w:szCs w:val="24"/>
        </w:rPr>
        <w:t>зательств</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pPr>
        <w:ind w:firstLine="567"/>
        <w:jc w:val="both"/>
        <w:rPr>
          <w:rFonts w:ascii="Times New Roman" w:hAnsi="Times New Roman" w:cs="Times New Roman"/>
          <w:sz w:val="24"/>
          <w:szCs w:val="24"/>
        </w:rPr>
      </w:pPr>
      <w:proofErr w:type="gramStart"/>
      <w:r>
        <w:rPr>
          <w:rFonts w:ascii="Times New Roman" w:hAnsi="Times New Roman" w:cs="Times New Roman"/>
          <w:sz w:val="24"/>
          <w:szCs w:val="24"/>
        </w:rPr>
        <w:t xml:space="preserve">- при </w:t>
      </w:r>
      <w:r>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pPr>
        <w:ind w:firstLine="567"/>
        <w:jc w:val="both"/>
        <w:rPr>
          <w:rFonts w:ascii="Times New Roman" w:hAnsi="Times New Roman" w:cs="Times New Roman"/>
          <w:sz w:val="24"/>
          <w:szCs w:val="24"/>
        </w:rPr>
      </w:pPr>
      <w:r>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pPr>
        <w:ind w:firstLine="567"/>
        <w:jc w:val="both"/>
        <w:rPr>
          <w:rFonts w:ascii="Times New Roman" w:hAnsi="Times New Roman" w:cs="Times New Roman"/>
          <w:sz w:val="24"/>
          <w:szCs w:val="24"/>
        </w:rPr>
      </w:pPr>
      <w:r>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Pr>
          <w:rFonts w:ascii="Times New Roman" w:hAnsi="Times New Roman" w:cs="Times New Roman"/>
          <w:sz w:val="24"/>
          <w:szCs w:val="24"/>
        </w:rPr>
        <w:t xml:space="preserve"> (письмо, факс, электронное письмо и т.д.)</w:t>
      </w:r>
      <w:r>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pPr>
        <w:jc w:val="both"/>
        <w:rPr>
          <w:rFonts w:ascii="Times New Roman" w:hAnsi="Times New Roman" w:cs="Times New Roman"/>
          <w:b/>
          <w:sz w:val="24"/>
          <w:szCs w:val="24"/>
        </w:rPr>
      </w:pPr>
      <w:r>
        <w:rPr>
          <w:rFonts w:ascii="Times New Roman" w:hAnsi="Times New Roman" w:cs="Times New Roman"/>
          <w:b/>
          <w:sz w:val="24"/>
          <w:szCs w:val="24"/>
        </w:rPr>
        <w:t>10.3. Последствия отказа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обязуется вернуть</w:t>
      </w:r>
      <w:r>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данный Договор </w:t>
      </w:r>
      <w:proofErr w:type="gramStart"/>
      <w:r>
        <w:rPr>
          <w:rFonts w:ascii="Times New Roman" w:hAnsi="Times New Roman" w:cs="Times New Roman"/>
          <w:sz w:val="24"/>
          <w:szCs w:val="24"/>
        </w:rPr>
        <w:t>будет</w:t>
      </w:r>
      <w:proofErr w:type="gramEnd"/>
      <w:r>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w:t>
      </w:r>
      <w:r>
        <w:rPr>
          <w:rFonts w:ascii="Times New Roman" w:hAnsi="Times New Roman" w:cs="Times New Roman"/>
          <w:sz w:val="24"/>
          <w:szCs w:val="24"/>
        </w:rPr>
        <w:lastRenderedPageBreak/>
        <w:t>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pPr>
        <w:jc w:val="both"/>
        <w:rPr>
          <w:rFonts w:ascii="Times New Roman" w:hAnsi="Times New Roman" w:cs="Times New Roman"/>
          <w:b/>
          <w:sz w:val="24"/>
          <w:szCs w:val="24"/>
        </w:rPr>
      </w:pPr>
      <w:r>
        <w:rPr>
          <w:rFonts w:ascii="Times New Roman" w:hAnsi="Times New Roman" w:cs="Times New Roman"/>
          <w:b/>
          <w:sz w:val="24"/>
          <w:szCs w:val="24"/>
        </w:rPr>
        <w:t>Статья 11. Заключительные положения</w:t>
      </w:r>
    </w:p>
    <w:p>
      <w:pPr>
        <w:jc w:val="both"/>
        <w:rPr>
          <w:rFonts w:ascii="Times New Roman" w:hAnsi="Times New Roman" w:cs="Times New Roman"/>
          <w:b/>
          <w:sz w:val="24"/>
          <w:szCs w:val="24"/>
        </w:rPr>
      </w:pPr>
      <w:r>
        <w:rPr>
          <w:rFonts w:ascii="Times New Roman" w:hAnsi="Times New Roman" w:cs="Times New Roman"/>
          <w:b/>
          <w:sz w:val="24"/>
          <w:szCs w:val="24"/>
        </w:rPr>
        <w:t>11.1. Положения о раскрытии информации о собственниках и руководителях (пункт прим</w:t>
      </w:r>
      <w:r>
        <w:rPr>
          <w:rFonts w:ascii="Times New Roman" w:hAnsi="Times New Roman" w:cs="Times New Roman"/>
          <w:b/>
          <w:sz w:val="24"/>
          <w:szCs w:val="24"/>
        </w:rPr>
        <w:t>еняется в случае, если он предусмотрен Договором</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11.1.2. </w:t>
      </w:r>
      <w:r>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11.1.3. </w:t>
      </w:r>
      <w:proofErr w:type="gramStart"/>
      <w:r>
        <w:rPr>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cs="Times New Roman"/>
          <w:sz w:val="24"/>
          <w:szCs w:val="24"/>
        </w:rPr>
        <w:t xml:space="preserve"> Пост</w:t>
      </w:r>
      <w:r>
        <w:rPr>
          <w:rFonts w:ascii="Times New Roman" w:hAnsi="Times New Roman" w:cs="Times New Roman"/>
          <w:sz w:val="24"/>
          <w:szCs w:val="24"/>
        </w:rPr>
        <w:t xml:space="preserve">авщик освобождает Покупателя от </w:t>
      </w:r>
      <w:r>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11.1.4. </w:t>
      </w:r>
      <w:proofErr w:type="gramStart"/>
      <w:r>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s="Times New Roman"/>
          <w:sz w:val="24"/>
          <w:szCs w:val="24"/>
        </w:rPr>
        <w:t xml:space="preserve"> Договор считается расторгнутым </w:t>
      </w:r>
      <w:proofErr w:type="gramStart"/>
      <w:r>
        <w:rPr>
          <w:rFonts w:ascii="Times New Roman" w:hAnsi="Times New Roman" w:cs="Times New Roman"/>
          <w:sz w:val="24"/>
          <w:szCs w:val="24"/>
        </w:rPr>
        <w:t>с даты получения</w:t>
      </w:r>
      <w:proofErr w:type="gramEnd"/>
      <w:r>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pPr>
        <w:jc w:val="both"/>
        <w:rPr>
          <w:rFonts w:ascii="Times New Roman" w:hAnsi="Times New Roman" w:cs="Times New Roman"/>
          <w:b/>
          <w:sz w:val="24"/>
          <w:szCs w:val="24"/>
        </w:rPr>
      </w:pPr>
      <w:r>
        <w:rPr>
          <w:rFonts w:ascii="Times New Roman" w:hAnsi="Times New Roman" w:cs="Times New Roman"/>
          <w:b/>
          <w:sz w:val="24"/>
          <w:szCs w:val="24"/>
        </w:rPr>
        <w:t>11.4. Количество экземпляров, приложений к договору и язык.</w:t>
      </w:r>
    </w:p>
    <w:p>
      <w:pPr>
        <w:ind w:firstLine="567"/>
        <w:jc w:val="both"/>
        <w:rPr>
          <w:rFonts w:ascii="Times New Roman" w:hAnsi="Times New Roman" w:cs="Times New Roman"/>
          <w:sz w:val="24"/>
          <w:szCs w:val="24"/>
        </w:rPr>
      </w:pPr>
      <w:r>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pPr>
        <w:ind w:firstLine="567"/>
        <w:jc w:val="both"/>
        <w:rPr>
          <w:rFonts w:ascii="Times New Roman" w:hAnsi="Times New Roman" w:cs="Times New Roman"/>
          <w:sz w:val="24"/>
          <w:szCs w:val="24"/>
        </w:rPr>
      </w:pPr>
      <w:r>
        <w:rPr>
          <w:rFonts w:ascii="Times New Roman" w:hAnsi="Times New Roman" w:cs="Times New Roman"/>
          <w:sz w:val="24"/>
          <w:szCs w:val="24"/>
        </w:rPr>
        <w:t>Все приложения к Договору являются его неотъемлемыми частями.</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При противоречиях между положениями Договора и положениями приложений к Договору, преимущество при толковании имеют положения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11.5. Изменение реквизитов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pPr>
        <w:jc w:val="both"/>
        <w:rPr>
          <w:rFonts w:ascii="Times New Roman" w:hAnsi="Times New Roman" w:cs="Times New Roman"/>
          <w:b/>
          <w:sz w:val="24"/>
          <w:szCs w:val="24"/>
        </w:rPr>
      </w:pPr>
      <w:r>
        <w:rPr>
          <w:rFonts w:ascii="Times New Roman" w:hAnsi="Times New Roman" w:cs="Times New Roman"/>
          <w:b/>
          <w:sz w:val="24"/>
          <w:szCs w:val="24"/>
        </w:rPr>
        <w:t>11.6. Применимое право.</w:t>
      </w:r>
    </w:p>
    <w:p>
      <w:pPr>
        <w:ind w:firstLine="567"/>
        <w:jc w:val="both"/>
        <w:rPr>
          <w:rFonts w:ascii="Times New Roman" w:hAnsi="Times New Roman" w:cs="Times New Roman"/>
          <w:sz w:val="24"/>
          <w:szCs w:val="24"/>
        </w:rPr>
      </w:pPr>
      <w:r>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11.7. Направление уведомлений.</w:t>
      </w:r>
    </w:p>
    <w:p>
      <w:pPr>
        <w:ind w:firstLine="567"/>
        <w:jc w:val="both"/>
        <w:rPr>
          <w:rFonts w:ascii="Times New Roman" w:hAnsi="Times New Roman" w:cs="Times New Roman"/>
          <w:sz w:val="24"/>
          <w:szCs w:val="24"/>
        </w:rPr>
      </w:pPr>
      <w:r>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Pr>
          <w:rFonts w:ascii="Times New Roman" w:hAnsi="Times New Roman" w:cs="Times New Roman"/>
          <w:sz w:val="24"/>
          <w:szCs w:val="24"/>
        </w:rPr>
        <w:t>от</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надлежащим</w:t>
      </w:r>
      <w:proofErr w:type="gramEnd"/>
      <w:r>
        <w:rPr>
          <w:rFonts w:ascii="Times New Roman" w:hAnsi="Times New Roman" w:cs="Times New Roman"/>
          <w:sz w:val="24"/>
          <w:szCs w:val="24"/>
        </w:rPr>
        <w:t xml:space="preserve"> образом уполномоченных представителей </w:t>
      </w:r>
      <w:r>
        <w:rPr>
          <w:rFonts w:ascii="Times New Roman" w:hAnsi="Times New Roman" w:cs="Times New Roman"/>
          <w:sz w:val="24"/>
          <w:szCs w:val="24"/>
        </w:rPr>
        <w:t>С</w:t>
      </w:r>
      <w:r>
        <w:rPr>
          <w:rFonts w:ascii="Times New Roman" w:hAnsi="Times New Roman" w:cs="Times New Roman"/>
          <w:sz w:val="24"/>
          <w:szCs w:val="24"/>
        </w:rPr>
        <w:t>торон и в том случае, когда они не содержат сведений об отправителе.</w:t>
      </w:r>
    </w:p>
    <w:p>
      <w:pPr>
        <w:jc w:val="both"/>
        <w:rPr>
          <w:rFonts w:ascii="Times New Roman" w:hAnsi="Times New Roman" w:cs="Times New Roman"/>
          <w:b/>
          <w:sz w:val="24"/>
          <w:szCs w:val="24"/>
        </w:rPr>
      </w:pPr>
      <w:r>
        <w:rPr>
          <w:rFonts w:ascii="Times New Roman" w:hAnsi="Times New Roman" w:cs="Times New Roman"/>
          <w:b/>
          <w:sz w:val="24"/>
          <w:szCs w:val="24"/>
        </w:rPr>
        <w:t>11.8. Подсудность.</w:t>
      </w:r>
    </w:p>
    <w:p>
      <w:pPr>
        <w:ind w:firstLine="567"/>
        <w:jc w:val="both"/>
        <w:rPr>
          <w:sz w:val="24"/>
          <w:szCs w:val="24"/>
        </w:rPr>
      </w:pPr>
      <w:r>
        <w:rPr>
          <w:rFonts w:ascii="Times New Roman" w:hAnsi="Times New Roman" w:cs="Times New Roman"/>
          <w:sz w:val="24"/>
          <w:szCs w:val="24"/>
        </w:rPr>
        <w:lastRenderedPageBreak/>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Pr>
              <w:rFonts w:ascii="Times New Roman" w:hAnsi="Times New Roman" w:cs="Times New Roman"/>
              <w:sz w:val="24"/>
              <w:szCs w:val="24"/>
            </w:rPr>
            <w:t>требуется.</w:t>
          </w:r>
        </w:sdtContent>
      </w:sdt>
    </w:p>
    <w:p>
      <w:pPr>
        <w:ind w:firstLine="567"/>
        <w:jc w:val="both"/>
        <w:rPr>
          <w:rFonts w:ascii="Times New Roman" w:hAnsi="Times New Roman" w:cs="Times New Roman"/>
          <w:sz w:val="24"/>
          <w:szCs w:val="24"/>
        </w:rPr>
      </w:pPr>
      <w:r>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pPr>
        <w:ind w:firstLine="567"/>
        <w:jc w:val="both"/>
        <w:rPr>
          <w:rFonts w:ascii="Times New Roman" w:hAnsi="Times New Roman" w:cs="Times New Roman"/>
          <w:sz w:val="24"/>
          <w:szCs w:val="24"/>
        </w:rPr>
      </w:pPr>
      <w:r>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pPr>
        <w:ind w:firstLine="567"/>
        <w:jc w:val="both"/>
        <w:rPr>
          <w:rFonts w:ascii="Times New Roman" w:hAnsi="Times New Roman" w:cs="Times New Roman"/>
          <w:sz w:val="24"/>
          <w:szCs w:val="24"/>
        </w:rPr>
      </w:pPr>
      <w:r>
        <w:rPr>
          <w:rFonts w:ascii="Times New Roman" w:hAnsi="Times New Roman" w:cs="Times New Roman"/>
          <w:sz w:val="24"/>
          <w:szCs w:val="24"/>
        </w:rPr>
        <w:t>- в остальных случаях – в Арбитражном суде города</w:t>
      </w:r>
      <w:proofErr w:type="gramStart"/>
      <w:r>
        <w:rPr>
          <w:rFonts w:ascii="Times New Roman" w:hAnsi="Times New Roman" w:cs="Times New Roman"/>
          <w:sz w:val="24"/>
          <w:szCs w:val="24"/>
        </w:rPr>
        <w:t xml:space="preserve"> С</w:t>
      </w:r>
      <w:proofErr w:type="gramEnd"/>
      <w:r>
        <w:rPr>
          <w:rFonts w:ascii="Times New Roman" w:hAnsi="Times New Roman" w:cs="Times New Roman"/>
          <w:sz w:val="24"/>
          <w:szCs w:val="24"/>
        </w:rPr>
        <w:t>анкт – Петербурга и Ленинградской области.</w:t>
      </w:r>
    </w:p>
    <w:p>
      <w:pPr>
        <w:ind w:firstLine="567"/>
        <w:jc w:val="both"/>
        <w:rPr>
          <w:rFonts w:ascii="Times New Roman" w:hAnsi="Times New Roman" w:cs="Times New Roman"/>
          <w:sz w:val="24"/>
          <w:szCs w:val="24"/>
        </w:rPr>
      </w:pPr>
      <w:r>
        <w:rPr>
          <w:rFonts w:ascii="Times New Roman" w:hAnsi="Times New Roman" w:cs="Times New Roman"/>
          <w:sz w:val="24"/>
          <w:szCs w:val="24"/>
        </w:rPr>
        <w:t>11.8.2. Е</w:t>
      </w:r>
      <w:r>
        <w:rPr>
          <w:rFonts w:ascii="Times New Roman" w:hAnsi="Times New Roman" w:cs="Times New Roman"/>
          <w:sz w:val="24"/>
          <w:szCs w:val="24"/>
        </w:rPr>
        <w:t xml:space="preserve">сли Договором </w:t>
      </w:r>
      <w:r>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11.8.3. </w:t>
      </w:r>
      <w:proofErr w:type="gramStart"/>
      <w:r>
        <w:rPr>
          <w:rFonts w:ascii="Times New Roman" w:hAnsi="Times New Roman" w:cs="Times New Roman"/>
          <w:sz w:val="24"/>
          <w:szCs w:val="24"/>
        </w:rPr>
        <w:t xml:space="preserve">В </w:t>
      </w:r>
      <w:r>
        <w:rPr>
          <w:rFonts w:ascii="Times New Roman" w:hAnsi="Times New Roman" w:cs="Times New Roman"/>
          <w:sz w:val="24"/>
          <w:szCs w:val="24"/>
        </w:rPr>
        <w:t xml:space="preserve">случаях, когда Договором </w:t>
      </w:r>
      <w:r>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Pr>
          <w:rFonts w:ascii="Times New Roman" w:hAnsi="Times New Roman" w:cs="Times New Roman"/>
          <w:sz w:val="24"/>
          <w:szCs w:val="24"/>
        </w:rPr>
        <w:t>,</w:t>
      </w:r>
      <w:r>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11.9</w:t>
      </w:r>
      <w:r>
        <w:rPr>
          <w:rFonts w:ascii="Times New Roman" w:hAnsi="Times New Roman" w:cs="Times New Roman"/>
          <w:b/>
          <w:sz w:val="24"/>
          <w:szCs w:val="24"/>
        </w:rPr>
        <w:t>. О разумном сроке.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договорились, что если обязательство, в отношении </w:t>
      </w:r>
      <w:r>
        <w:rPr>
          <w:rFonts w:ascii="Times New Roman" w:hAnsi="Times New Roman" w:cs="Times New Roman"/>
          <w:sz w:val="24"/>
          <w:szCs w:val="24"/>
        </w:rPr>
        <w:t xml:space="preserve">исполнения которого настоящими Договором </w:t>
      </w:r>
      <w:r>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Pr>
          <w:rFonts w:ascii="Times New Roman" w:hAnsi="Times New Roman" w:cs="Times New Roman"/>
          <w:sz w:val="24"/>
          <w:szCs w:val="24"/>
        </w:rPr>
        <w:t>.</w:t>
      </w:r>
      <w:r>
        <w:rPr>
          <w:rFonts w:ascii="Times New Roman" w:hAnsi="Times New Roman" w:cs="Times New Roman"/>
          <w:sz w:val="24"/>
          <w:szCs w:val="24"/>
        </w:rPr>
        <w:t xml:space="preserve"> «Подсудность».</w:t>
      </w:r>
    </w:p>
    <w:p>
      <w:pPr>
        <w:jc w:val="both"/>
        <w:rPr>
          <w:rFonts w:ascii="Times New Roman" w:hAnsi="Times New Roman" w:cs="Times New Roman"/>
          <w:b/>
          <w:sz w:val="24"/>
          <w:szCs w:val="24"/>
        </w:rPr>
      </w:pPr>
      <w:r>
        <w:rPr>
          <w:rFonts w:ascii="Times New Roman" w:hAnsi="Times New Roman" w:cs="Times New Roman"/>
          <w:b/>
          <w:sz w:val="24"/>
          <w:szCs w:val="24"/>
        </w:rPr>
        <w:t>11.10. О пропуске сроков.</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Пропуск Стороной установленного Общими условиями </w:t>
      </w:r>
      <w:proofErr w:type="gramStart"/>
      <w:r>
        <w:rPr>
          <w:rFonts w:ascii="Times New Roman" w:hAnsi="Times New Roman" w:cs="Times New Roman"/>
          <w:sz w:val="24"/>
          <w:szCs w:val="24"/>
        </w:rPr>
        <w:t>срока</w:t>
      </w:r>
      <w:proofErr w:type="gramEnd"/>
      <w:r>
        <w:rPr>
          <w:rFonts w:ascii="Times New Roman" w:hAnsi="Times New Roman" w:cs="Times New Roman"/>
          <w:sz w:val="24"/>
          <w:szCs w:val="24"/>
        </w:rPr>
        <w:t xml:space="preserve"> для реализации </w:t>
      </w:r>
      <w:proofErr w:type="gramStart"/>
      <w:r>
        <w:rPr>
          <w:rFonts w:ascii="Times New Roman" w:hAnsi="Times New Roman" w:cs="Times New Roman"/>
          <w:sz w:val="24"/>
          <w:szCs w:val="24"/>
        </w:rPr>
        <w:t>какого</w:t>
      </w:r>
      <w:proofErr w:type="gramEnd"/>
      <w:r>
        <w:rPr>
          <w:rFonts w:ascii="Times New Roman" w:hAnsi="Times New Roman" w:cs="Times New Roman"/>
          <w:sz w:val="24"/>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pPr>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11.12. </w:t>
      </w:r>
      <w:r>
        <w:rPr>
          <w:rFonts w:ascii="Times New Roman" w:hAnsi="Times New Roman" w:cs="Times New Roman"/>
          <w:b/>
          <w:sz w:val="24"/>
          <w:szCs w:val="24"/>
        </w:rPr>
        <w:t>Наименование статей и пунктов и ссылки на них.</w:t>
      </w:r>
    </w:p>
    <w:p>
      <w:pPr>
        <w:ind w:firstLine="567"/>
        <w:jc w:val="both"/>
        <w:rPr>
          <w:rFonts w:ascii="Times New Roman" w:hAnsi="Times New Roman" w:cs="Times New Roman"/>
          <w:sz w:val="24"/>
          <w:szCs w:val="24"/>
        </w:rPr>
      </w:pPr>
      <w:r>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pPr>
        <w:ind w:firstLine="567"/>
        <w:jc w:val="both"/>
        <w:rPr>
          <w:rFonts w:ascii="Times New Roman" w:hAnsi="Times New Roman" w:cs="Times New Roman"/>
          <w:sz w:val="24"/>
          <w:szCs w:val="24"/>
        </w:rPr>
      </w:pPr>
      <w:r>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pPr>
        <w:ind w:firstLine="567"/>
        <w:jc w:val="both"/>
        <w:rPr>
          <w:rFonts w:ascii="Times New Roman" w:hAnsi="Times New Roman" w:cs="Times New Roman"/>
          <w:sz w:val="24"/>
          <w:szCs w:val="24"/>
        </w:rPr>
      </w:pPr>
      <w:r>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pPr>
        <w:jc w:val="both"/>
        <w:rPr>
          <w:rFonts w:ascii="Times New Roman" w:hAnsi="Times New Roman" w:cs="Times New Roman"/>
          <w:b/>
          <w:sz w:val="24"/>
          <w:szCs w:val="24"/>
        </w:rPr>
      </w:pPr>
      <w:r>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ascii="Times New Roman" w:eastAsia="Times New Roman" w:hAnsi="Times New Roman" w:cs="Times New Roman"/>
          <w:sz w:val="24"/>
          <w:szCs w:val="24"/>
          <w:lang w:eastAsia="ru-RU"/>
        </w:rPr>
      </w:sdtEndPr>
      <w:sdtContent>
        <w:sdt>
          <w:sdtPr>
            <w:rPr>
              <w:rFonts w:asciiTheme="minorHAnsi" w:eastAsiaTheme="minorHAnsi" w:hAnsiTheme="minorHAnsi" w:cstheme="minorBidi"/>
              <w:sz w:val="28"/>
              <w:szCs w:val="28"/>
              <w:lang w:eastAsia="en-US"/>
            </w:rPr>
            <w:id w:val="393475769"/>
            <w:placeholder>
              <w:docPart w:val="4195E79E28D74DD18BC30544F698C3CE"/>
            </w:placeholder>
          </w:sdtPr>
          <w:sdtContent>
            <w:p>
              <w:pPr>
                <w:pStyle w:val="-0"/>
                <w:numPr>
                  <w:ilvl w:val="0"/>
                  <w:numId w:val="0"/>
                </w:numPr>
                <w:tabs>
                  <w:tab w:val="num" w:pos="0"/>
                </w:tabs>
                <w:rPr>
                  <w:sz w:val="28"/>
                  <w:szCs w:val="28"/>
                </w:rPr>
              </w:pPr>
              <w:r>
                <w:rPr>
                  <w:sz w:val="28"/>
                  <w:szCs w:val="28"/>
                </w:rPr>
                <w:t>Приложение № 1: Спецификация.</w:t>
              </w:r>
            </w:p>
            <w:p>
              <w:pPr>
                <w:pStyle w:val="-0"/>
                <w:numPr>
                  <w:ilvl w:val="0"/>
                  <w:numId w:val="0"/>
                </w:numPr>
                <w:tabs>
                  <w:tab w:val="num" w:pos="0"/>
                </w:tabs>
                <w:rPr>
                  <w:sz w:val="28"/>
                  <w:szCs w:val="28"/>
                </w:rPr>
              </w:pPr>
              <w:r>
                <w:rPr>
                  <w:sz w:val="28"/>
                  <w:szCs w:val="28"/>
                </w:rPr>
                <w:t>При</w:t>
              </w:r>
              <w:r>
                <w:rPr>
                  <w:sz w:val="28"/>
                  <w:szCs w:val="28"/>
                </w:rPr>
                <w:t>ложение № 2: Технические требования</w:t>
              </w:r>
              <w:r>
                <w:rPr>
                  <w:sz w:val="28"/>
                  <w:szCs w:val="28"/>
                </w:rPr>
                <w:t>.</w:t>
              </w:r>
            </w:p>
            <w:p>
              <w:pPr>
                <w:pStyle w:val="-0"/>
                <w:numPr>
                  <w:ilvl w:val="0"/>
                  <w:numId w:val="0"/>
                </w:numPr>
                <w:tabs>
                  <w:tab w:val="num" w:pos="0"/>
                </w:tabs>
                <w:rPr>
                  <w:sz w:val="28"/>
                  <w:szCs w:val="28"/>
                </w:rPr>
              </w:pPr>
              <w:r>
                <w:rPr>
                  <w:sz w:val="28"/>
                  <w:szCs w:val="28"/>
                </w:rPr>
                <w:t>Приложение № 3: Акт сверки.</w:t>
              </w:r>
            </w:p>
            <w:p>
              <w:pPr>
                <w:pStyle w:val="-0"/>
                <w:numPr>
                  <w:ilvl w:val="0"/>
                  <w:numId w:val="0"/>
                </w:numPr>
                <w:spacing w:before="60" w:after="60"/>
                <w:rPr>
                  <w:sz w:val="28"/>
                  <w:szCs w:val="28"/>
                </w:rPr>
              </w:pPr>
              <w:r>
                <w:rPr>
                  <w:sz w:val="28"/>
                  <w:szCs w:val="28"/>
                </w:rPr>
                <w:t>Приложение № 4: Информация о цепочке собственников контрагента.</w:t>
              </w:r>
            </w:p>
            <w:p>
              <w:pPr>
                <w:pStyle w:val="-0"/>
                <w:numPr>
                  <w:ilvl w:val="0"/>
                  <w:numId w:val="0"/>
                </w:numPr>
                <w:spacing w:before="60" w:after="60"/>
                <w:rPr>
                  <w:sz w:val="28"/>
                  <w:szCs w:val="28"/>
                </w:rPr>
              </w:pPr>
              <w:r>
                <w:rPr>
                  <w:sz w:val="28"/>
                  <w:szCs w:val="28"/>
                </w:rPr>
                <w:t>Приложение № 5: Акт приема-передачи Товара (Оборудования).</w:t>
              </w:r>
            </w:p>
            <w:p>
              <w:pPr>
                <w:jc w:val="both"/>
                <w:rPr>
                  <w:sz w:val="28"/>
                  <w:szCs w:val="28"/>
                </w:rPr>
              </w:pPr>
              <w:r>
                <w:rPr>
                  <w:rFonts w:ascii="Times New Roman" w:hAnsi="Times New Roman" w:cs="Times New Roman"/>
                  <w:color w:val="FF0000"/>
                  <w:sz w:val="28"/>
                  <w:szCs w:val="28"/>
                </w:rPr>
                <w:t>Приложение № 6</w:t>
              </w:r>
              <w:r>
                <w:rPr>
                  <w:rFonts w:ascii="Times New Roman" w:hAnsi="Times New Roman" w:cs="Times New Roman"/>
                  <w:color w:val="FF0000"/>
                  <w:sz w:val="28"/>
                  <w:szCs w:val="28"/>
                </w:rPr>
                <w:t>: Подтверждение отнесения Поставщика к субъектам МСП.</w:t>
              </w:r>
              <w:r>
                <w:rPr>
                  <w:rFonts w:ascii="Times New Roman" w:hAnsi="Times New Roman" w:cs="Times New Roman"/>
                  <w:color w:val="FF0000"/>
                  <w:sz w:val="28"/>
                  <w:szCs w:val="28"/>
                </w:rPr>
                <w:t xml:space="preserve"> </w:t>
              </w:r>
            </w:p>
          </w:sdtContent>
        </w:sdt>
        <w:p>
          <w:pPr>
            <w:pStyle w:val="-0"/>
            <w:numPr>
              <w:ilvl w:val="0"/>
              <w:numId w:val="0"/>
            </w:numPr>
            <w:tabs>
              <w:tab w:val="num" w:pos="0"/>
            </w:tabs>
            <w:rPr>
              <w:color w:val="FF0000"/>
            </w:rPr>
          </w:pPr>
        </w:p>
      </w:sdtContent>
    </w:sdt>
    <w:p>
      <w:pPr>
        <w:jc w:val="both"/>
        <w:rPr>
          <w:rFonts w:ascii="Times New Roman" w:hAnsi="Times New Roman" w:cs="Times New Roman"/>
          <w:b/>
          <w:sz w:val="24"/>
          <w:szCs w:val="24"/>
        </w:rPr>
      </w:pPr>
    </w:p>
    <w:p>
      <w:pPr>
        <w:jc w:val="both"/>
        <w:rPr>
          <w:rFonts w:ascii="Times New Roman" w:hAnsi="Times New Roman" w:cs="Times New Roman"/>
          <w:b/>
          <w:sz w:val="24"/>
          <w:szCs w:val="24"/>
        </w:rPr>
      </w:pPr>
      <w:r>
        <w:rPr>
          <w:rFonts w:ascii="Times New Roman" w:hAnsi="Times New Roman" w:cs="Times New Roman"/>
          <w:b/>
          <w:sz w:val="24"/>
          <w:szCs w:val="24"/>
        </w:rPr>
        <w:t>Реквизиты и подписи сторон</w:t>
      </w:r>
    </w:p>
    <w:sdt>
      <w:sdtPr>
        <w:rPr>
          <w:rFonts w:ascii="Times New Roman" w:hAnsi="Times New Roman" w:cs="Times New Roman"/>
          <w:b/>
          <w:sz w:val="24"/>
          <w:szCs w:val="24"/>
        </w:rPr>
        <w:id w:val="533106293"/>
        <w:placeholder>
          <w:docPart w:val="DefaultPlaceholder_22675703"/>
        </w:placeholder>
      </w:sdtPr>
      <w:sdtEndPr>
        <w:rPr>
          <w:sz w:val="32"/>
          <w:szCs w:val="32"/>
        </w:rPr>
      </w:sdtEndPr>
      <w:sdtContent>
        <w:tbl>
          <w:tblPr>
            <w:tblW w:w="9828" w:type="dxa"/>
            <w:tblLayout w:type="fixed"/>
            <w:tblLook w:val="01E0" w:firstRow="1" w:lastRow="1" w:firstColumn="1" w:lastColumn="1" w:noHBand="0" w:noVBand="0"/>
          </w:tblPr>
          <w:tblGrid>
            <w:gridCol w:w="4860"/>
            <w:gridCol w:w="4968"/>
          </w:tblGrid>
          <w:tr>
            <w:tc>
              <w:tcPr>
                <w:tcW w:w="4860" w:type="dxa"/>
              </w:tcPr>
              <w:p>
                <w:pPr>
                  <w:spacing w:line="240" w:lineRule="exact"/>
                  <w:rPr>
                    <w:rFonts w:ascii="Times New Roman" w:hAnsi="Times New Roman" w:cs="Times New Roman"/>
                    <w:b/>
                    <w:bCs/>
                    <w:sz w:val="24"/>
                    <w:szCs w:val="24"/>
                  </w:rPr>
                </w:pPr>
                <w:r>
                  <w:rPr>
                    <w:rFonts w:ascii="Times New Roman" w:hAnsi="Times New Roman" w:cs="Times New Roman"/>
                    <w:b/>
                    <w:bCs/>
                    <w:sz w:val="24"/>
                    <w:szCs w:val="24"/>
                  </w:rPr>
                  <w:t>Покупатель:</w:t>
                </w:r>
              </w:p>
              <w:p>
                <w:pPr>
                  <w:spacing w:line="240" w:lineRule="exact"/>
                  <w:rPr>
                    <w:rFonts w:ascii="Times New Roman" w:hAnsi="Times New Roman" w:cs="Times New Roman"/>
                    <w:b/>
                    <w:sz w:val="24"/>
                    <w:szCs w:val="24"/>
                  </w:rPr>
                </w:pPr>
                <w:r>
                  <w:rPr>
                    <w:rFonts w:ascii="Times New Roman" w:hAnsi="Times New Roman" w:cs="Times New Roman"/>
                    <w:b/>
                    <w:sz w:val="24"/>
                    <w:szCs w:val="24"/>
                  </w:rPr>
                  <w:t>ФГУП «НИТИ им. А.П. Александрова»</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Юридический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г. Сосновый Бор Ленинградской области, </w:t>
                </w:r>
                <w:proofErr w:type="spellStart"/>
                <w:r>
                  <w:rPr>
                    <w:rFonts w:ascii="Times New Roman" w:hAnsi="Times New Roman" w:cs="Times New Roman"/>
                    <w:sz w:val="24"/>
                    <w:szCs w:val="24"/>
                  </w:rPr>
                  <w:t>Копорское</w:t>
                </w:r>
                <w:proofErr w:type="spellEnd"/>
                <w:r>
                  <w:rPr>
                    <w:rFonts w:ascii="Times New Roman" w:hAnsi="Times New Roman" w:cs="Times New Roman"/>
                    <w:sz w:val="24"/>
                    <w:szCs w:val="24"/>
                  </w:rPr>
                  <w:t xml:space="preserve">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Почтовый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г. Сосновый Бор Ленинградской области, </w:t>
                </w:r>
                <w:proofErr w:type="spellStart"/>
                <w:r>
                  <w:rPr>
                    <w:rFonts w:ascii="Times New Roman" w:hAnsi="Times New Roman" w:cs="Times New Roman"/>
                    <w:sz w:val="24"/>
                    <w:szCs w:val="24"/>
                  </w:rPr>
                  <w:t>Копорское</w:t>
                </w:r>
                <w:proofErr w:type="spellEnd"/>
                <w:r>
                  <w:rPr>
                    <w:rFonts w:ascii="Times New Roman" w:hAnsi="Times New Roman" w:cs="Times New Roman"/>
                    <w:sz w:val="24"/>
                    <w:szCs w:val="24"/>
                  </w:rPr>
                  <w:t xml:space="preserve">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Тел.: (813-69) 2-26-67   </w:t>
                </w:r>
              </w:p>
              <w:p>
                <w:pPr>
                  <w:spacing w:line="240" w:lineRule="exact"/>
                  <w:rPr>
                    <w:rFonts w:ascii="Times New Roman" w:hAnsi="Times New Roman" w:cs="Times New Roman"/>
                    <w:sz w:val="24"/>
                    <w:szCs w:val="24"/>
                  </w:rPr>
                </w:pPr>
                <w:r>
                  <w:rPr>
                    <w:rFonts w:ascii="Times New Roman" w:hAnsi="Times New Roman" w:cs="Times New Roman"/>
                    <w:sz w:val="24"/>
                    <w:szCs w:val="24"/>
                  </w:rPr>
                  <w:t>Факс: (813-69) 2-36-72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ИНН 4714000067, КПП 472650001 </w:t>
                </w:r>
              </w:p>
              <w:p>
                <w:pPr>
                  <w:spacing w:line="240" w:lineRule="exact"/>
                  <w:rPr>
                    <w:rFonts w:ascii="Times New Roman" w:hAnsi="Times New Roman" w:cs="Times New Roman"/>
                    <w:sz w:val="24"/>
                    <w:szCs w:val="24"/>
                  </w:rPr>
                </w:pPr>
                <w:proofErr w:type="gramStart"/>
                <w:r>
                  <w:rPr>
                    <w:rFonts w:ascii="Times New Roman" w:hAnsi="Times New Roman" w:cs="Times New Roman"/>
                    <w:sz w:val="24"/>
                    <w:szCs w:val="24"/>
                  </w:rPr>
                  <w:t>Р</w:t>
                </w:r>
                <w:proofErr w:type="gramEnd"/>
                <w:r>
                  <w:rPr>
                    <w:rFonts w:ascii="Times New Roman" w:hAnsi="Times New Roman" w:cs="Times New Roman"/>
                    <w:sz w:val="24"/>
                    <w:szCs w:val="24"/>
                  </w:rPr>
                  <w:t>/</w:t>
                </w:r>
                <w:proofErr w:type="spellStart"/>
                <w:r>
                  <w:rPr>
                    <w:rFonts w:ascii="Times New Roman" w:hAnsi="Times New Roman" w:cs="Times New Roman"/>
                    <w:sz w:val="24"/>
                    <w:szCs w:val="24"/>
                  </w:rPr>
                  <w:t>сч</w:t>
                </w:r>
                <w:proofErr w:type="spellEnd"/>
                <w:r>
                  <w:rPr>
                    <w:rFonts w:ascii="Times New Roman" w:hAnsi="Times New Roman" w:cs="Times New Roman"/>
                    <w:sz w:val="24"/>
                    <w:szCs w:val="24"/>
                  </w:rPr>
                  <w:t xml:space="preserve">. № 40502810655360100226 </w:t>
                </w:r>
              </w:p>
              <w:p>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ОАО «Сбербанк России» г. Санкт-Петербург</w:t>
                </w:r>
              </w:p>
              <w:p>
                <w:pPr>
                  <w:spacing w:line="240" w:lineRule="exact"/>
                  <w:rPr>
                    <w:rFonts w:ascii="Times New Roman" w:hAnsi="Times New Roman" w:cs="Times New Roman"/>
                    <w:sz w:val="24"/>
                    <w:szCs w:val="24"/>
                  </w:rPr>
                </w:pPr>
                <w:r>
                  <w:rPr>
                    <w:rFonts w:ascii="Times New Roman" w:hAnsi="Times New Roman" w:cs="Times New Roman"/>
                    <w:sz w:val="24"/>
                    <w:szCs w:val="24"/>
                  </w:rPr>
                  <w:t>К/</w:t>
                </w:r>
                <w:proofErr w:type="spellStart"/>
                <w:r>
                  <w:rPr>
                    <w:rFonts w:ascii="Times New Roman" w:hAnsi="Times New Roman" w:cs="Times New Roman"/>
                    <w:sz w:val="24"/>
                    <w:szCs w:val="24"/>
                  </w:rPr>
                  <w:t>сч</w:t>
                </w:r>
                <w:proofErr w:type="spellEnd"/>
                <w:r>
                  <w:rPr>
                    <w:rFonts w:ascii="Times New Roman" w:hAnsi="Times New Roman" w:cs="Times New Roman"/>
                    <w:sz w:val="24"/>
                    <w:szCs w:val="24"/>
                  </w:rPr>
                  <w:t xml:space="preserve"> 301018100000000653</w:t>
                </w:r>
              </w:p>
              <w:p>
                <w:pPr>
                  <w:spacing w:line="240" w:lineRule="exact"/>
                  <w:rPr>
                    <w:rFonts w:ascii="Times New Roman" w:hAnsi="Times New Roman" w:cs="Times New Roman"/>
                    <w:sz w:val="24"/>
                    <w:szCs w:val="24"/>
                  </w:rPr>
                </w:pPr>
                <w:r>
                  <w:rPr>
                    <w:rFonts w:ascii="Times New Roman" w:hAnsi="Times New Roman" w:cs="Times New Roman"/>
                    <w:sz w:val="24"/>
                    <w:szCs w:val="24"/>
                  </w:rPr>
                  <w:t>БИК 044030653</w:t>
                </w:r>
              </w:p>
              <w:p>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ОГРН 1024701759565</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ОКВЭД 73.10 </w:t>
                </w:r>
              </w:p>
              <w:p>
                <w:pPr>
                  <w:spacing w:line="240" w:lineRule="exact"/>
                  <w:rPr>
                    <w:rFonts w:ascii="Times New Roman" w:hAnsi="Times New Roman" w:cs="Times New Roman"/>
                    <w:sz w:val="24"/>
                    <w:szCs w:val="24"/>
                  </w:rPr>
                </w:pPr>
                <w:r>
                  <w:rPr>
                    <w:rFonts w:ascii="Times New Roman" w:hAnsi="Times New Roman" w:cs="Times New Roman"/>
                    <w:sz w:val="24"/>
                    <w:szCs w:val="24"/>
                  </w:rPr>
                  <w:t>ОКПО 08624697</w:t>
                </w:r>
              </w:p>
            </w:tc>
            <w:tc>
              <w:tcPr>
                <w:tcW w:w="4968" w:type="dxa"/>
              </w:tcPr>
              <w:p>
                <w:pPr>
                  <w:spacing w:line="240" w:lineRule="exact"/>
                  <w:jc w:val="center"/>
                  <w:rPr>
                    <w:rFonts w:ascii="Times New Roman" w:hAnsi="Times New Roman" w:cs="Times New Roman"/>
                    <w:b/>
                    <w:sz w:val="24"/>
                    <w:szCs w:val="24"/>
                  </w:rPr>
                </w:pPr>
                <w:r>
                  <w:rPr>
                    <w:rFonts w:ascii="Times New Roman" w:hAnsi="Times New Roman" w:cs="Times New Roman"/>
                    <w:b/>
                    <w:sz w:val="24"/>
                    <w:szCs w:val="24"/>
                  </w:rPr>
                  <w:lastRenderedPageBreak/>
                  <w:t>Поставщик:</w:t>
                </w:r>
              </w:p>
              <w:p>
                <w:pPr>
                  <w:tabs>
                    <w:tab w:val="right" w:pos="4536"/>
                  </w:tabs>
                  <w:spacing w:line="240" w:lineRule="exact"/>
                  <w:rPr>
                    <w:rFonts w:ascii="Times New Roman" w:hAnsi="Times New Roman" w:cs="Times New Roman"/>
                    <w:sz w:val="24"/>
                    <w:szCs w:val="24"/>
                  </w:rPr>
                </w:pPr>
              </w:p>
            </w:tc>
          </w:tr>
        </w:tbl>
        <w:p>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tc>
              <w:tcPr>
                <w:tcW w:w="4914" w:type="dxa"/>
                <w:hideMark/>
              </w:tcPr>
              <w:p>
                <w:pPr>
                  <w:ind w:left="458" w:hangingChars="190" w:hanging="458"/>
                  <w:rPr>
                    <w:rFonts w:ascii="Times New Roman" w:hAnsi="Times New Roman" w:cs="Times New Roman"/>
                    <w:sz w:val="24"/>
                    <w:szCs w:val="24"/>
                  </w:rPr>
                </w:pPr>
                <w:r>
                  <w:rPr>
                    <w:rFonts w:ascii="Times New Roman" w:hAnsi="Times New Roman" w:cs="Times New Roman"/>
                    <w:b/>
                    <w:sz w:val="24"/>
                    <w:szCs w:val="24"/>
                  </w:rPr>
                  <w:t>От Покупателя:</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 г.</w:t>
                </w:r>
              </w:p>
            </w:tc>
            <w:tc>
              <w:tcPr>
                <w:tcW w:w="4914" w:type="dxa"/>
                <w:hideMark/>
              </w:tcPr>
              <w:p>
                <w:pPr>
                  <w:ind w:left="458" w:hangingChars="190" w:hanging="458"/>
                  <w:jc w:val="right"/>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  г.</w:t>
                </w:r>
              </w:p>
            </w:tc>
          </w:tr>
        </w:tbl>
        <w:p>
          <w:pPr>
            <w:jc w:val="both"/>
            <w:rPr>
              <w:rFonts w:ascii="Times New Roman" w:hAnsi="Times New Roman" w:cs="Times New Roman"/>
              <w:b/>
              <w:sz w:val="32"/>
              <w:szCs w:val="32"/>
            </w:rPr>
          </w:pPr>
        </w:p>
      </w:sdtContent>
    </w:sdt>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sdt>
      <w:sdtPr>
        <w:rPr>
          <w:rFonts w:asciiTheme="minorHAnsi" w:eastAsiaTheme="minorHAnsi" w:hAnsiTheme="minorHAnsi" w:cstheme="minorBidi"/>
          <w:b w:val="0"/>
          <w:bCs w:val="0"/>
          <w:caps w:val="0"/>
          <w:smallCaps w:val="0"/>
          <w:sz w:val="32"/>
          <w:szCs w:val="32"/>
          <w:lang w:eastAsia="en-US"/>
        </w:rPr>
        <w:id w:val="533106296"/>
        <w:lock w:val="sdtLocked"/>
        <w:placeholder>
          <w:docPart w:val="DefaultPlaceholder_22675703"/>
        </w:placeholder>
      </w:sdtPr>
      <w:sdtEndPr>
        <w:rPr>
          <w:b/>
        </w:rPr>
      </w:sdtEndPr>
      <w:sdtContent>
        <w:bookmarkStart w:id="0" w:name="_Toc213679215" w:displacedByCustomXml="prev"/>
        <w:bookmarkStart w:id="1" w:name="_Toc213679137" w:displacedByCustomXml="prev"/>
        <w:bookmarkStart w:id="2" w:name="_Toc213335134" w:displacedByCustomXml="prev"/>
        <w:bookmarkStart w:id="3" w:name="_Toc168159782" w:displacedByCustomXml="prev"/>
        <w:bookmarkStart w:id="4" w:name="_Toc168144796" w:displacedByCustomXml="prev"/>
        <w:bookmarkStart w:id="5" w:name="_Toc157679453" w:displacedByCustomXml="prev"/>
        <w:p>
          <w:pPr>
            <w:pStyle w:val="-"/>
            <w:numPr>
              <w:ilvl w:val="0"/>
              <w:numId w:val="0"/>
            </w:numPr>
            <w:jc w:val="right"/>
            <w:outlineLvl w:val="0"/>
          </w:pPr>
          <w:r>
            <w:t xml:space="preserve">Приложение </w:t>
          </w:r>
          <w:r>
            <w:t>№1</w:t>
          </w:r>
        </w:p>
        <w:p>
          <w:pPr>
            <w:pStyle w:val="-"/>
            <w:numPr>
              <w:ilvl w:val="0"/>
              <w:numId w:val="0"/>
            </w:numPr>
            <w:outlineLvl w:val="0"/>
          </w:pPr>
          <w:r>
            <w:t>СПЕЦИФИКАЦИЯ</w:t>
          </w:r>
          <w:bookmarkEnd w:id="5"/>
          <w:bookmarkEnd w:id="4"/>
          <w:bookmarkEnd w:id="3"/>
          <w:bookmarkEnd w:id="2"/>
          <w:bookmarkEnd w:id="1"/>
          <w:bookmarkEnd w:id="0"/>
        </w:p>
        <w:p>
          <w:pPr>
            <w:pStyle w:val="-0"/>
            <w:numPr>
              <w:ilvl w:val="0"/>
              <w:numId w:val="0"/>
            </w:numPr>
            <w:ind w:left="2975" w:firstLine="565"/>
          </w:pPr>
        </w:p>
        <w:tbl>
          <w:tblPr>
            <w:tblW w:w="10528"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8"/>
            <w:gridCol w:w="3402"/>
            <w:gridCol w:w="3686"/>
            <w:gridCol w:w="1134"/>
            <w:gridCol w:w="1418"/>
          </w:tblGrid>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 </w:t>
                </w:r>
                <w:proofErr w:type="gramStart"/>
                <w:r>
                  <w:rPr>
                    <w:rFonts w:ascii="Times New Roman" w:eastAsia="Times New Roman" w:hAnsi="Times New Roman" w:cs="Times New Roman"/>
                    <w:b/>
                    <w:sz w:val="20"/>
                    <w:szCs w:val="20"/>
                    <w:lang w:eastAsia="ru-RU"/>
                  </w:rPr>
                  <w:t>п</w:t>
                </w:r>
                <w:proofErr w:type="gramEnd"/>
                <w:r>
                  <w:rPr>
                    <w:rFonts w:ascii="Times New Roman" w:eastAsia="Times New Roman" w:hAnsi="Times New Roman" w:cs="Times New Roman"/>
                    <w:b/>
                    <w:sz w:val="20"/>
                    <w:szCs w:val="20"/>
                    <w:lang w:eastAsia="ru-RU"/>
                  </w:rPr>
                  <w:t>/п</w:t>
                </w: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Наименование</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jc w:val="center"/>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Требования, к качеству, техническим характеристикам ТМЦ,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иные показатели, связанные с определением соответствия поставляемого товара, оказываемых услуг потребностям заказчика</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b/>
                    <w:sz w:val="20"/>
                    <w:szCs w:val="20"/>
                    <w:lang w:eastAsia="ru-RU"/>
                  </w:rPr>
                </w:pPr>
                <w:proofErr w:type="spellStart"/>
                <w:r>
                  <w:rPr>
                    <w:rFonts w:ascii="Times New Roman" w:eastAsia="Times New Roman" w:hAnsi="Times New Roman" w:cs="Times New Roman"/>
                    <w:b/>
                    <w:sz w:val="20"/>
                    <w:szCs w:val="20"/>
                    <w:lang w:eastAsia="ru-RU"/>
                  </w:rPr>
                  <w:t>Ед</w:t>
                </w:r>
                <w:proofErr w:type="gramStart"/>
                <w:r>
                  <w:rPr>
                    <w:rFonts w:ascii="Times New Roman" w:eastAsia="Times New Roman" w:hAnsi="Times New Roman" w:cs="Times New Roman"/>
                    <w:b/>
                    <w:sz w:val="20"/>
                    <w:szCs w:val="20"/>
                    <w:lang w:eastAsia="ru-RU"/>
                  </w:rPr>
                  <w:t>.и</w:t>
                </w:r>
                <w:proofErr w:type="gramEnd"/>
                <w:r>
                  <w:rPr>
                    <w:rFonts w:ascii="Times New Roman" w:eastAsia="Times New Roman" w:hAnsi="Times New Roman" w:cs="Times New Roman"/>
                    <w:b/>
                    <w:sz w:val="20"/>
                    <w:szCs w:val="20"/>
                    <w:lang w:eastAsia="ru-RU"/>
                  </w:rPr>
                  <w:t>зм</w:t>
                </w:r>
                <w:proofErr w:type="spellEnd"/>
                <w:r>
                  <w:rPr>
                    <w:rFonts w:ascii="Times New Roman" w:eastAsia="Times New Roman" w:hAnsi="Times New Roman" w:cs="Times New Roman"/>
                    <w:b/>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Кол-во</w:t>
                </w:r>
                <w:r>
                  <w:rPr>
                    <w:rFonts w:ascii="Times New Roman" w:eastAsia="Times New Roman" w:hAnsi="Times New Roman" w:cs="Times New Roman"/>
                    <w:b/>
                    <w:sz w:val="20"/>
                    <w:szCs w:val="20"/>
                    <w:lang w:eastAsia="ru-RU"/>
                  </w:rPr>
                  <w:br/>
                  <w:t>на</w:t>
                </w:r>
                <w:r>
                  <w:rPr>
                    <w:rFonts w:ascii="Times New Roman" w:eastAsia="Times New Roman" w:hAnsi="Times New Roman" w:cs="Times New Roman"/>
                    <w:b/>
                    <w:sz w:val="20"/>
                    <w:szCs w:val="20"/>
                    <w:lang w:eastAsia="ru-RU"/>
                  </w:rPr>
                  <w:br/>
                  <w:t>квартал</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Автокарандаш</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d стержня 0.5мм, прозрачный корпус с резиновой манжеткой, металлический наконечник, убирающийся цанговый механизм, ластик.</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210</w:t>
                </w:r>
              </w:p>
              <w:p>
                <w:pPr>
                  <w:spacing w:after="0" w:line="240" w:lineRule="auto"/>
                  <w:rPr>
                    <w:rFonts w:ascii="Times New Roman" w:eastAsia="Times New Roman" w:hAnsi="Times New Roman" w:cs="Times New Roman"/>
                    <w:color w:val="FF0000"/>
                    <w:sz w:val="20"/>
                    <w:szCs w:val="20"/>
                    <w:lang w:val="en-US" w:eastAsia="ru-RU"/>
                  </w:rPr>
                </w:pP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Автокарандаш</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d стержня 0.7мм, прозрачный корпус с резиновой манжеткой, металлический наконечник, убирающийся цанговый механизм, ластик.</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230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Блок для записей</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Белый</w:t>
                </w:r>
                <w:proofErr w:type="gramEnd"/>
                <w:r>
                  <w:rPr>
                    <w:rFonts w:ascii="Times New Roman" w:eastAsia="Times New Roman" w:hAnsi="Times New Roman" w:cs="Times New Roman"/>
                    <w:sz w:val="20"/>
                    <w:szCs w:val="20"/>
                    <w:lang w:eastAsia="ru-RU"/>
                  </w:rPr>
                  <w:t xml:space="preserve"> в пластиковой подставке, </w:t>
                </w:r>
                <w:r>
                  <w:rPr>
                    <w:rFonts w:ascii="Times New Roman" w:eastAsia="Times New Roman" w:hAnsi="Times New Roman" w:cs="Times New Roman"/>
                    <w:sz w:val="20"/>
                    <w:szCs w:val="20"/>
                    <w:lang w:eastAsia="ru-RU"/>
                  </w:rPr>
                  <w:lastRenderedPageBreak/>
                  <w:t>9х9х9см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120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Блок для записей запасной</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Блок для записи белый запасной без склейки 9х9х9 см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230</w:t>
                </w:r>
              </w:p>
            </w:tc>
          </w:tr>
          <w:tr>
            <w:tblPrEx>
              <w:tblCellMar>
                <w:top w:w="0" w:type="dxa"/>
                <w:bottom w:w="0" w:type="dxa"/>
              </w:tblCellMar>
            </w:tblPrEx>
            <w:trPr>
              <w:trHeight w:val="427"/>
            </w:trPr>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Блок для записей</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Цветной, винтовой, на склейке, </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9х9х9см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125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Блокнот А5, спираль слева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А5, в клетку, 120 л., спираль слева, обложка - ламинированный картон</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230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Блокнот  А5, спираль сверху</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А5, в клетку, 120 л., спираль сверху, обложка - ламинированный картон</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210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Блокнот  А</w:t>
                </w:r>
                <w:proofErr w:type="gramStart"/>
                <w:r>
                  <w:rPr>
                    <w:rFonts w:ascii="Times New Roman" w:eastAsia="Times New Roman" w:hAnsi="Times New Roman" w:cs="Times New Roman"/>
                    <w:b/>
                    <w:sz w:val="20"/>
                    <w:szCs w:val="20"/>
                    <w:lang w:val="en-US" w:eastAsia="ru-RU"/>
                  </w:rPr>
                  <w:t>6</w:t>
                </w:r>
                <w:proofErr w:type="gramEnd"/>
                <w:r>
                  <w:rPr>
                    <w:rFonts w:ascii="Times New Roman" w:eastAsia="Times New Roman" w:hAnsi="Times New Roman" w:cs="Times New Roman"/>
                    <w:b/>
                    <w:sz w:val="20"/>
                    <w:szCs w:val="20"/>
                    <w:lang w:eastAsia="ru-RU"/>
                  </w:rPr>
                  <w:t>, спираль сверху</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w:t>
                </w:r>
                <w:proofErr w:type="gramStart"/>
                <w:r>
                  <w:rPr>
                    <w:rFonts w:ascii="Times New Roman" w:eastAsia="Times New Roman" w:hAnsi="Times New Roman" w:cs="Times New Roman"/>
                    <w:sz w:val="20"/>
                    <w:szCs w:val="20"/>
                    <w:lang w:eastAsia="ru-RU"/>
                  </w:rPr>
                  <w:t>6</w:t>
                </w:r>
                <w:proofErr w:type="gramEnd"/>
                <w:r>
                  <w:rPr>
                    <w:rFonts w:ascii="Times New Roman" w:eastAsia="Times New Roman" w:hAnsi="Times New Roman" w:cs="Times New Roman"/>
                    <w:sz w:val="20"/>
                    <w:szCs w:val="20"/>
                    <w:lang w:eastAsia="ru-RU"/>
                  </w:rPr>
                  <w:t>, в клетку, 80 л., спираль сверху, обложка - ламинированный картон</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155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Блокнот  А</w:t>
                </w:r>
                <w:proofErr w:type="gramStart"/>
                <w:r>
                  <w:rPr>
                    <w:rFonts w:ascii="Times New Roman" w:eastAsia="Times New Roman" w:hAnsi="Times New Roman" w:cs="Times New Roman"/>
                    <w:b/>
                    <w:sz w:val="20"/>
                    <w:szCs w:val="20"/>
                    <w:lang w:val="en-US" w:eastAsia="ru-RU"/>
                  </w:rPr>
                  <w:t>7</w:t>
                </w:r>
                <w:proofErr w:type="gramEnd"/>
                <w:r>
                  <w:rPr>
                    <w:rFonts w:ascii="Times New Roman" w:eastAsia="Times New Roman" w:hAnsi="Times New Roman" w:cs="Times New Roman"/>
                    <w:b/>
                    <w:sz w:val="20"/>
                    <w:szCs w:val="20"/>
                    <w:lang w:eastAsia="ru-RU"/>
                  </w:rPr>
                  <w:t>, спираль слева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w:t>
                </w:r>
                <w:proofErr w:type="gramStart"/>
                <w:r>
                  <w:rPr>
                    <w:rFonts w:ascii="Times New Roman" w:eastAsia="Times New Roman" w:hAnsi="Times New Roman" w:cs="Times New Roman"/>
                    <w:sz w:val="20"/>
                    <w:szCs w:val="20"/>
                    <w:lang w:eastAsia="ru-RU"/>
                  </w:rPr>
                  <w:t>7</w:t>
                </w:r>
                <w:proofErr w:type="gramEnd"/>
                <w:r>
                  <w:rPr>
                    <w:rFonts w:ascii="Times New Roman" w:eastAsia="Times New Roman" w:hAnsi="Times New Roman" w:cs="Times New Roman"/>
                    <w:sz w:val="20"/>
                    <w:szCs w:val="20"/>
                    <w:lang w:eastAsia="ru-RU"/>
                  </w:rPr>
                  <w:t>, в клетку, 80 л., спираль слева, обложка - ламинированный картон</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Блокнот  А</w:t>
                </w:r>
                <w:proofErr w:type="gramStart"/>
                <w:r>
                  <w:rPr>
                    <w:rFonts w:ascii="Times New Roman" w:eastAsia="Times New Roman" w:hAnsi="Times New Roman" w:cs="Times New Roman"/>
                    <w:b/>
                    <w:sz w:val="20"/>
                    <w:szCs w:val="20"/>
                    <w:lang w:val="en-US" w:eastAsia="ru-RU"/>
                  </w:rPr>
                  <w:t>7</w:t>
                </w:r>
                <w:proofErr w:type="gramEnd"/>
                <w:r>
                  <w:rPr>
                    <w:rFonts w:ascii="Times New Roman" w:eastAsia="Times New Roman" w:hAnsi="Times New Roman" w:cs="Times New Roman"/>
                    <w:b/>
                    <w:sz w:val="20"/>
                    <w:szCs w:val="20"/>
                    <w:lang w:eastAsia="ru-RU"/>
                  </w:rPr>
                  <w:t>, спираль сверху</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w:t>
                </w:r>
                <w:proofErr w:type="gramStart"/>
                <w:r>
                  <w:rPr>
                    <w:rFonts w:ascii="Times New Roman" w:eastAsia="Times New Roman" w:hAnsi="Times New Roman" w:cs="Times New Roman"/>
                    <w:sz w:val="20"/>
                    <w:szCs w:val="20"/>
                    <w:lang w:eastAsia="ru-RU"/>
                  </w:rPr>
                  <w:t>7</w:t>
                </w:r>
                <w:proofErr w:type="gramEnd"/>
                <w:r>
                  <w:rPr>
                    <w:rFonts w:ascii="Times New Roman" w:eastAsia="Times New Roman" w:hAnsi="Times New Roman" w:cs="Times New Roman"/>
                    <w:sz w:val="20"/>
                    <w:szCs w:val="20"/>
                    <w:lang w:eastAsia="ru-RU"/>
                  </w:rPr>
                  <w:t>, в клетку, 80 л., спираль сверху, обложка - ламинированный картон</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Вертикальный накопитель 3 секции</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Вертикальный</w:t>
                </w:r>
                <w:proofErr w:type="gramEnd"/>
                <w:r>
                  <w:rPr>
                    <w:rFonts w:ascii="Times New Roman" w:eastAsia="Times New Roman" w:hAnsi="Times New Roman" w:cs="Times New Roman"/>
                    <w:sz w:val="20"/>
                    <w:szCs w:val="20"/>
                    <w:lang w:eastAsia="ru-RU"/>
                  </w:rPr>
                  <w:t>, на 3 секции, разборный, черный, 240х235х285мм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Вертикальный накопитель 4 секции</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Вертикальный</w:t>
                </w:r>
                <w:proofErr w:type="gramEnd"/>
                <w:r>
                  <w:rPr>
                    <w:rFonts w:ascii="Times New Roman" w:eastAsia="Times New Roman" w:hAnsi="Times New Roman" w:cs="Times New Roman"/>
                    <w:sz w:val="20"/>
                    <w:szCs w:val="20"/>
                    <w:lang w:eastAsia="ru-RU"/>
                  </w:rPr>
                  <w:t>, на 4 секции, разборный, черный, 240х235х285мм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21</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Готовальня</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Сосотоит</w:t>
                </w:r>
                <w:proofErr w:type="spellEnd"/>
                <w:r>
                  <w:rPr>
                    <w:rFonts w:ascii="Times New Roman" w:eastAsia="Times New Roman" w:hAnsi="Times New Roman" w:cs="Times New Roman"/>
                    <w:sz w:val="20"/>
                    <w:szCs w:val="20"/>
                    <w:lang w:eastAsia="ru-RU"/>
                  </w:rPr>
                  <w:t xml:space="preserve"> из </w:t>
                </w:r>
                <w:r>
                  <w:rPr>
                    <w:rFonts w:ascii="Times New Roman" w:eastAsia="Times New Roman" w:hAnsi="Times New Roman" w:cs="Times New Roman"/>
                    <w:sz w:val="20"/>
                    <w:szCs w:val="20"/>
                    <w:lang w:val="en-US" w:eastAsia="ru-RU"/>
                  </w:rPr>
                  <w:t>4</w:t>
                </w:r>
                <w:r>
                  <w:rPr>
                    <w:rFonts w:ascii="Times New Roman" w:eastAsia="Times New Roman" w:hAnsi="Times New Roman" w:cs="Times New Roman"/>
                    <w:sz w:val="20"/>
                    <w:szCs w:val="20"/>
                    <w:lang w:eastAsia="ru-RU"/>
                  </w:rPr>
                  <w:t>-х предметов:</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циркуль</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рейсфедорная</w:t>
                </w:r>
                <w:proofErr w:type="spellEnd"/>
                <w:r>
                  <w:rPr>
                    <w:rFonts w:ascii="Times New Roman" w:eastAsia="Times New Roman" w:hAnsi="Times New Roman" w:cs="Times New Roman"/>
                    <w:sz w:val="20"/>
                    <w:szCs w:val="20"/>
                    <w:lang w:eastAsia="ru-RU"/>
                  </w:rPr>
                  <w:t xml:space="preserve"> вставка</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ручка для рейсфедера</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запасной грифель</w:t>
                </w:r>
              </w:p>
              <w:p>
                <w:pPr>
                  <w:spacing w:after="0" w:line="240" w:lineRule="auto"/>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Упакованы</w:t>
                </w:r>
                <w:proofErr w:type="gramEnd"/>
                <w:r>
                  <w:rPr>
                    <w:rFonts w:ascii="Times New Roman" w:eastAsia="Times New Roman" w:hAnsi="Times New Roman" w:cs="Times New Roman"/>
                    <w:sz w:val="20"/>
                    <w:szCs w:val="20"/>
                    <w:lang w:eastAsia="ru-RU"/>
                  </w:rPr>
                  <w:t xml:space="preserve"> в черный пластиковый пенал с прозрачной крышкой и подвесом.</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Типа </w:t>
                </w:r>
                <w:proofErr w:type="spellStart"/>
                <w:r>
                  <w:rPr>
                    <w:rFonts w:ascii="Times New Roman" w:eastAsia="Times New Roman" w:hAnsi="Times New Roman" w:cs="Times New Roman"/>
                    <w:sz w:val="20"/>
                    <w:szCs w:val="20"/>
                    <w:lang w:val="en-US" w:eastAsia="ru-RU"/>
                  </w:rPr>
                  <w:t>Attache</w:t>
                </w:r>
                <w:proofErr w:type="spellEnd"/>
                <w:r>
                  <w:rPr>
                    <w:rFonts w:ascii="Times New Roman" w:eastAsia="Times New Roman" w:hAnsi="Times New Roman" w:cs="Times New Roman"/>
                    <w:sz w:val="20"/>
                    <w:szCs w:val="20"/>
                    <w:lang w:val="en-US" w:eastAsia="ru-RU"/>
                  </w:rPr>
                  <w:t xml:space="preserve"> S14004</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Губка для магнитных досок</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Губка-</w:t>
                </w:r>
                <w:proofErr w:type="spellStart"/>
                <w:r>
                  <w:rPr>
                    <w:rFonts w:ascii="Times New Roman" w:eastAsia="Times New Roman" w:hAnsi="Times New Roman" w:cs="Times New Roman"/>
                    <w:sz w:val="20"/>
                    <w:szCs w:val="20"/>
                    <w:lang w:eastAsia="ru-RU"/>
                  </w:rPr>
                  <w:t>стиратель</w:t>
                </w:r>
                <w:proofErr w:type="spellEnd"/>
                <w:r>
                  <w:rPr>
                    <w:rFonts w:ascii="Times New Roman" w:eastAsia="Times New Roman" w:hAnsi="Times New Roman" w:cs="Times New Roman"/>
                    <w:sz w:val="20"/>
                    <w:szCs w:val="20"/>
                    <w:lang w:eastAsia="ru-RU"/>
                  </w:rPr>
                  <w:t xml:space="preserve"> с удобным механизмом смены салфеток, 11,4х5,7 см.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16</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proofErr w:type="spellStart"/>
                <w:r>
                  <w:rPr>
                    <w:rFonts w:ascii="Times New Roman" w:eastAsia="Times New Roman" w:hAnsi="Times New Roman" w:cs="Times New Roman"/>
                    <w:b/>
                    <w:sz w:val="20"/>
                    <w:szCs w:val="20"/>
                    <w:lang w:eastAsia="ru-RU"/>
                  </w:rPr>
                  <w:t>Дестеплер</w:t>
                </w:r>
                <w:proofErr w:type="spellEnd"/>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Предназначен для удаления скоб, комбинированный: металл + пластик, с фиксатором в закрытом положении</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60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color w:val="FF0000"/>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Диспенсер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Массивный диспенсер Профессионал для </w:t>
                </w:r>
                <w:r>
                  <w:rPr>
                    <w:rFonts w:ascii="Times New Roman" w:eastAsia="Times New Roman" w:hAnsi="Times New Roman" w:cs="Times New Roman"/>
                    <w:sz w:val="20"/>
                    <w:szCs w:val="20"/>
                    <w:lang w:val="en-US" w:eastAsia="ru-RU"/>
                  </w:rPr>
                  <w:t>Z</w:t>
                </w:r>
                <w:r>
                  <w:rPr>
                    <w:rFonts w:ascii="Times New Roman" w:eastAsia="Times New Roman" w:hAnsi="Times New Roman" w:cs="Times New Roman"/>
                    <w:sz w:val="20"/>
                    <w:szCs w:val="20"/>
                    <w:lang w:eastAsia="ru-RU"/>
                  </w:rPr>
                  <w:t xml:space="preserve">-блоков </w:t>
                </w:r>
                <w:r>
                  <w:rPr>
                    <w:rFonts w:ascii="Times New Roman" w:eastAsia="Times New Roman" w:hAnsi="Times New Roman" w:cs="Times New Roman"/>
                    <w:sz w:val="20"/>
                    <w:szCs w:val="20"/>
                    <w:lang w:val="en-US" w:eastAsia="ru-RU"/>
                  </w:rPr>
                  <w:t>Post</w:t>
                </w:r>
                <w:r>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val="en-US" w:eastAsia="ru-RU"/>
                  </w:rPr>
                  <w:t>it</w:t>
                </w:r>
                <w:r>
                  <w:rPr>
                    <w:rFonts w:ascii="Times New Roman" w:eastAsia="Times New Roman" w:hAnsi="Times New Roman" w:cs="Times New Roman"/>
                    <w:sz w:val="20"/>
                    <w:szCs w:val="20"/>
                    <w:lang w:eastAsia="ru-RU"/>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56</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Доска магнитно-маркерная</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Покрытие – лаковое </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Алюминиевая рама</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Для использования маркеров сухого стирания и магнитных держателей</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Открытое крепление</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Размер – 100х150</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Дырокол</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Металлический, до 20 листов, черный, на два отверстия диаметром - 5,5 мм. Расстояние между отверстиями - 80мм. С линейкой деления на форматы</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14</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Дырокол</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Металлический, до 30 листов, черный, на два отверстия диаметром - 5,5 мм. Расстояние между отверстиями - 80мм. С линейкой деления на форматы</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19</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Дырокол</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Металлический, до 40 листов, черный, на два отверстия диаметром - 5,5 мм. Расстояние между отверстиями - 80мм. С линейкой деления на форматы</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17</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Дырокол</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Металлический, на 4 отверстия диаметром 6мм, до 30 листов, черный, с линейкой деления на форматы</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12</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Ежедневник</w:t>
                </w:r>
              </w:p>
            </w:tc>
            <w:tc>
              <w:tcPr>
                <w:tcW w:w="3686" w:type="dxa"/>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Обложка – твердая с поролоном. Формат А5</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Блок –  не датированный, бумага цвета слоновой кости, 70г/м</w:t>
                </w:r>
                <w:proofErr w:type="gramStart"/>
                <w:r>
                  <w:rPr>
                    <w:rFonts w:ascii="Times New Roman" w:eastAsia="Times New Roman" w:hAnsi="Times New Roman" w:cs="Times New Roman"/>
                    <w:sz w:val="20"/>
                    <w:szCs w:val="20"/>
                    <w:vertAlign w:val="superscript"/>
                    <w:lang w:eastAsia="ru-RU"/>
                  </w:rPr>
                  <w:t>2</w:t>
                </w:r>
                <w:proofErr w:type="gramEnd"/>
                <w:r>
                  <w:rPr>
                    <w:rFonts w:ascii="Times New Roman" w:eastAsia="Times New Roman" w:hAnsi="Times New Roman" w:cs="Times New Roman"/>
                    <w:sz w:val="20"/>
                    <w:szCs w:val="20"/>
                    <w:vertAlign w:val="superscript"/>
                    <w:lang w:eastAsia="ru-RU"/>
                  </w:rPr>
                  <w:t xml:space="preserve"> </w:t>
                </w:r>
                <w:r>
                  <w:rPr>
                    <w:rFonts w:ascii="Times New Roman" w:eastAsia="Times New Roman" w:hAnsi="Times New Roman" w:cs="Times New Roman"/>
                    <w:sz w:val="20"/>
                    <w:szCs w:val="20"/>
                    <w:lang w:eastAsia="ru-RU"/>
                  </w:rPr>
                  <w:t xml:space="preserve">, карман, отрывные скругленные уголки, отрывные страницы для заметок, </w:t>
                </w:r>
                <w:r>
                  <w:rPr>
                    <w:rFonts w:ascii="Times New Roman" w:eastAsia="Times New Roman" w:hAnsi="Times New Roman" w:cs="Times New Roman"/>
                    <w:sz w:val="20"/>
                    <w:szCs w:val="20"/>
                    <w:lang w:eastAsia="ru-RU"/>
                  </w:rPr>
                  <w:lastRenderedPageBreak/>
                  <w:t xml:space="preserve">информационный блок, 2 </w:t>
                </w:r>
                <w:proofErr w:type="spellStart"/>
                <w:r>
                  <w:rPr>
                    <w:rFonts w:ascii="Times New Roman" w:eastAsia="Times New Roman" w:hAnsi="Times New Roman" w:cs="Times New Roman"/>
                    <w:sz w:val="20"/>
                    <w:szCs w:val="20"/>
                    <w:lang w:eastAsia="ru-RU"/>
                  </w:rPr>
                  <w:t>ляссе</w:t>
                </w:r>
                <w:proofErr w:type="spellEnd"/>
                <w:r>
                  <w:rPr>
                    <w:rFonts w:ascii="Times New Roman" w:eastAsia="Times New Roman" w:hAnsi="Times New Roman" w:cs="Times New Roman"/>
                    <w:sz w:val="20"/>
                    <w:szCs w:val="20"/>
                    <w:lang w:eastAsia="ru-RU"/>
                  </w:rPr>
                  <w:t>, клетка</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Журнал регистрации</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Универсальный</w:t>
                </w:r>
                <w:proofErr w:type="gramEnd"/>
                <w:r>
                  <w:rPr>
                    <w:rFonts w:ascii="Times New Roman" w:eastAsia="Times New Roman" w:hAnsi="Times New Roman" w:cs="Times New Roman"/>
                    <w:sz w:val="20"/>
                    <w:szCs w:val="20"/>
                    <w:lang w:eastAsia="ru-RU"/>
                  </w:rPr>
                  <w:t>, 215х305мм, 96л., жесткая обложка</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120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Зажим для бумаг</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Металлический, для бумаг 19 мм, 12шт/</w:t>
                </w: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195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Зажим для бумаг</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Металлический, для бумаг 25 мм, 12шт/</w:t>
                </w: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130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Зажим для бумаг</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Металлический, для бумаг 32 мм, 12шт/</w:t>
                </w: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95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Зажим для бумаг</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Металлический, для бумаг 41 мм, 12шт/</w:t>
                </w: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60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Зажим для бумаг</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Металлический, для бумаг 51 мм, 12шт/</w:t>
                </w: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60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Закладки клейкие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Набор клейких закладок-стрелок 5 цветов  по 20 шт., ширина – 12мм, материал – полимерная пленка</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Каждый цвет расположен в </w:t>
                </w:r>
                <w:proofErr w:type="gramStart"/>
                <w:r>
                  <w:rPr>
                    <w:rFonts w:ascii="Times New Roman" w:eastAsia="Times New Roman" w:hAnsi="Times New Roman" w:cs="Times New Roman"/>
                    <w:sz w:val="20"/>
                    <w:szCs w:val="20"/>
                    <w:lang w:eastAsia="ru-RU"/>
                  </w:rPr>
                  <w:t>индивидуальном</w:t>
                </w:r>
                <w:proofErr w:type="gramEnd"/>
                <w:r>
                  <w:rPr>
                    <w:rFonts w:ascii="Times New Roman" w:eastAsia="Times New Roman" w:hAnsi="Times New Roman" w:cs="Times New Roman"/>
                    <w:sz w:val="20"/>
                    <w:szCs w:val="20"/>
                    <w:lang w:eastAsia="ru-RU"/>
                  </w:rPr>
                  <w:t xml:space="preserve"> мини-диспенсере</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600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Закладки клейкие 3М </w:t>
                </w:r>
                <w:r>
                  <w:rPr>
                    <w:rFonts w:ascii="Times New Roman" w:eastAsia="Times New Roman" w:hAnsi="Times New Roman" w:cs="Times New Roman"/>
                    <w:b/>
                    <w:sz w:val="20"/>
                    <w:szCs w:val="20"/>
                    <w:lang w:val="en-US" w:eastAsia="ru-RU"/>
                  </w:rPr>
                  <w:t>Post</w:t>
                </w:r>
                <w:r>
                  <w:rPr>
                    <w:rFonts w:ascii="Times New Roman" w:eastAsia="Times New Roman" w:hAnsi="Times New Roman" w:cs="Times New Roman"/>
                    <w:b/>
                    <w:sz w:val="20"/>
                    <w:szCs w:val="20"/>
                    <w:lang w:eastAsia="ru-RU"/>
                  </w:rPr>
                  <w:t>-</w:t>
                </w:r>
                <w:r>
                  <w:rPr>
                    <w:rFonts w:ascii="Times New Roman" w:eastAsia="Times New Roman" w:hAnsi="Times New Roman" w:cs="Times New Roman"/>
                    <w:b/>
                    <w:sz w:val="20"/>
                    <w:szCs w:val="20"/>
                    <w:lang w:val="en-US" w:eastAsia="ru-RU"/>
                  </w:rPr>
                  <w:t>it</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Самоклеящаяся бумага для заметок в виде куба, размер 76*76, 450 листов цвет ассорти </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230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Запасные </w:t>
                </w:r>
                <w:r>
                  <w:rPr>
                    <w:rFonts w:ascii="Times New Roman" w:eastAsia="Times New Roman" w:hAnsi="Times New Roman" w:cs="Times New Roman"/>
                    <w:b/>
                    <w:sz w:val="20"/>
                    <w:szCs w:val="20"/>
                    <w:lang w:val="en-US" w:eastAsia="ru-RU"/>
                  </w:rPr>
                  <w:t>Z</w:t>
                </w:r>
                <w:r>
                  <w:rPr>
                    <w:rFonts w:ascii="Times New Roman" w:eastAsia="Times New Roman" w:hAnsi="Times New Roman" w:cs="Times New Roman"/>
                    <w:b/>
                    <w:sz w:val="20"/>
                    <w:szCs w:val="20"/>
                    <w:lang w:eastAsia="ru-RU"/>
                  </w:rPr>
                  <w:t>-блоки для диспенсеров</w:t>
                </w: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b/>
                    <w:sz w:val="20"/>
                    <w:szCs w:val="20"/>
                    <w:lang w:val="en-US" w:eastAsia="ru-RU"/>
                  </w:rPr>
                  <w:t>Post</w:t>
                </w:r>
                <w:r>
                  <w:rPr>
                    <w:rFonts w:ascii="Times New Roman" w:eastAsia="Times New Roman" w:hAnsi="Times New Roman" w:cs="Times New Roman"/>
                    <w:b/>
                    <w:sz w:val="20"/>
                    <w:szCs w:val="20"/>
                    <w:lang w:eastAsia="ru-RU"/>
                  </w:rPr>
                  <w:t>-</w:t>
                </w:r>
                <w:r>
                  <w:rPr>
                    <w:rFonts w:ascii="Times New Roman" w:eastAsia="Times New Roman" w:hAnsi="Times New Roman" w:cs="Times New Roman"/>
                    <w:b/>
                    <w:sz w:val="20"/>
                    <w:szCs w:val="20"/>
                    <w:lang w:val="en-US" w:eastAsia="ru-RU"/>
                  </w:rPr>
                  <w:t>it</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Цветные квадраты, размер 76х76 мм, 100лист/</w:t>
                </w:r>
                <w:proofErr w:type="spellStart"/>
                <w:r>
                  <w:rPr>
                    <w:rFonts w:ascii="Times New Roman" w:eastAsia="Times New Roman" w:hAnsi="Times New Roman" w:cs="Times New Roman"/>
                    <w:sz w:val="20"/>
                    <w:szCs w:val="20"/>
                    <w:lang w:eastAsia="ru-RU"/>
                  </w:rPr>
                  <w:t>упак</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95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Лезвия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Запасные к канцелярским ножам 9мм с лазерной гравировкой для </w:t>
                </w:r>
                <w:proofErr w:type="spellStart"/>
                <w:r>
                  <w:rPr>
                    <w:rFonts w:ascii="Times New Roman" w:eastAsia="Times New Roman" w:hAnsi="Times New Roman" w:cs="Times New Roman"/>
                    <w:sz w:val="20"/>
                    <w:szCs w:val="20"/>
                    <w:lang w:eastAsia="ru-RU"/>
                  </w:rPr>
                  <w:t>самообламывания</w:t>
                </w:r>
                <w:proofErr w:type="spellEnd"/>
                <w:r>
                  <w:rPr>
                    <w:rFonts w:ascii="Times New Roman" w:eastAsia="Times New Roman" w:hAnsi="Times New Roman" w:cs="Times New Roman"/>
                    <w:sz w:val="20"/>
                    <w:szCs w:val="20"/>
                    <w:lang w:eastAsia="ru-RU"/>
                  </w:rPr>
                  <w:t>, стальные, 10шт/</w:t>
                </w:r>
                <w:proofErr w:type="spellStart"/>
                <w:r>
                  <w:rPr>
                    <w:rFonts w:ascii="Times New Roman" w:eastAsia="Times New Roman" w:hAnsi="Times New Roman" w:cs="Times New Roman"/>
                    <w:sz w:val="20"/>
                    <w:szCs w:val="20"/>
                    <w:lang w:eastAsia="ru-RU"/>
                  </w:rPr>
                  <w:t>упак</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55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Лезвия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Запасные к канцелярским ножам 18мм с лазерной гравировкой для </w:t>
                </w:r>
                <w:proofErr w:type="spellStart"/>
                <w:r>
                  <w:rPr>
                    <w:rFonts w:ascii="Times New Roman" w:eastAsia="Times New Roman" w:hAnsi="Times New Roman" w:cs="Times New Roman"/>
                    <w:sz w:val="20"/>
                    <w:szCs w:val="20"/>
                    <w:lang w:eastAsia="ru-RU"/>
                  </w:rPr>
                  <w:t>самообламывания</w:t>
                </w:r>
                <w:proofErr w:type="spellEnd"/>
                <w:r>
                  <w:rPr>
                    <w:rFonts w:ascii="Times New Roman" w:eastAsia="Times New Roman" w:hAnsi="Times New Roman" w:cs="Times New Roman"/>
                    <w:sz w:val="20"/>
                    <w:szCs w:val="20"/>
                    <w:lang w:eastAsia="ru-RU"/>
                  </w:rPr>
                  <w:t>, стальные, 10шт/</w:t>
                </w:r>
                <w:proofErr w:type="spellStart"/>
                <w:r>
                  <w:rPr>
                    <w:rFonts w:ascii="Times New Roman" w:eastAsia="Times New Roman" w:hAnsi="Times New Roman" w:cs="Times New Roman"/>
                    <w:sz w:val="20"/>
                    <w:szCs w:val="20"/>
                    <w:lang w:eastAsia="ru-RU"/>
                  </w:rPr>
                  <w:t>упак</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115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Калькулятор</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en-US" w:eastAsia="ru-RU"/>
                  </w:rPr>
                  <w:t>Citizen</w:t>
                </w: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val="en-US" w:eastAsia="ru-RU"/>
                  </w:rPr>
                  <w:t>SDC</w:t>
                </w:r>
                <w:r>
                  <w:rPr>
                    <w:rFonts w:ascii="Times New Roman" w:eastAsia="Times New Roman" w:hAnsi="Times New Roman" w:cs="Times New Roman"/>
                    <w:sz w:val="20"/>
                    <w:szCs w:val="20"/>
                    <w:lang w:eastAsia="ru-RU"/>
                  </w:rPr>
                  <w:t xml:space="preserve">-888 </w:t>
                </w:r>
                <w:r>
                  <w:rPr>
                    <w:rFonts w:ascii="Times New Roman" w:eastAsia="Times New Roman" w:hAnsi="Times New Roman" w:cs="Times New Roman"/>
                    <w:sz w:val="20"/>
                    <w:szCs w:val="20"/>
                    <w:lang w:val="en-US" w:eastAsia="ru-RU"/>
                  </w:rPr>
                  <w:t>TII</w:t>
                </w:r>
                <w:r>
                  <w:rPr>
                    <w:rFonts w:ascii="Times New Roman" w:eastAsia="Times New Roman" w:hAnsi="Times New Roman" w:cs="Times New Roman"/>
                    <w:sz w:val="20"/>
                    <w:szCs w:val="20"/>
                    <w:lang w:eastAsia="ru-RU"/>
                  </w:rPr>
                  <w:t>.</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Разрядность цифр. Дисплея – 12</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Двойное питание</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Размер дисплея (В*Ш) – 20*11 мм</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Габариты (В*</w:t>
                </w:r>
                <w:proofErr w:type="gramStart"/>
                <w:r>
                  <w:rPr>
                    <w:rFonts w:ascii="Times New Roman" w:eastAsia="Times New Roman" w:hAnsi="Times New Roman" w:cs="Times New Roman"/>
                    <w:sz w:val="20"/>
                    <w:szCs w:val="20"/>
                    <w:lang w:eastAsia="ru-RU"/>
                  </w:rPr>
                  <w:t>Ш</w:t>
                </w:r>
                <w:proofErr w:type="gramEnd"/>
                <w:r>
                  <w:rPr>
                    <w:rFonts w:ascii="Times New Roman" w:eastAsia="Times New Roman" w:hAnsi="Times New Roman" w:cs="Times New Roman"/>
                    <w:sz w:val="20"/>
                    <w:szCs w:val="20"/>
                    <w:lang w:eastAsia="ru-RU"/>
                  </w:rPr>
                  <w:t>*Г) – 205*159*27 мм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12</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Карандаш</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 xml:space="preserve">НВ, пластик. </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Типа </w:t>
                </w:r>
                <w:proofErr w:type="spellStart"/>
                <w:r>
                  <w:rPr>
                    <w:rFonts w:ascii="Times New Roman" w:eastAsia="Times New Roman" w:hAnsi="Times New Roman" w:cs="Times New Roman"/>
                    <w:sz w:val="20"/>
                    <w:szCs w:val="20"/>
                    <w:lang w:eastAsia="ru-RU"/>
                  </w:rPr>
                  <w:t>Bic</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Evolution</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750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Карандаш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 xml:space="preserve">С ластиком, НВ, пластик. </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Типа </w:t>
                </w:r>
                <w:proofErr w:type="spellStart"/>
                <w:r>
                  <w:rPr>
                    <w:rFonts w:ascii="Times New Roman" w:eastAsia="Times New Roman" w:hAnsi="Times New Roman" w:cs="Times New Roman"/>
                    <w:sz w:val="20"/>
                    <w:szCs w:val="20"/>
                    <w:lang w:eastAsia="ru-RU"/>
                  </w:rPr>
                  <w:t>Bic</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Evolution</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1030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Карандаши цветные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Экстрамягкий</w:t>
                </w:r>
                <w:proofErr w:type="spellEnd"/>
                <w:r>
                  <w:rPr>
                    <w:rFonts w:ascii="Times New Roman" w:eastAsia="Times New Roman" w:hAnsi="Times New Roman" w:cs="Times New Roman"/>
                    <w:sz w:val="20"/>
                    <w:szCs w:val="20"/>
                    <w:lang w:eastAsia="ru-RU"/>
                  </w:rPr>
                  <w:t xml:space="preserve"> грифель, яркие, насыщенные цвета, укомплектованы точилкой, толщина грифеля – 2,9 мм. 24 цвета</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Типа </w:t>
                </w:r>
                <w:r>
                  <w:rPr>
                    <w:rFonts w:ascii="Times New Roman" w:eastAsia="Times New Roman" w:hAnsi="Times New Roman" w:cs="Times New Roman"/>
                    <w:sz w:val="20"/>
                    <w:szCs w:val="20"/>
                    <w:lang w:val="en-US" w:eastAsia="ru-RU"/>
                  </w:rPr>
                  <w:t xml:space="preserve"> KORES</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наб.</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48</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Картотека открытая А</w:t>
                </w:r>
                <w:proofErr w:type="gramStart"/>
                <w:r>
                  <w:rPr>
                    <w:rFonts w:ascii="Times New Roman" w:eastAsia="Times New Roman" w:hAnsi="Times New Roman" w:cs="Times New Roman"/>
                    <w:b/>
                    <w:sz w:val="20"/>
                    <w:szCs w:val="20"/>
                    <w:lang w:eastAsia="ru-RU"/>
                  </w:rPr>
                  <w:t>4</w:t>
                </w:r>
                <w:proofErr w:type="gramEnd"/>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Открытая А</w:t>
                </w:r>
                <w:proofErr w:type="gramStart"/>
                <w:r>
                  <w:rPr>
                    <w:rFonts w:ascii="Times New Roman" w:eastAsia="Times New Roman" w:hAnsi="Times New Roman" w:cs="Times New Roman"/>
                    <w:sz w:val="20"/>
                    <w:szCs w:val="20"/>
                    <w:lang w:eastAsia="ru-RU"/>
                  </w:rPr>
                  <w:t>4</w:t>
                </w:r>
                <w:proofErr w:type="gramEnd"/>
                <w:r>
                  <w:rPr>
                    <w:rFonts w:ascii="Times New Roman" w:eastAsia="Times New Roman" w:hAnsi="Times New Roman" w:cs="Times New Roman"/>
                    <w:sz w:val="20"/>
                    <w:szCs w:val="20"/>
                    <w:lang w:eastAsia="ru-RU"/>
                  </w:rPr>
                  <w:t>, на 1200 карточек, 2 разделителя, цвет серый, 350х325х140мм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Картотека открытая А5</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Открытая</w:t>
                </w:r>
                <w:proofErr w:type="gramEnd"/>
                <w:r>
                  <w:rPr>
                    <w:rFonts w:ascii="Times New Roman" w:eastAsia="Times New Roman" w:hAnsi="Times New Roman" w:cs="Times New Roman"/>
                    <w:sz w:val="20"/>
                    <w:szCs w:val="20"/>
                    <w:lang w:eastAsia="ru-RU"/>
                  </w:rPr>
                  <w:t xml:space="preserve"> А5, на 1200 карточек, 2 разделителя, цвет серый, 145х227х350мм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17</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Картотека с крышкой А</w:t>
                </w:r>
                <w:proofErr w:type="gramStart"/>
                <w:r>
                  <w:rPr>
                    <w:rFonts w:ascii="Times New Roman" w:eastAsia="Times New Roman" w:hAnsi="Times New Roman" w:cs="Times New Roman"/>
                    <w:b/>
                    <w:sz w:val="20"/>
                    <w:szCs w:val="20"/>
                    <w:lang w:eastAsia="ru-RU"/>
                  </w:rPr>
                  <w:t>6</w:t>
                </w:r>
                <w:proofErr w:type="gramEnd"/>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 крышкой А</w:t>
                </w:r>
                <w:proofErr w:type="gramStart"/>
                <w:r>
                  <w:rPr>
                    <w:rFonts w:ascii="Times New Roman" w:eastAsia="Times New Roman" w:hAnsi="Times New Roman" w:cs="Times New Roman"/>
                    <w:sz w:val="20"/>
                    <w:szCs w:val="20"/>
                    <w:lang w:eastAsia="ru-RU"/>
                  </w:rPr>
                  <w:t>6</w:t>
                </w:r>
                <w:proofErr w:type="gramEnd"/>
                <w:r>
                  <w:rPr>
                    <w:rFonts w:ascii="Times New Roman" w:eastAsia="Times New Roman" w:hAnsi="Times New Roman" w:cs="Times New Roman"/>
                    <w:sz w:val="20"/>
                    <w:szCs w:val="20"/>
                    <w:lang w:eastAsia="ru-RU"/>
                  </w:rPr>
                  <w:t>, на 1000 карточек, цвет серый, 130х170х340</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3</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Картриджи</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Картриджи для перьевых ручек, 5 </w:t>
                </w:r>
                <w:proofErr w:type="spellStart"/>
                <w:proofErr w:type="gramStart"/>
                <w:r>
                  <w:rPr>
                    <w:rFonts w:ascii="Times New Roman" w:eastAsia="Times New Roman" w:hAnsi="Times New Roman" w:cs="Times New Roman"/>
                    <w:sz w:val="20"/>
                    <w:szCs w:val="20"/>
                    <w:lang w:eastAsia="ru-RU"/>
                  </w:rPr>
                  <w:t>шт</w:t>
                </w:r>
                <w:proofErr w:type="spellEnd"/>
                <w:proofErr w:type="gramEnd"/>
                <w:r>
                  <w:rPr>
                    <w:rFonts w:ascii="Times New Roman" w:eastAsia="Times New Roman" w:hAnsi="Times New Roman" w:cs="Times New Roman"/>
                    <w:sz w:val="20"/>
                    <w:szCs w:val="20"/>
                    <w:lang w:eastAsia="ru-RU"/>
                  </w:rPr>
                  <w:t>/</w:t>
                </w:r>
                <w:proofErr w:type="spellStart"/>
                <w:r>
                  <w:rPr>
                    <w:rFonts w:ascii="Times New Roman" w:eastAsia="Times New Roman" w:hAnsi="Times New Roman" w:cs="Times New Roman"/>
                    <w:sz w:val="20"/>
                    <w:szCs w:val="20"/>
                    <w:lang w:eastAsia="ru-RU"/>
                  </w:rPr>
                  <w:t>уп</w:t>
                </w:r>
                <w:proofErr w:type="spellEnd"/>
                <w:r>
                  <w:rPr>
                    <w:rFonts w:ascii="Times New Roman" w:eastAsia="Times New Roman" w:hAnsi="Times New Roman" w:cs="Times New Roman"/>
                    <w:sz w:val="20"/>
                    <w:szCs w:val="20"/>
                    <w:lang w:eastAsia="ru-RU"/>
                  </w:rPr>
                  <w:t xml:space="preserve">, синий. Типа </w:t>
                </w:r>
                <w:proofErr w:type="spellStart"/>
                <w:r>
                  <w:rPr>
                    <w:rFonts w:ascii="Times New Roman" w:eastAsia="Times New Roman" w:hAnsi="Times New Roman" w:cs="Times New Roman"/>
                    <w:sz w:val="20"/>
                    <w:szCs w:val="20"/>
                    <w:lang w:eastAsia="ru-RU"/>
                  </w:rPr>
                  <w:t>Parker</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38</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Картриджи</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Картриджи для перьевых ручек, 5 </w:t>
                </w:r>
                <w:proofErr w:type="spellStart"/>
                <w:proofErr w:type="gramStart"/>
                <w:r>
                  <w:rPr>
                    <w:rFonts w:ascii="Times New Roman" w:eastAsia="Times New Roman" w:hAnsi="Times New Roman" w:cs="Times New Roman"/>
                    <w:sz w:val="20"/>
                    <w:szCs w:val="20"/>
                    <w:lang w:eastAsia="ru-RU"/>
                  </w:rPr>
                  <w:t>шт</w:t>
                </w:r>
                <w:proofErr w:type="spellEnd"/>
                <w:proofErr w:type="gramEnd"/>
                <w:r>
                  <w:rPr>
                    <w:rFonts w:ascii="Times New Roman" w:eastAsia="Times New Roman" w:hAnsi="Times New Roman" w:cs="Times New Roman"/>
                    <w:sz w:val="20"/>
                    <w:szCs w:val="20"/>
                    <w:lang w:eastAsia="ru-RU"/>
                  </w:rPr>
                  <w:t>/</w:t>
                </w:r>
                <w:proofErr w:type="spellStart"/>
                <w:r>
                  <w:rPr>
                    <w:rFonts w:ascii="Times New Roman" w:eastAsia="Times New Roman" w:hAnsi="Times New Roman" w:cs="Times New Roman"/>
                    <w:sz w:val="20"/>
                    <w:szCs w:val="20"/>
                    <w:lang w:eastAsia="ru-RU"/>
                  </w:rPr>
                  <w:t>уп</w:t>
                </w:r>
                <w:proofErr w:type="spellEnd"/>
                <w:r>
                  <w:rPr>
                    <w:rFonts w:ascii="Times New Roman" w:eastAsia="Times New Roman" w:hAnsi="Times New Roman" w:cs="Times New Roman"/>
                    <w:sz w:val="20"/>
                    <w:szCs w:val="20"/>
                    <w:lang w:eastAsia="ru-RU"/>
                  </w:rPr>
                  <w:t xml:space="preserve">, черные. Типа </w:t>
                </w:r>
                <w:proofErr w:type="spellStart"/>
                <w:r>
                  <w:rPr>
                    <w:rFonts w:ascii="Times New Roman" w:eastAsia="Times New Roman" w:hAnsi="Times New Roman" w:cs="Times New Roman"/>
                    <w:sz w:val="20"/>
                    <w:szCs w:val="20"/>
                    <w:lang w:eastAsia="ru-RU"/>
                  </w:rPr>
                  <w:t>Parker</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37</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Картриджи</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 xml:space="preserve">Картриджи для перьевых ручек, 5 </w:t>
                </w:r>
                <w:proofErr w:type="spellStart"/>
                <w:proofErr w:type="gramStart"/>
                <w:r>
                  <w:rPr>
                    <w:rFonts w:ascii="Times New Roman" w:eastAsia="Times New Roman" w:hAnsi="Times New Roman" w:cs="Times New Roman"/>
                    <w:sz w:val="20"/>
                    <w:szCs w:val="20"/>
                    <w:lang w:eastAsia="ru-RU"/>
                  </w:rPr>
                  <w:t>шт</w:t>
                </w:r>
                <w:proofErr w:type="spellEnd"/>
                <w:proofErr w:type="gramEnd"/>
                <w:r>
                  <w:rPr>
                    <w:rFonts w:ascii="Times New Roman" w:eastAsia="Times New Roman" w:hAnsi="Times New Roman" w:cs="Times New Roman"/>
                    <w:sz w:val="20"/>
                    <w:szCs w:val="20"/>
                    <w:lang w:eastAsia="ru-RU"/>
                  </w:rPr>
                  <w:t>/</w:t>
                </w:r>
                <w:proofErr w:type="spellStart"/>
                <w:r>
                  <w:rPr>
                    <w:rFonts w:ascii="Times New Roman" w:eastAsia="Times New Roman" w:hAnsi="Times New Roman" w:cs="Times New Roman"/>
                    <w:sz w:val="20"/>
                    <w:szCs w:val="20"/>
                    <w:lang w:eastAsia="ru-RU"/>
                  </w:rPr>
                  <w:t>уп</w:t>
                </w:r>
                <w:proofErr w:type="spellEnd"/>
                <w:r>
                  <w:rPr>
                    <w:rFonts w:ascii="Times New Roman" w:eastAsia="Times New Roman" w:hAnsi="Times New Roman" w:cs="Times New Roman"/>
                    <w:sz w:val="20"/>
                    <w:szCs w:val="20"/>
                    <w:lang w:eastAsia="ru-RU"/>
                  </w:rPr>
                  <w:t xml:space="preserve">, синий. Типа </w:t>
                </w:r>
                <w:r>
                  <w:rPr>
                    <w:rFonts w:ascii="Times New Roman" w:eastAsia="Times New Roman" w:hAnsi="Times New Roman" w:cs="Times New Roman"/>
                    <w:sz w:val="20"/>
                    <w:szCs w:val="20"/>
                    <w:lang w:val="en-US" w:eastAsia="ru-RU"/>
                  </w:rPr>
                  <w:t>Waterman</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19</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Картриджи</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Картриджи для перьевых ручек, 8 </w:t>
                </w:r>
                <w:proofErr w:type="spellStart"/>
                <w:proofErr w:type="gramStart"/>
                <w:r>
                  <w:rPr>
                    <w:rFonts w:ascii="Times New Roman" w:eastAsia="Times New Roman" w:hAnsi="Times New Roman" w:cs="Times New Roman"/>
                    <w:sz w:val="20"/>
                    <w:szCs w:val="20"/>
                    <w:lang w:eastAsia="ru-RU"/>
                  </w:rPr>
                  <w:t>шт</w:t>
                </w:r>
                <w:proofErr w:type="spellEnd"/>
                <w:proofErr w:type="gramEnd"/>
                <w:r>
                  <w:rPr>
                    <w:rFonts w:ascii="Times New Roman" w:eastAsia="Times New Roman" w:hAnsi="Times New Roman" w:cs="Times New Roman"/>
                    <w:sz w:val="20"/>
                    <w:szCs w:val="20"/>
                    <w:lang w:eastAsia="ru-RU"/>
                  </w:rPr>
                  <w:t>/</w:t>
                </w:r>
                <w:proofErr w:type="spellStart"/>
                <w:r>
                  <w:rPr>
                    <w:rFonts w:ascii="Times New Roman" w:eastAsia="Times New Roman" w:hAnsi="Times New Roman" w:cs="Times New Roman"/>
                    <w:sz w:val="20"/>
                    <w:szCs w:val="20"/>
                    <w:lang w:eastAsia="ru-RU"/>
                  </w:rPr>
                  <w:t>уп</w:t>
                </w:r>
                <w:proofErr w:type="spellEnd"/>
                <w:r>
                  <w:rPr>
                    <w:rFonts w:ascii="Times New Roman" w:eastAsia="Times New Roman" w:hAnsi="Times New Roman" w:cs="Times New Roman"/>
                    <w:sz w:val="20"/>
                    <w:szCs w:val="20"/>
                    <w:lang w:eastAsia="ru-RU"/>
                  </w:rPr>
                  <w:t xml:space="preserve">, черный. Типа </w:t>
                </w:r>
                <w:r>
                  <w:rPr>
                    <w:rFonts w:ascii="Times New Roman" w:eastAsia="Times New Roman" w:hAnsi="Times New Roman" w:cs="Times New Roman"/>
                    <w:sz w:val="20"/>
                    <w:szCs w:val="20"/>
                    <w:lang w:val="en-US" w:eastAsia="ru-RU"/>
                  </w:rPr>
                  <w:t>Waterman</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3</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Клей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ПВА, 85г, с крышкой-дозатором, </w:t>
                </w:r>
                <w:proofErr w:type="gramStart"/>
                <w:r>
                  <w:rPr>
                    <w:rFonts w:ascii="Times New Roman" w:eastAsia="Times New Roman" w:hAnsi="Times New Roman" w:cs="Times New Roman"/>
                    <w:sz w:val="20"/>
                    <w:szCs w:val="20"/>
                    <w:lang w:eastAsia="ru-RU"/>
                  </w:rPr>
                  <w:t>эластичный</w:t>
                </w:r>
                <w:proofErr w:type="gramEnd"/>
                <w:r>
                  <w:rPr>
                    <w:rFonts w:ascii="Times New Roman" w:eastAsia="Times New Roman" w:hAnsi="Times New Roman" w:cs="Times New Roman"/>
                    <w:sz w:val="20"/>
                    <w:szCs w:val="20"/>
                    <w:lang w:eastAsia="ru-RU"/>
                  </w:rPr>
                  <w:t>, бумага не желтеет</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185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Клей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Силикатный</w:t>
                </w:r>
                <w:proofErr w:type="gramEnd"/>
                <w:r>
                  <w:rPr>
                    <w:rFonts w:ascii="Times New Roman" w:eastAsia="Times New Roman" w:hAnsi="Times New Roman" w:cs="Times New Roman"/>
                    <w:sz w:val="20"/>
                    <w:szCs w:val="20"/>
                    <w:lang w:eastAsia="ru-RU"/>
                  </w:rPr>
                  <w:t xml:space="preserve">, 110мл, для склеивания </w:t>
                </w:r>
                <w:r>
                  <w:rPr>
                    <w:rFonts w:ascii="Times New Roman" w:eastAsia="Times New Roman" w:hAnsi="Times New Roman" w:cs="Times New Roman"/>
                    <w:sz w:val="20"/>
                    <w:szCs w:val="20"/>
                    <w:lang w:eastAsia="ru-RU"/>
                  </w:rPr>
                  <w:lastRenderedPageBreak/>
                  <w:t>бумаги и картона. Морозоустойчивый. С конусообразным колпачком.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lastRenderedPageBreak/>
                  <w:t>ш</w:t>
                </w:r>
                <w:proofErr w:type="gramEnd"/>
                <w:r>
                  <w:rPr>
                    <w:rFonts w:ascii="Times New Roman" w:eastAsia="Times New Roman" w:hAnsi="Times New Roman" w:cs="Times New Roman"/>
                    <w:sz w:val="20"/>
                    <w:szCs w:val="20"/>
                    <w:lang w:eastAsia="ru-RU"/>
                  </w:rPr>
                  <w:t>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255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Клей-карандаш</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Карандаш для склеивания бумаги, картона, фото, 20г</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495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Клейкая лента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Клейкая</w:t>
                </w:r>
                <w:proofErr w:type="gramEnd"/>
                <w:r>
                  <w:rPr>
                    <w:rFonts w:ascii="Times New Roman" w:eastAsia="Times New Roman" w:hAnsi="Times New Roman" w:cs="Times New Roman"/>
                    <w:sz w:val="20"/>
                    <w:szCs w:val="20"/>
                    <w:lang w:eastAsia="ru-RU"/>
                  </w:rPr>
                  <w:t xml:space="preserve"> (скотч) 12ммх33м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230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Клейкая лента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Клейкая</w:t>
                </w:r>
                <w:proofErr w:type="gramEnd"/>
                <w:r>
                  <w:rPr>
                    <w:rFonts w:ascii="Times New Roman" w:eastAsia="Times New Roman" w:hAnsi="Times New Roman" w:cs="Times New Roman"/>
                    <w:sz w:val="20"/>
                    <w:szCs w:val="20"/>
                    <w:lang w:eastAsia="ru-RU"/>
                  </w:rPr>
                  <w:t xml:space="preserve"> (скотч) 15ммх33м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270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Клейкая лента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Клейкая</w:t>
                </w:r>
                <w:proofErr w:type="gramEnd"/>
                <w:r>
                  <w:rPr>
                    <w:rFonts w:ascii="Times New Roman" w:eastAsia="Times New Roman" w:hAnsi="Times New Roman" w:cs="Times New Roman"/>
                    <w:sz w:val="20"/>
                    <w:szCs w:val="20"/>
                    <w:lang w:eastAsia="ru-RU"/>
                  </w:rPr>
                  <w:t xml:space="preserve"> (скотч) 19ммх33м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275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Книга учета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w:t>
                </w:r>
                <w:proofErr w:type="gramStart"/>
                <w:r>
                  <w:rPr>
                    <w:rFonts w:ascii="Times New Roman" w:eastAsia="Times New Roman" w:hAnsi="Times New Roman" w:cs="Times New Roman"/>
                    <w:sz w:val="20"/>
                    <w:szCs w:val="20"/>
                    <w:lang w:eastAsia="ru-RU"/>
                  </w:rPr>
                  <w:t>4</w:t>
                </w:r>
                <w:proofErr w:type="gramEnd"/>
                <w:r>
                  <w:rPr>
                    <w:rFonts w:ascii="Times New Roman" w:eastAsia="Times New Roman" w:hAnsi="Times New Roman" w:cs="Times New Roman"/>
                    <w:sz w:val="20"/>
                    <w:szCs w:val="20"/>
                    <w:lang w:eastAsia="ru-RU"/>
                  </w:rPr>
                  <w:t xml:space="preserve">, 144 л, в клетку офсет, на титульном листе надпись «Книга учета», обложка </w:t>
                </w:r>
                <w:proofErr w:type="spellStart"/>
                <w:r>
                  <w:rPr>
                    <w:rFonts w:ascii="Times New Roman" w:eastAsia="Times New Roman" w:hAnsi="Times New Roman" w:cs="Times New Roman"/>
                    <w:sz w:val="20"/>
                    <w:szCs w:val="20"/>
                    <w:lang w:eastAsia="ru-RU"/>
                  </w:rPr>
                  <w:t>бумвинил</w:t>
                </w:r>
                <w:proofErr w:type="spellEnd"/>
                <w:r>
                  <w:rPr>
                    <w:rFonts w:ascii="Times New Roman" w:eastAsia="Times New Roman" w:hAnsi="Times New Roman" w:cs="Times New Roman"/>
                    <w:sz w:val="20"/>
                    <w:szCs w:val="20"/>
                    <w:lang w:eastAsia="ru-RU"/>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130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Книга учета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w:t>
                </w:r>
                <w:proofErr w:type="gramStart"/>
                <w:r>
                  <w:rPr>
                    <w:rFonts w:ascii="Times New Roman" w:eastAsia="Times New Roman" w:hAnsi="Times New Roman" w:cs="Times New Roman"/>
                    <w:sz w:val="20"/>
                    <w:szCs w:val="20"/>
                    <w:lang w:eastAsia="ru-RU"/>
                  </w:rPr>
                  <w:t>4</w:t>
                </w:r>
                <w:proofErr w:type="gramEnd"/>
                <w:r>
                  <w:rPr>
                    <w:rFonts w:ascii="Times New Roman" w:eastAsia="Times New Roman" w:hAnsi="Times New Roman" w:cs="Times New Roman"/>
                    <w:sz w:val="20"/>
                    <w:szCs w:val="20"/>
                    <w:lang w:eastAsia="ru-RU"/>
                  </w:rPr>
                  <w:t xml:space="preserve">, 144 л, в линейку офсет, на титульном листе надпись «Книга учета», обложка </w:t>
                </w:r>
                <w:proofErr w:type="spellStart"/>
                <w:r>
                  <w:rPr>
                    <w:rFonts w:ascii="Times New Roman" w:eastAsia="Times New Roman" w:hAnsi="Times New Roman" w:cs="Times New Roman"/>
                    <w:sz w:val="20"/>
                    <w:szCs w:val="20"/>
                    <w:lang w:eastAsia="ru-RU"/>
                  </w:rPr>
                  <w:t>бумвинил</w:t>
                </w:r>
                <w:proofErr w:type="spellEnd"/>
                <w:r>
                  <w:rPr>
                    <w:rFonts w:ascii="Times New Roman" w:eastAsia="Times New Roman" w:hAnsi="Times New Roman" w:cs="Times New Roman"/>
                    <w:sz w:val="20"/>
                    <w:szCs w:val="20"/>
                    <w:lang w:eastAsia="ru-RU"/>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Книга учета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w:t>
                </w:r>
                <w:proofErr w:type="gramStart"/>
                <w:r>
                  <w:rPr>
                    <w:rFonts w:ascii="Times New Roman" w:eastAsia="Times New Roman" w:hAnsi="Times New Roman" w:cs="Times New Roman"/>
                    <w:sz w:val="20"/>
                    <w:szCs w:val="20"/>
                    <w:lang w:eastAsia="ru-RU"/>
                  </w:rPr>
                  <w:t>4</w:t>
                </w:r>
                <w:proofErr w:type="gramEnd"/>
                <w:r>
                  <w:rPr>
                    <w:rFonts w:ascii="Times New Roman" w:eastAsia="Times New Roman" w:hAnsi="Times New Roman" w:cs="Times New Roman"/>
                    <w:sz w:val="20"/>
                    <w:szCs w:val="20"/>
                    <w:lang w:eastAsia="ru-RU"/>
                  </w:rPr>
                  <w:t>, 96л, жесткая обложка, на титульном листе надпись «Книга учета», линейка</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Книга учета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w:t>
                </w:r>
                <w:proofErr w:type="gramStart"/>
                <w:r>
                  <w:rPr>
                    <w:rFonts w:ascii="Times New Roman" w:eastAsia="Times New Roman" w:hAnsi="Times New Roman" w:cs="Times New Roman"/>
                    <w:sz w:val="20"/>
                    <w:szCs w:val="20"/>
                    <w:lang w:eastAsia="ru-RU"/>
                  </w:rPr>
                  <w:t>4</w:t>
                </w:r>
                <w:proofErr w:type="gramEnd"/>
                <w:r>
                  <w:rPr>
                    <w:rFonts w:ascii="Times New Roman" w:eastAsia="Times New Roman" w:hAnsi="Times New Roman" w:cs="Times New Roman"/>
                    <w:sz w:val="20"/>
                    <w:szCs w:val="20"/>
                    <w:lang w:eastAsia="ru-RU"/>
                  </w:rPr>
                  <w:t>, 96л, жесткая обложка, на титульном листе надпись «Книга учета», клетка</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150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Книга учета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w:t>
                </w:r>
                <w:proofErr w:type="gramStart"/>
                <w:r>
                  <w:rPr>
                    <w:rFonts w:ascii="Times New Roman" w:eastAsia="Times New Roman" w:hAnsi="Times New Roman" w:cs="Times New Roman"/>
                    <w:sz w:val="20"/>
                    <w:szCs w:val="20"/>
                    <w:lang w:eastAsia="ru-RU"/>
                  </w:rPr>
                  <w:t>4</w:t>
                </w:r>
                <w:proofErr w:type="gramEnd"/>
                <w:r>
                  <w:rPr>
                    <w:rFonts w:ascii="Times New Roman" w:eastAsia="Times New Roman" w:hAnsi="Times New Roman" w:cs="Times New Roman"/>
                    <w:sz w:val="20"/>
                    <w:szCs w:val="20"/>
                    <w:lang w:eastAsia="ru-RU"/>
                  </w:rPr>
                  <w:t>, 60л, жесткая обложка, клетка</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40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Книжка алфавитная</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Книжка алфавитная, формат А5, 192 л., вырубной алфавит от</w:t>
                </w:r>
                <w:proofErr w:type="gramStart"/>
                <w:r>
                  <w:rPr>
                    <w:rFonts w:ascii="Times New Roman" w:eastAsia="Times New Roman" w:hAnsi="Times New Roman" w:cs="Times New Roman"/>
                    <w:sz w:val="20"/>
                    <w:szCs w:val="20"/>
                    <w:lang w:eastAsia="ru-RU"/>
                  </w:rPr>
                  <w:t xml:space="preserve"> А</w:t>
                </w:r>
                <w:proofErr w:type="gramEnd"/>
                <w:r>
                  <w:rPr>
                    <w:rFonts w:ascii="Times New Roman" w:eastAsia="Times New Roman" w:hAnsi="Times New Roman" w:cs="Times New Roman"/>
                    <w:sz w:val="20"/>
                    <w:szCs w:val="20"/>
                    <w:lang w:eastAsia="ru-RU"/>
                  </w:rPr>
                  <w:t xml:space="preserve"> до Я, блок с печатью в две краски, шитый нитками, обложка мягкая из ПВХ, цвет ассорти</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65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Кнопки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Однотонные металлические, 100шт/</w:t>
                </w:r>
                <w:proofErr w:type="spellStart"/>
                <w:r>
                  <w:rPr>
                    <w:rFonts w:ascii="Times New Roman" w:eastAsia="Times New Roman" w:hAnsi="Times New Roman" w:cs="Times New Roman"/>
                    <w:sz w:val="20"/>
                    <w:szCs w:val="20"/>
                    <w:lang w:eastAsia="ru-RU"/>
                  </w:rPr>
                  <w:t>упак</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27</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Кнопки</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Силовые</w:t>
                </w:r>
                <w:proofErr w:type="gramEnd"/>
                <w:r>
                  <w:rPr>
                    <w:rFonts w:ascii="Times New Roman" w:eastAsia="Times New Roman" w:hAnsi="Times New Roman" w:cs="Times New Roman"/>
                    <w:sz w:val="20"/>
                    <w:szCs w:val="20"/>
                    <w:lang w:eastAsia="ru-RU"/>
                  </w:rPr>
                  <w:t xml:space="preserve"> (цветной пластик), 50шт/</w:t>
                </w:r>
                <w:proofErr w:type="spellStart"/>
                <w:r>
                  <w:rPr>
                    <w:rFonts w:ascii="Times New Roman" w:eastAsia="Times New Roman" w:hAnsi="Times New Roman" w:cs="Times New Roman"/>
                    <w:sz w:val="20"/>
                    <w:szCs w:val="20"/>
                    <w:lang w:eastAsia="ru-RU"/>
                  </w:rPr>
                  <w:t>упак</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67</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Кнопки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Цветные металлические, </w:t>
                </w:r>
                <w:r>
                  <w:rPr>
                    <w:rFonts w:ascii="Times New Roman" w:eastAsia="Times New Roman" w:hAnsi="Times New Roman" w:cs="Times New Roman"/>
                    <w:sz w:val="20"/>
                    <w:szCs w:val="20"/>
                    <w:lang w:val="en-US" w:eastAsia="ru-RU"/>
                  </w:rPr>
                  <w:t>10</w:t>
                </w:r>
                <w:r>
                  <w:rPr>
                    <w:rFonts w:ascii="Times New Roman" w:eastAsia="Times New Roman" w:hAnsi="Times New Roman" w:cs="Times New Roman"/>
                    <w:sz w:val="20"/>
                    <w:szCs w:val="20"/>
                    <w:lang w:eastAsia="ru-RU"/>
                  </w:rPr>
                  <w:t>0шт/</w:t>
                </w:r>
                <w:proofErr w:type="spellStart"/>
                <w:r>
                  <w:rPr>
                    <w:rFonts w:ascii="Times New Roman" w:eastAsia="Times New Roman" w:hAnsi="Times New Roman" w:cs="Times New Roman"/>
                    <w:sz w:val="20"/>
                    <w:szCs w:val="20"/>
                    <w:lang w:eastAsia="ru-RU"/>
                  </w:rPr>
                  <w:t>упак</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46</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Коврик на стол</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Антибликовая нескользящая поверхность, ПВХ, толщина 1 мм, 49х65 см, цвет – прозрачный.</w:t>
                </w:r>
              </w:p>
              <w:p>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 xml:space="preserve">Типа </w:t>
                </w:r>
                <w:r>
                  <w:rPr>
                    <w:rFonts w:ascii="Times New Roman" w:eastAsia="Times New Roman" w:hAnsi="Times New Roman" w:cs="Times New Roman"/>
                    <w:sz w:val="20"/>
                    <w:szCs w:val="20"/>
                    <w:lang w:val="en-US" w:eastAsia="ru-RU"/>
                  </w:rPr>
                  <w:t>Office Point</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115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Корзина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Для бумаг </w:t>
                </w:r>
                <w:proofErr w:type="gramStart"/>
                <w:r>
                  <w:rPr>
                    <w:rFonts w:ascii="Times New Roman" w:eastAsia="Times New Roman" w:hAnsi="Times New Roman" w:cs="Times New Roman"/>
                    <w:sz w:val="20"/>
                    <w:szCs w:val="20"/>
                    <w:lang w:eastAsia="ru-RU"/>
                  </w:rPr>
                  <w:t>сплошная</w:t>
                </w:r>
                <w:proofErr w:type="gramEnd"/>
                <w:r>
                  <w:rPr>
                    <w:rFonts w:ascii="Times New Roman" w:eastAsia="Times New Roman" w:hAnsi="Times New Roman" w:cs="Times New Roman"/>
                    <w:sz w:val="20"/>
                    <w:szCs w:val="20"/>
                    <w:lang w:eastAsia="ru-RU"/>
                  </w:rPr>
                  <w:t>, черная, 12л</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Корзина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Для бумаг </w:t>
                </w:r>
                <w:proofErr w:type="gramStart"/>
                <w:r>
                  <w:rPr>
                    <w:rFonts w:ascii="Times New Roman" w:eastAsia="Times New Roman" w:hAnsi="Times New Roman" w:cs="Times New Roman"/>
                    <w:sz w:val="20"/>
                    <w:szCs w:val="20"/>
                    <w:lang w:eastAsia="ru-RU"/>
                  </w:rPr>
                  <w:t>сетчатая</w:t>
                </w:r>
                <w:proofErr w:type="gramEnd"/>
                <w:r>
                  <w:rPr>
                    <w:rFonts w:ascii="Times New Roman" w:eastAsia="Times New Roman" w:hAnsi="Times New Roman" w:cs="Times New Roman"/>
                    <w:sz w:val="20"/>
                    <w:szCs w:val="20"/>
                    <w:lang w:eastAsia="ru-RU"/>
                  </w:rPr>
                  <w:t>, черная, 12л</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Корректирующая жидкость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Корректирующая</w:t>
                </w:r>
                <w:proofErr w:type="gramEnd"/>
                <w:r>
                  <w:rPr>
                    <w:rFonts w:ascii="Times New Roman" w:eastAsia="Times New Roman" w:hAnsi="Times New Roman" w:cs="Times New Roman"/>
                    <w:sz w:val="20"/>
                    <w:szCs w:val="20"/>
                    <w:lang w:eastAsia="ru-RU"/>
                  </w:rPr>
                  <w:t xml:space="preserve"> на водной основе, 20мл</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115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Корректирующая жидкость</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Корректирующая</w:t>
                </w:r>
                <w:proofErr w:type="gramEnd"/>
                <w:r>
                  <w:rPr>
                    <w:rFonts w:ascii="Times New Roman" w:eastAsia="Times New Roman" w:hAnsi="Times New Roman" w:cs="Times New Roman"/>
                    <w:sz w:val="20"/>
                    <w:szCs w:val="20"/>
                    <w:lang w:eastAsia="ru-RU"/>
                  </w:rPr>
                  <w:t xml:space="preserve"> на спиртовой основе, 20мл</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140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Корректирующая машинка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Корректирующая, 4,2ммх8м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855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proofErr w:type="spellStart"/>
                <w:r>
                  <w:rPr>
                    <w:rFonts w:ascii="Times New Roman" w:eastAsia="Times New Roman" w:hAnsi="Times New Roman" w:cs="Times New Roman"/>
                    <w:b/>
                    <w:sz w:val="20"/>
                    <w:szCs w:val="20"/>
                    <w:lang w:eastAsia="ru-RU"/>
                  </w:rPr>
                  <w:t>Кэшбокс</w:t>
                </w:r>
                <w:proofErr w:type="spellEnd"/>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Выполнен</w:t>
                </w:r>
                <w:proofErr w:type="gramEnd"/>
                <w:r>
                  <w:rPr>
                    <w:rFonts w:ascii="Times New Roman" w:eastAsia="Times New Roman" w:hAnsi="Times New Roman" w:cs="Times New Roman"/>
                    <w:sz w:val="20"/>
                    <w:szCs w:val="20"/>
                    <w:lang w:eastAsia="ru-RU"/>
                  </w:rPr>
                  <w:t xml:space="preserve"> из стального листа</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Съёмная пластиковая вставка для монет</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Ключевой замок</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Удобная ручка для переноски</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Габариты 80*230*185мм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Ластик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Комбинированный</w:t>
                </w:r>
                <w:proofErr w:type="gramEnd"/>
                <w:r>
                  <w:rPr>
                    <w:rFonts w:ascii="Times New Roman" w:eastAsia="Times New Roman" w:hAnsi="Times New Roman" w:cs="Times New Roman"/>
                    <w:sz w:val="20"/>
                    <w:szCs w:val="20"/>
                    <w:lang w:eastAsia="ru-RU"/>
                  </w:rPr>
                  <w:t xml:space="preserve"> (белый с серым), 52х19х7мм, для удаления графитовых и чернильных надписей, с добавлением натурального каучука.</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400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Ластик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Комбинированный</w:t>
                </w:r>
                <w:proofErr w:type="gramEnd"/>
                <w:r>
                  <w:rPr>
                    <w:rFonts w:ascii="Times New Roman" w:eastAsia="Times New Roman" w:hAnsi="Times New Roman" w:cs="Times New Roman"/>
                    <w:sz w:val="20"/>
                    <w:szCs w:val="20"/>
                    <w:lang w:eastAsia="ru-RU"/>
                  </w:rPr>
                  <w:t xml:space="preserve"> (синий с красным), 55х20х7мм, для удаления графитовых и чернильных надписей, с добавлением натурального каучука.</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val="en-US" w:eastAsia="ru-RU"/>
                  </w:rPr>
                  <w:t>10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Линейка инерционная (рейсшина)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 xml:space="preserve">Изготовлена из пластика, с металлическим </w:t>
                </w:r>
                <w:proofErr w:type="spellStart"/>
                <w:r>
                  <w:rPr>
                    <w:rFonts w:ascii="Times New Roman" w:eastAsia="Times New Roman" w:hAnsi="Times New Roman" w:cs="Times New Roman"/>
                    <w:sz w:val="20"/>
                    <w:szCs w:val="20"/>
                    <w:lang w:eastAsia="ru-RU"/>
                  </w:rPr>
                  <w:t>антискользящим</w:t>
                </w:r>
                <w:proofErr w:type="spellEnd"/>
                <w:r>
                  <w:rPr>
                    <w:rFonts w:ascii="Times New Roman" w:eastAsia="Times New Roman" w:hAnsi="Times New Roman" w:cs="Times New Roman"/>
                    <w:sz w:val="20"/>
                    <w:szCs w:val="20"/>
                    <w:lang w:eastAsia="ru-RU"/>
                  </w:rPr>
                  <w:t xml:space="preserve"> роликом</w:t>
                </w:r>
                <w:proofErr w:type="gramEnd"/>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Высокая точность позволяет чертить параллельные, вертикальные и горизонтальные линии.</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Длина разметки – 30 см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Линейка «офицерская»</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Для создания графических изображений и построения схем, карт и планов на местности</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Позволяет изобразить 65 тактических элементов</w:t>
                </w:r>
              </w:p>
              <w:p>
                <w:pPr>
                  <w:spacing w:after="0" w:line="240" w:lineRule="auto"/>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lastRenderedPageBreak/>
                  <w:t>Снабжена</w:t>
                </w:r>
                <w:proofErr w:type="gramEnd"/>
                <w:r>
                  <w:rPr>
                    <w:rFonts w:ascii="Times New Roman" w:eastAsia="Times New Roman" w:hAnsi="Times New Roman" w:cs="Times New Roman"/>
                    <w:sz w:val="20"/>
                    <w:szCs w:val="20"/>
                    <w:lang w:eastAsia="ru-RU"/>
                  </w:rPr>
                  <w:t xml:space="preserve"> транспортиром с двухсторонней миллиметровой шкалой делений</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Гибкая</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Линейка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Деревянная</w:t>
                </w:r>
                <w:proofErr w:type="gramEnd"/>
                <w:r>
                  <w:rPr>
                    <w:rFonts w:ascii="Times New Roman" w:eastAsia="Times New Roman" w:hAnsi="Times New Roman" w:cs="Times New Roman"/>
                    <w:sz w:val="20"/>
                    <w:szCs w:val="20"/>
                    <w:lang w:eastAsia="ru-RU"/>
                  </w:rPr>
                  <w:t>, 30 см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560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Линейка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Пластиковая, 20см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4</w:t>
                </w:r>
                <w:r>
                  <w:rPr>
                    <w:rFonts w:ascii="Times New Roman" w:eastAsia="Times New Roman" w:hAnsi="Times New Roman" w:cs="Times New Roman"/>
                    <w:sz w:val="20"/>
                    <w:szCs w:val="20"/>
                    <w:lang w:val="en-US" w:eastAsia="ru-RU"/>
                  </w:rPr>
                  <w:t>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Линейка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Пластиковая, 25см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13</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Линейка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Пластиковая</w:t>
                </w:r>
                <w:proofErr w:type="gramEnd"/>
                <w:r>
                  <w:rPr>
                    <w:rFonts w:ascii="Times New Roman" w:eastAsia="Times New Roman" w:hAnsi="Times New Roman" w:cs="Times New Roman"/>
                    <w:sz w:val="20"/>
                    <w:szCs w:val="20"/>
                    <w:lang w:eastAsia="ru-RU"/>
                  </w:rPr>
                  <w:t>, 30 см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12</w:t>
                </w:r>
                <w:r>
                  <w:rPr>
                    <w:rFonts w:ascii="Times New Roman" w:eastAsia="Times New Roman" w:hAnsi="Times New Roman" w:cs="Times New Roman"/>
                    <w:sz w:val="20"/>
                    <w:szCs w:val="20"/>
                    <w:lang w:val="en-US" w:eastAsia="ru-RU"/>
                  </w:rPr>
                  <w:t>5</w:t>
                </w:r>
              </w:p>
            </w:tc>
          </w:tr>
          <w:tr>
            <w:tblPrEx>
              <w:tblCellMar>
                <w:top w:w="0" w:type="dxa"/>
                <w:bottom w:w="0" w:type="dxa"/>
              </w:tblCellMar>
            </w:tblPrEx>
            <w:trPr>
              <w:trHeight w:val="301"/>
            </w:trPr>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Лоток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Для бумаг </w:t>
                </w:r>
                <w:proofErr w:type="gramStart"/>
                <w:r>
                  <w:rPr>
                    <w:rFonts w:ascii="Times New Roman" w:eastAsia="Times New Roman" w:hAnsi="Times New Roman" w:cs="Times New Roman"/>
                    <w:sz w:val="20"/>
                    <w:szCs w:val="20"/>
                    <w:lang w:eastAsia="ru-RU"/>
                  </w:rPr>
                  <w:t>горизонтальный</w:t>
                </w:r>
                <w:proofErr w:type="gramEnd"/>
                <w:r>
                  <w:rPr>
                    <w:rFonts w:ascii="Times New Roman" w:eastAsia="Times New Roman" w:hAnsi="Times New Roman" w:cs="Times New Roman"/>
                    <w:sz w:val="20"/>
                    <w:szCs w:val="20"/>
                    <w:lang w:eastAsia="ru-RU"/>
                  </w:rPr>
                  <w:t>, серый</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Типа «</w:t>
                </w:r>
                <w:proofErr w:type="spellStart"/>
                <w:r>
                  <w:rPr>
                    <w:rFonts w:ascii="Times New Roman" w:eastAsia="Times New Roman" w:hAnsi="Times New Roman" w:cs="Times New Roman"/>
                    <w:sz w:val="20"/>
                    <w:szCs w:val="20"/>
                    <w:lang w:eastAsia="ru-RU"/>
                  </w:rPr>
                  <w:t>Стамм</w:t>
                </w:r>
                <w:proofErr w:type="spellEnd"/>
                <w:r>
                  <w:rPr>
                    <w:rFonts w:ascii="Times New Roman" w:eastAsia="Times New Roman" w:hAnsi="Times New Roman" w:cs="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Лоток</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Для бумаг </w:t>
                </w:r>
                <w:proofErr w:type="gramStart"/>
                <w:r>
                  <w:rPr>
                    <w:rFonts w:ascii="Times New Roman" w:eastAsia="Times New Roman" w:hAnsi="Times New Roman" w:cs="Times New Roman"/>
                    <w:sz w:val="20"/>
                    <w:szCs w:val="20"/>
                    <w:lang w:eastAsia="ru-RU"/>
                  </w:rPr>
                  <w:t>горизонтальный</w:t>
                </w:r>
                <w:proofErr w:type="gramEnd"/>
                <w:r>
                  <w:rPr>
                    <w:rFonts w:ascii="Times New Roman" w:eastAsia="Times New Roman" w:hAnsi="Times New Roman" w:cs="Times New Roman"/>
                    <w:sz w:val="20"/>
                    <w:szCs w:val="20"/>
                    <w:lang w:eastAsia="ru-RU"/>
                  </w:rPr>
                  <w:t xml:space="preserve">, черный </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Типа «</w:t>
                </w:r>
                <w:proofErr w:type="spellStart"/>
                <w:r>
                  <w:rPr>
                    <w:rFonts w:ascii="Times New Roman" w:eastAsia="Times New Roman" w:hAnsi="Times New Roman" w:cs="Times New Roman"/>
                    <w:sz w:val="20"/>
                    <w:szCs w:val="20"/>
                    <w:lang w:eastAsia="ru-RU"/>
                  </w:rPr>
                  <w:t>Стамм</w:t>
                </w:r>
                <w:proofErr w:type="spellEnd"/>
                <w:r>
                  <w:rPr>
                    <w:rFonts w:ascii="Times New Roman" w:eastAsia="Times New Roman" w:hAnsi="Times New Roman" w:cs="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Лоток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Для бумаг </w:t>
                </w:r>
                <w:proofErr w:type="gramStart"/>
                <w:r>
                  <w:rPr>
                    <w:rFonts w:ascii="Times New Roman" w:eastAsia="Times New Roman" w:hAnsi="Times New Roman" w:cs="Times New Roman"/>
                    <w:sz w:val="20"/>
                    <w:szCs w:val="20"/>
                    <w:lang w:eastAsia="ru-RU"/>
                  </w:rPr>
                  <w:t>универсальный</w:t>
                </w:r>
                <w:proofErr w:type="gramEnd"/>
                <w:r>
                  <w:rPr>
                    <w:rFonts w:ascii="Times New Roman" w:eastAsia="Times New Roman" w:hAnsi="Times New Roman" w:cs="Times New Roman"/>
                    <w:sz w:val="20"/>
                    <w:szCs w:val="20"/>
                    <w:lang w:eastAsia="ru-RU"/>
                  </w:rPr>
                  <w:t xml:space="preserve"> (вертикальная и горизонтальная установка) 6 отделений, серый</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Лоток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Для бумаг </w:t>
                </w:r>
                <w:proofErr w:type="gramStart"/>
                <w:r>
                  <w:rPr>
                    <w:rFonts w:ascii="Times New Roman" w:eastAsia="Times New Roman" w:hAnsi="Times New Roman" w:cs="Times New Roman"/>
                    <w:sz w:val="20"/>
                    <w:szCs w:val="20"/>
                    <w:lang w:eastAsia="ru-RU"/>
                  </w:rPr>
                  <w:t>универсальный</w:t>
                </w:r>
                <w:proofErr w:type="gramEnd"/>
                <w:r>
                  <w:rPr>
                    <w:rFonts w:ascii="Times New Roman" w:eastAsia="Times New Roman" w:hAnsi="Times New Roman" w:cs="Times New Roman"/>
                    <w:sz w:val="20"/>
                    <w:szCs w:val="20"/>
                    <w:lang w:eastAsia="ru-RU"/>
                  </w:rPr>
                  <w:t xml:space="preserve"> (вертикальная и горизонтальная установка) 6 отделений, черный</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proofErr w:type="spellStart"/>
                <w:r>
                  <w:rPr>
                    <w:rFonts w:ascii="Times New Roman" w:eastAsia="Times New Roman" w:hAnsi="Times New Roman" w:cs="Times New Roman"/>
                    <w:b/>
                    <w:sz w:val="20"/>
                    <w:szCs w:val="20"/>
                    <w:lang w:eastAsia="ru-RU"/>
                  </w:rPr>
                  <w:t>Линер</w:t>
                </w:r>
                <w:proofErr w:type="spellEnd"/>
              </w:p>
            </w:tc>
            <w:tc>
              <w:tcPr>
                <w:tcW w:w="3686" w:type="dxa"/>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Толщина наконечника – 0,4 мм</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Чернила на водной основе</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Цвет чернил – синий</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Типа </w:t>
                </w:r>
                <w:r>
                  <w:rPr>
                    <w:rFonts w:ascii="Times New Roman" w:eastAsia="Times New Roman" w:hAnsi="Times New Roman" w:cs="Times New Roman"/>
                    <w:sz w:val="20"/>
                    <w:szCs w:val="20"/>
                    <w:lang w:val="en-US" w:eastAsia="ru-RU"/>
                  </w:rPr>
                  <w:t>TOPLINER</w:t>
                </w:r>
                <w:r>
                  <w:rPr>
                    <w:rFonts w:ascii="Times New Roman" w:eastAsia="Times New Roman" w:hAnsi="Times New Roman" w:cs="Times New Roman"/>
                    <w:sz w:val="20"/>
                    <w:szCs w:val="20"/>
                    <w:lang w:eastAsia="ru-RU"/>
                  </w:rPr>
                  <w:t xml:space="preserve"> 967</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proofErr w:type="spellStart"/>
                <w:r>
                  <w:rPr>
                    <w:rFonts w:ascii="Times New Roman" w:eastAsia="Times New Roman" w:hAnsi="Times New Roman" w:cs="Times New Roman"/>
                    <w:b/>
                    <w:sz w:val="20"/>
                    <w:szCs w:val="20"/>
                    <w:lang w:eastAsia="ru-RU"/>
                  </w:rPr>
                  <w:t>Линер</w:t>
                </w:r>
                <w:proofErr w:type="spellEnd"/>
              </w:p>
            </w:tc>
            <w:tc>
              <w:tcPr>
                <w:tcW w:w="3686" w:type="dxa"/>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Толщина наконечника – 0,4 мм</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Чернила на водной основе</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Цвет чернил – черный</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Типа </w:t>
                </w:r>
                <w:r>
                  <w:rPr>
                    <w:rFonts w:ascii="Times New Roman" w:eastAsia="Times New Roman" w:hAnsi="Times New Roman" w:cs="Times New Roman"/>
                    <w:sz w:val="20"/>
                    <w:szCs w:val="20"/>
                    <w:lang w:val="en-US" w:eastAsia="ru-RU"/>
                  </w:rPr>
                  <w:t>TOPLINER</w:t>
                </w:r>
                <w:r>
                  <w:rPr>
                    <w:rFonts w:ascii="Times New Roman" w:eastAsia="Times New Roman" w:hAnsi="Times New Roman" w:cs="Times New Roman"/>
                    <w:sz w:val="20"/>
                    <w:szCs w:val="20"/>
                    <w:lang w:eastAsia="ru-RU"/>
                  </w:rPr>
                  <w:t xml:space="preserve"> 967</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Лупа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Материал – пластик</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Цвет – черный</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en-US" w:eastAsia="ru-RU"/>
                  </w:rPr>
                  <w:t>d</w:t>
                </w:r>
                <w:r>
                  <w:rPr>
                    <w:rFonts w:ascii="Times New Roman" w:eastAsia="Times New Roman" w:hAnsi="Times New Roman" w:cs="Times New Roman"/>
                    <w:sz w:val="20"/>
                    <w:szCs w:val="20"/>
                    <w:lang w:eastAsia="ru-RU"/>
                  </w:rPr>
                  <w:t>-100мм</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увеличение - 5х</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Лупа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Материал – пластик</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Цвет – черный</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en-US" w:eastAsia="ru-RU"/>
                  </w:rPr>
                  <w:t>d</w:t>
                </w:r>
                <w:r>
                  <w:rPr>
                    <w:rFonts w:ascii="Times New Roman" w:eastAsia="Times New Roman" w:hAnsi="Times New Roman" w:cs="Times New Roman"/>
                    <w:sz w:val="20"/>
                    <w:szCs w:val="20"/>
                    <w:lang w:eastAsia="ru-RU"/>
                  </w:rPr>
                  <w:t>-60мм</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увеличение - 6х</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Лупа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Лупа закладка</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Увеличение -3х,</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Размер – 190*65 мм</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Имеет форму линейки</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Маркер</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Для белья, </w:t>
                </w:r>
                <w:proofErr w:type="gramStart"/>
                <w:r>
                  <w:rPr>
                    <w:rFonts w:ascii="Times New Roman" w:eastAsia="Times New Roman" w:hAnsi="Times New Roman" w:cs="Times New Roman"/>
                    <w:sz w:val="20"/>
                    <w:szCs w:val="20"/>
                    <w:lang w:eastAsia="ru-RU"/>
                  </w:rPr>
                  <w:t>белый</w:t>
                </w:r>
                <w:proofErr w:type="gramEnd"/>
                <w:r>
                  <w:rPr>
                    <w:rFonts w:ascii="Times New Roman" w:eastAsia="Times New Roman" w:hAnsi="Times New Roman" w:cs="Times New Roman"/>
                    <w:sz w:val="20"/>
                    <w:szCs w:val="20"/>
                    <w:lang w:eastAsia="ru-RU"/>
                  </w:rPr>
                  <w:t>, 1мм. Стойкие чернила, устойчивые к стирке и кипячению</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Маркер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Для белья, </w:t>
                </w:r>
                <w:proofErr w:type="gramStart"/>
                <w:r>
                  <w:rPr>
                    <w:rFonts w:ascii="Times New Roman" w:eastAsia="Times New Roman" w:hAnsi="Times New Roman" w:cs="Times New Roman"/>
                    <w:sz w:val="20"/>
                    <w:szCs w:val="20"/>
                    <w:lang w:eastAsia="ru-RU"/>
                  </w:rPr>
                  <w:t>черный</w:t>
                </w:r>
                <w:proofErr w:type="gramEnd"/>
                <w:r>
                  <w:rPr>
                    <w:rFonts w:ascii="Times New Roman" w:eastAsia="Times New Roman" w:hAnsi="Times New Roman" w:cs="Times New Roman"/>
                    <w:sz w:val="20"/>
                    <w:szCs w:val="20"/>
                    <w:lang w:eastAsia="ru-RU"/>
                  </w:rPr>
                  <w:t>, 1мм. Стойкие чернила, устойчивые к стирке и кипячению.</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Маркер</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Для CD, не повреждает информацию, хранящуюся на дисках, круглый наконечник, стойкие пигментные чернила на водной основе, толщина линии 0,75мм</w:t>
                </w:r>
                <w:proofErr w:type="gramStart"/>
                <w:r>
                  <w:rPr>
                    <w:rFonts w:ascii="Times New Roman" w:eastAsia="Times New Roman" w:hAnsi="Times New Roman" w:cs="Times New Roman"/>
                    <w:sz w:val="20"/>
                    <w:szCs w:val="20"/>
                    <w:lang w:eastAsia="ru-RU"/>
                  </w:rPr>
                  <w:t>.</w:t>
                </w:r>
                <w:proofErr w:type="gramEnd"/>
                <w:r>
                  <w:rPr>
                    <w:rFonts w:ascii="Times New Roman" w:eastAsia="Times New Roman" w:hAnsi="Times New Roman" w:cs="Times New Roman"/>
                    <w:sz w:val="20"/>
                    <w:szCs w:val="20"/>
                    <w:lang w:eastAsia="ru-RU"/>
                  </w:rPr>
                  <w:t xml:space="preserve"> </w:t>
                </w:r>
                <w:proofErr w:type="gramStart"/>
                <w:r>
                  <w:rPr>
                    <w:rFonts w:ascii="Times New Roman" w:eastAsia="Times New Roman" w:hAnsi="Times New Roman" w:cs="Times New Roman"/>
                    <w:b/>
                    <w:sz w:val="20"/>
                    <w:szCs w:val="20"/>
                    <w:lang w:eastAsia="ru-RU"/>
                  </w:rPr>
                  <w:t>с</w:t>
                </w:r>
                <w:proofErr w:type="gramEnd"/>
                <w:r>
                  <w:rPr>
                    <w:rFonts w:ascii="Times New Roman" w:eastAsia="Times New Roman" w:hAnsi="Times New Roman" w:cs="Times New Roman"/>
                    <w:b/>
                    <w:sz w:val="20"/>
                    <w:szCs w:val="20"/>
                    <w:lang w:eastAsia="ru-RU"/>
                  </w:rPr>
                  <w:t>иний</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40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Маркер</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Для CD, не повреждает информацию, хранящуюся на дисках, круглый наконечник, стойкие пигментные чернила на водной основе, толщина линии 0,75мм</w:t>
                </w:r>
                <w:proofErr w:type="gramStart"/>
                <w:r>
                  <w:rPr>
                    <w:rFonts w:ascii="Times New Roman" w:eastAsia="Times New Roman" w:hAnsi="Times New Roman" w:cs="Times New Roman"/>
                    <w:sz w:val="20"/>
                    <w:szCs w:val="20"/>
                    <w:lang w:eastAsia="ru-RU"/>
                  </w:rPr>
                  <w:t>.</w:t>
                </w:r>
                <w:proofErr w:type="gramEnd"/>
                <w:r>
                  <w:rPr>
                    <w:rFonts w:ascii="Times New Roman" w:eastAsia="Times New Roman" w:hAnsi="Times New Roman" w:cs="Times New Roman"/>
                    <w:sz w:val="20"/>
                    <w:szCs w:val="20"/>
                    <w:lang w:eastAsia="ru-RU"/>
                  </w:rPr>
                  <w:t xml:space="preserve"> </w:t>
                </w:r>
                <w:proofErr w:type="gramStart"/>
                <w:r>
                  <w:rPr>
                    <w:rFonts w:ascii="Times New Roman" w:eastAsia="Times New Roman" w:hAnsi="Times New Roman" w:cs="Times New Roman"/>
                    <w:b/>
                    <w:sz w:val="20"/>
                    <w:szCs w:val="20"/>
                    <w:lang w:eastAsia="ru-RU"/>
                  </w:rPr>
                  <w:t>к</w:t>
                </w:r>
                <w:proofErr w:type="gramEnd"/>
                <w:r>
                  <w:rPr>
                    <w:rFonts w:ascii="Times New Roman" w:eastAsia="Times New Roman" w:hAnsi="Times New Roman" w:cs="Times New Roman"/>
                    <w:b/>
                    <w:sz w:val="20"/>
                    <w:szCs w:val="20"/>
                    <w:lang w:eastAsia="ru-RU"/>
                  </w:rPr>
                  <w:t>расный</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40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Маркер</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Для CD, не повреждает информацию, хранящуюся на дисках, круглый наконечник, стойкие пигментные чернила на водной основе, толщина линии 0,75мм</w:t>
                </w:r>
                <w:proofErr w:type="gramStart"/>
                <w:r>
                  <w:rPr>
                    <w:rFonts w:ascii="Times New Roman" w:eastAsia="Times New Roman" w:hAnsi="Times New Roman" w:cs="Times New Roman"/>
                    <w:sz w:val="20"/>
                    <w:szCs w:val="20"/>
                    <w:lang w:eastAsia="ru-RU"/>
                  </w:rPr>
                  <w:t>.</w:t>
                </w:r>
                <w:proofErr w:type="gramEnd"/>
                <w:r>
                  <w:rPr>
                    <w:rFonts w:ascii="Times New Roman" w:eastAsia="Times New Roman" w:hAnsi="Times New Roman" w:cs="Times New Roman"/>
                    <w:sz w:val="20"/>
                    <w:szCs w:val="20"/>
                    <w:lang w:eastAsia="ru-RU"/>
                  </w:rPr>
                  <w:t xml:space="preserve"> </w:t>
                </w:r>
                <w:proofErr w:type="gramStart"/>
                <w:r>
                  <w:rPr>
                    <w:rFonts w:ascii="Times New Roman" w:eastAsia="Times New Roman" w:hAnsi="Times New Roman" w:cs="Times New Roman"/>
                    <w:b/>
                    <w:sz w:val="20"/>
                    <w:szCs w:val="20"/>
                    <w:lang w:eastAsia="ru-RU"/>
                  </w:rPr>
                  <w:t>з</w:t>
                </w:r>
                <w:proofErr w:type="gramEnd"/>
                <w:r>
                  <w:rPr>
                    <w:rFonts w:ascii="Times New Roman" w:eastAsia="Times New Roman" w:hAnsi="Times New Roman" w:cs="Times New Roman"/>
                    <w:b/>
                    <w:sz w:val="20"/>
                    <w:szCs w:val="20"/>
                    <w:lang w:eastAsia="ru-RU"/>
                  </w:rPr>
                  <w:t>еленый</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40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Маркер</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Для CD, не повреждает информацию, хранящуюся на дисках, круглый наконечник, стойкие пигментные </w:t>
                </w:r>
                <w:r>
                  <w:rPr>
                    <w:rFonts w:ascii="Times New Roman" w:eastAsia="Times New Roman" w:hAnsi="Times New Roman" w:cs="Times New Roman"/>
                    <w:sz w:val="20"/>
                    <w:szCs w:val="20"/>
                    <w:lang w:eastAsia="ru-RU"/>
                  </w:rPr>
                  <w:lastRenderedPageBreak/>
                  <w:t>чернила на водной основе, толщина линии 0,75мм</w:t>
                </w:r>
                <w:proofErr w:type="gramStart"/>
                <w:r>
                  <w:rPr>
                    <w:rFonts w:ascii="Times New Roman" w:eastAsia="Times New Roman" w:hAnsi="Times New Roman" w:cs="Times New Roman"/>
                    <w:sz w:val="20"/>
                    <w:szCs w:val="20"/>
                    <w:lang w:eastAsia="ru-RU"/>
                  </w:rPr>
                  <w:t>.</w:t>
                </w:r>
                <w:proofErr w:type="gramEnd"/>
                <w:r>
                  <w:rPr>
                    <w:rFonts w:ascii="Times New Roman" w:eastAsia="Times New Roman" w:hAnsi="Times New Roman" w:cs="Times New Roman"/>
                    <w:sz w:val="20"/>
                    <w:szCs w:val="20"/>
                    <w:lang w:eastAsia="ru-RU"/>
                  </w:rPr>
                  <w:t xml:space="preserve"> </w:t>
                </w:r>
                <w:proofErr w:type="gramStart"/>
                <w:r>
                  <w:rPr>
                    <w:rFonts w:ascii="Times New Roman" w:eastAsia="Times New Roman" w:hAnsi="Times New Roman" w:cs="Times New Roman"/>
                    <w:b/>
                    <w:sz w:val="20"/>
                    <w:szCs w:val="20"/>
                    <w:lang w:eastAsia="ru-RU"/>
                  </w:rPr>
                  <w:t>ч</w:t>
                </w:r>
                <w:proofErr w:type="gramEnd"/>
                <w:r>
                  <w:rPr>
                    <w:rFonts w:ascii="Times New Roman" w:eastAsia="Times New Roman" w:hAnsi="Times New Roman" w:cs="Times New Roman"/>
                    <w:b/>
                    <w:sz w:val="20"/>
                    <w:szCs w:val="20"/>
                    <w:lang w:eastAsia="ru-RU"/>
                  </w:rPr>
                  <w:t>ерный</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40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Маркер</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Для досок</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круглый наконечник</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 системой «</w:t>
                </w:r>
                <w:r>
                  <w:rPr>
                    <w:rFonts w:ascii="Times New Roman" w:eastAsia="Times New Roman" w:hAnsi="Times New Roman" w:cs="Times New Roman"/>
                    <w:sz w:val="20"/>
                    <w:szCs w:val="20"/>
                    <w:lang w:val="en-US" w:eastAsia="ru-RU"/>
                  </w:rPr>
                  <w:t>cap</w:t>
                </w: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val="en-US" w:eastAsia="ru-RU"/>
                  </w:rPr>
                  <w:t>off</w:t>
                </w:r>
                <w:r>
                  <w:rPr>
                    <w:rFonts w:ascii="Times New Roman" w:eastAsia="Times New Roman" w:hAnsi="Times New Roman" w:cs="Times New Roman"/>
                    <w:sz w:val="20"/>
                    <w:szCs w:val="20"/>
                    <w:lang w:eastAsia="ru-RU"/>
                  </w:rPr>
                  <w:t>»</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Толщина линии 1,5-3 мм</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Цвет в ассортименте (</w:t>
                </w:r>
                <w:proofErr w:type="spellStart"/>
                <w:r>
                  <w:rPr>
                    <w:rFonts w:ascii="Times New Roman" w:eastAsia="Times New Roman" w:hAnsi="Times New Roman" w:cs="Times New Roman"/>
                    <w:sz w:val="20"/>
                    <w:szCs w:val="20"/>
                    <w:lang w:eastAsia="ru-RU"/>
                  </w:rPr>
                  <w:t>красный</w:t>
                </w:r>
                <w:proofErr w:type="gramStart"/>
                <w:r>
                  <w:rPr>
                    <w:rFonts w:ascii="Times New Roman" w:eastAsia="Times New Roman" w:hAnsi="Times New Roman" w:cs="Times New Roman"/>
                    <w:sz w:val="20"/>
                    <w:szCs w:val="20"/>
                    <w:lang w:eastAsia="ru-RU"/>
                  </w:rPr>
                  <w:t>,с</w:t>
                </w:r>
                <w:proofErr w:type="gramEnd"/>
                <w:r>
                  <w:rPr>
                    <w:rFonts w:ascii="Times New Roman" w:eastAsia="Times New Roman" w:hAnsi="Times New Roman" w:cs="Times New Roman"/>
                    <w:sz w:val="20"/>
                    <w:szCs w:val="20"/>
                    <w:lang w:eastAsia="ru-RU"/>
                  </w:rPr>
                  <w:t>иний</w:t>
                </w:r>
                <w:proofErr w:type="spellEnd"/>
                <w:r>
                  <w:rPr>
                    <w:rFonts w:ascii="Times New Roman" w:eastAsia="Times New Roman" w:hAnsi="Times New Roman" w:cs="Times New Roman"/>
                    <w:sz w:val="20"/>
                    <w:szCs w:val="20"/>
                    <w:lang w:eastAsia="ru-RU"/>
                  </w:rPr>
                  <w:t>, зеленый, черный)</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Типа </w:t>
                </w:r>
                <w:proofErr w:type="spellStart"/>
                <w:r>
                  <w:rPr>
                    <w:rFonts w:ascii="Times New Roman" w:eastAsia="Times New Roman" w:hAnsi="Times New Roman" w:cs="Times New Roman"/>
                    <w:sz w:val="20"/>
                    <w:szCs w:val="20"/>
                    <w:lang w:val="en-US" w:eastAsia="ru-RU"/>
                  </w:rPr>
                  <w:t>Edding</w:t>
                </w:r>
                <w:proofErr w:type="spellEnd"/>
                <w:r>
                  <w:rPr>
                    <w:rFonts w:ascii="Times New Roman" w:eastAsia="Times New Roman" w:hAnsi="Times New Roman" w:cs="Times New Roman"/>
                    <w:sz w:val="20"/>
                    <w:szCs w:val="20"/>
                    <w:lang w:val="en-US" w:eastAsia="ru-RU"/>
                  </w:rPr>
                  <w:t xml:space="preserve"> E-36</w:t>
                </w:r>
                <w:r>
                  <w:rPr>
                    <w:rFonts w:ascii="Times New Roman" w:eastAsia="Times New Roman" w:hAnsi="Times New Roman" w:cs="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Маркер</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Для непрозрачной маркировки</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Чернила с лакирующим эффектом</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Водостойкий, быстро сохнет</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Толщина линии – 1-1,5мм</w:t>
                </w:r>
              </w:p>
              <w:p>
                <w:pPr>
                  <w:spacing w:after="0" w:line="240" w:lineRule="auto"/>
                  <w:rPr>
                    <w:rFonts w:ascii="Times New Roman" w:eastAsia="Times New Roman" w:hAnsi="Times New Roman" w:cs="Times New Roman"/>
                    <w:sz w:val="20"/>
                    <w:szCs w:val="20"/>
                    <w:lang w:eastAsia="ru-RU"/>
                  </w:rPr>
                </w:pP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Типа М51</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3</w:t>
                </w:r>
                <w:r>
                  <w:rPr>
                    <w:rFonts w:ascii="Times New Roman" w:eastAsia="Times New Roman" w:hAnsi="Times New Roman" w:cs="Times New Roman"/>
                    <w:sz w:val="20"/>
                    <w:szCs w:val="20"/>
                    <w:lang w:val="en-US" w:eastAsia="ru-RU"/>
                  </w:rPr>
                  <w:t>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Маркер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Перманентный скошенный пишущий узел (пишет по бумаге, стеклу, резине, металлу), </w:t>
                </w:r>
                <w:r>
                  <w:rPr>
                    <w:rFonts w:ascii="Times New Roman" w:eastAsia="Times New Roman" w:hAnsi="Times New Roman" w:cs="Times New Roman"/>
                    <w:b/>
                    <w:sz w:val="20"/>
                    <w:szCs w:val="20"/>
                    <w:lang w:eastAsia="ru-RU"/>
                  </w:rPr>
                  <w:t>желтый</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96</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Маркер </w:t>
                </w:r>
              </w:p>
            </w:tc>
            <w:tc>
              <w:tcPr>
                <w:tcW w:w="3686" w:type="dxa"/>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Перманентный скошенный пишущий узел (пишет по бумаге, стеклу, резине, металлу), </w:t>
                </w:r>
                <w:r>
                  <w:rPr>
                    <w:rFonts w:ascii="Times New Roman" w:eastAsia="Times New Roman" w:hAnsi="Times New Roman" w:cs="Times New Roman"/>
                    <w:b/>
                    <w:sz w:val="20"/>
                    <w:szCs w:val="20"/>
                    <w:lang w:eastAsia="ru-RU"/>
                  </w:rPr>
                  <w:t>розовый</w:t>
                </w:r>
              </w:p>
            </w:tc>
            <w:tc>
              <w:tcPr>
                <w:tcW w:w="1134"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96</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Маркер </w:t>
                </w:r>
              </w:p>
            </w:tc>
            <w:tc>
              <w:tcPr>
                <w:tcW w:w="3686" w:type="dxa"/>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Перманентный скошенный пишущий узел (пишет по бумаге, стеклу, резине, металлу), </w:t>
                </w:r>
                <w:r>
                  <w:rPr>
                    <w:rFonts w:ascii="Times New Roman" w:eastAsia="Times New Roman" w:hAnsi="Times New Roman" w:cs="Times New Roman"/>
                    <w:b/>
                    <w:sz w:val="20"/>
                    <w:szCs w:val="20"/>
                    <w:lang w:eastAsia="ru-RU"/>
                  </w:rPr>
                  <w:t>зеленый</w:t>
                </w:r>
              </w:p>
            </w:tc>
            <w:tc>
              <w:tcPr>
                <w:tcW w:w="1134"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96</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Маркер </w:t>
                </w:r>
              </w:p>
            </w:tc>
            <w:tc>
              <w:tcPr>
                <w:tcW w:w="3686" w:type="dxa"/>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Перманентный скошенный пишущий узел (пишет по бумаге, стеклу, резине, металлу), </w:t>
                </w:r>
                <w:r>
                  <w:rPr>
                    <w:rFonts w:ascii="Times New Roman" w:eastAsia="Times New Roman" w:hAnsi="Times New Roman" w:cs="Times New Roman"/>
                    <w:b/>
                    <w:sz w:val="20"/>
                    <w:szCs w:val="20"/>
                    <w:lang w:eastAsia="ru-RU"/>
                  </w:rPr>
                  <w:t>синий</w:t>
                </w:r>
              </w:p>
            </w:tc>
            <w:tc>
              <w:tcPr>
                <w:tcW w:w="1134"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97</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Маркер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перманентный круглый пишущий узел (для письма на любых поверхностях), толщина линии 1.5мм </w:t>
                </w:r>
                <w:r>
                  <w:rPr>
                    <w:rFonts w:ascii="Times New Roman" w:eastAsia="Times New Roman" w:hAnsi="Times New Roman" w:cs="Times New Roman"/>
                    <w:b/>
                    <w:sz w:val="20"/>
                    <w:szCs w:val="20"/>
                    <w:lang w:eastAsia="ru-RU"/>
                  </w:rPr>
                  <w:t>черный</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38</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Маркер</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перманентный круглый пишущий узел (для письма на любых поверхностях), толщина линии 1.5мм </w:t>
                </w:r>
                <w:r>
                  <w:rPr>
                    <w:rFonts w:ascii="Times New Roman" w:eastAsia="Times New Roman" w:hAnsi="Times New Roman" w:cs="Times New Roman"/>
                    <w:b/>
                    <w:sz w:val="20"/>
                    <w:szCs w:val="20"/>
                    <w:lang w:eastAsia="ru-RU"/>
                  </w:rPr>
                  <w:t>синий</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38</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Маркер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перманентный круглый пишущий узел (для письма на любых поверхностях), толщина линии 1.5мм </w:t>
                </w:r>
                <w:r>
                  <w:rPr>
                    <w:rFonts w:ascii="Times New Roman" w:eastAsia="Times New Roman" w:hAnsi="Times New Roman" w:cs="Times New Roman"/>
                    <w:b/>
                    <w:sz w:val="20"/>
                    <w:szCs w:val="20"/>
                    <w:lang w:eastAsia="ru-RU"/>
                  </w:rPr>
                  <w:t xml:space="preserve">красный </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3</w:t>
                </w:r>
                <w:r>
                  <w:rPr>
                    <w:rFonts w:ascii="Times New Roman" w:eastAsia="Times New Roman" w:hAnsi="Times New Roman" w:cs="Times New Roman"/>
                    <w:sz w:val="20"/>
                    <w:szCs w:val="20"/>
                    <w:lang w:val="en-US" w:eastAsia="ru-RU"/>
                  </w:rPr>
                  <w:t>8</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Маркер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перманентный круглый пишущий узел (для письма на любых поверхностях), толщина линии 2-5 мм черный</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Маркер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Текстовыделитель</w:t>
                </w:r>
                <w:proofErr w:type="spellEnd"/>
                <w:r>
                  <w:rPr>
                    <w:rFonts w:ascii="Times New Roman" w:eastAsia="Times New Roman" w:hAnsi="Times New Roman" w:cs="Times New Roman"/>
                    <w:sz w:val="20"/>
                    <w:szCs w:val="20"/>
                    <w:lang w:eastAsia="ru-RU"/>
                  </w:rPr>
                  <w:t>,</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толщина линии-2-5мм, </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скошенный наконечник, </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пластиковый корпус, </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цвет в ассортименте</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810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Маркер</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Перманентный, нестираемые чернила, круглый наконечник, пластиковый корпус, толщина линии 1,0 мм, черный </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Магниты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Для фиксирования информации на металлических поверхностях, диаметр 30мм, в уп.8 шт.</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52</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Мел белый, 20шт/</w:t>
                </w:r>
                <w:proofErr w:type="spellStart"/>
                <w:r>
                  <w:rPr>
                    <w:rFonts w:ascii="Times New Roman" w:eastAsia="Times New Roman" w:hAnsi="Times New Roman" w:cs="Times New Roman"/>
                    <w:b/>
                    <w:sz w:val="20"/>
                    <w:szCs w:val="20"/>
                    <w:lang w:eastAsia="ru-RU"/>
                  </w:rPr>
                  <w:t>уп</w:t>
                </w:r>
                <w:proofErr w:type="spellEnd"/>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Школьный, штучный, белый, 12,5гр, </w:t>
                </w:r>
                <w:proofErr w:type="spellStart"/>
                <w:r>
                  <w:rPr>
                    <w:rFonts w:ascii="Times New Roman" w:eastAsia="Times New Roman" w:hAnsi="Times New Roman" w:cs="Times New Roman"/>
                    <w:sz w:val="20"/>
                    <w:szCs w:val="20"/>
                    <w:lang w:eastAsia="ru-RU"/>
                  </w:rPr>
                  <w:t>ср</w:t>
                </w:r>
                <w:proofErr w:type="gramStart"/>
                <w:r>
                  <w:rPr>
                    <w:rFonts w:ascii="Times New Roman" w:eastAsia="Times New Roman" w:hAnsi="Times New Roman" w:cs="Times New Roman"/>
                    <w:sz w:val="20"/>
                    <w:szCs w:val="20"/>
                    <w:lang w:eastAsia="ru-RU"/>
                  </w:rPr>
                  <w:t>.м</w:t>
                </w:r>
                <w:proofErr w:type="gramEnd"/>
                <w:r>
                  <w:rPr>
                    <w:rFonts w:ascii="Times New Roman" w:eastAsia="Times New Roman" w:hAnsi="Times New Roman" w:cs="Times New Roman"/>
                    <w:sz w:val="20"/>
                    <w:szCs w:val="20"/>
                    <w:lang w:eastAsia="ru-RU"/>
                  </w:rPr>
                  <w:t>ягкий</w:t>
                </w:r>
                <w:proofErr w:type="spellEnd"/>
                <w:r>
                  <w:rPr>
                    <w:rFonts w:ascii="Times New Roman" w:eastAsia="Times New Roman" w:hAnsi="Times New Roman" w:cs="Times New Roman"/>
                    <w:sz w:val="20"/>
                    <w:szCs w:val="20"/>
                    <w:lang w:eastAsia="ru-RU"/>
                  </w:rPr>
                  <w:t>, 20шт./</w:t>
                </w:r>
                <w:proofErr w:type="spellStart"/>
                <w:r>
                  <w:rPr>
                    <w:rFonts w:ascii="Times New Roman" w:eastAsia="Times New Roman" w:hAnsi="Times New Roman" w:cs="Times New Roman"/>
                    <w:sz w:val="20"/>
                    <w:szCs w:val="20"/>
                    <w:lang w:eastAsia="ru-RU"/>
                  </w:rPr>
                  <w:t>уп</w:t>
                </w:r>
                <w:proofErr w:type="spellEnd"/>
                <w:r>
                  <w:rPr>
                    <w:rFonts w:ascii="Times New Roman" w:eastAsia="Times New Roman" w:hAnsi="Times New Roman" w:cs="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Набор </w:t>
                </w:r>
                <w:r>
                  <w:rPr>
                    <w:rFonts w:ascii="Times New Roman" w:eastAsia="Times New Roman" w:hAnsi="Times New Roman" w:cs="Times New Roman"/>
                    <w:b/>
                    <w:sz w:val="20"/>
                    <w:szCs w:val="20"/>
                    <w:lang w:val="en-US" w:eastAsia="ru-RU"/>
                  </w:rPr>
                  <w:t xml:space="preserve"> </w:t>
                </w:r>
                <w:r>
                  <w:rPr>
                    <w:rFonts w:ascii="Times New Roman" w:eastAsia="Times New Roman" w:hAnsi="Times New Roman" w:cs="Times New Roman"/>
                    <w:b/>
                    <w:sz w:val="20"/>
                    <w:szCs w:val="20"/>
                    <w:lang w:eastAsia="ru-RU"/>
                  </w:rPr>
                  <w:t>настольный вращающийся</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Настольный черный, вращающийся. Комплектация: </w:t>
                </w:r>
                <w:proofErr w:type="spellStart"/>
                <w:r>
                  <w:rPr>
                    <w:rFonts w:ascii="Times New Roman" w:eastAsia="Times New Roman" w:hAnsi="Times New Roman" w:cs="Times New Roman"/>
                    <w:sz w:val="20"/>
                    <w:szCs w:val="20"/>
                    <w:lang w:eastAsia="ru-RU"/>
                  </w:rPr>
                  <w:t>степлер</w:t>
                </w:r>
                <w:proofErr w:type="spellEnd"/>
                <w:r>
                  <w:rPr>
                    <w:rFonts w:ascii="Times New Roman" w:eastAsia="Times New Roman" w:hAnsi="Times New Roman" w:cs="Times New Roman"/>
                    <w:sz w:val="20"/>
                    <w:szCs w:val="20"/>
                    <w:lang w:eastAsia="ru-RU"/>
                  </w:rPr>
                  <w:t xml:space="preserve">, скобы для </w:t>
                </w:r>
                <w:proofErr w:type="spellStart"/>
                <w:r>
                  <w:rPr>
                    <w:rFonts w:ascii="Times New Roman" w:eastAsia="Times New Roman" w:hAnsi="Times New Roman" w:cs="Times New Roman"/>
                    <w:sz w:val="20"/>
                    <w:szCs w:val="20"/>
                    <w:lang w:eastAsia="ru-RU"/>
                  </w:rPr>
                  <w:t>степлера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антистеплер</w:t>
                </w:r>
                <w:proofErr w:type="spellEnd"/>
                <w:r>
                  <w:rPr>
                    <w:rFonts w:ascii="Times New Roman" w:eastAsia="Times New Roman" w:hAnsi="Times New Roman" w:cs="Times New Roman"/>
                    <w:sz w:val="20"/>
                    <w:szCs w:val="20"/>
                    <w:lang w:eastAsia="ru-RU"/>
                  </w:rPr>
                  <w:t>; ножницы, нож канцелярский; две ручки, два карандаша с ластиком; ластик; линейка 15 см; скрепки, кнопки силовые; точилка для карандашей</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27</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eastAsia="ru-RU"/>
                  </w:rPr>
                  <w:t xml:space="preserve">Набор настольный «Шкаф» </w:t>
                </w:r>
                <w:r>
                  <w:rPr>
                    <w:rFonts w:ascii="Times New Roman" w:eastAsia="Times New Roman" w:hAnsi="Times New Roman" w:cs="Times New Roman"/>
                    <w:b/>
                    <w:sz w:val="20"/>
                    <w:szCs w:val="20"/>
                    <w:lang w:val="en-US" w:eastAsia="ru-RU"/>
                  </w:rPr>
                  <w:t>TY830S</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Настольный черный.</w:t>
                </w:r>
              </w:p>
              <w:p>
                <w:pPr>
                  <w:rPr>
                    <w:rFonts w:ascii="Calibri" w:eastAsia="Calibri" w:hAnsi="Calibri" w:cs="Times New Roman"/>
                  </w:rPr>
                </w:pPr>
                <w:r>
                  <w:rPr>
                    <w:rFonts w:ascii="Times New Roman" w:eastAsia="Times New Roman" w:hAnsi="Times New Roman" w:cs="Times New Roman"/>
                    <w:sz w:val="20"/>
                    <w:szCs w:val="20"/>
                    <w:lang w:eastAsia="ru-RU"/>
                  </w:rPr>
                  <w:t xml:space="preserve"> Комплектация: </w:t>
                </w:r>
                <w:proofErr w:type="spellStart"/>
                <w:r>
                  <w:rPr>
                    <w:rFonts w:ascii="Times New Roman" w:eastAsia="Times New Roman" w:hAnsi="Times New Roman" w:cs="Times New Roman"/>
                    <w:sz w:val="20"/>
                    <w:szCs w:val="20"/>
                    <w:lang w:eastAsia="ru-RU"/>
                  </w:rPr>
                  <w:t>степлер</w:t>
                </w:r>
                <w:proofErr w:type="spellEnd"/>
                <w:r>
                  <w:rPr>
                    <w:rFonts w:ascii="Times New Roman" w:eastAsia="Times New Roman" w:hAnsi="Times New Roman" w:cs="Times New Roman"/>
                    <w:sz w:val="20"/>
                    <w:szCs w:val="20"/>
                    <w:lang w:eastAsia="ru-RU"/>
                  </w:rPr>
                  <w:t xml:space="preserve">, скобы для </w:t>
                </w:r>
                <w:proofErr w:type="spellStart"/>
                <w:r>
                  <w:rPr>
                    <w:rFonts w:ascii="Times New Roman" w:eastAsia="Times New Roman" w:hAnsi="Times New Roman" w:cs="Times New Roman"/>
                    <w:sz w:val="20"/>
                    <w:szCs w:val="20"/>
                    <w:lang w:eastAsia="ru-RU"/>
                  </w:rPr>
                  <w:t>степлера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антистеплер</w:t>
                </w:r>
                <w:proofErr w:type="spellEnd"/>
                <w:r>
                  <w:rPr>
                    <w:rFonts w:ascii="Times New Roman" w:eastAsia="Times New Roman" w:hAnsi="Times New Roman" w:cs="Times New Roman"/>
                    <w:sz w:val="20"/>
                    <w:szCs w:val="20"/>
                    <w:lang w:eastAsia="ru-RU"/>
                  </w:rPr>
                  <w:t xml:space="preserve">; ножницы, нож </w:t>
                </w:r>
                <w:r>
                  <w:rPr>
                    <w:rFonts w:ascii="Times New Roman" w:eastAsia="Times New Roman" w:hAnsi="Times New Roman" w:cs="Times New Roman"/>
                    <w:sz w:val="20"/>
                    <w:szCs w:val="20"/>
                    <w:lang w:eastAsia="ru-RU"/>
                  </w:rPr>
                  <w:lastRenderedPageBreak/>
                  <w:t xml:space="preserve">канцелярский; 4 ручки, </w:t>
                </w:r>
                <w:proofErr w:type="spellStart"/>
                <w:r>
                  <w:rPr>
                    <w:rFonts w:ascii="Times New Roman" w:eastAsia="Times New Roman" w:hAnsi="Times New Roman" w:cs="Times New Roman"/>
                    <w:sz w:val="20"/>
                    <w:szCs w:val="20"/>
                    <w:lang w:eastAsia="ru-RU"/>
                  </w:rPr>
                  <w:t>степлер</w:t>
                </w:r>
                <w:proofErr w:type="spellEnd"/>
                <w:r>
                  <w:rPr>
                    <w:rFonts w:ascii="Times New Roman" w:eastAsia="Times New Roman" w:hAnsi="Times New Roman" w:cs="Times New Roman"/>
                    <w:sz w:val="20"/>
                    <w:szCs w:val="20"/>
                    <w:lang w:eastAsia="ru-RU"/>
                  </w:rPr>
                  <w:t xml:space="preserve">, скобы для </w:t>
                </w:r>
                <w:proofErr w:type="spellStart"/>
                <w:r>
                  <w:rPr>
                    <w:rFonts w:ascii="Times New Roman" w:eastAsia="Times New Roman" w:hAnsi="Times New Roman" w:cs="Times New Roman"/>
                    <w:sz w:val="20"/>
                    <w:szCs w:val="20"/>
                    <w:lang w:eastAsia="ru-RU"/>
                  </w:rPr>
                  <w:t>степлера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антистеплер</w:t>
                </w:r>
                <w:proofErr w:type="gramStart"/>
                <w:r>
                  <w:rPr>
                    <w:rFonts w:ascii="Times New Roman" w:eastAsia="Times New Roman" w:hAnsi="Times New Roman" w:cs="Times New Roman"/>
                    <w:sz w:val="20"/>
                    <w:szCs w:val="20"/>
                    <w:lang w:eastAsia="ru-RU"/>
                  </w:rPr>
                  <w:t>,л</w:t>
                </w:r>
                <w:proofErr w:type="gramEnd"/>
                <w:r>
                  <w:rPr>
                    <w:rFonts w:ascii="Times New Roman" w:eastAsia="Times New Roman" w:hAnsi="Times New Roman" w:cs="Times New Roman"/>
                    <w:sz w:val="20"/>
                    <w:szCs w:val="20"/>
                    <w:lang w:eastAsia="ru-RU"/>
                  </w:rPr>
                  <w:t>инейка</w:t>
                </w:r>
                <w:proofErr w:type="spellEnd"/>
                <w:r>
                  <w:rPr>
                    <w:rFonts w:ascii="Times New Roman" w:eastAsia="Times New Roman" w:hAnsi="Times New Roman" w:cs="Times New Roman"/>
                    <w:sz w:val="20"/>
                    <w:szCs w:val="20"/>
                    <w:lang w:eastAsia="ru-RU"/>
                  </w:rPr>
                  <w:t>, точилка для карандашей, ластик, скрепки, кнопки силовые</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22</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Органайзер «Юниор»</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Настольный оранжевый.</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отделения для канцелярских принадлежностей;</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отделения для скрепок и кнопок.</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Накопитель</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Вертикальный, неразборный, прозрачный, ширина 100 мм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Накопитель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Вертикальный</w:t>
                </w:r>
                <w:proofErr w:type="gramEnd"/>
                <w:r>
                  <w:rPr>
                    <w:rFonts w:ascii="Times New Roman" w:eastAsia="Times New Roman" w:hAnsi="Times New Roman" w:cs="Times New Roman"/>
                    <w:sz w:val="20"/>
                    <w:szCs w:val="20"/>
                    <w:lang w:eastAsia="ru-RU"/>
                  </w:rPr>
                  <w:t>, ширина 85мм, дымчатый</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Накопитель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Вертикальный</w:t>
                </w:r>
                <w:proofErr w:type="gramEnd"/>
                <w:r>
                  <w:rPr>
                    <w:rFonts w:ascii="Times New Roman" w:eastAsia="Times New Roman" w:hAnsi="Times New Roman" w:cs="Times New Roman"/>
                    <w:sz w:val="20"/>
                    <w:szCs w:val="20"/>
                    <w:lang w:eastAsia="ru-RU"/>
                  </w:rPr>
                  <w:t>, ширина 85мм, черный</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Нож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Канцелярский, ширина лезвия 18мм, длина корпуса – 125мм, корпус из цветного пластика, система блокировки лезвия</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125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Нож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Канцелярский, ширина лезвия 9мм, длина корпуса – 125мм, корпус из цветного пластика, система блокировки лезвия</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145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Ножницы</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160мм, изготовлены из стали с пластиковыми эллиптическими ручками</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101</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Ножницы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200мм, изготовлены из стали, цельнометаллические с резиновыми вставками, кольца разного диаметра</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10</w:t>
                </w:r>
                <w:r>
                  <w:rPr>
                    <w:rFonts w:ascii="Times New Roman" w:eastAsia="Times New Roman" w:hAnsi="Times New Roman" w:cs="Times New Roman"/>
                    <w:sz w:val="20"/>
                    <w:szCs w:val="20"/>
                    <w:lang w:val="en-US" w:eastAsia="ru-RU"/>
                  </w:rPr>
                  <w:t>7</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Папка «Командор»</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Материал – </w:t>
                </w:r>
                <w:proofErr w:type="spellStart"/>
                <w:r>
                  <w:rPr>
                    <w:rFonts w:ascii="Times New Roman" w:eastAsia="Times New Roman" w:hAnsi="Times New Roman" w:cs="Times New Roman"/>
                    <w:sz w:val="20"/>
                    <w:szCs w:val="20"/>
                    <w:lang w:eastAsia="ru-RU"/>
                  </w:rPr>
                  <w:t>кожзам</w:t>
                </w:r>
                <w:proofErr w:type="spellEnd"/>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Размер – 360*285 мм</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Цвет – черный</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Наличие блокнота</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Имеет откидной клапан на кнопке для документов формата А</w:t>
                </w:r>
                <w:proofErr w:type="gramStart"/>
                <w:r>
                  <w:rPr>
                    <w:rFonts w:ascii="Times New Roman" w:eastAsia="Times New Roman" w:hAnsi="Times New Roman" w:cs="Times New Roman"/>
                    <w:sz w:val="20"/>
                    <w:szCs w:val="20"/>
                    <w:lang w:eastAsia="ru-RU"/>
                  </w:rPr>
                  <w:t>4</w:t>
                </w:r>
                <w:proofErr w:type="gramEnd"/>
                <w:r>
                  <w:rPr>
                    <w:rFonts w:ascii="Times New Roman" w:eastAsia="Times New Roman" w:hAnsi="Times New Roman" w:cs="Times New Roman"/>
                    <w:sz w:val="20"/>
                    <w:szCs w:val="20"/>
                    <w:lang w:eastAsia="ru-RU"/>
                  </w:rPr>
                  <w:t>, карман для ручек и визиток. На внешних сторонах папки два кармана.</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Папка адресная</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Папка из плотного картона, полностью покрыта </w:t>
                </w:r>
                <w:proofErr w:type="gramStart"/>
                <w:r>
                  <w:rPr>
                    <w:rFonts w:ascii="Times New Roman" w:eastAsia="Times New Roman" w:hAnsi="Times New Roman" w:cs="Times New Roman"/>
                    <w:sz w:val="20"/>
                    <w:szCs w:val="20"/>
                    <w:lang w:eastAsia="ru-RU"/>
                  </w:rPr>
                  <w:t>качественным</w:t>
                </w:r>
                <w:proofErr w:type="gramEnd"/>
                <w:r>
                  <w:rPr>
                    <w:rFonts w:ascii="Times New Roman" w:eastAsia="Times New Roman" w:hAnsi="Times New Roman" w:cs="Times New Roman"/>
                    <w:sz w:val="20"/>
                    <w:szCs w:val="20"/>
                    <w:lang w:eastAsia="ru-RU"/>
                  </w:rPr>
                  <w:t xml:space="preserve"> ПВХ с имитацией под бархат. Внутри папки имеется фиксирующий бумаги ремешок. Надпись и орнамент </w:t>
                </w:r>
                <w:proofErr w:type="gramStart"/>
                <w:r>
                  <w:rPr>
                    <w:rFonts w:ascii="Times New Roman" w:eastAsia="Times New Roman" w:hAnsi="Times New Roman" w:cs="Times New Roman"/>
                    <w:sz w:val="20"/>
                    <w:szCs w:val="20"/>
                    <w:lang w:eastAsia="ru-RU"/>
                  </w:rPr>
                  <w:t>выполнены</w:t>
                </w:r>
                <w:proofErr w:type="gramEnd"/>
                <w:r>
                  <w:rPr>
                    <w:rFonts w:ascii="Times New Roman" w:eastAsia="Times New Roman" w:hAnsi="Times New Roman" w:cs="Times New Roman"/>
                    <w:sz w:val="20"/>
                    <w:szCs w:val="20"/>
                    <w:lang w:eastAsia="ru-RU"/>
                  </w:rPr>
                  <w:t xml:space="preserve"> тиснением золотой фольгой. Орнамент на бумажном вкладыше выполнен в цвет папки, бордовый</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Папка адресная</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Папка из плотного картона, полностью покрыта </w:t>
                </w:r>
                <w:proofErr w:type="gramStart"/>
                <w:r>
                  <w:rPr>
                    <w:rFonts w:ascii="Times New Roman" w:eastAsia="Times New Roman" w:hAnsi="Times New Roman" w:cs="Times New Roman"/>
                    <w:sz w:val="20"/>
                    <w:szCs w:val="20"/>
                    <w:lang w:eastAsia="ru-RU"/>
                  </w:rPr>
                  <w:t>качественным</w:t>
                </w:r>
                <w:proofErr w:type="gramEnd"/>
                <w:r>
                  <w:rPr>
                    <w:rFonts w:ascii="Times New Roman" w:eastAsia="Times New Roman" w:hAnsi="Times New Roman" w:cs="Times New Roman"/>
                    <w:sz w:val="20"/>
                    <w:szCs w:val="20"/>
                    <w:lang w:eastAsia="ru-RU"/>
                  </w:rPr>
                  <w:t xml:space="preserve"> ПВХ с имитацией под бархат. Внутри папки имеется фиксирующий бумаги ремешок. Надпись и орнамент </w:t>
                </w:r>
                <w:proofErr w:type="gramStart"/>
                <w:r>
                  <w:rPr>
                    <w:rFonts w:ascii="Times New Roman" w:eastAsia="Times New Roman" w:hAnsi="Times New Roman" w:cs="Times New Roman"/>
                    <w:sz w:val="20"/>
                    <w:szCs w:val="20"/>
                    <w:lang w:eastAsia="ru-RU"/>
                  </w:rPr>
                  <w:t>выполнены</w:t>
                </w:r>
                <w:proofErr w:type="gramEnd"/>
                <w:r>
                  <w:rPr>
                    <w:rFonts w:ascii="Times New Roman" w:eastAsia="Times New Roman" w:hAnsi="Times New Roman" w:cs="Times New Roman"/>
                    <w:sz w:val="20"/>
                    <w:szCs w:val="20"/>
                    <w:lang w:eastAsia="ru-RU"/>
                  </w:rPr>
                  <w:t xml:space="preserve"> тиснением золотой фольгой. Орнамент на бумажном вкладыше выполнен в цвет папки, </w:t>
                </w:r>
                <w:proofErr w:type="gramStart"/>
                <w:r>
                  <w:rPr>
                    <w:rFonts w:ascii="Times New Roman" w:eastAsia="Times New Roman" w:hAnsi="Times New Roman" w:cs="Times New Roman"/>
                    <w:sz w:val="20"/>
                    <w:szCs w:val="20"/>
                    <w:lang w:eastAsia="ru-RU"/>
                  </w:rPr>
                  <w:t>синяя</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Папка адресная</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Формат А</w:t>
                </w:r>
                <w:proofErr w:type="gramStart"/>
                <w:r>
                  <w:rPr>
                    <w:rFonts w:ascii="Times New Roman" w:eastAsia="Times New Roman" w:hAnsi="Times New Roman" w:cs="Times New Roman"/>
                    <w:sz w:val="20"/>
                    <w:szCs w:val="20"/>
                    <w:lang w:eastAsia="ru-RU"/>
                  </w:rPr>
                  <w:t>4</w:t>
                </w:r>
                <w:proofErr w:type="gramEnd"/>
                <w:r>
                  <w:rPr>
                    <w:rFonts w:ascii="Times New Roman" w:eastAsia="Times New Roman" w:hAnsi="Times New Roman" w:cs="Times New Roman"/>
                    <w:sz w:val="20"/>
                    <w:szCs w:val="20"/>
                    <w:lang w:eastAsia="ru-RU"/>
                  </w:rPr>
                  <w:t>, «Государственная символика», плотный картон, глянец, вкладыш.</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Папка адресная</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Формат А</w:t>
                </w:r>
                <w:proofErr w:type="gramStart"/>
                <w:r>
                  <w:rPr>
                    <w:rFonts w:ascii="Times New Roman" w:eastAsia="Times New Roman" w:hAnsi="Times New Roman" w:cs="Times New Roman"/>
                    <w:sz w:val="20"/>
                    <w:szCs w:val="20"/>
                    <w:lang w:eastAsia="ru-RU"/>
                  </w:rPr>
                  <w:t>4</w:t>
                </w:r>
                <w:proofErr w:type="gramEnd"/>
                <w:r>
                  <w:rPr>
                    <w:rFonts w:ascii="Times New Roman" w:eastAsia="Times New Roman" w:hAnsi="Times New Roman" w:cs="Times New Roman"/>
                    <w:sz w:val="20"/>
                    <w:szCs w:val="20"/>
                    <w:lang w:eastAsia="ru-RU"/>
                  </w:rPr>
                  <w:t xml:space="preserve"> «Цветы», глянцевая, на мягкой подушке. </w:t>
                </w:r>
                <w:proofErr w:type="spellStart"/>
                <w:r>
                  <w:rPr>
                    <w:rFonts w:ascii="Times New Roman" w:eastAsia="Times New Roman" w:hAnsi="Times New Roman" w:cs="Times New Roman"/>
                    <w:sz w:val="20"/>
                    <w:szCs w:val="20"/>
                    <w:lang w:eastAsia="ru-RU"/>
                  </w:rPr>
                  <w:t>Припрессовка</w:t>
                </w:r>
                <w:proofErr w:type="spellEnd"/>
                <w:r>
                  <w:rPr>
                    <w:rFonts w:ascii="Times New Roman" w:eastAsia="Times New Roman" w:hAnsi="Times New Roman" w:cs="Times New Roman"/>
                    <w:sz w:val="20"/>
                    <w:szCs w:val="20"/>
                    <w:lang w:eastAsia="ru-RU"/>
                  </w:rPr>
                  <w:t xml:space="preserve"> обложки глянцевой пленкой. </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Папка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Архивная</w:t>
                </w:r>
                <w:proofErr w:type="gramEnd"/>
                <w:r>
                  <w:rPr>
                    <w:rFonts w:ascii="Times New Roman" w:eastAsia="Times New Roman" w:hAnsi="Times New Roman" w:cs="Times New Roman"/>
                    <w:sz w:val="20"/>
                    <w:szCs w:val="20"/>
                    <w:lang w:eastAsia="ru-RU"/>
                  </w:rPr>
                  <w:t xml:space="preserve"> на кнопках, ламинированный картон, корешок  50 мм, цвета в ассортименте</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128</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Папка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Архивная</w:t>
                </w:r>
                <w:proofErr w:type="gramEnd"/>
                <w:r>
                  <w:rPr>
                    <w:rFonts w:ascii="Times New Roman" w:eastAsia="Times New Roman" w:hAnsi="Times New Roman" w:cs="Times New Roman"/>
                    <w:sz w:val="20"/>
                    <w:szCs w:val="20"/>
                    <w:lang w:eastAsia="ru-RU"/>
                  </w:rPr>
                  <w:t xml:space="preserve"> на кнопках, ламинированный картон, корешок  120 мм, цвета в </w:t>
                </w:r>
                <w:r>
                  <w:rPr>
                    <w:rFonts w:ascii="Times New Roman" w:eastAsia="Times New Roman" w:hAnsi="Times New Roman" w:cs="Times New Roman"/>
                    <w:sz w:val="20"/>
                    <w:szCs w:val="20"/>
                    <w:lang w:eastAsia="ru-RU"/>
                  </w:rPr>
                  <w:lastRenderedPageBreak/>
                  <w:t>ассортименте</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lastRenderedPageBreak/>
                  <w:t>шт</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88</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Папка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Архивная из плотного картона, обтянутый крафт-бумагой, мягкий корешок 50 мм обклеен </w:t>
                </w:r>
                <w:proofErr w:type="spellStart"/>
                <w:r>
                  <w:rPr>
                    <w:rFonts w:ascii="Times New Roman" w:eastAsia="Times New Roman" w:hAnsi="Times New Roman" w:cs="Times New Roman"/>
                    <w:sz w:val="20"/>
                    <w:szCs w:val="20"/>
                    <w:lang w:eastAsia="ru-RU"/>
                  </w:rPr>
                  <w:t>бумвинилом</w:t>
                </w:r>
                <w:proofErr w:type="spellEnd"/>
                <w:r>
                  <w:rPr>
                    <w:rFonts w:ascii="Times New Roman" w:eastAsia="Times New Roman" w:hAnsi="Times New Roman" w:cs="Times New Roman"/>
                    <w:sz w:val="20"/>
                    <w:szCs w:val="20"/>
                    <w:lang w:eastAsia="ru-RU"/>
                  </w:rPr>
                  <w:t>, позволяет регулировать толщину папки, 4 завязки х/б, формат А</w:t>
                </w:r>
                <w:proofErr w:type="gramStart"/>
                <w:r>
                  <w:rPr>
                    <w:rFonts w:ascii="Times New Roman" w:eastAsia="Times New Roman" w:hAnsi="Times New Roman" w:cs="Times New Roman"/>
                    <w:sz w:val="20"/>
                    <w:szCs w:val="20"/>
                    <w:lang w:eastAsia="ru-RU"/>
                  </w:rPr>
                  <w:t>4</w:t>
                </w:r>
                <w:proofErr w:type="gramEnd"/>
                <w:r>
                  <w:rPr>
                    <w:rFonts w:ascii="Times New Roman" w:eastAsia="Times New Roman" w:hAnsi="Times New Roman" w:cs="Times New Roman"/>
                    <w:sz w:val="20"/>
                    <w:szCs w:val="20"/>
                    <w:lang w:eastAsia="ru-RU"/>
                  </w:rPr>
                  <w:t xml:space="preserve"> ассортименте</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104</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Папка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Архивная из плотного картона, обтянутый крафт-бумагой, мягкий корешок 120 мм обклеен </w:t>
                </w:r>
                <w:proofErr w:type="spellStart"/>
                <w:r>
                  <w:rPr>
                    <w:rFonts w:ascii="Times New Roman" w:eastAsia="Times New Roman" w:hAnsi="Times New Roman" w:cs="Times New Roman"/>
                    <w:sz w:val="20"/>
                    <w:szCs w:val="20"/>
                    <w:lang w:eastAsia="ru-RU"/>
                  </w:rPr>
                  <w:t>бумвинилом</w:t>
                </w:r>
                <w:proofErr w:type="spellEnd"/>
                <w:r>
                  <w:rPr>
                    <w:rFonts w:ascii="Times New Roman" w:eastAsia="Times New Roman" w:hAnsi="Times New Roman" w:cs="Times New Roman"/>
                    <w:sz w:val="20"/>
                    <w:szCs w:val="20"/>
                    <w:lang w:eastAsia="ru-RU"/>
                  </w:rPr>
                  <w:t>, позволяет регулировать толщину папки, 4 завязки х/б, формат А</w:t>
                </w:r>
                <w:proofErr w:type="gramStart"/>
                <w:r>
                  <w:rPr>
                    <w:rFonts w:ascii="Times New Roman" w:eastAsia="Times New Roman" w:hAnsi="Times New Roman" w:cs="Times New Roman"/>
                    <w:sz w:val="20"/>
                    <w:szCs w:val="20"/>
                    <w:lang w:eastAsia="ru-RU"/>
                  </w:rPr>
                  <w:t>4</w:t>
                </w:r>
                <w:proofErr w:type="gramEnd"/>
                <w:r>
                  <w:rPr>
                    <w:rFonts w:ascii="Times New Roman" w:eastAsia="Times New Roman" w:hAnsi="Times New Roman" w:cs="Times New Roman"/>
                    <w:sz w:val="20"/>
                    <w:szCs w:val="20"/>
                    <w:lang w:eastAsia="ru-RU"/>
                  </w:rPr>
                  <w:t xml:space="preserve"> ассортименте</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Папка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Формат А</w:t>
                </w:r>
                <w:proofErr w:type="gramStart"/>
                <w:r>
                  <w:rPr>
                    <w:rFonts w:ascii="Times New Roman" w:eastAsia="Times New Roman" w:hAnsi="Times New Roman" w:cs="Times New Roman"/>
                    <w:sz w:val="20"/>
                    <w:szCs w:val="20"/>
                    <w:lang w:eastAsia="ru-RU"/>
                  </w:rPr>
                  <w:t>4</w:t>
                </w:r>
                <w:proofErr w:type="gramEnd"/>
                <w:r>
                  <w:rPr>
                    <w:rFonts w:ascii="Times New Roman" w:eastAsia="Times New Roman" w:hAnsi="Times New Roman" w:cs="Times New Roman"/>
                    <w:sz w:val="20"/>
                    <w:szCs w:val="20"/>
                    <w:lang w:eastAsia="ru-RU"/>
                  </w:rPr>
                  <w:t>, две завязки, мелованный картон.  Ширина корешка 15 мм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174</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Папка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Формат А</w:t>
                </w:r>
                <w:proofErr w:type="gramStart"/>
                <w:r>
                  <w:rPr>
                    <w:rFonts w:ascii="Times New Roman" w:eastAsia="Times New Roman" w:hAnsi="Times New Roman" w:cs="Times New Roman"/>
                    <w:sz w:val="20"/>
                    <w:szCs w:val="20"/>
                    <w:lang w:eastAsia="ru-RU"/>
                  </w:rPr>
                  <w:t>4</w:t>
                </w:r>
                <w:proofErr w:type="gramEnd"/>
                <w:r>
                  <w:rPr>
                    <w:rFonts w:ascii="Times New Roman" w:eastAsia="Times New Roman" w:hAnsi="Times New Roman" w:cs="Times New Roman"/>
                    <w:sz w:val="20"/>
                    <w:szCs w:val="20"/>
                    <w:lang w:eastAsia="ru-RU"/>
                  </w:rPr>
                  <w:t>, две завязки, мелованный картон.  Ширина корешка 40 мм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88</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Папка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На 2 кольцах, корешок 32 мм, жесткий пластик, цвета в ассортименте  </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Pr>
                    <w:rFonts w:ascii="Times New Roman" w:eastAsia="Times New Roman" w:hAnsi="Times New Roman" w:cs="Times New Roman"/>
                    <w:sz w:val="20"/>
                    <w:szCs w:val="20"/>
                    <w:lang w:val="en-US" w:eastAsia="ru-RU"/>
                  </w:rPr>
                  <w:t>2</w:t>
                </w:r>
                <w:r>
                  <w:rPr>
                    <w:rFonts w:ascii="Times New Roman" w:eastAsia="Times New Roman" w:hAnsi="Times New Roman" w:cs="Times New Roman"/>
                    <w:sz w:val="20"/>
                    <w:szCs w:val="20"/>
                    <w:lang w:eastAsia="ru-RU"/>
                  </w:rPr>
                  <w:t>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Папка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На 4 кольцах, корешок 32 мм, жесткий пластик, цвета в ассортименте  </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Папка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Из качественного цветного пластика с тремя клапанами, на угловых резинках вместимость до 250 л. Цвета в ассортименте</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21</w:t>
                </w:r>
                <w:r>
                  <w:rPr>
                    <w:rFonts w:ascii="Times New Roman" w:eastAsia="Times New Roman" w:hAnsi="Times New Roman" w:cs="Times New Roman"/>
                    <w:sz w:val="20"/>
                    <w:szCs w:val="20"/>
                    <w:lang w:val="en-US" w:eastAsia="ru-RU"/>
                  </w:rPr>
                  <w:t>3</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Папка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 механическим прижимом из жесткого пластика, прозрачный карман и вкладыш для маркировки по всей длине корешка. Вместимость до 100 л. Цвета в ассортименте</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Pr>
                    <w:rFonts w:ascii="Times New Roman" w:eastAsia="Times New Roman" w:hAnsi="Times New Roman" w:cs="Times New Roman"/>
                    <w:sz w:val="20"/>
                    <w:szCs w:val="20"/>
                    <w:lang w:val="en-US" w:eastAsia="ru-RU"/>
                  </w:rPr>
                  <w:t>4</w:t>
                </w:r>
                <w:r>
                  <w:rPr>
                    <w:rFonts w:ascii="Times New Roman" w:eastAsia="Times New Roman" w:hAnsi="Times New Roman" w:cs="Times New Roman"/>
                    <w:sz w:val="20"/>
                    <w:szCs w:val="20"/>
                    <w:lang w:eastAsia="ru-RU"/>
                  </w:rPr>
                  <w:t>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Папка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Папка-скоросшиватель из полужесткого пластика с пружинным механизмом с фиксатором, толщина корешка 16 мм. Цвета в ассортименте. Типа "Прок"</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Pr>
                    <w:rFonts w:ascii="Times New Roman" w:eastAsia="Times New Roman" w:hAnsi="Times New Roman" w:cs="Times New Roman"/>
                    <w:sz w:val="20"/>
                    <w:szCs w:val="20"/>
                    <w:lang w:val="en-US" w:eastAsia="ru-RU"/>
                  </w:rPr>
                  <w:t>7</w:t>
                </w:r>
                <w:r>
                  <w:rPr>
                    <w:rFonts w:ascii="Times New Roman" w:eastAsia="Times New Roman" w:hAnsi="Times New Roman" w:cs="Times New Roman"/>
                    <w:sz w:val="20"/>
                    <w:szCs w:val="20"/>
                    <w:lang w:eastAsia="ru-RU"/>
                  </w:rPr>
                  <w:t>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Папка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Папка-картотека на резинке из жесткого пластика, 12 внутренних отделений, ширина папки 40 мм, формат А</w:t>
                </w:r>
                <w:proofErr w:type="gramStart"/>
                <w:r>
                  <w:rPr>
                    <w:rFonts w:ascii="Times New Roman" w:eastAsia="Times New Roman" w:hAnsi="Times New Roman" w:cs="Times New Roman"/>
                    <w:sz w:val="20"/>
                    <w:szCs w:val="20"/>
                    <w:lang w:eastAsia="ru-RU"/>
                  </w:rPr>
                  <w:t>4</w:t>
                </w:r>
                <w:proofErr w:type="gramEnd"/>
                <w:r>
                  <w:rPr>
                    <w:rFonts w:ascii="Times New Roman" w:eastAsia="Times New Roman" w:hAnsi="Times New Roman" w:cs="Times New Roman"/>
                    <w:sz w:val="20"/>
                    <w:szCs w:val="20"/>
                    <w:lang w:eastAsia="ru-RU"/>
                  </w:rPr>
                  <w:t>. Типа  "</w:t>
                </w:r>
                <w:proofErr w:type="spellStart"/>
                <w:r>
                  <w:rPr>
                    <w:rFonts w:ascii="Times New Roman" w:eastAsia="Times New Roman" w:hAnsi="Times New Roman" w:cs="Times New Roman"/>
                    <w:sz w:val="20"/>
                    <w:szCs w:val="20"/>
                    <w:lang w:eastAsia="ru-RU"/>
                  </w:rPr>
                  <w:t>Attashe</w:t>
                </w:r>
                <w:proofErr w:type="spellEnd"/>
                <w:r>
                  <w:rPr>
                    <w:rFonts w:ascii="Times New Roman" w:eastAsia="Times New Roman" w:hAnsi="Times New Roman" w:cs="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val="en-US" w:eastAsia="ru-RU"/>
                  </w:rPr>
                  <w:t>8</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Папка-конверт на кнопке</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Пластиковый конверт с застежкой-кнопкой для хранения и транспортировки документов из износостойкого плотного цветного пластика</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Pr>
                    <w:rFonts w:ascii="Times New Roman" w:eastAsia="Times New Roman" w:hAnsi="Times New Roman" w:cs="Times New Roman"/>
                    <w:sz w:val="20"/>
                    <w:szCs w:val="20"/>
                    <w:lang w:val="en-US" w:eastAsia="ru-RU"/>
                  </w:rPr>
                  <w:t>3</w:t>
                </w:r>
                <w:r>
                  <w:rPr>
                    <w:rFonts w:ascii="Times New Roman" w:eastAsia="Times New Roman" w:hAnsi="Times New Roman" w:cs="Times New Roman"/>
                    <w:sz w:val="20"/>
                    <w:szCs w:val="20"/>
                    <w:lang w:eastAsia="ru-RU"/>
                  </w:rPr>
                  <w:t>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Папка-конверт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Пластиковый конве</w:t>
                </w:r>
                <w:proofErr w:type="gramStart"/>
                <w:r>
                  <w:rPr>
                    <w:rFonts w:ascii="Times New Roman" w:eastAsia="Times New Roman" w:hAnsi="Times New Roman" w:cs="Times New Roman"/>
                    <w:sz w:val="20"/>
                    <w:szCs w:val="20"/>
                    <w:lang w:eastAsia="ru-RU"/>
                  </w:rPr>
                  <w:t>рт с дв</w:t>
                </w:r>
                <w:proofErr w:type="gramEnd"/>
                <w:r>
                  <w:rPr>
                    <w:rFonts w:ascii="Times New Roman" w:eastAsia="Times New Roman" w:hAnsi="Times New Roman" w:cs="Times New Roman"/>
                    <w:sz w:val="20"/>
                    <w:szCs w:val="20"/>
                    <w:lang w:eastAsia="ru-RU"/>
                  </w:rPr>
                  <w:t>умя застежками-кнопками и расширяющимся дном вместимость до 200 листов. Плотный двухцветный пластик, кармашек для визитки</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en-US" w:eastAsia="ru-RU"/>
                  </w:rPr>
                  <w:t>6</w:t>
                </w:r>
                <w:r>
                  <w:rPr>
                    <w:rFonts w:ascii="Times New Roman" w:eastAsia="Times New Roman" w:hAnsi="Times New Roman" w:cs="Times New Roman"/>
                    <w:sz w:val="20"/>
                    <w:szCs w:val="20"/>
                    <w:lang w:eastAsia="ru-RU"/>
                  </w:rPr>
                  <w:t>4</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Папка-планшет с прижимом</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Планшет из прочного картона, обтянутого ПВХ, с прижимом, А</w:t>
                </w:r>
                <w:proofErr w:type="gramStart"/>
                <w:r>
                  <w:rPr>
                    <w:rFonts w:ascii="Times New Roman" w:eastAsia="Times New Roman" w:hAnsi="Times New Roman" w:cs="Times New Roman"/>
                    <w:sz w:val="20"/>
                    <w:szCs w:val="20"/>
                    <w:lang w:eastAsia="ru-RU"/>
                  </w:rPr>
                  <w:t>4</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21</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Папка-планшет с прижимом на 2 кармана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Папка-планшет с крышкой из прочного картона, обтянутого ПВХ, с прижимом, двумя карманами, А</w:t>
                </w:r>
                <w:proofErr w:type="gramStart"/>
                <w:r>
                  <w:rPr>
                    <w:rFonts w:ascii="Times New Roman" w:eastAsia="Times New Roman" w:hAnsi="Times New Roman" w:cs="Times New Roman"/>
                    <w:sz w:val="20"/>
                    <w:szCs w:val="20"/>
                    <w:lang w:eastAsia="ru-RU"/>
                  </w:rPr>
                  <w:t>4</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41</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Папка-портфель-картотека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Папка-портфель-картотека из жесткого пластика, с пластиковой ручкой, 12 внутренних отделений, закрывается на замок, А</w:t>
                </w:r>
                <w:proofErr w:type="gramStart"/>
                <w:r>
                  <w:rPr>
                    <w:rFonts w:ascii="Times New Roman" w:eastAsia="Times New Roman" w:hAnsi="Times New Roman" w:cs="Times New Roman"/>
                    <w:sz w:val="20"/>
                    <w:szCs w:val="20"/>
                    <w:lang w:eastAsia="ru-RU"/>
                  </w:rPr>
                  <w:t>4</w:t>
                </w:r>
                <w:proofErr w:type="gramEnd"/>
                <w:r>
                  <w:rPr>
                    <w:rFonts w:ascii="Times New Roman" w:eastAsia="Times New Roman" w:hAnsi="Times New Roman" w:cs="Times New Roman"/>
                    <w:sz w:val="20"/>
                    <w:szCs w:val="20"/>
                    <w:lang w:eastAsia="ru-RU"/>
                  </w:rPr>
                  <w:t>, ширина портфеля 40 мм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11</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Папка на молнии с ручками</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Материал – прочный пластик с тиснением «бисер»</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Имеет 1 внешний карман во всю длину на молнии</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Размер:27х60х390 мм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Папка-регистратор</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Папка-регистратор из плотного картона, снаружи обтянутого </w:t>
                </w:r>
                <w:proofErr w:type="spellStart"/>
                <w:r>
                  <w:rPr>
                    <w:rFonts w:ascii="Times New Roman" w:eastAsia="Times New Roman" w:hAnsi="Times New Roman" w:cs="Times New Roman"/>
                    <w:sz w:val="20"/>
                    <w:szCs w:val="20"/>
                    <w:lang w:eastAsia="ru-RU"/>
                  </w:rPr>
                  <w:t>бумвинилом</w:t>
                </w:r>
                <w:proofErr w:type="spellEnd"/>
                <w:r>
                  <w:rPr>
                    <w:rFonts w:ascii="Times New Roman" w:eastAsia="Times New Roman" w:hAnsi="Times New Roman" w:cs="Times New Roman"/>
                    <w:sz w:val="20"/>
                    <w:szCs w:val="20"/>
                    <w:lang w:eastAsia="ru-RU"/>
                  </w:rPr>
                  <w:t xml:space="preserve"> А5, </w:t>
                </w:r>
                <w:r>
                  <w:rPr>
                    <w:rFonts w:ascii="Times New Roman" w:eastAsia="Times New Roman" w:hAnsi="Times New Roman" w:cs="Times New Roman"/>
                    <w:sz w:val="20"/>
                    <w:szCs w:val="20"/>
                    <w:lang w:eastAsia="ru-RU"/>
                  </w:rPr>
                  <w:lastRenderedPageBreak/>
                  <w:t>ширина корешка 70 мм, горизонтальная, цвет в ассортименте</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en-US" w:eastAsia="ru-RU"/>
                  </w:rPr>
                  <w:t>8</w:t>
                </w:r>
                <w:r>
                  <w:rPr>
                    <w:rFonts w:ascii="Times New Roman" w:eastAsia="Times New Roman" w:hAnsi="Times New Roman" w:cs="Times New Roman"/>
                    <w:sz w:val="20"/>
                    <w:szCs w:val="20"/>
                    <w:lang w:eastAsia="ru-RU"/>
                  </w:rPr>
                  <w:t>8</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Папка-регистратор</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Папка-регистратор из плотного картона, снаружи обтянутого </w:t>
                </w:r>
                <w:proofErr w:type="spellStart"/>
                <w:r>
                  <w:rPr>
                    <w:rFonts w:ascii="Times New Roman" w:eastAsia="Times New Roman" w:hAnsi="Times New Roman" w:cs="Times New Roman"/>
                    <w:sz w:val="20"/>
                    <w:szCs w:val="20"/>
                    <w:lang w:eastAsia="ru-RU"/>
                  </w:rPr>
                  <w:t>бумвинилом</w:t>
                </w:r>
                <w:proofErr w:type="spellEnd"/>
                <w:r>
                  <w:rPr>
                    <w:rFonts w:ascii="Times New Roman" w:eastAsia="Times New Roman" w:hAnsi="Times New Roman" w:cs="Times New Roman"/>
                    <w:sz w:val="20"/>
                    <w:szCs w:val="20"/>
                    <w:lang w:eastAsia="ru-RU"/>
                  </w:rPr>
                  <w:t xml:space="preserve"> А</w:t>
                </w:r>
                <w:proofErr w:type="gramStart"/>
                <w:r>
                  <w:rPr>
                    <w:rFonts w:ascii="Times New Roman" w:eastAsia="Times New Roman" w:hAnsi="Times New Roman" w:cs="Times New Roman"/>
                    <w:sz w:val="20"/>
                    <w:szCs w:val="20"/>
                    <w:lang w:eastAsia="ru-RU"/>
                  </w:rPr>
                  <w:t>4</w:t>
                </w:r>
                <w:proofErr w:type="gramEnd"/>
                <w:r>
                  <w:rPr>
                    <w:rFonts w:ascii="Times New Roman" w:eastAsia="Times New Roman" w:hAnsi="Times New Roman" w:cs="Times New Roman"/>
                    <w:sz w:val="20"/>
                    <w:szCs w:val="20"/>
                    <w:lang w:eastAsia="ru-RU"/>
                  </w:rPr>
                  <w:t>, ширина корешка 50мм, цвет в ассортименте</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Папка-регистратор</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Папка-регистратор из плотного картона, снаружи обтянутого </w:t>
                </w:r>
                <w:proofErr w:type="spellStart"/>
                <w:r>
                  <w:rPr>
                    <w:rFonts w:ascii="Times New Roman" w:eastAsia="Times New Roman" w:hAnsi="Times New Roman" w:cs="Times New Roman"/>
                    <w:sz w:val="20"/>
                    <w:szCs w:val="20"/>
                    <w:lang w:eastAsia="ru-RU"/>
                  </w:rPr>
                  <w:t>бумвинилом</w:t>
                </w:r>
                <w:proofErr w:type="spellEnd"/>
                <w:r>
                  <w:rPr>
                    <w:rFonts w:ascii="Times New Roman" w:eastAsia="Times New Roman" w:hAnsi="Times New Roman" w:cs="Times New Roman"/>
                    <w:sz w:val="20"/>
                    <w:szCs w:val="20"/>
                    <w:lang w:eastAsia="ru-RU"/>
                  </w:rPr>
                  <w:t xml:space="preserve"> А</w:t>
                </w:r>
                <w:proofErr w:type="gramStart"/>
                <w:r>
                  <w:rPr>
                    <w:rFonts w:ascii="Times New Roman" w:eastAsia="Times New Roman" w:hAnsi="Times New Roman" w:cs="Times New Roman"/>
                    <w:sz w:val="20"/>
                    <w:szCs w:val="20"/>
                    <w:lang w:eastAsia="ru-RU"/>
                  </w:rPr>
                  <w:t>4</w:t>
                </w:r>
                <w:proofErr w:type="gramEnd"/>
                <w:r>
                  <w:rPr>
                    <w:rFonts w:ascii="Times New Roman" w:eastAsia="Times New Roman" w:hAnsi="Times New Roman" w:cs="Times New Roman"/>
                    <w:sz w:val="20"/>
                    <w:szCs w:val="20"/>
                    <w:lang w:eastAsia="ru-RU"/>
                  </w:rPr>
                  <w:t>, ширина корешка 70мм, цвет в ассортименте</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Папка-уголок</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Уголок, цвет в ассортименте, 180 мкм, А</w:t>
                </w:r>
                <w:proofErr w:type="gramStart"/>
                <w:r>
                  <w:rPr>
                    <w:rFonts w:ascii="Times New Roman" w:eastAsia="Times New Roman" w:hAnsi="Times New Roman" w:cs="Times New Roman"/>
                    <w:sz w:val="20"/>
                    <w:szCs w:val="20"/>
                    <w:lang w:eastAsia="ru-RU"/>
                  </w:rPr>
                  <w:t>4</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r>
                  <w:rPr>
                    <w:rFonts w:ascii="Times New Roman" w:eastAsia="Times New Roman" w:hAnsi="Times New Roman" w:cs="Times New Roman"/>
                    <w:sz w:val="20"/>
                    <w:szCs w:val="20"/>
                    <w:lang w:val="en-US" w:eastAsia="ru-RU"/>
                  </w:rPr>
                  <w:t>6</w:t>
                </w:r>
                <w:r>
                  <w:rPr>
                    <w:rFonts w:ascii="Times New Roman" w:eastAsia="Times New Roman" w:hAnsi="Times New Roman" w:cs="Times New Roman"/>
                    <w:sz w:val="20"/>
                    <w:szCs w:val="20"/>
                    <w:lang w:eastAsia="ru-RU"/>
                  </w:rPr>
                  <w:t>10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Папка-уголок</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Папка-уголок, на 3 раздела с табуляторами, цвет ассорти, 180 мкм, А</w:t>
                </w:r>
                <w:proofErr w:type="gramStart"/>
                <w:r>
                  <w:rPr>
                    <w:rFonts w:ascii="Times New Roman" w:eastAsia="Times New Roman" w:hAnsi="Times New Roman" w:cs="Times New Roman"/>
                    <w:sz w:val="20"/>
                    <w:szCs w:val="20"/>
                    <w:lang w:eastAsia="ru-RU"/>
                  </w:rPr>
                  <w:t>4</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Pr>
                    <w:rFonts w:ascii="Times New Roman" w:eastAsia="Times New Roman" w:hAnsi="Times New Roman" w:cs="Times New Roman"/>
                    <w:sz w:val="20"/>
                    <w:szCs w:val="20"/>
                    <w:lang w:val="en-US" w:eastAsia="ru-RU"/>
                  </w:rPr>
                  <w:t>4</w:t>
                </w:r>
                <w:r>
                  <w:rPr>
                    <w:rFonts w:ascii="Times New Roman" w:eastAsia="Times New Roman" w:hAnsi="Times New Roman" w:cs="Times New Roman"/>
                    <w:sz w:val="20"/>
                    <w:szCs w:val="20"/>
                    <w:lang w:eastAsia="ru-RU"/>
                  </w:rPr>
                  <w:t>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Пластилин</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 цветов, со стеком, 200г, не липнет к рукам, не оставляет жирных пятен, быстро согревается и становится пластичным, кусочки хорошо лепятся друг к другу.</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4</w:t>
                </w:r>
                <w:r>
                  <w:rPr>
                    <w:rFonts w:ascii="Times New Roman" w:eastAsia="Times New Roman" w:hAnsi="Times New Roman" w:cs="Times New Roman"/>
                    <w:sz w:val="20"/>
                    <w:szCs w:val="20"/>
                    <w:lang w:val="en-US" w:eastAsia="ru-RU"/>
                  </w:rPr>
                  <w:t>3</w:t>
                </w:r>
              </w:p>
            </w:tc>
          </w:tr>
          <w:tr>
            <w:tblPrEx>
              <w:tblCellMar>
                <w:top w:w="0" w:type="dxa"/>
                <w:bottom w:w="0" w:type="dxa"/>
              </w:tblCellMar>
            </w:tblPrEx>
            <w:trPr>
              <w:trHeight w:val="506"/>
            </w:trPr>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Подставка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Для скрепок, изготовлена из пластика, магнитная</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75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Разбавитель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Для корректирующей жидкости: быстрое высыхание, абсолютное покрытие текста. Экологическая чистота (основа - высокооктановый бензин, не содержит </w:t>
                </w:r>
                <w:proofErr w:type="spellStart"/>
                <w:r>
                  <w:rPr>
                    <w:rFonts w:ascii="Times New Roman" w:eastAsia="Times New Roman" w:hAnsi="Times New Roman" w:cs="Times New Roman"/>
                    <w:sz w:val="20"/>
                    <w:szCs w:val="20"/>
                    <w:lang w:eastAsia="ru-RU"/>
                  </w:rPr>
                  <w:t>трихлорэтан</w:t>
                </w:r>
                <w:proofErr w:type="spellEnd"/>
                <w:r>
                  <w:rPr>
                    <w:rFonts w:ascii="Times New Roman" w:eastAsia="Times New Roman" w:hAnsi="Times New Roman" w:cs="Times New Roman"/>
                    <w:sz w:val="20"/>
                    <w:szCs w:val="20"/>
                    <w:lang w:eastAsia="ru-RU"/>
                  </w:rPr>
                  <w:t>). Объем 20мл.</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w:t>
                </w:r>
              </w:p>
            </w:tc>
          </w:tr>
          <w:tr>
            <w:tblPrEx>
              <w:tblCellMar>
                <w:top w:w="0" w:type="dxa"/>
                <w:bottom w:w="0" w:type="dxa"/>
              </w:tblCellMar>
            </w:tblPrEx>
            <w:trPr>
              <w:trHeight w:val="1293"/>
            </w:trPr>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Разделитель листов</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w:t>
                </w:r>
                <w:proofErr w:type="gramStart"/>
                <w:r>
                  <w:rPr>
                    <w:rFonts w:ascii="Times New Roman" w:eastAsia="Times New Roman" w:hAnsi="Times New Roman" w:cs="Times New Roman"/>
                    <w:sz w:val="20"/>
                    <w:szCs w:val="20"/>
                    <w:lang w:eastAsia="ru-RU"/>
                  </w:rPr>
                  <w:t>4</w:t>
                </w:r>
                <w:proofErr w:type="gramEnd"/>
                <w:r>
                  <w:rPr>
                    <w:rFonts w:ascii="Times New Roman" w:eastAsia="Times New Roman" w:hAnsi="Times New Roman" w:cs="Times New Roman"/>
                    <w:sz w:val="20"/>
                    <w:szCs w:val="20"/>
                    <w:lang w:eastAsia="ru-RU"/>
                  </w:rPr>
                  <w:t>, изготовлен из плотного картона, цветные ламинированные табуляторы 1-12, цифровые.</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r>
          <w:tr>
            <w:tblPrEx>
              <w:tblCellMar>
                <w:top w:w="0" w:type="dxa"/>
                <w:bottom w:w="0" w:type="dxa"/>
              </w:tblCellMar>
            </w:tblPrEx>
            <w:trPr>
              <w:trHeight w:val="1293"/>
            </w:trPr>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Разделитель листов</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w:t>
                </w:r>
                <w:proofErr w:type="gramStart"/>
                <w:r>
                  <w:rPr>
                    <w:rFonts w:ascii="Times New Roman" w:eastAsia="Times New Roman" w:hAnsi="Times New Roman" w:cs="Times New Roman"/>
                    <w:sz w:val="20"/>
                    <w:szCs w:val="20"/>
                    <w:lang w:eastAsia="ru-RU"/>
                  </w:rPr>
                  <w:t>4</w:t>
                </w:r>
                <w:proofErr w:type="gramEnd"/>
                <w:r>
                  <w:rPr>
                    <w:rFonts w:ascii="Times New Roman" w:eastAsia="Times New Roman" w:hAnsi="Times New Roman" w:cs="Times New Roman"/>
                    <w:sz w:val="20"/>
                    <w:szCs w:val="20"/>
                    <w:lang w:eastAsia="ru-RU"/>
                  </w:rPr>
                  <w:t>, одноцветные серые полипропиленовые листы с боковой перфорацией, толщина – 120 мкм, 20л., алфавитные.</w:t>
                </w:r>
              </w:p>
              <w:p>
                <w:pPr>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tblPrEx>
              <w:tblCellMar>
                <w:top w:w="0" w:type="dxa"/>
                <w:bottom w:w="0" w:type="dxa"/>
              </w:tblCellMar>
            </w:tblPrEx>
            <w:trPr>
              <w:trHeight w:val="1293"/>
            </w:trPr>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p>
              <w:p>
                <w:pPr>
                  <w:keepNext/>
                  <w:spacing w:after="0" w:line="240" w:lineRule="auto"/>
                  <w:outlineLvl w:val="0"/>
                  <w:rPr>
                    <w:rFonts w:ascii="Times New Roman" w:eastAsia="Times New Roman" w:hAnsi="Times New Roman" w:cs="Times New Roman"/>
                    <w:b/>
                    <w:sz w:val="20"/>
                    <w:szCs w:val="20"/>
                    <w:lang w:eastAsia="ru-RU"/>
                  </w:rPr>
                </w:pPr>
              </w:p>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Ручка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Автоматическая, шариковая, многоразовая</w:t>
                </w:r>
                <w:r>
                  <w:rPr>
                    <w:rFonts w:ascii="Times New Roman" w:eastAsia="Times New Roman" w:hAnsi="Times New Roman" w:cs="Times New Roman"/>
                    <w:b/>
                    <w:sz w:val="20"/>
                    <w:szCs w:val="20"/>
                    <w:lang w:eastAsia="ru-RU"/>
                  </w:rPr>
                  <w:t>, синяя</w:t>
                </w:r>
                <w:r>
                  <w:rPr>
                    <w:rFonts w:ascii="Times New Roman" w:eastAsia="Times New Roman" w:hAnsi="Times New Roman" w:cs="Times New Roman"/>
                    <w:sz w:val="20"/>
                    <w:szCs w:val="20"/>
                    <w:lang w:eastAsia="ru-RU"/>
                  </w:rPr>
                  <w:t xml:space="preserve">. Прозрачный корпус, резиновый держатель, чернила на масляной основе, тонкая линия письма. Типа </w:t>
                </w:r>
                <w:proofErr w:type="spellStart"/>
                <w:r>
                  <w:rPr>
                    <w:rFonts w:ascii="Times New Roman" w:eastAsia="Times New Roman" w:hAnsi="Times New Roman" w:cs="Times New Roman"/>
                    <w:sz w:val="20"/>
                    <w:szCs w:val="20"/>
                    <w:lang w:eastAsia="ru-RU"/>
                  </w:rPr>
                  <w:t>Pilot</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Super</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Grip</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p>
              <w:p>
                <w:pPr>
                  <w:keepNext/>
                  <w:spacing w:after="0" w:line="240" w:lineRule="auto"/>
                  <w:jc w:val="center"/>
                  <w:outlineLvl w:val="0"/>
                  <w:rPr>
                    <w:rFonts w:ascii="Times New Roman" w:eastAsia="Times New Roman" w:hAnsi="Times New Roman" w:cs="Times New Roman"/>
                    <w:sz w:val="20"/>
                    <w:szCs w:val="20"/>
                    <w:lang w:val="en-US" w:eastAsia="ru-RU"/>
                  </w:rPr>
                </w:pPr>
              </w:p>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11</w:t>
                </w:r>
                <w:r>
                  <w:rPr>
                    <w:rFonts w:ascii="Times New Roman" w:eastAsia="Times New Roman" w:hAnsi="Times New Roman" w:cs="Times New Roman"/>
                    <w:sz w:val="20"/>
                    <w:szCs w:val="20"/>
                    <w:lang w:val="en-US" w:eastAsia="ru-RU"/>
                  </w:rPr>
                  <w:t>45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eastAsia="ru-RU"/>
                  </w:rPr>
                  <w:t>Ручка</w:t>
                </w:r>
                <w:r>
                  <w:rPr>
                    <w:rFonts w:ascii="Times New Roman" w:eastAsia="Times New Roman" w:hAnsi="Times New Roman" w:cs="Times New Roman"/>
                    <w:b/>
                    <w:sz w:val="20"/>
                    <w:szCs w:val="20"/>
                    <w:lang w:val="en-US" w:eastAsia="ru-RU"/>
                  </w:rPr>
                  <w:t xml:space="preserve">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Автоматическая, шариковая, многоразовая, </w:t>
                </w:r>
                <w:r>
                  <w:rPr>
                    <w:rFonts w:ascii="Times New Roman" w:eastAsia="Times New Roman" w:hAnsi="Times New Roman" w:cs="Times New Roman"/>
                    <w:b/>
                    <w:sz w:val="20"/>
                    <w:szCs w:val="20"/>
                    <w:lang w:eastAsia="ru-RU"/>
                  </w:rPr>
                  <w:t>черная</w:t>
                </w:r>
                <w:r>
                  <w:rPr>
                    <w:rFonts w:ascii="Times New Roman" w:eastAsia="Times New Roman" w:hAnsi="Times New Roman" w:cs="Times New Roman"/>
                    <w:sz w:val="20"/>
                    <w:szCs w:val="20"/>
                    <w:lang w:eastAsia="ru-RU"/>
                  </w:rPr>
                  <w:t xml:space="preserve">. Прозрачный корпус, резиновый держатель, чернила на масляной основе, тонкая линия письма. Типа </w:t>
                </w:r>
                <w:proofErr w:type="spellStart"/>
                <w:r>
                  <w:rPr>
                    <w:rFonts w:ascii="Times New Roman" w:eastAsia="Times New Roman" w:hAnsi="Times New Roman" w:cs="Times New Roman"/>
                    <w:sz w:val="20"/>
                    <w:szCs w:val="20"/>
                    <w:lang w:eastAsia="ru-RU"/>
                  </w:rPr>
                  <w:t>Pilot</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Super</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Grip</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8</w:t>
                </w:r>
                <w:r>
                  <w:rPr>
                    <w:rFonts w:ascii="Times New Roman" w:eastAsia="Times New Roman" w:hAnsi="Times New Roman" w:cs="Times New Roman"/>
                    <w:sz w:val="20"/>
                    <w:szCs w:val="20"/>
                    <w:lang w:val="en-US" w:eastAsia="ru-RU"/>
                  </w:rPr>
                  <w:t>35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eastAsia="ru-RU"/>
                  </w:rPr>
                  <w:t>Ручка</w:t>
                </w:r>
                <w:r>
                  <w:rPr>
                    <w:rFonts w:ascii="Times New Roman" w:eastAsia="Times New Roman" w:hAnsi="Times New Roman" w:cs="Times New Roman"/>
                    <w:b/>
                    <w:sz w:val="20"/>
                    <w:szCs w:val="20"/>
                    <w:lang w:val="en-US" w:eastAsia="ru-RU"/>
                  </w:rPr>
                  <w:t xml:space="preserve">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Гелевая</w:t>
                </w:r>
                <w:proofErr w:type="spellEnd"/>
                <w:r>
                  <w:rPr>
                    <w:rFonts w:ascii="Times New Roman" w:eastAsia="Times New Roman" w:hAnsi="Times New Roman" w:cs="Times New Roman"/>
                    <w:sz w:val="20"/>
                    <w:szCs w:val="20"/>
                    <w:lang w:eastAsia="ru-RU"/>
                  </w:rPr>
                  <w:t xml:space="preserve"> ручка с чернилами, обесцвечивающимися под воздействием трения или увеличения температуры до +600С</w:t>
                </w:r>
                <w:proofErr w:type="gramStart"/>
                <w:r>
                  <w:rPr>
                    <w:rFonts w:ascii="Times New Roman" w:eastAsia="Times New Roman" w:hAnsi="Times New Roman" w:cs="Times New Roman"/>
                    <w:sz w:val="20"/>
                    <w:szCs w:val="20"/>
                    <w:lang w:eastAsia="ru-RU"/>
                  </w:rPr>
                  <w:t xml:space="preserve"> ,</w:t>
                </w:r>
                <w:proofErr w:type="gramEnd"/>
                <w:r>
                  <w:rPr>
                    <w:rFonts w:ascii="Times New Roman" w:eastAsia="Times New Roman" w:hAnsi="Times New Roman" w:cs="Times New Roman"/>
                    <w:sz w:val="20"/>
                    <w:szCs w:val="20"/>
                    <w:lang w:eastAsia="ru-RU"/>
                  </w:rPr>
                  <w:t xml:space="preserve"> со встроенной </w:t>
                </w:r>
                <w:proofErr w:type="spellStart"/>
                <w:r>
                  <w:rPr>
                    <w:rFonts w:ascii="Times New Roman" w:eastAsia="Times New Roman" w:hAnsi="Times New Roman" w:cs="Times New Roman"/>
                    <w:sz w:val="20"/>
                    <w:szCs w:val="20"/>
                    <w:lang w:eastAsia="ru-RU"/>
                  </w:rPr>
                  <w:t>резиночкой</w:t>
                </w:r>
                <w:proofErr w:type="spellEnd"/>
                <w:r>
                  <w:rPr>
                    <w:rFonts w:ascii="Times New Roman" w:eastAsia="Times New Roman" w:hAnsi="Times New Roman" w:cs="Times New Roman"/>
                    <w:sz w:val="20"/>
                    <w:szCs w:val="20"/>
                    <w:lang w:eastAsia="ru-RU"/>
                  </w:rPr>
                  <w:t xml:space="preserve"> - ластиком, толщина линии 0.7 мм, </w:t>
                </w:r>
                <w:r>
                  <w:rPr>
                    <w:rFonts w:ascii="Times New Roman" w:eastAsia="Times New Roman" w:hAnsi="Times New Roman" w:cs="Times New Roman"/>
                    <w:b/>
                    <w:sz w:val="20"/>
                    <w:szCs w:val="20"/>
                    <w:lang w:eastAsia="ru-RU"/>
                  </w:rPr>
                  <w:t>синяя</w:t>
                </w:r>
                <w:r>
                  <w:rPr>
                    <w:rFonts w:ascii="Times New Roman" w:eastAsia="Times New Roman" w:hAnsi="Times New Roman" w:cs="Times New Roman"/>
                    <w:sz w:val="20"/>
                    <w:szCs w:val="20"/>
                    <w:lang w:eastAsia="ru-RU"/>
                  </w:rPr>
                  <w:t xml:space="preserve">. Типа PILOT </w:t>
                </w:r>
                <w:proofErr w:type="spellStart"/>
                <w:r>
                  <w:rPr>
                    <w:rFonts w:ascii="Times New Roman" w:eastAsia="Times New Roman" w:hAnsi="Times New Roman" w:cs="Times New Roman"/>
                    <w:sz w:val="20"/>
                    <w:szCs w:val="20"/>
                    <w:lang w:eastAsia="ru-RU"/>
                  </w:rPr>
                  <w:t>Frixion</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Ball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r>
                  <w:rPr>
                    <w:rFonts w:ascii="Times New Roman" w:eastAsia="Times New Roman" w:hAnsi="Times New Roman" w:cs="Times New Roman"/>
                    <w:sz w:val="20"/>
                    <w:szCs w:val="20"/>
                    <w:lang w:val="en-US" w:eastAsia="ru-RU"/>
                  </w:rPr>
                  <w:t>3</w:t>
                </w:r>
                <w:r>
                  <w:rPr>
                    <w:rFonts w:ascii="Times New Roman" w:eastAsia="Times New Roman" w:hAnsi="Times New Roman" w:cs="Times New Roman"/>
                    <w:sz w:val="20"/>
                    <w:szCs w:val="20"/>
                    <w:lang w:eastAsia="ru-RU"/>
                  </w:rPr>
                  <w:t>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eastAsia="ru-RU"/>
                  </w:rPr>
                  <w:t>Ручка</w:t>
                </w:r>
                <w:r>
                  <w:rPr>
                    <w:rFonts w:ascii="Times New Roman" w:eastAsia="Times New Roman" w:hAnsi="Times New Roman" w:cs="Times New Roman"/>
                    <w:b/>
                    <w:sz w:val="20"/>
                    <w:szCs w:val="20"/>
                    <w:lang w:val="en-US" w:eastAsia="ru-RU"/>
                  </w:rPr>
                  <w:t xml:space="preserve">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Гелевая</w:t>
                </w:r>
                <w:proofErr w:type="spellEnd"/>
                <w:r>
                  <w:rPr>
                    <w:rFonts w:ascii="Times New Roman" w:eastAsia="Times New Roman" w:hAnsi="Times New Roman" w:cs="Times New Roman"/>
                    <w:sz w:val="20"/>
                    <w:szCs w:val="20"/>
                    <w:lang w:eastAsia="ru-RU"/>
                  </w:rPr>
                  <w:t xml:space="preserve"> ручка с чернилами, обесцвечивающимися под воздействием трения или увеличения температуры до +600С</w:t>
                </w:r>
                <w:proofErr w:type="gramStart"/>
                <w:r>
                  <w:rPr>
                    <w:rFonts w:ascii="Times New Roman" w:eastAsia="Times New Roman" w:hAnsi="Times New Roman" w:cs="Times New Roman"/>
                    <w:sz w:val="20"/>
                    <w:szCs w:val="20"/>
                    <w:lang w:eastAsia="ru-RU"/>
                  </w:rPr>
                  <w:t xml:space="preserve"> ,</w:t>
                </w:r>
                <w:proofErr w:type="gramEnd"/>
                <w:r>
                  <w:rPr>
                    <w:rFonts w:ascii="Times New Roman" w:eastAsia="Times New Roman" w:hAnsi="Times New Roman" w:cs="Times New Roman"/>
                    <w:sz w:val="20"/>
                    <w:szCs w:val="20"/>
                    <w:lang w:eastAsia="ru-RU"/>
                  </w:rPr>
                  <w:t xml:space="preserve"> со встроенной </w:t>
                </w:r>
                <w:proofErr w:type="spellStart"/>
                <w:r>
                  <w:rPr>
                    <w:rFonts w:ascii="Times New Roman" w:eastAsia="Times New Roman" w:hAnsi="Times New Roman" w:cs="Times New Roman"/>
                    <w:sz w:val="20"/>
                    <w:szCs w:val="20"/>
                    <w:lang w:eastAsia="ru-RU"/>
                  </w:rPr>
                  <w:t>резиночкой</w:t>
                </w:r>
                <w:proofErr w:type="spellEnd"/>
                <w:r>
                  <w:rPr>
                    <w:rFonts w:ascii="Times New Roman" w:eastAsia="Times New Roman" w:hAnsi="Times New Roman" w:cs="Times New Roman"/>
                    <w:sz w:val="20"/>
                    <w:szCs w:val="20"/>
                    <w:lang w:eastAsia="ru-RU"/>
                  </w:rPr>
                  <w:t xml:space="preserve"> - ластиком, толщина линии 0.7 мм, </w:t>
                </w:r>
                <w:r>
                  <w:rPr>
                    <w:rFonts w:ascii="Times New Roman" w:eastAsia="Times New Roman" w:hAnsi="Times New Roman" w:cs="Times New Roman"/>
                    <w:b/>
                    <w:sz w:val="20"/>
                    <w:szCs w:val="20"/>
                    <w:lang w:eastAsia="ru-RU"/>
                  </w:rPr>
                  <w:t>черная</w:t>
                </w:r>
                <w:r>
                  <w:rPr>
                    <w:rFonts w:ascii="Times New Roman" w:eastAsia="Times New Roman" w:hAnsi="Times New Roman" w:cs="Times New Roman"/>
                    <w:sz w:val="20"/>
                    <w:szCs w:val="20"/>
                    <w:lang w:eastAsia="ru-RU"/>
                  </w:rPr>
                  <w:t xml:space="preserve">. Типа PILOT </w:t>
                </w:r>
                <w:proofErr w:type="spellStart"/>
                <w:r>
                  <w:rPr>
                    <w:rFonts w:ascii="Times New Roman" w:eastAsia="Times New Roman" w:hAnsi="Times New Roman" w:cs="Times New Roman"/>
                    <w:sz w:val="20"/>
                    <w:szCs w:val="20"/>
                    <w:lang w:eastAsia="ru-RU"/>
                  </w:rPr>
                  <w:t>Frixion</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Ball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405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Ручка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Гелевая</w:t>
                </w:r>
                <w:proofErr w:type="spellEnd"/>
                <w:r>
                  <w:rPr>
                    <w:rFonts w:ascii="Times New Roman" w:eastAsia="Times New Roman" w:hAnsi="Times New Roman" w:cs="Times New Roman"/>
                    <w:sz w:val="20"/>
                    <w:szCs w:val="20"/>
                    <w:lang w:eastAsia="ru-RU"/>
                  </w:rPr>
                  <w:t xml:space="preserve">, </w:t>
                </w:r>
                <w:proofErr w:type="gramStart"/>
                <w:r>
                  <w:rPr>
                    <w:rFonts w:ascii="Times New Roman" w:eastAsia="Times New Roman" w:hAnsi="Times New Roman" w:cs="Times New Roman"/>
                    <w:sz w:val="20"/>
                    <w:szCs w:val="20"/>
                    <w:lang w:eastAsia="ru-RU"/>
                  </w:rPr>
                  <w:t>многоразовая</w:t>
                </w:r>
                <w:proofErr w:type="gramEnd"/>
                <w:r>
                  <w:rPr>
                    <w:rFonts w:ascii="Times New Roman" w:eastAsia="Times New Roman" w:hAnsi="Times New Roman" w:cs="Times New Roman"/>
                    <w:sz w:val="20"/>
                    <w:szCs w:val="20"/>
                    <w:lang w:eastAsia="ru-RU"/>
                  </w:rPr>
                  <w:t>, быстросохнущие чернила, пластиковый прозрачный корпус с металлическим наконечником, удобный резиновый держатель с насечками. Толщина линии - 0,</w:t>
                </w:r>
                <w:r>
                  <w:rPr>
                    <w:rFonts w:ascii="Times New Roman" w:eastAsia="Times New Roman" w:hAnsi="Times New Roman" w:cs="Times New Roman"/>
                    <w:sz w:val="20"/>
                    <w:szCs w:val="20"/>
                    <w:lang w:val="en-US" w:eastAsia="ru-RU"/>
                  </w:rPr>
                  <w:t>5</w:t>
                </w:r>
                <w:proofErr w:type="spellStart"/>
                <w:r>
                  <w:rPr>
                    <w:rFonts w:ascii="Times New Roman" w:eastAsia="Times New Roman" w:hAnsi="Times New Roman" w:cs="Times New Roman"/>
                    <w:sz w:val="20"/>
                    <w:szCs w:val="20"/>
                    <w:lang w:eastAsia="ru-RU"/>
                  </w:rPr>
                  <w:t>мм</w:t>
                </w:r>
                <w:proofErr w:type="gramStart"/>
                <w:r>
                  <w:rPr>
                    <w:rFonts w:ascii="Times New Roman" w:eastAsia="Times New Roman" w:hAnsi="Times New Roman" w:cs="Times New Roman"/>
                    <w:sz w:val="20"/>
                    <w:szCs w:val="20"/>
                    <w:lang w:eastAsia="ru-RU"/>
                  </w:rPr>
                  <w:t>,</w:t>
                </w:r>
                <w:r>
                  <w:rPr>
                    <w:rFonts w:ascii="Times New Roman" w:eastAsia="Times New Roman" w:hAnsi="Times New Roman" w:cs="Times New Roman"/>
                    <w:b/>
                    <w:sz w:val="20"/>
                    <w:szCs w:val="20"/>
                    <w:lang w:eastAsia="ru-RU"/>
                  </w:rPr>
                  <w:t>к</w:t>
                </w:r>
                <w:proofErr w:type="gramEnd"/>
                <w:r>
                  <w:rPr>
                    <w:rFonts w:ascii="Times New Roman" w:eastAsia="Times New Roman" w:hAnsi="Times New Roman" w:cs="Times New Roman"/>
                    <w:b/>
                    <w:sz w:val="20"/>
                    <w:szCs w:val="20"/>
                    <w:lang w:eastAsia="ru-RU"/>
                  </w:rPr>
                  <w:t>расная</w:t>
                </w:r>
                <w:proofErr w:type="spellEnd"/>
                <w:r>
                  <w:rPr>
                    <w:rFonts w:ascii="Times New Roman" w:eastAsia="Times New Roman" w:hAnsi="Times New Roman" w:cs="Times New Roman"/>
                    <w:sz w:val="20"/>
                    <w:szCs w:val="20"/>
                    <w:lang w:eastAsia="ru-RU"/>
                  </w:rPr>
                  <w:t xml:space="preserve"> . Типа </w:t>
                </w:r>
                <w:proofErr w:type="spellStart"/>
                <w:r>
                  <w:rPr>
                    <w:rFonts w:ascii="Times New Roman" w:eastAsia="Times New Roman" w:hAnsi="Times New Roman" w:cs="Times New Roman"/>
                    <w:sz w:val="20"/>
                    <w:szCs w:val="20"/>
                    <w:lang w:eastAsia="ru-RU"/>
                  </w:rPr>
                  <w:t>Pilot</w:t>
                </w:r>
                <w:proofErr w:type="spellEnd"/>
                <w:r>
                  <w:rPr>
                    <w:rFonts w:ascii="Times New Roman" w:eastAsia="Times New Roman" w:hAnsi="Times New Roman" w:cs="Times New Roman"/>
                    <w:sz w:val="20"/>
                    <w:szCs w:val="20"/>
                    <w:lang w:eastAsia="ru-RU"/>
                  </w:rPr>
                  <w:t xml:space="preserve"> G-1 GRIP</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200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eastAsia="ru-RU"/>
                  </w:rPr>
                  <w:t>Ручка</w:t>
                </w:r>
                <w:r>
                  <w:rPr>
                    <w:rFonts w:ascii="Times New Roman" w:eastAsia="Times New Roman" w:hAnsi="Times New Roman" w:cs="Times New Roman"/>
                    <w:b/>
                    <w:sz w:val="20"/>
                    <w:szCs w:val="20"/>
                    <w:lang w:val="en-US" w:eastAsia="ru-RU"/>
                  </w:rPr>
                  <w:t xml:space="preserve">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Гелевая</w:t>
                </w:r>
                <w:proofErr w:type="spellEnd"/>
                <w:r>
                  <w:rPr>
                    <w:rFonts w:ascii="Times New Roman" w:eastAsia="Times New Roman" w:hAnsi="Times New Roman" w:cs="Times New Roman"/>
                    <w:sz w:val="20"/>
                    <w:szCs w:val="20"/>
                    <w:lang w:eastAsia="ru-RU"/>
                  </w:rPr>
                  <w:t xml:space="preserve">, </w:t>
                </w:r>
                <w:proofErr w:type="gramStart"/>
                <w:r>
                  <w:rPr>
                    <w:rFonts w:ascii="Times New Roman" w:eastAsia="Times New Roman" w:hAnsi="Times New Roman" w:cs="Times New Roman"/>
                    <w:sz w:val="20"/>
                    <w:szCs w:val="20"/>
                    <w:lang w:eastAsia="ru-RU"/>
                  </w:rPr>
                  <w:t>многоразовая</w:t>
                </w:r>
                <w:proofErr w:type="gramEnd"/>
                <w:r>
                  <w:rPr>
                    <w:rFonts w:ascii="Times New Roman" w:eastAsia="Times New Roman" w:hAnsi="Times New Roman" w:cs="Times New Roman"/>
                    <w:sz w:val="20"/>
                    <w:szCs w:val="20"/>
                    <w:lang w:eastAsia="ru-RU"/>
                  </w:rPr>
                  <w:t>, быстросохнущие чернила, пластиковый прозрачный корпус с металлическим наконечником, удобный резиновый держатель с насечками. Толщина линии - 0,</w:t>
                </w:r>
                <w:r>
                  <w:rPr>
                    <w:rFonts w:ascii="Times New Roman" w:eastAsia="Times New Roman" w:hAnsi="Times New Roman" w:cs="Times New Roman"/>
                    <w:sz w:val="20"/>
                    <w:szCs w:val="20"/>
                    <w:lang w:val="en-US" w:eastAsia="ru-RU"/>
                  </w:rPr>
                  <w:t>5</w:t>
                </w:r>
                <w:r>
                  <w:rPr>
                    <w:rFonts w:ascii="Times New Roman" w:eastAsia="Times New Roman" w:hAnsi="Times New Roman" w:cs="Times New Roman"/>
                    <w:sz w:val="20"/>
                    <w:szCs w:val="20"/>
                    <w:lang w:eastAsia="ru-RU"/>
                  </w:rPr>
                  <w:t xml:space="preserve">мм, </w:t>
                </w:r>
                <w:r>
                  <w:rPr>
                    <w:rFonts w:ascii="Times New Roman" w:eastAsia="Times New Roman" w:hAnsi="Times New Roman" w:cs="Times New Roman"/>
                    <w:b/>
                    <w:sz w:val="20"/>
                    <w:szCs w:val="20"/>
                    <w:lang w:eastAsia="ru-RU"/>
                  </w:rPr>
                  <w:t>синяя</w:t>
                </w:r>
                <w:r>
                  <w:rPr>
                    <w:rFonts w:ascii="Times New Roman" w:eastAsia="Times New Roman" w:hAnsi="Times New Roman" w:cs="Times New Roman"/>
                    <w:sz w:val="20"/>
                    <w:szCs w:val="20"/>
                    <w:lang w:eastAsia="ru-RU"/>
                  </w:rPr>
                  <w:t xml:space="preserve">. Типа </w:t>
                </w:r>
                <w:proofErr w:type="spellStart"/>
                <w:r>
                  <w:rPr>
                    <w:rFonts w:ascii="Times New Roman" w:eastAsia="Times New Roman" w:hAnsi="Times New Roman" w:cs="Times New Roman"/>
                    <w:sz w:val="20"/>
                    <w:szCs w:val="20"/>
                    <w:lang w:eastAsia="ru-RU"/>
                  </w:rPr>
                  <w:t>Pilot</w:t>
                </w:r>
                <w:proofErr w:type="spellEnd"/>
                <w:r>
                  <w:rPr>
                    <w:rFonts w:ascii="Times New Roman" w:eastAsia="Times New Roman" w:hAnsi="Times New Roman" w:cs="Times New Roman"/>
                    <w:sz w:val="20"/>
                    <w:szCs w:val="20"/>
                    <w:lang w:eastAsia="ru-RU"/>
                  </w:rPr>
                  <w:t xml:space="preserve"> G-1 GRIP</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730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eastAsia="ru-RU"/>
                  </w:rPr>
                  <w:t>Ручка</w:t>
                </w:r>
                <w:r>
                  <w:rPr>
                    <w:rFonts w:ascii="Times New Roman" w:eastAsia="Times New Roman" w:hAnsi="Times New Roman" w:cs="Times New Roman"/>
                    <w:b/>
                    <w:sz w:val="20"/>
                    <w:szCs w:val="20"/>
                    <w:lang w:val="en-US" w:eastAsia="ru-RU"/>
                  </w:rPr>
                  <w:t xml:space="preserve">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Гелевая</w:t>
                </w:r>
                <w:proofErr w:type="spellEnd"/>
                <w:r>
                  <w:rPr>
                    <w:rFonts w:ascii="Times New Roman" w:eastAsia="Times New Roman" w:hAnsi="Times New Roman" w:cs="Times New Roman"/>
                    <w:sz w:val="20"/>
                    <w:szCs w:val="20"/>
                    <w:lang w:eastAsia="ru-RU"/>
                  </w:rPr>
                  <w:t xml:space="preserve">, </w:t>
                </w:r>
                <w:proofErr w:type="gramStart"/>
                <w:r>
                  <w:rPr>
                    <w:rFonts w:ascii="Times New Roman" w:eastAsia="Times New Roman" w:hAnsi="Times New Roman" w:cs="Times New Roman"/>
                    <w:sz w:val="20"/>
                    <w:szCs w:val="20"/>
                    <w:lang w:eastAsia="ru-RU"/>
                  </w:rPr>
                  <w:t>многоразовая</w:t>
                </w:r>
                <w:proofErr w:type="gramEnd"/>
                <w:r>
                  <w:rPr>
                    <w:rFonts w:ascii="Times New Roman" w:eastAsia="Times New Roman" w:hAnsi="Times New Roman" w:cs="Times New Roman"/>
                    <w:sz w:val="20"/>
                    <w:szCs w:val="20"/>
                    <w:lang w:eastAsia="ru-RU"/>
                  </w:rPr>
                  <w:t>, быстросохнущие чернила, пластиковый прозрачный корпус с металлическим наконечником удобный резиновый держатель с насечками. Толщина линии - 0,</w:t>
                </w:r>
                <w:r>
                  <w:rPr>
                    <w:rFonts w:ascii="Times New Roman" w:eastAsia="Times New Roman" w:hAnsi="Times New Roman" w:cs="Times New Roman"/>
                    <w:sz w:val="20"/>
                    <w:szCs w:val="20"/>
                    <w:lang w:val="en-US" w:eastAsia="ru-RU"/>
                  </w:rPr>
                  <w:t>5</w:t>
                </w:r>
                <w:r>
                  <w:rPr>
                    <w:rFonts w:ascii="Times New Roman" w:eastAsia="Times New Roman" w:hAnsi="Times New Roman" w:cs="Times New Roman"/>
                    <w:sz w:val="20"/>
                    <w:szCs w:val="20"/>
                    <w:lang w:eastAsia="ru-RU"/>
                  </w:rPr>
                  <w:t xml:space="preserve">мм, </w:t>
                </w:r>
                <w:r>
                  <w:rPr>
                    <w:rFonts w:ascii="Times New Roman" w:eastAsia="Times New Roman" w:hAnsi="Times New Roman" w:cs="Times New Roman"/>
                    <w:b/>
                    <w:sz w:val="20"/>
                    <w:szCs w:val="20"/>
                    <w:lang w:eastAsia="ru-RU"/>
                  </w:rPr>
                  <w:t>черная</w:t>
                </w:r>
                <w:r>
                  <w:rPr>
                    <w:rFonts w:ascii="Times New Roman" w:eastAsia="Times New Roman" w:hAnsi="Times New Roman" w:cs="Times New Roman"/>
                    <w:sz w:val="20"/>
                    <w:szCs w:val="20"/>
                    <w:lang w:eastAsia="ru-RU"/>
                  </w:rPr>
                  <w:t xml:space="preserve">. Типа </w:t>
                </w:r>
                <w:proofErr w:type="spellStart"/>
                <w:r>
                  <w:rPr>
                    <w:rFonts w:ascii="Times New Roman" w:eastAsia="Times New Roman" w:hAnsi="Times New Roman" w:cs="Times New Roman"/>
                    <w:sz w:val="20"/>
                    <w:szCs w:val="20"/>
                    <w:lang w:eastAsia="ru-RU"/>
                  </w:rPr>
                  <w:t>Pilot</w:t>
                </w:r>
                <w:proofErr w:type="spellEnd"/>
                <w:r>
                  <w:rPr>
                    <w:rFonts w:ascii="Times New Roman" w:eastAsia="Times New Roman" w:hAnsi="Times New Roman" w:cs="Times New Roman"/>
                    <w:sz w:val="20"/>
                    <w:szCs w:val="20"/>
                    <w:lang w:eastAsia="ru-RU"/>
                  </w:rPr>
                  <w:t xml:space="preserve"> G-1 GRIP</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630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Ручка шариковая </w:t>
                </w:r>
                <w:proofErr w:type="spellStart"/>
                <w:r>
                  <w:rPr>
                    <w:rFonts w:ascii="Times New Roman" w:eastAsia="Times New Roman" w:hAnsi="Times New Roman" w:cs="Times New Roman"/>
                    <w:b/>
                    <w:sz w:val="20"/>
                    <w:szCs w:val="20"/>
                    <w:lang w:eastAsia="ru-RU"/>
                  </w:rPr>
                  <w:t>Corvina</w:t>
                </w:r>
                <w:proofErr w:type="spellEnd"/>
                <w:r>
                  <w:rPr>
                    <w:rFonts w:ascii="Times New Roman" w:eastAsia="Times New Roman" w:hAnsi="Times New Roman" w:cs="Times New Roman"/>
                    <w:b/>
                    <w:sz w:val="20"/>
                    <w:szCs w:val="20"/>
                    <w:lang w:eastAsia="ru-RU"/>
                  </w:rPr>
                  <w:t xml:space="preserve">  зеленая</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Шариковая, пластиковый прозрачный корпус, вентилируемый колпачок</w:t>
                </w:r>
                <w:proofErr w:type="gramStart"/>
                <w:r>
                  <w:rPr>
                    <w:rFonts w:ascii="Times New Roman" w:eastAsia="Times New Roman" w:hAnsi="Times New Roman" w:cs="Times New Roman"/>
                    <w:sz w:val="20"/>
                    <w:szCs w:val="20"/>
                    <w:lang w:eastAsia="ru-RU"/>
                  </w:rPr>
                  <w:t xml:space="preserve">., </w:t>
                </w:r>
                <w:proofErr w:type="gramEnd"/>
                <w:r>
                  <w:rPr>
                    <w:rFonts w:ascii="Times New Roman" w:eastAsia="Times New Roman" w:hAnsi="Times New Roman" w:cs="Times New Roman"/>
                    <w:sz w:val="20"/>
                    <w:szCs w:val="20"/>
                    <w:lang w:eastAsia="ru-RU"/>
                  </w:rPr>
                  <w:t xml:space="preserve">сменный стержень, толщина линии письма – 0,5мм, </w:t>
                </w:r>
                <w:r>
                  <w:rPr>
                    <w:rFonts w:ascii="Times New Roman" w:eastAsia="Times New Roman" w:hAnsi="Times New Roman" w:cs="Times New Roman"/>
                    <w:b/>
                    <w:sz w:val="20"/>
                    <w:szCs w:val="20"/>
                    <w:lang w:eastAsia="ru-RU"/>
                  </w:rPr>
                  <w:t>зеленая</w:t>
                </w:r>
                <w:r>
                  <w:rPr>
                    <w:rFonts w:ascii="Times New Roman" w:eastAsia="Times New Roman" w:hAnsi="Times New Roman" w:cs="Times New Roman"/>
                    <w:sz w:val="20"/>
                    <w:szCs w:val="20"/>
                    <w:lang w:eastAsia="ru-RU"/>
                  </w:rPr>
                  <w:t xml:space="preserve">. Типа </w:t>
                </w:r>
                <w:proofErr w:type="spellStart"/>
                <w:r>
                  <w:rPr>
                    <w:rFonts w:ascii="Times New Roman" w:eastAsia="Times New Roman" w:hAnsi="Times New Roman" w:cs="Times New Roman"/>
                    <w:sz w:val="20"/>
                    <w:szCs w:val="20"/>
                    <w:lang w:eastAsia="ru-RU"/>
                  </w:rPr>
                  <w:t>Corvina</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70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Ручка шариковая </w:t>
                </w:r>
                <w:proofErr w:type="spellStart"/>
                <w:r>
                  <w:rPr>
                    <w:rFonts w:ascii="Times New Roman" w:eastAsia="Times New Roman" w:hAnsi="Times New Roman" w:cs="Times New Roman"/>
                    <w:b/>
                    <w:sz w:val="20"/>
                    <w:szCs w:val="20"/>
                    <w:lang w:eastAsia="ru-RU"/>
                  </w:rPr>
                  <w:t>Corvina</w:t>
                </w:r>
                <w:proofErr w:type="spellEnd"/>
                <w:r>
                  <w:rPr>
                    <w:rFonts w:ascii="Times New Roman" w:eastAsia="Times New Roman" w:hAnsi="Times New Roman" w:cs="Times New Roman"/>
                    <w:b/>
                    <w:sz w:val="20"/>
                    <w:szCs w:val="20"/>
                    <w:lang w:eastAsia="ru-RU"/>
                  </w:rPr>
                  <w:t xml:space="preserve"> красная</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Шариковая, пластиковый прозрачный корпус, вентилируемый колпачок</w:t>
                </w:r>
                <w:proofErr w:type="gramStart"/>
                <w:r>
                  <w:rPr>
                    <w:rFonts w:ascii="Times New Roman" w:eastAsia="Times New Roman" w:hAnsi="Times New Roman" w:cs="Times New Roman"/>
                    <w:sz w:val="20"/>
                    <w:szCs w:val="20"/>
                    <w:lang w:eastAsia="ru-RU"/>
                  </w:rPr>
                  <w:t xml:space="preserve">., </w:t>
                </w:r>
                <w:proofErr w:type="gramEnd"/>
                <w:r>
                  <w:rPr>
                    <w:rFonts w:ascii="Times New Roman" w:eastAsia="Times New Roman" w:hAnsi="Times New Roman" w:cs="Times New Roman"/>
                    <w:sz w:val="20"/>
                    <w:szCs w:val="20"/>
                    <w:lang w:eastAsia="ru-RU"/>
                  </w:rPr>
                  <w:t xml:space="preserve">сменный стержень, толщина линии письма – 0,5мм, красная. Типа </w:t>
                </w:r>
                <w:proofErr w:type="spellStart"/>
                <w:r>
                  <w:rPr>
                    <w:rFonts w:ascii="Times New Roman" w:eastAsia="Times New Roman" w:hAnsi="Times New Roman" w:cs="Times New Roman"/>
                    <w:sz w:val="20"/>
                    <w:szCs w:val="20"/>
                    <w:lang w:eastAsia="ru-RU"/>
                  </w:rPr>
                  <w:t>Corvina</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Ручка шариковая </w:t>
                </w:r>
                <w:proofErr w:type="spellStart"/>
                <w:r>
                  <w:rPr>
                    <w:rFonts w:ascii="Times New Roman" w:eastAsia="Times New Roman" w:hAnsi="Times New Roman" w:cs="Times New Roman"/>
                    <w:b/>
                    <w:sz w:val="20"/>
                    <w:szCs w:val="20"/>
                    <w:lang w:eastAsia="ru-RU"/>
                  </w:rPr>
                  <w:t>Corvina</w:t>
                </w:r>
                <w:proofErr w:type="spellEnd"/>
                <w:r>
                  <w:rPr>
                    <w:rFonts w:ascii="Times New Roman" w:eastAsia="Times New Roman" w:hAnsi="Times New Roman" w:cs="Times New Roman"/>
                    <w:b/>
                    <w:sz w:val="20"/>
                    <w:szCs w:val="20"/>
                    <w:lang w:eastAsia="ru-RU"/>
                  </w:rPr>
                  <w:t xml:space="preserve"> синяя</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Шариковая, пластиковый прозрачный корпус, вентилируемый колпачок</w:t>
                </w:r>
                <w:proofErr w:type="gramStart"/>
                <w:r>
                  <w:rPr>
                    <w:rFonts w:ascii="Times New Roman" w:eastAsia="Times New Roman" w:hAnsi="Times New Roman" w:cs="Times New Roman"/>
                    <w:sz w:val="20"/>
                    <w:szCs w:val="20"/>
                    <w:lang w:eastAsia="ru-RU"/>
                  </w:rPr>
                  <w:t xml:space="preserve">., </w:t>
                </w:r>
                <w:proofErr w:type="gramEnd"/>
                <w:r>
                  <w:rPr>
                    <w:rFonts w:ascii="Times New Roman" w:eastAsia="Times New Roman" w:hAnsi="Times New Roman" w:cs="Times New Roman"/>
                    <w:sz w:val="20"/>
                    <w:szCs w:val="20"/>
                    <w:lang w:eastAsia="ru-RU"/>
                  </w:rPr>
                  <w:t xml:space="preserve">сменный стержень, толщина линии письма – 0,5мм, синяя. Типа </w:t>
                </w:r>
                <w:proofErr w:type="spellStart"/>
                <w:r>
                  <w:rPr>
                    <w:rFonts w:ascii="Times New Roman" w:eastAsia="Times New Roman" w:hAnsi="Times New Roman" w:cs="Times New Roman"/>
                    <w:sz w:val="20"/>
                    <w:szCs w:val="20"/>
                    <w:lang w:eastAsia="ru-RU"/>
                  </w:rPr>
                  <w:t>Corvina</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400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Ручка шариковая </w:t>
                </w:r>
                <w:proofErr w:type="spellStart"/>
                <w:r>
                  <w:rPr>
                    <w:rFonts w:ascii="Times New Roman" w:eastAsia="Times New Roman" w:hAnsi="Times New Roman" w:cs="Times New Roman"/>
                    <w:b/>
                    <w:sz w:val="20"/>
                    <w:szCs w:val="20"/>
                    <w:lang w:eastAsia="ru-RU"/>
                  </w:rPr>
                  <w:t>Corvina</w:t>
                </w:r>
                <w:proofErr w:type="spellEnd"/>
                <w:r>
                  <w:rPr>
                    <w:rFonts w:ascii="Times New Roman" w:eastAsia="Times New Roman" w:hAnsi="Times New Roman" w:cs="Times New Roman"/>
                    <w:b/>
                    <w:sz w:val="20"/>
                    <w:szCs w:val="20"/>
                    <w:lang w:eastAsia="ru-RU"/>
                  </w:rPr>
                  <w:t xml:space="preserve"> черная</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Шариковая, пластиковый прозрачный корпус, вентилируемый колпачок</w:t>
                </w:r>
                <w:proofErr w:type="gramStart"/>
                <w:r>
                  <w:rPr>
                    <w:rFonts w:ascii="Times New Roman" w:eastAsia="Times New Roman" w:hAnsi="Times New Roman" w:cs="Times New Roman"/>
                    <w:sz w:val="20"/>
                    <w:szCs w:val="20"/>
                    <w:lang w:eastAsia="ru-RU"/>
                  </w:rPr>
                  <w:t xml:space="preserve">., </w:t>
                </w:r>
                <w:proofErr w:type="gramEnd"/>
                <w:r>
                  <w:rPr>
                    <w:rFonts w:ascii="Times New Roman" w:eastAsia="Times New Roman" w:hAnsi="Times New Roman" w:cs="Times New Roman"/>
                    <w:sz w:val="20"/>
                    <w:szCs w:val="20"/>
                    <w:lang w:eastAsia="ru-RU"/>
                  </w:rPr>
                  <w:t xml:space="preserve">сменный стержень, толщина линии письма – 0,5мм, черная. Типа </w:t>
                </w:r>
                <w:proofErr w:type="spellStart"/>
                <w:r>
                  <w:rPr>
                    <w:rFonts w:ascii="Times New Roman" w:eastAsia="Times New Roman" w:hAnsi="Times New Roman" w:cs="Times New Roman"/>
                    <w:sz w:val="20"/>
                    <w:szCs w:val="20"/>
                    <w:lang w:eastAsia="ru-RU"/>
                  </w:rPr>
                  <w:t>Corvina</w:t>
                </w:r>
                <w:proofErr w:type="spellEnd"/>
                <w:r>
                  <w:rPr>
                    <w:rFonts w:ascii="Times New Roman" w:eastAsia="Times New Roman" w:hAnsi="Times New Roman" w:cs="Times New Roman"/>
                    <w:sz w:val="20"/>
                    <w:szCs w:val="20"/>
                    <w:lang w:eastAsia="ru-RU"/>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305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Ручка шариковая </w:t>
                </w:r>
                <w:r>
                  <w:rPr>
                    <w:rFonts w:ascii="Times New Roman" w:eastAsia="Times New Roman" w:hAnsi="Times New Roman" w:cs="Times New Roman"/>
                    <w:b/>
                    <w:sz w:val="20"/>
                    <w:szCs w:val="20"/>
                    <w:lang w:val="en-US" w:eastAsia="ru-RU"/>
                  </w:rPr>
                  <w:t>ACROBALL</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Шариковая, пластиковый корпус, удобный резиновый держатель с насечками, толщина линии письма – 0,28мм, черная. Тип </w:t>
                </w:r>
                <w:r>
                  <w:rPr>
                    <w:rFonts w:ascii="Times New Roman" w:eastAsia="Times New Roman" w:hAnsi="Times New Roman" w:cs="Times New Roman"/>
                    <w:sz w:val="20"/>
                    <w:szCs w:val="20"/>
                    <w:lang w:val="en-US" w:eastAsia="ru-RU"/>
                  </w:rPr>
                  <w:t>ACROBALL</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Ручка шариковая </w:t>
                </w:r>
                <w:r>
                  <w:rPr>
                    <w:rFonts w:ascii="Times New Roman" w:eastAsia="Times New Roman" w:hAnsi="Times New Roman" w:cs="Times New Roman"/>
                    <w:b/>
                    <w:sz w:val="20"/>
                    <w:szCs w:val="20"/>
                    <w:lang w:val="en-US" w:eastAsia="ru-RU"/>
                  </w:rPr>
                  <w:t xml:space="preserve">ACROBALL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Шариковая, пластиковый корпус, удобный резиновый держатель с насечками, толщина линии письма – 0,28мм, синяя. Тип </w:t>
                </w:r>
                <w:r>
                  <w:rPr>
                    <w:rFonts w:ascii="Times New Roman" w:eastAsia="Times New Roman" w:hAnsi="Times New Roman" w:cs="Times New Roman"/>
                    <w:sz w:val="20"/>
                    <w:szCs w:val="20"/>
                    <w:lang w:val="en-US" w:eastAsia="ru-RU"/>
                  </w:rPr>
                  <w:t>ACROBALL</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eastAsia="ru-RU"/>
                  </w:rPr>
                  <w:t>Ручка</w:t>
                </w:r>
                <w:r>
                  <w:rPr>
                    <w:rFonts w:ascii="Times New Roman" w:eastAsia="Times New Roman" w:hAnsi="Times New Roman" w:cs="Times New Roman"/>
                    <w:b/>
                    <w:sz w:val="20"/>
                    <w:szCs w:val="20"/>
                    <w:lang w:val="en-US" w:eastAsia="ru-RU"/>
                  </w:rPr>
                  <w:t xml:space="preserve"> </w:t>
                </w:r>
                <w:r>
                  <w:rPr>
                    <w:rFonts w:ascii="Times New Roman" w:eastAsia="Times New Roman" w:hAnsi="Times New Roman" w:cs="Times New Roman"/>
                    <w:b/>
                    <w:sz w:val="20"/>
                    <w:szCs w:val="20"/>
                    <w:lang w:eastAsia="ru-RU"/>
                  </w:rPr>
                  <w:t>шариковая</w:t>
                </w:r>
                <w:r>
                  <w:rPr>
                    <w:rFonts w:ascii="Times New Roman" w:eastAsia="Times New Roman" w:hAnsi="Times New Roman" w:cs="Times New Roman"/>
                    <w:b/>
                    <w:sz w:val="20"/>
                    <w:szCs w:val="20"/>
                    <w:lang w:val="en-US" w:eastAsia="ru-RU"/>
                  </w:rPr>
                  <w:t xml:space="preserve"> Erich Krause «</w:t>
                </w:r>
                <w:proofErr w:type="spellStart"/>
                <w:r>
                  <w:rPr>
                    <w:rFonts w:ascii="Times New Roman" w:eastAsia="Times New Roman" w:hAnsi="Times New Roman" w:cs="Times New Roman"/>
                    <w:b/>
                    <w:sz w:val="20"/>
                    <w:szCs w:val="20"/>
                    <w:lang w:val="en-US" w:eastAsia="ru-RU"/>
                  </w:rPr>
                  <w:t>Megapolis</w:t>
                </w:r>
                <w:proofErr w:type="spellEnd"/>
                <w:r>
                  <w:rPr>
                    <w:rFonts w:ascii="Times New Roman" w:eastAsia="Times New Roman" w:hAnsi="Times New Roman" w:cs="Times New Roman"/>
                    <w:b/>
                    <w:sz w:val="20"/>
                    <w:szCs w:val="20"/>
                    <w:lang w:val="en-US" w:eastAsia="ru-RU"/>
                  </w:rPr>
                  <w:t xml:space="preserve"> Concept»</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Шариковая, пластиковый прозрачный корпус с металлическим наконечником удобный резиновый держатель с насечками, толщина линии письма – 0,7мм, синяя. Тип </w:t>
                </w:r>
                <w:r>
                  <w:rPr>
                    <w:rFonts w:ascii="Times New Roman" w:eastAsia="Times New Roman" w:hAnsi="Times New Roman" w:cs="Times New Roman"/>
                    <w:sz w:val="20"/>
                    <w:szCs w:val="20"/>
                    <w:lang w:val="en-US" w:eastAsia="ru-RU"/>
                  </w:rPr>
                  <w:t>Erich Krause «</w:t>
                </w:r>
                <w:proofErr w:type="spellStart"/>
                <w:r>
                  <w:rPr>
                    <w:rFonts w:ascii="Times New Roman" w:eastAsia="Times New Roman" w:hAnsi="Times New Roman" w:cs="Times New Roman"/>
                    <w:sz w:val="20"/>
                    <w:szCs w:val="20"/>
                    <w:lang w:val="en-US" w:eastAsia="ru-RU"/>
                  </w:rPr>
                  <w:t>Megapolis</w:t>
                </w:r>
                <w:proofErr w:type="spellEnd"/>
                <w:r>
                  <w:rPr>
                    <w:rFonts w:ascii="Times New Roman" w:eastAsia="Times New Roman" w:hAnsi="Times New Roman" w:cs="Times New Roman"/>
                    <w:sz w:val="20"/>
                    <w:szCs w:val="20"/>
                    <w:lang w:val="en-US" w:eastAsia="ru-RU"/>
                  </w:rPr>
                  <w:t xml:space="preserve"> Concept»</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eastAsia="ru-RU"/>
                  </w:rPr>
                  <w:t>Ручка</w:t>
                </w:r>
                <w:r>
                  <w:rPr>
                    <w:rFonts w:ascii="Times New Roman" w:eastAsia="Times New Roman" w:hAnsi="Times New Roman" w:cs="Times New Roman"/>
                    <w:b/>
                    <w:sz w:val="20"/>
                    <w:szCs w:val="20"/>
                    <w:lang w:val="en-US" w:eastAsia="ru-RU"/>
                  </w:rPr>
                  <w:t xml:space="preserve"> </w:t>
                </w:r>
                <w:r>
                  <w:rPr>
                    <w:rFonts w:ascii="Times New Roman" w:eastAsia="Times New Roman" w:hAnsi="Times New Roman" w:cs="Times New Roman"/>
                    <w:b/>
                    <w:sz w:val="20"/>
                    <w:szCs w:val="20"/>
                    <w:lang w:eastAsia="ru-RU"/>
                  </w:rPr>
                  <w:t>шариковая</w:t>
                </w:r>
                <w:r>
                  <w:rPr>
                    <w:rFonts w:ascii="Times New Roman" w:eastAsia="Times New Roman" w:hAnsi="Times New Roman" w:cs="Times New Roman"/>
                    <w:b/>
                    <w:sz w:val="20"/>
                    <w:szCs w:val="20"/>
                    <w:lang w:val="en-US" w:eastAsia="ru-RU"/>
                  </w:rPr>
                  <w:t xml:space="preserve"> Erich Krause «</w:t>
                </w:r>
                <w:proofErr w:type="spellStart"/>
                <w:r>
                  <w:rPr>
                    <w:rFonts w:ascii="Times New Roman" w:eastAsia="Times New Roman" w:hAnsi="Times New Roman" w:cs="Times New Roman"/>
                    <w:b/>
                    <w:sz w:val="20"/>
                    <w:szCs w:val="20"/>
                    <w:lang w:val="en-US" w:eastAsia="ru-RU"/>
                  </w:rPr>
                  <w:t>Megapolis</w:t>
                </w:r>
                <w:proofErr w:type="spellEnd"/>
                <w:r>
                  <w:rPr>
                    <w:rFonts w:ascii="Times New Roman" w:eastAsia="Times New Roman" w:hAnsi="Times New Roman" w:cs="Times New Roman"/>
                    <w:b/>
                    <w:sz w:val="20"/>
                    <w:szCs w:val="20"/>
                    <w:lang w:val="en-US" w:eastAsia="ru-RU"/>
                  </w:rPr>
                  <w:t xml:space="preserve"> Concept»</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Шариковая, пластиковый прозрачный корпус с металлическим наконечником удобный резиновый держатель с насечками, толщина линии письма – 0,7мм, черная. Тип </w:t>
                </w:r>
                <w:r>
                  <w:rPr>
                    <w:rFonts w:ascii="Times New Roman" w:eastAsia="Times New Roman" w:hAnsi="Times New Roman" w:cs="Times New Roman"/>
                    <w:sz w:val="20"/>
                    <w:szCs w:val="20"/>
                    <w:lang w:val="en-US" w:eastAsia="ru-RU"/>
                  </w:rPr>
                  <w:t>Erich</w:t>
                </w: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val="en-US" w:eastAsia="ru-RU"/>
                  </w:rPr>
                  <w:t>Krause</w:t>
                </w:r>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val="en-US" w:eastAsia="ru-RU"/>
                  </w:rPr>
                  <w:t>Megapolis</w:t>
                </w:r>
                <w:proofErr w:type="spellEnd"/>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val="en-US" w:eastAsia="ru-RU"/>
                  </w:rPr>
                  <w:t>Concept</w:t>
                </w:r>
                <w:r>
                  <w:rPr>
                    <w:rFonts w:ascii="Times New Roman" w:eastAsia="Times New Roman" w:hAnsi="Times New Roman" w:cs="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eastAsia="ru-RU"/>
                  </w:rPr>
                  <w:t xml:space="preserve">Роллер </w:t>
                </w:r>
                <w:proofErr w:type="spellStart"/>
                <w:r>
                  <w:rPr>
                    <w:rFonts w:ascii="Times New Roman" w:eastAsia="Times New Roman" w:hAnsi="Times New Roman" w:cs="Times New Roman"/>
                    <w:b/>
                    <w:sz w:val="20"/>
                    <w:szCs w:val="20"/>
                    <w:lang w:val="en-US" w:eastAsia="ru-RU"/>
                  </w:rPr>
                  <w:t>Topball</w:t>
                </w:r>
                <w:proofErr w:type="spellEnd"/>
                <w:r>
                  <w:rPr>
                    <w:rFonts w:ascii="Times New Roman" w:eastAsia="Times New Roman" w:hAnsi="Times New Roman" w:cs="Times New Roman"/>
                    <w:b/>
                    <w:sz w:val="20"/>
                    <w:szCs w:val="20"/>
                    <w:lang w:val="en-US" w:eastAsia="ru-RU"/>
                  </w:rPr>
                  <w:t xml:space="preserve"> 845</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Одноразовый</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Капиллярный механизм подачи чернил</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Толщина – 0,3 мм</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Диаметр – 0,5 мм</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Цвет - черный</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eastAsia="ru-RU"/>
                  </w:rPr>
                  <w:t xml:space="preserve">Роллер </w:t>
                </w:r>
                <w:r>
                  <w:rPr>
                    <w:rFonts w:ascii="Times New Roman" w:eastAsia="Times New Roman" w:hAnsi="Times New Roman" w:cs="Times New Roman"/>
                    <w:b/>
                    <w:sz w:val="20"/>
                    <w:szCs w:val="20"/>
                    <w:lang w:val="en-US" w:eastAsia="ru-RU"/>
                  </w:rPr>
                  <w:t xml:space="preserve">Schneider </w:t>
                </w:r>
                <w:proofErr w:type="spellStart"/>
                <w:r>
                  <w:rPr>
                    <w:rFonts w:ascii="Times New Roman" w:eastAsia="Times New Roman" w:hAnsi="Times New Roman" w:cs="Times New Roman"/>
                    <w:b/>
                    <w:sz w:val="20"/>
                    <w:szCs w:val="20"/>
                    <w:lang w:val="en-US" w:eastAsia="ru-RU"/>
                  </w:rPr>
                  <w:t>Xtra</w:t>
                </w:r>
                <w:proofErr w:type="spellEnd"/>
                <w:r>
                  <w:rPr>
                    <w:rFonts w:ascii="Times New Roman" w:eastAsia="Times New Roman" w:hAnsi="Times New Roman" w:cs="Times New Roman"/>
                    <w:b/>
                    <w:sz w:val="20"/>
                    <w:szCs w:val="20"/>
                    <w:lang w:val="en-US" w:eastAsia="ru-RU"/>
                  </w:rPr>
                  <w:t xml:space="preserve"> 823</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Одноразовый</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Визуальный контроль уровня чернил</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Встроенный регулятор подачи чернил</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Металлический клип</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Толщина – 0,3 мм</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Диаметр – 0,5 мм</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Цвет - синий</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Ручка шариковая на подставке</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Шариковая на </w:t>
                </w:r>
                <w:proofErr w:type="gramStart"/>
                <w:r>
                  <w:rPr>
                    <w:rFonts w:ascii="Times New Roman" w:eastAsia="Times New Roman" w:hAnsi="Times New Roman" w:cs="Times New Roman"/>
                    <w:sz w:val="20"/>
                    <w:szCs w:val="20"/>
                    <w:lang w:eastAsia="ru-RU"/>
                  </w:rPr>
                  <w:t>подставке</w:t>
                </w:r>
                <w:proofErr w:type="gramEnd"/>
                <w:r>
                  <w:rPr>
                    <w:rFonts w:ascii="Times New Roman" w:eastAsia="Times New Roman" w:hAnsi="Times New Roman" w:cs="Times New Roman"/>
                    <w:sz w:val="20"/>
                    <w:szCs w:val="20"/>
                    <w:lang w:eastAsia="ru-RU"/>
                  </w:rPr>
                  <w:t xml:space="preserve"> на  цепочке</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Ручка перьевая </w:t>
                </w:r>
                <w:r>
                  <w:rPr>
                    <w:rFonts w:ascii="Times New Roman" w:eastAsia="Times New Roman" w:hAnsi="Times New Roman" w:cs="Times New Roman"/>
                    <w:b/>
                    <w:sz w:val="20"/>
                    <w:szCs w:val="20"/>
                    <w:lang w:val="en-US" w:eastAsia="ru-RU"/>
                  </w:rPr>
                  <w:t>Vector</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Корпус – высококачественный литой пластик, </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перо и декоративные детали отделки – </w:t>
                </w:r>
                <w:proofErr w:type="spellStart"/>
                <w:r>
                  <w:rPr>
                    <w:rFonts w:ascii="Times New Roman" w:eastAsia="Times New Roman" w:hAnsi="Times New Roman" w:cs="Times New Roman"/>
                    <w:sz w:val="20"/>
                    <w:szCs w:val="20"/>
                    <w:lang w:eastAsia="ru-RU"/>
                  </w:rPr>
                  <w:t>никелепалладий</w:t>
                </w:r>
                <w:proofErr w:type="spellEnd"/>
                <w:r>
                  <w:rPr>
                    <w:rFonts w:ascii="Times New Roman" w:eastAsia="Times New Roman" w:hAnsi="Times New Roman" w:cs="Times New Roman"/>
                    <w:sz w:val="20"/>
                    <w:szCs w:val="20"/>
                    <w:lang w:eastAsia="ru-RU"/>
                  </w:rPr>
                  <w:t xml:space="preserve">, </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толщина пера – </w:t>
                </w:r>
                <w:r>
                  <w:rPr>
                    <w:rFonts w:ascii="Times New Roman" w:eastAsia="Times New Roman" w:hAnsi="Times New Roman" w:cs="Times New Roman"/>
                    <w:sz w:val="20"/>
                    <w:szCs w:val="20"/>
                    <w:lang w:val="en-US" w:eastAsia="ru-RU"/>
                  </w:rPr>
                  <w:t>F</w:t>
                </w:r>
                <w:r>
                  <w:rPr>
                    <w:rFonts w:ascii="Times New Roman" w:eastAsia="Times New Roman" w:hAnsi="Times New Roman" w:cs="Times New Roman"/>
                    <w:sz w:val="20"/>
                    <w:szCs w:val="20"/>
                    <w:lang w:eastAsia="ru-RU"/>
                  </w:rPr>
                  <w:t>,</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в индивидуальном футляре</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Скобы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 xml:space="preserve">Для  </w:t>
                </w:r>
                <w:proofErr w:type="spellStart"/>
                <w:r>
                  <w:rPr>
                    <w:rFonts w:ascii="Times New Roman" w:eastAsia="Times New Roman" w:hAnsi="Times New Roman" w:cs="Times New Roman"/>
                    <w:sz w:val="20"/>
                    <w:szCs w:val="20"/>
                    <w:lang w:eastAsia="ru-RU"/>
                  </w:rPr>
                  <w:t>степлера</w:t>
                </w:r>
                <w:proofErr w:type="spellEnd"/>
                <w:r>
                  <w:rPr>
                    <w:rFonts w:ascii="Times New Roman" w:eastAsia="Times New Roman" w:hAnsi="Times New Roman" w:cs="Times New Roman"/>
                    <w:sz w:val="20"/>
                    <w:szCs w:val="20"/>
                    <w:lang w:eastAsia="ru-RU"/>
                  </w:rPr>
                  <w:t xml:space="preserve"> №10, изготовлены из стали, 1000шт/</w:t>
                </w:r>
                <w:proofErr w:type="spellStart"/>
                <w:r>
                  <w:rPr>
                    <w:rFonts w:ascii="Times New Roman" w:eastAsia="Times New Roman" w:hAnsi="Times New Roman" w:cs="Times New Roman"/>
                    <w:sz w:val="20"/>
                    <w:szCs w:val="20"/>
                    <w:lang w:eastAsia="ru-RU"/>
                  </w:rPr>
                  <w:t>кор</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420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Скобы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 xml:space="preserve">Для </w:t>
                </w:r>
                <w:proofErr w:type="spellStart"/>
                <w:r>
                  <w:rPr>
                    <w:rFonts w:ascii="Times New Roman" w:eastAsia="Times New Roman" w:hAnsi="Times New Roman" w:cs="Times New Roman"/>
                    <w:sz w:val="20"/>
                    <w:szCs w:val="20"/>
                    <w:lang w:eastAsia="ru-RU"/>
                  </w:rPr>
                  <w:t>степлера</w:t>
                </w:r>
                <w:proofErr w:type="spellEnd"/>
                <w:r>
                  <w:rPr>
                    <w:rFonts w:ascii="Times New Roman" w:eastAsia="Times New Roman" w:hAnsi="Times New Roman" w:cs="Times New Roman"/>
                    <w:sz w:val="20"/>
                    <w:szCs w:val="20"/>
                    <w:lang w:eastAsia="ru-RU"/>
                  </w:rPr>
                  <w:t xml:space="preserve"> 23/15 (до 140 листов), изготовлены из стали, 1000шт/</w:t>
                </w:r>
                <w:proofErr w:type="spellStart"/>
                <w:r>
                  <w:rPr>
                    <w:rFonts w:ascii="Times New Roman" w:eastAsia="Times New Roman" w:hAnsi="Times New Roman" w:cs="Times New Roman"/>
                    <w:sz w:val="20"/>
                    <w:szCs w:val="20"/>
                    <w:lang w:eastAsia="ru-RU"/>
                  </w:rPr>
                  <w:t>кор</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Скобы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 xml:space="preserve">Для </w:t>
                </w:r>
                <w:proofErr w:type="spellStart"/>
                <w:r>
                  <w:rPr>
                    <w:rFonts w:ascii="Times New Roman" w:eastAsia="Times New Roman" w:hAnsi="Times New Roman" w:cs="Times New Roman"/>
                    <w:sz w:val="20"/>
                    <w:szCs w:val="20"/>
                    <w:lang w:eastAsia="ru-RU"/>
                  </w:rPr>
                  <w:t>степлера</w:t>
                </w:r>
                <w:proofErr w:type="spellEnd"/>
                <w:r>
                  <w:rPr>
                    <w:rFonts w:ascii="Times New Roman" w:eastAsia="Times New Roman" w:hAnsi="Times New Roman" w:cs="Times New Roman"/>
                    <w:sz w:val="20"/>
                    <w:szCs w:val="20"/>
                    <w:lang w:eastAsia="ru-RU"/>
                  </w:rPr>
                  <w:t xml:space="preserve"> 24/6, изготовлены из стали, 1000шт/</w:t>
                </w:r>
                <w:proofErr w:type="spellStart"/>
                <w:r>
                  <w:rPr>
                    <w:rFonts w:ascii="Times New Roman" w:eastAsia="Times New Roman" w:hAnsi="Times New Roman" w:cs="Times New Roman"/>
                    <w:sz w:val="20"/>
                    <w:szCs w:val="20"/>
                    <w:lang w:eastAsia="ru-RU"/>
                  </w:rPr>
                  <w:t>кор</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460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Скобы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 xml:space="preserve">Для </w:t>
                </w:r>
                <w:proofErr w:type="spellStart"/>
                <w:r>
                  <w:rPr>
                    <w:rFonts w:ascii="Times New Roman" w:eastAsia="Times New Roman" w:hAnsi="Times New Roman" w:cs="Times New Roman"/>
                    <w:sz w:val="20"/>
                    <w:szCs w:val="20"/>
                    <w:lang w:eastAsia="ru-RU"/>
                  </w:rPr>
                  <w:t>степлера</w:t>
                </w:r>
                <w:proofErr w:type="spellEnd"/>
                <w:r>
                  <w:rPr>
                    <w:rFonts w:ascii="Times New Roman" w:eastAsia="Times New Roman" w:hAnsi="Times New Roman" w:cs="Times New Roman"/>
                    <w:sz w:val="20"/>
                    <w:szCs w:val="20"/>
                    <w:lang w:eastAsia="ru-RU"/>
                  </w:rPr>
                  <w:t xml:space="preserve"> 23/10, изготовлены из стали, 1000шт/</w:t>
                </w:r>
                <w:proofErr w:type="spellStart"/>
                <w:r>
                  <w:rPr>
                    <w:rFonts w:ascii="Times New Roman" w:eastAsia="Times New Roman" w:hAnsi="Times New Roman" w:cs="Times New Roman"/>
                    <w:sz w:val="20"/>
                    <w:szCs w:val="20"/>
                    <w:lang w:eastAsia="ru-RU"/>
                  </w:rPr>
                  <w:t>кор</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37</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Скобы</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 xml:space="preserve">Для </w:t>
                </w:r>
                <w:proofErr w:type="spellStart"/>
                <w:r>
                  <w:rPr>
                    <w:rFonts w:ascii="Times New Roman" w:eastAsia="Times New Roman" w:hAnsi="Times New Roman" w:cs="Times New Roman"/>
                    <w:sz w:val="20"/>
                    <w:szCs w:val="20"/>
                    <w:lang w:eastAsia="ru-RU"/>
                  </w:rPr>
                  <w:t>степлера</w:t>
                </w:r>
                <w:proofErr w:type="spellEnd"/>
                <w:r>
                  <w:rPr>
                    <w:rFonts w:ascii="Times New Roman" w:eastAsia="Times New Roman" w:hAnsi="Times New Roman" w:cs="Times New Roman"/>
                    <w:sz w:val="20"/>
                    <w:szCs w:val="20"/>
                    <w:lang w:eastAsia="ru-RU"/>
                  </w:rPr>
                  <w:t xml:space="preserve"> 23/13, изготовлены из стали, 1000шт/</w:t>
                </w:r>
                <w:proofErr w:type="spellStart"/>
                <w:r>
                  <w:rPr>
                    <w:rFonts w:ascii="Times New Roman" w:eastAsia="Times New Roman" w:hAnsi="Times New Roman" w:cs="Times New Roman"/>
                    <w:sz w:val="20"/>
                    <w:szCs w:val="20"/>
                    <w:lang w:eastAsia="ru-RU"/>
                  </w:rPr>
                  <w:t>кор</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Скобы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 xml:space="preserve">Для </w:t>
                </w:r>
                <w:proofErr w:type="spellStart"/>
                <w:r>
                  <w:rPr>
                    <w:rFonts w:ascii="Times New Roman" w:eastAsia="Times New Roman" w:hAnsi="Times New Roman" w:cs="Times New Roman"/>
                    <w:sz w:val="20"/>
                    <w:szCs w:val="20"/>
                    <w:lang w:eastAsia="ru-RU"/>
                  </w:rPr>
                  <w:t>степлера</w:t>
                </w:r>
                <w:proofErr w:type="spellEnd"/>
                <w:r>
                  <w:rPr>
                    <w:rFonts w:ascii="Times New Roman" w:eastAsia="Times New Roman" w:hAnsi="Times New Roman" w:cs="Times New Roman"/>
                    <w:sz w:val="20"/>
                    <w:szCs w:val="20"/>
                    <w:lang w:eastAsia="ru-RU"/>
                  </w:rPr>
                  <w:t xml:space="preserve"> 23/17, изготовлены из стали, 1000шт/</w:t>
                </w:r>
                <w:proofErr w:type="spellStart"/>
                <w:r>
                  <w:rPr>
                    <w:rFonts w:ascii="Times New Roman" w:eastAsia="Times New Roman" w:hAnsi="Times New Roman" w:cs="Times New Roman"/>
                    <w:sz w:val="20"/>
                    <w:szCs w:val="20"/>
                    <w:lang w:eastAsia="ru-RU"/>
                  </w:rPr>
                  <w:t>кор</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Скобы</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 xml:space="preserve">Для </w:t>
                </w:r>
                <w:proofErr w:type="spellStart"/>
                <w:r>
                  <w:rPr>
                    <w:rFonts w:ascii="Times New Roman" w:eastAsia="Times New Roman" w:hAnsi="Times New Roman" w:cs="Times New Roman"/>
                    <w:sz w:val="20"/>
                    <w:szCs w:val="20"/>
                    <w:lang w:eastAsia="ru-RU"/>
                  </w:rPr>
                  <w:t>степлера</w:t>
                </w:r>
                <w:proofErr w:type="spellEnd"/>
                <w:r>
                  <w:rPr>
                    <w:rFonts w:ascii="Times New Roman" w:eastAsia="Times New Roman" w:hAnsi="Times New Roman" w:cs="Times New Roman"/>
                    <w:sz w:val="20"/>
                    <w:szCs w:val="20"/>
                    <w:lang w:eastAsia="ru-RU"/>
                  </w:rPr>
                  <w:t xml:space="preserve"> 23/20, изготовлены из стали, 1000шт/</w:t>
                </w:r>
                <w:proofErr w:type="spellStart"/>
                <w:r>
                  <w:rPr>
                    <w:rFonts w:ascii="Times New Roman" w:eastAsia="Times New Roman" w:hAnsi="Times New Roman" w:cs="Times New Roman"/>
                    <w:sz w:val="20"/>
                    <w:szCs w:val="20"/>
                    <w:lang w:eastAsia="ru-RU"/>
                  </w:rPr>
                  <w:t>кор</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Скобы</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 xml:space="preserve">Для </w:t>
                </w:r>
                <w:proofErr w:type="spellStart"/>
                <w:r>
                  <w:rPr>
                    <w:rFonts w:ascii="Times New Roman" w:eastAsia="Times New Roman" w:hAnsi="Times New Roman" w:cs="Times New Roman"/>
                    <w:sz w:val="20"/>
                    <w:szCs w:val="20"/>
                    <w:lang w:eastAsia="ru-RU"/>
                  </w:rPr>
                  <w:t>степлера</w:t>
                </w:r>
                <w:proofErr w:type="spellEnd"/>
                <w:r>
                  <w:rPr>
                    <w:rFonts w:ascii="Times New Roman" w:eastAsia="Times New Roman" w:hAnsi="Times New Roman" w:cs="Times New Roman"/>
                    <w:sz w:val="20"/>
                    <w:szCs w:val="20"/>
                    <w:lang w:eastAsia="ru-RU"/>
                  </w:rPr>
                  <w:t xml:space="preserve"> 23/23, изготовлены из стали, 1000шт/</w:t>
                </w:r>
                <w:proofErr w:type="spellStart"/>
                <w:r>
                  <w:rPr>
                    <w:rFonts w:ascii="Times New Roman" w:eastAsia="Times New Roman" w:hAnsi="Times New Roman" w:cs="Times New Roman"/>
                    <w:sz w:val="20"/>
                    <w:szCs w:val="20"/>
                    <w:lang w:eastAsia="ru-RU"/>
                  </w:rPr>
                  <w:t>кор</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Скобы</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 xml:space="preserve">Для </w:t>
                </w:r>
                <w:proofErr w:type="spellStart"/>
                <w:r>
                  <w:rPr>
                    <w:rFonts w:ascii="Times New Roman" w:eastAsia="Times New Roman" w:hAnsi="Times New Roman" w:cs="Times New Roman"/>
                    <w:sz w:val="20"/>
                    <w:szCs w:val="20"/>
                    <w:lang w:eastAsia="ru-RU"/>
                  </w:rPr>
                  <w:t>степлера</w:t>
                </w:r>
                <w:proofErr w:type="spellEnd"/>
                <w:r>
                  <w:rPr>
                    <w:rFonts w:ascii="Times New Roman" w:eastAsia="Times New Roman" w:hAnsi="Times New Roman" w:cs="Times New Roman"/>
                    <w:sz w:val="20"/>
                    <w:szCs w:val="20"/>
                    <w:lang w:eastAsia="ru-RU"/>
                  </w:rPr>
                  <w:t xml:space="preserve"> 26/6, изготовлены из стали, 1000шт/</w:t>
                </w:r>
                <w:proofErr w:type="spellStart"/>
                <w:r>
                  <w:rPr>
                    <w:rFonts w:ascii="Times New Roman" w:eastAsia="Times New Roman" w:hAnsi="Times New Roman" w:cs="Times New Roman"/>
                    <w:sz w:val="20"/>
                    <w:szCs w:val="20"/>
                    <w:lang w:eastAsia="ru-RU"/>
                  </w:rPr>
                  <w:t>кор</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Скоросшиватель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Из цветного полипропилена с верхним прозрачным листом; на лицевой стороне находится карман с полосой для указания содержания, А</w:t>
                </w:r>
                <w:proofErr w:type="gramStart"/>
                <w:r>
                  <w:rPr>
                    <w:rFonts w:ascii="Times New Roman" w:eastAsia="Times New Roman" w:hAnsi="Times New Roman" w:cs="Times New Roman"/>
                    <w:sz w:val="20"/>
                    <w:szCs w:val="20"/>
                    <w:lang w:eastAsia="ru-RU"/>
                  </w:rPr>
                  <w:t>4</w:t>
                </w:r>
                <w:proofErr w:type="gramEnd"/>
                <w:r>
                  <w:rPr>
                    <w:rFonts w:ascii="Times New Roman" w:eastAsia="Times New Roman" w:hAnsi="Times New Roman" w:cs="Times New Roman"/>
                    <w:sz w:val="20"/>
                    <w:szCs w:val="20"/>
                    <w:lang w:eastAsia="ru-RU"/>
                  </w:rPr>
                  <w:t>, цвет в ассортименте</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2550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Скоросшиватель</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Формат А</w:t>
                </w:r>
                <w:proofErr w:type="gramStart"/>
                <w:r>
                  <w:rPr>
                    <w:rFonts w:ascii="Times New Roman" w:eastAsia="Times New Roman" w:hAnsi="Times New Roman" w:cs="Times New Roman"/>
                    <w:sz w:val="20"/>
                    <w:szCs w:val="20"/>
                    <w:lang w:eastAsia="ru-RU"/>
                  </w:rPr>
                  <w:t>4</w:t>
                </w:r>
                <w:proofErr w:type="gramEnd"/>
                <w:r>
                  <w:rPr>
                    <w:rFonts w:ascii="Times New Roman" w:eastAsia="Times New Roman" w:hAnsi="Times New Roman" w:cs="Times New Roman"/>
                    <w:sz w:val="20"/>
                    <w:szCs w:val="20"/>
                    <w:lang w:eastAsia="ru-RU"/>
                  </w:rPr>
                  <w:t>,  цветной картон.  300г/м</w:t>
                </w:r>
                <w:r>
                  <w:rPr>
                    <w:rFonts w:ascii="Times New Roman" w:eastAsia="Times New Roman" w:hAnsi="Times New Roman" w:cs="Times New Roman"/>
                    <w:sz w:val="20"/>
                    <w:szCs w:val="20"/>
                    <w:vertAlign w:val="superscript"/>
                    <w:lang w:eastAsia="ru-RU"/>
                  </w:rPr>
                  <w:t>2</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600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Скотч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Упаковочный, прозрачный, 50ммх60м, 40мкр</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333</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Скотч</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Упаковочный, прозрачный, 95ммх33м, </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proofErr w:type="spellStart"/>
                <w:r>
                  <w:rPr>
                    <w:rFonts w:ascii="Times New Roman" w:eastAsia="Times New Roman" w:hAnsi="Times New Roman" w:cs="Times New Roman"/>
                    <w:b/>
                    <w:sz w:val="20"/>
                    <w:szCs w:val="20"/>
                    <w:lang w:eastAsia="ru-RU"/>
                  </w:rPr>
                  <w:t>Скрепочница</w:t>
                </w:r>
                <w:proofErr w:type="spellEnd"/>
                <w:r>
                  <w:rPr>
                    <w:rFonts w:ascii="Times New Roman" w:eastAsia="Times New Roman" w:hAnsi="Times New Roman" w:cs="Times New Roman"/>
                    <w:b/>
                    <w:sz w:val="20"/>
                    <w:szCs w:val="20"/>
                    <w:lang w:eastAsia="ru-RU"/>
                  </w:rPr>
                  <w:t xml:space="preserve">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Материал – пластик</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Форма – круглая</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Магнит в окружности предотвращает непроизвольное выпадение скрепок.</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Скрепки</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Металлические, оцинкованные, круглые</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100 </w:t>
                </w:r>
                <w:proofErr w:type="spellStart"/>
                <w:proofErr w:type="gramStart"/>
                <w:r>
                  <w:rPr>
                    <w:rFonts w:ascii="Times New Roman" w:eastAsia="Times New Roman" w:hAnsi="Times New Roman" w:cs="Times New Roman"/>
                    <w:sz w:val="20"/>
                    <w:szCs w:val="20"/>
                    <w:lang w:eastAsia="ru-RU"/>
                  </w:rPr>
                  <w:t>шт</w:t>
                </w:r>
                <w:proofErr w:type="spellEnd"/>
                <w:proofErr w:type="gramEnd"/>
                <w:r>
                  <w:rPr>
                    <w:rFonts w:ascii="Times New Roman" w:eastAsia="Times New Roman" w:hAnsi="Times New Roman" w:cs="Times New Roman"/>
                    <w:sz w:val="20"/>
                    <w:szCs w:val="20"/>
                    <w:lang w:eastAsia="ru-RU"/>
                  </w:rPr>
                  <w:t>/</w:t>
                </w:r>
                <w:proofErr w:type="spellStart"/>
                <w:r>
                  <w:rPr>
                    <w:rFonts w:ascii="Times New Roman" w:eastAsia="Times New Roman" w:hAnsi="Times New Roman" w:cs="Times New Roman"/>
                    <w:sz w:val="20"/>
                    <w:szCs w:val="20"/>
                    <w:lang w:eastAsia="ru-RU"/>
                  </w:rPr>
                  <w:t>уп</w:t>
                </w:r>
                <w:proofErr w:type="spellEnd"/>
                <w:r>
                  <w:rPr>
                    <w:rFonts w:ascii="Times New Roman" w:eastAsia="Times New Roman" w:hAnsi="Times New Roman" w:cs="Times New Roman"/>
                    <w:sz w:val="20"/>
                    <w:szCs w:val="20"/>
                    <w:lang w:eastAsia="ru-RU"/>
                  </w:rPr>
                  <w:t>, 50мм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130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Скрепки</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Металлические, оцинкованные, круглые</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100 </w:t>
                </w:r>
                <w:proofErr w:type="spellStart"/>
                <w:proofErr w:type="gramStart"/>
                <w:r>
                  <w:rPr>
                    <w:rFonts w:ascii="Times New Roman" w:eastAsia="Times New Roman" w:hAnsi="Times New Roman" w:cs="Times New Roman"/>
                    <w:sz w:val="20"/>
                    <w:szCs w:val="20"/>
                    <w:lang w:eastAsia="ru-RU"/>
                  </w:rPr>
                  <w:t>шт</w:t>
                </w:r>
                <w:proofErr w:type="spellEnd"/>
                <w:proofErr w:type="gramEnd"/>
                <w:r>
                  <w:rPr>
                    <w:rFonts w:ascii="Times New Roman" w:eastAsia="Times New Roman" w:hAnsi="Times New Roman" w:cs="Times New Roman"/>
                    <w:sz w:val="20"/>
                    <w:szCs w:val="20"/>
                    <w:lang w:eastAsia="ru-RU"/>
                  </w:rPr>
                  <w:t>/</w:t>
                </w:r>
                <w:proofErr w:type="spellStart"/>
                <w:r>
                  <w:rPr>
                    <w:rFonts w:ascii="Times New Roman" w:eastAsia="Times New Roman" w:hAnsi="Times New Roman" w:cs="Times New Roman"/>
                    <w:sz w:val="20"/>
                    <w:szCs w:val="20"/>
                    <w:lang w:eastAsia="ru-RU"/>
                  </w:rPr>
                  <w:t>уп</w:t>
                </w:r>
                <w:proofErr w:type="spellEnd"/>
                <w:r>
                  <w:rPr>
                    <w:rFonts w:ascii="Times New Roman" w:eastAsia="Times New Roman" w:hAnsi="Times New Roman" w:cs="Times New Roman"/>
                    <w:sz w:val="20"/>
                    <w:szCs w:val="20"/>
                    <w:lang w:eastAsia="ru-RU"/>
                  </w:rPr>
                  <w:t>, 77мм</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Скрепки</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Скрепки-табуляторы 12шт/</w:t>
                </w: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 30мм, с полем для маркировки, 3 цвета по 4 штуки (12 шт.)</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Сменные накладки к губкам</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Для губки-</w:t>
                </w:r>
                <w:proofErr w:type="spellStart"/>
                <w:r>
                  <w:rPr>
                    <w:rFonts w:ascii="Times New Roman" w:eastAsia="Times New Roman" w:hAnsi="Times New Roman" w:cs="Times New Roman"/>
                    <w:sz w:val="20"/>
                    <w:szCs w:val="20"/>
                    <w:lang w:eastAsia="ru-RU"/>
                  </w:rPr>
                  <w:t>стиратель</w:t>
                </w:r>
                <w:proofErr w:type="spellEnd"/>
                <w:r>
                  <w:rPr>
                    <w:rFonts w:ascii="Times New Roman" w:eastAsia="Times New Roman" w:hAnsi="Times New Roman" w:cs="Times New Roman"/>
                    <w:sz w:val="20"/>
                    <w:szCs w:val="20"/>
                    <w:lang w:eastAsia="ru-RU"/>
                  </w:rPr>
                  <w:t xml:space="preserve"> типа </w:t>
                </w:r>
                <w:proofErr w:type="spellStart"/>
                <w:r>
                  <w:rPr>
                    <w:rFonts w:ascii="Times New Roman" w:eastAsia="Times New Roman" w:hAnsi="Times New Roman" w:cs="Times New Roman"/>
                    <w:sz w:val="20"/>
                    <w:szCs w:val="20"/>
                    <w:lang w:val="en-US" w:eastAsia="ru-RU"/>
                  </w:rPr>
                  <w:t>Hebel</w:t>
                </w:r>
                <w:proofErr w:type="spellEnd"/>
                <w:r>
                  <w:rPr>
                    <w:rFonts w:ascii="Times New Roman" w:eastAsia="Times New Roman" w:hAnsi="Times New Roman" w:cs="Times New Roman"/>
                    <w:sz w:val="20"/>
                    <w:szCs w:val="20"/>
                    <w:lang w:eastAsia="ru-RU"/>
                  </w:rPr>
                  <w:t>. размер-114х57 мм, 10шт/</w:t>
                </w:r>
                <w:proofErr w:type="spellStart"/>
                <w:r>
                  <w:rPr>
                    <w:rFonts w:ascii="Times New Roman" w:eastAsia="Times New Roman" w:hAnsi="Times New Roman" w:cs="Times New Roman"/>
                    <w:sz w:val="20"/>
                    <w:szCs w:val="20"/>
                    <w:lang w:eastAsia="ru-RU"/>
                  </w:rPr>
                  <w:t>уп</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proofErr w:type="spellStart"/>
                <w:r>
                  <w:rPr>
                    <w:rFonts w:ascii="Times New Roman" w:eastAsia="Times New Roman" w:hAnsi="Times New Roman" w:cs="Times New Roman"/>
                    <w:b/>
                    <w:sz w:val="20"/>
                    <w:szCs w:val="20"/>
                    <w:lang w:eastAsia="ru-RU"/>
                  </w:rPr>
                  <w:t>Степлер</w:t>
                </w:r>
                <w:proofErr w:type="spellEnd"/>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Особо </w:t>
                </w:r>
                <w:proofErr w:type="gramStart"/>
                <w:r>
                  <w:rPr>
                    <w:rFonts w:ascii="Times New Roman" w:eastAsia="Times New Roman" w:hAnsi="Times New Roman" w:cs="Times New Roman"/>
                    <w:sz w:val="20"/>
                    <w:szCs w:val="20"/>
                    <w:lang w:eastAsia="ru-RU"/>
                  </w:rPr>
                  <w:t>мощный</w:t>
                </w:r>
                <w:proofErr w:type="gram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степлер</w:t>
                </w:r>
                <w:proofErr w:type="spellEnd"/>
                <w:r>
                  <w:rPr>
                    <w:rFonts w:ascii="Times New Roman" w:eastAsia="Times New Roman" w:hAnsi="Times New Roman" w:cs="Times New Roman"/>
                    <w:sz w:val="20"/>
                    <w:szCs w:val="20"/>
                    <w:lang w:eastAsia="ru-RU"/>
                  </w:rPr>
                  <w:t xml:space="preserve"> с максимальной толщиной сшивания бумаги до 240 листов.</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Регулируемая глубина закладки листов 7-70 мм.</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Основа – пластиковая.</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Тип и размер используемых скоб - №23</w:t>
                </w:r>
              </w:p>
              <w:p>
                <w:pPr>
                  <w:spacing w:after="0" w:line="240" w:lineRule="auto"/>
                  <w:rPr>
                    <w:rFonts w:ascii="Times New Roman" w:eastAsia="Times New Roman" w:hAnsi="Times New Roman" w:cs="Times New Roman"/>
                    <w:sz w:val="20"/>
                    <w:szCs w:val="20"/>
                    <w:lang w:eastAsia="ru-RU"/>
                  </w:rPr>
                </w:pPr>
              </w:p>
              <w:p>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 xml:space="preserve">Тип </w:t>
                </w:r>
                <w:r>
                  <w:rPr>
                    <w:rFonts w:ascii="Times New Roman" w:eastAsia="Times New Roman" w:hAnsi="Times New Roman" w:cs="Times New Roman"/>
                    <w:sz w:val="20"/>
                    <w:szCs w:val="20"/>
                    <w:lang w:val="en-US" w:eastAsia="ru-RU"/>
                  </w:rPr>
                  <w:t>KW-TRIO</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proofErr w:type="spellStart"/>
                <w:r>
                  <w:rPr>
                    <w:rFonts w:ascii="Times New Roman" w:eastAsia="Times New Roman" w:hAnsi="Times New Roman" w:cs="Times New Roman"/>
                    <w:b/>
                    <w:sz w:val="20"/>
                    <w:szCs w:val="20"/>
                    <w:lang w:eastAsia="ru-RU"/>
                  </w:rPr>
                  <w:t>Степлер</w:t>
                </w:r>
                <w:proofErr w:type="spellEnd"/>
                <w:r>
                  <w:rPr>
                    <w:rFonts w:ascii="Times New Roman" w:eastAsia="Times New Roman" w:hAnsi="Times New Roman" w:cs="Times New Roman"/>
                    <w:b/>
                    <w:sz w:val="20"/>
                    <w:szCs w:val="20"/>
                    <w:lang w:eastAsia="ru-RU"/>
                  </w:rPr>
                  <w:t xml:space="preserve">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№10 до 15 листов, ассорти, </w:t>
                </w:r>
                <w:proofErr w:type="gramStart"/>
                <w:r>
                  <w:rPr>
                    <w:rFonts w:ascii="Times New Roman" w:eastAsia="Times New Roman" w:hAnsi="Times New Roman" w:cs="Times New Roman"/>
                    <w:sz w:val="20"/>
                    <w:szCs w:val="20"/>
                    <w:lang w:eastAsia="ru-RU"/>
                  </w:rPr>
                  <w:t>полупрозрачный</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94</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proofErr w:type="spellStart"/>
                <w:r>
                  <w:rPr>
                    <w:rFonts w:ascii="Times New Roman" w:eastAsia="Times New Roman" w:hAnsi="Times New Roman" w:cs="Times New Roman"/>
                    <w:b/>
                    <w:sz w:val="20"/>
                    <w:szCs w:val="20"/>
                    <w:lang w:eastAsia="ru-RU"/>
                  </w:rPr>
                  <w:t>Степлер</w:t>
                </w:r>
                <w:proofErr w:type="spellEnd"/>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Сшивает до 25 листов</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Прорезиненный верх </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Тип и размер скоб №24/6, 26/6</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Цвет в ассортименте</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120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eastAsia="ru-RU"/>
                  </w:rPr>
                  <w:t>Стержень</w:t>
                </w:r>
                <w:r>
                  <w:rPr>
                    <w:rFonts w:ascii="Times New Roman" w:eastAsia="Times New Roman" w:hAnsi="Times New Roman" w:cs="Times New Roman"/>
                    <w:b/>
                    <w:sz w:val="20"/>
                    <w:szCs w:val="20"/>
                    <w:lang w:val="en-US" w:eastAsia="ru-RU"/>
                  </w:rPr>
                  <w:t xml:space="preserve"> </w:t>
                </w:r>
                <w:proofErr w:type="spellStart"/>
                <w:r>
                  <w:rPr>
                    <w:rFonts w:ascii="Times New Roman" w:eastAsia="Times New Roman" w:hAnsi="Times New Roman" w:cs="Times New Roman"/>
                    <w:b/>
                    <w:sz w:val="20"/>
                    <w:szCs w:val="20"/>
                    <w:lang w:val="en-US" w:eastAsia="ru-RU"/>
                  </w:rPr>
                  <w:t>ErichKrause</w:t>
                </w:r>
                <w:proofErr w:type="spellEnd"/>
                <w:r>
                  <w:rPr>
                    <w:rFonts w:ascii="Times New Roman" w:eastAsia="Times New Roman" w:hAnsi="Times New Roman" w:cs="Times New Roman"/>
                    <w:b/>
                    <w:sz w:val="20"/>
                    <w:szCs w:val="20"/>
                    <w:lang w:val="en-US" w:eastAsia="ru-RU"/>
                  </w:rPr>
                  <w:t xml:space="preserve"> </w:t>
                </w:r>
                <w:r>
                  <w:rPr>
                    <w:rFonts w:ascii="Times New Roman" w:eastAsia="Times New Roman" w:hAnsi="Times New Roman" w:cs="Times New Roman"/>
                    <w:b/>
                    <w:sz w:val="20"/>
                    <w:szCs w:val="20"/>
                    <w:lang w:eastAsia="ru-RU"/>
                  </w:rPr>
                  <w:t>для</w:t>
                </w:r>
                <w:r>
                  <w:rPr>
                    <w:rFonts w:ascii="Times New Roman" w:eastAsia="Times New Roman" w:hAnsi="Times New Roman" w:cs="Times New Roman"/>
                    <w:b/>
                    <w:sz w:val="20"/>
                    <w:szCs w:val="20"/>
                    <w:lang w:val="en-US" w:eastAsia="ru-RU"/>
                  </w:rPr>
                  <w:t xml:space="preserve"> </w:t>
                </w:r>
                <w:r>
                  <w:rPr>
                    <w:rFonts w:ascii="Times New Roman" w:eastAsia="Times New Roman" w:hAnsi="Times New Roman" w:cs="Times New Roman"/>
                    <w:b/>
                    <w:sz w:val="20"/>
                    <w:szCs w:val="20"/>
                    <w:lang w:eastAsia="ru-RU"/>
                  </w:rPr>
                  <w:t>шариковых</w:t>
                </w:r>
                <w:r>
                  <w:rPr>
                    <w:rFonts w:ascii="Times New Roman" w:eastAsia="Times New Roman" w:hAnsi="Times New Roman" w:cs="Times New Roman"/>
                    <w:b/>
                    <w:sz w:val="20"/>
                    <w:szCs w:val="20"/>
                    <w:lang w:val="en-US" w:eastAsia="ru-RU"/>
                  </w:rPr>
                  <w:t xml:space="preserve"> </w:t>
                </w:r>
                <w:r>
                  <w:rPr>
                    <w:rFonts w:ascii="Times New Roman" w:eastAsia="Times New Roman" w:hAnsi="Times New Roman" w:cs="Times New Roman"/>
                    <w:b/>
                    <w:sz w:val="20"/>
                    <w:szCs w:val="20"/>
                    <w:lang w:eastAsia="ru-RU"/>
                  </w:rPr>
                  <w:t>ручек</w:t>
                </w:r>
                <w:r>
                  <w:rPr>
                    <w:rFonts w:ascii="Times New Roman" w:eastAsia="Times New Roman" w:hAnsi="Times New Roman" w:cs="Times New Roman"/>
                    <w:b/>
                    <w:sz w:val="20"/>
                    <w:szCs w:val="20"/>
                    <w:lang w:val="en-US" w:eastAsia="ru-RU"/>
                  </w:rPr>
                  <w:t xml:space="preserve"> </w:t>
                </w:r>
                <w:proofErr w:type="spellStart"/>
                <w:r>
                  <w:rPr>
                    <w:rFonts w:ascii="Times New Roman" w:eastAsia="Times New Roman" w:hAnsi="Times New Roman" w:cs="Times New Roman"/>
                    <w:b/>
                    <w:sz w:val="20"/>
                    <w:szCs w:val="20"/>
                    <w:lang w:val="en-US" w:eastAsia="ru-RU"/>
                  </w:rPr>
                  <w:t>Megapolis</w:t>
                </w:r>
                <w:proofErr w:type="spellEnd"/>
                <w:r>
                  <w:rPr>
                    <w:rFonts w:ascii="Times New Roman" w:eastAsia="Times New Roman" w:hAnsi="Times New Roman" w:cs="Times New Roman"/>
                    <w:b/>
                    <w:sz w:val="20"/>
                    <w:szCs w:val="20"/>
                    <w:lang w:val="en-US" w:eastAsia="ru-RU"/>
                  </w:rPr>
                  <w:t xml:space="preserve"> Concept</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Длинна</w:t>
                </w:r>
                <w:proofErr w:type="gramEnd"/>
                <w:r>
                  <w:rPr>
                    <w:rFonts w:ascii="Times New Roman" w:eastAsia="Times New Roman" w:hAnsi="Times New Roman" w:cs="Times New Roman"/>
                    <w:sz w:val="20"/>
                    <w:szCs w:val="20"/>
                    <w:lang w:eastAsia="ru-RU"/>
                  </w:rPr>
                  <w:t xml:space="preserve"> – 112 мм</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Толщина линии – 0,4 мм</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Цвет - синий</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eastAsia="ru-RU"/>
                  </w:rPr>
                  <w:t>Стержень</w:t>
                </w:r>
                <w:r>
                  <w:rPr>
                    <w:rFonts w:ascii="Times New Roman" w:eastAsia="Times New Roman" w:hAnsi="Times New Roman" w:cs="Times New Roman"/>
                    <w:b/>
                    <w:sz w:val="20"/>
                    <w:szCs w:val="20"/>
                    <w:lang w:val="en-US" w:eastAsia="ru-RU"/>
                  </w:rPr>
                  <w:t xml:space="preserve"> </w:t>
                </w:r>
                <w:proofErr w:type="spellStart"/>
                <w:r>
                  <w:rPr>
                    <w:rFonts w:ascii="Times New Roman" w:eastAsia="Times New Roman" w:hAnsi="Times New Roman" w:cs="Times New Roman"/>
                    <w:b/>
                    <w:sz w:val="20"/>
                    <w:szCs w:val="20"/>
                    <w:lang w:val="en-US" w:eastAsia="ru-RU"/>
                  </w:rPr>
                  <w:t>ErichKrause</w:t>
                </w:r>
                <w:proofErr w:type="spellEnd"/>
                <w:r>
                  <w:rPr>
                    <w:rFonts w:ascii="Times New Roman" w:eastAsia="Times New Roman" w:hAnsi="Times New Roman" w:cs="Times New Roman"/>
                    <w:b/>
                    <w:sz w:val="20"/>
                    <w:szCs w:val="20"/>
                    <w:lang w:val="en-US" w:eastAsia="ru-RU"/>
                  </w:rPr>
                  <w:t xml:space="preserve"> </w:t>
                </w:r>
                <w:r>
                  <w:rPr>
                    <w:rFonts w:ascii="Times New Roman" w:eastAsia="Times New Roman" w:hAnsi="Times New Roman" w:cs="Times New Roman"/>
                    <w:b/>
                    <w:sz w:val="20"/>
                    <w:szCs w:val="20"/>
                    <w:lang w:eastAsia="ru-RU"/>
                  </w:rPr>
                  <w:t>для</w:t>
                </w:r>
                <w:r>
                  <w:rPr>
                    <w:rFonts w:ascii="Times New Roman" w:eastAsia="Times New Roman" w:hAnsi="Times New Roman" w:cs="Times New Roman"/>
                    <w:b/>
                    <w:sz w:val="20"/>
                    <w:szCs w:val="20"/>
                    <w:lang w:val="en-US" w:eastAsia="ru-RU"/>
                  </w:rPr>
                  <w:t xml:space="preserve"> </w:t>
                </w:r>
                <w:r>
                  <w:rPr>
                    <w:rFonts w:ascii="Times New Roman" w:eastAsia="Times New Roman" w:hAnsi="Times New Roman" w:cs="Times New Roman"/>
                    <w:b/>
                    <w:sz w:val="20"/>
                    <w:szCs w:val="20"/>
                    <w:lang w:eastAsia="ru-RU"/>
                  </w:rPr>
                  <w:t>шариковых</w:t>
                </w:r>
                <w:r>
                  <w:rPr>
                    <w:rFonts w:ascii="Times New Roman" w:eastAsia="Times New Roman" w:hAnsi="Times New Roman" w:cs="Times New Roman"/>
                    <w:b/>
                    <w:sz w:val="20"/>
                    <w:szCs w:val="20"/>
                    <w:lang w:val="en-US" w:eastAsia="ru-RU"/>
                  </w:rPr>
                  <w:t xml:space="preserve"> </w:t>
                </w:r>
                <w:r>
                  <w:rPr>
                    <w:rFonts w:ascii="Times New Roman" w:eastAsia="Times New Roman" w:hAnsi="Times New Roman" w:cs="Times New Roman"/>
                    <w:b/>
                    <w:sz w:val="20"/>
                    <w:szCs w:val="20"/>
                    <w:lang w:eastAsia="ru-RU"/>
                  </w:rPr>
                  <w:t>ручек</w:t>
                </w:r>
                <w:r>
                  <w:rPr>
                    <w:rFonts w:ascii="Times New Roman" w:eastAsia="Times New Roman" w:hAnsi="Times New Roman" w:cs="Times New Roman"/>
                    <w:b/>
                    <w:sz w:val="20"/>
                    <w:szCs w:val="20"/>
                    <w:lang w:val="en-US" w:eastAsia="ru-RU"/>
                  </w:rPr>
                  <w:t xml:space="preserve"> </w:t>
                </w:r>
                <w:proofErr w:type="spellStart"/>
                <w:r>
                  <w:rPr>
                    <w:rFonts w:ascii="Times New Roman" w:eastAsia="Times New Roman" w:hAnsi="Times New Roman" w:cs="Times New Roman"/>
                    <w:b/>
                    <w:sz w:val="20"/>
                    <w:szCs w:val="20"/>
                    <w:lang w:val="en-US" w:eastAsia="ru-RU"/>
                  </w:rPr>
                  <w:t>Megapolis</w:t>
                </w:r>
                <w:proofErr w:type="spellEnd"/>
                <w:r>
                  <w:rPr>
                    <w:rFonts w:ascii="Times New Roman" w:eastAsia="Times New Roman" w:hAnsi="Times New Roman" w:cs="Times New Roman"/>
                    <w:b/>
                    <w:sz w:val="20"/>
                    <w:szCs w:val="20"/>
                    <w:lang w:val="en-US" w:eastAsia="ru-RU"/>
                  </w:rPr>
                  <w:t xml:space="preserve"> Concept</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Длинна</w:t>
                </w:r>
                <w:proofErr w:type="gramEnd"/>
                <w:r>
                  <w:rPr>
                    <w:rFonts w:ascii="Times New Roman" w:eastAsia="Times New Roman" w:hAnsi="Times New Roman" w:cs="Times New Roman"/>
                    <w:sz w:val="20"/>
                    <w:szCs w:val="20"/>
                    <w:lang w:eastAsia="ru-RU"/>
                  </w:rPr>
                  <w:t xml:space="preserve"> – 112 мм</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Толщина линии – 0,4 мм</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Цвет - черный</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Стержень для шариковой ручки </w:t>
                </w:r>
                <w:r>
                  <w:rPr>
                    <w:rFonts w:ascii="Times New Roman" w:eastAsia="Times New Roman" w:hAnsi="Times New Roman" w:cs="Times New Roman"/>
                    <w:b/>
                    <w:sz w:val="20"/>
                    <w:szCs w:val="20"/>
                    <w:lang w:val="en-US" w:eastAsia="ru-RU"/>
                  </w:rPr>
                  <w:t>Waterman</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val="en-US" w:eastAsia="ru-RU"/>
                  </w:rPr>
                </w:pPr>
                <w:proofErr w:type="gramStart"/>
                <w:r>
                  <w:rPr>
                    <w:rFonts w:ascii="Times New Roman" w:eastAsia="Times New Roman" w:hAnsi="Times New Roman" w:cs="Times New Roman"/>
                    <w:sz w:val="20"/>
                    <w:szCs w:val="20"/>
                    <w:lang w:eastAsia="ru-RU"/>
                  </w:rPr>
                  <w:t>Длинна</w:t>
                </w:r>
                <w:proofErr w:type="gramEnd"/>
                <w:r>
                  <w:rPr>
                    <w:rFonts w:ascii="Times New Roman" w:eastAsia="Times New Roman" w:hAnsi="Times New Roman" w:cs="Times New Roman"/>
                    <w:sz w:val="20"/>
                    <w:szCs w:val="20"/>
                    <w:lang w:eastAsia="ru-RU"/>
                  </w:rPr>
                  <w:t xml:space="preserve"> – </w:t>
                </w:r>
                <w:r>
                  <w:rPr>
                    <w:rFonts w:ascii="Times New Roman" w:eastAsia="Times New Roman" w:hAnsi="Times New Roman" w:cs="Times New Roman"/>
                    <w:sz w:val="20"/>
                    <w:szCs w:val="20"/>
                    <w:lang w:val="en-US" w:eastAsia="ru-RU"/>
                  </w:rPr>
                  <w:t>112</w:t>
                </w:r>
                <w:r>
                  <w:rPr>
                    <w:rFonts w:ascii="Times New Roman" w:eastAsia="Times New Roman" w:hAnsi="Times New Roman" w:cs="Times New Roman"/>
                    <w:sz w:val="20"/>
                    <w:szCs w:val="20"/>
                    <w:lang w:eastAsia="ru-RU"/>
                  </w:rPr>
                  <w:t xml:space="preserve"> мм</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Цвет - синий</w:t>
                </w:r>
              </w:p>
              <w:p>
                <w:pPr>
                  <w:keepNext/>
                  <w:spacing w:after="0" w:line="240" w:lineRule="auto"/>
                  <w:outlineLvl w:val="0"/>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Стержень для шариковой ручки </w:t>
                </w:r>
                <w:r>
                  <w:rPr>
                    <w:rFonts w:ascii="Times New Roman" w:eastAsia="Times New Roman" w:hAnsi="Times New Roman" w:cs="Times New Roman"/>
                    <w:b/>
                    <w:sz w:val="20"/>
                    <w:szCs w:val="20"/>
                    <w:lang w:val="en-US" w:eastAsia="ru-RU"/>
                  </w:rPr>
                  <w:t>Heritage</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Длинна</w:t>
                </w:r>
                <w:proofErr w:type="gramEnd"/>
                <w:r>
                  <w:rPr>
                    <w:rFonts w:ascii="Times New Roman" w:eastAsia="Times New Roman" w:hAnsi="Times New Roman" w:cs="Times New Roman"/>
                    <w:sz w:val="20"/>
                    <w:szCs w:val="20"/>
                    <w:lang w:eastAsia="ru-RU"/>
                  </w:rPr>
                  <w:t xml:space="preserve"> – 98 мм</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Толщина линии – 0,5 мм</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Цвет - синий</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Стержень для ручек </w:t>
                </w:r>
                <w:proofErr w:type="spellStart"/>
                <w:r>
                  <w:rPr>
                    <w:rFonts w:ascii="Times New Roman" w:eastAsia="Times New Roman" w:hAnsi="Times New Roman" w:cs="Times New Roman"/>
                    <w:b/>
                    <w:sz w:val="20"/>
                    <w:szCs w:val="20"/>
                    <w:lang w:eastAsia="ru-RU"/>
                  </w:rPr>
                  <w:t>Corvina</w:t>
                </w:r>
                <w:proofErr w:type="spellEnd"/>
                <w:r>
                  <w:rPr>
                    <w:rFonts w:ascii="Times New Roman" w:eastAsia="Times New Roman" w:hAnsi="Times New Roman" w:cs="Times New Roman"/>
                    <w:b/>
                    <w:sz w:val="20"/>
                    <w:szCs w:val="20"/>
                    <w:lang w:eastAsia="ru-RU"/>
                  </w:rPr>
                  <w:t xml:space="preserve">  зеленый</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Для шариковых ручек, зеленый </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(для п.155)</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Стержень для ручек </w:t>
                </w:r>
                <w:proofErr w:type="spellStart"/>
                <w:r>
                  <w:rPr>
                    <w:rFonts w:ascii="Times New Roman" w:eastAsia="Times New Roman" w:hAnsi="Times New Roman" w:cs="Times New Roman"/>
                    <w:b/>
                    <w:sz w:val="20"/>
                    <w:szCs w:val="20"/>
                    <w:lang w:eastAsia="ru-RU"/>
                  </w:rPr>
                  <w:t>Corvina</w:t>
                </w:r>
                <w:proofErr w:type="spellEnd"/>
                <w:r>
                  <w:rPr>
                    <w:rFonts w:ascii="Times New Roman" w:eastAsia="Times New Roman" w:hAnsi="Times New Roman" w:cs="Times New Roman"/>
                    <w:b/>
                    <w:sz w:val="20"/>
                    <w:szCs w:val="20"/>
                    <w:lang w:eastAsia="ru-RU"/>
                  </w:rPr>
                  <w:t xml:space="preserve"> синий</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Для шариковых ручек, </w:t>
                </w:r>
                <w:proofErr w:type="gramStart"/>
                <w:r>
                  <w:rPr>
                    <w:rFonts w:ascii="Times New Roman" w:eastAsia="Times New Roman" w:hAnsi="Times New Roman" w:cs="Times New Roman"/>
                    <w:sz w:val="20"/>
                    <w:szCs w:val="20"/>
                    <w:lang w:eastAsia="ru-RU"/>
                  </w:rPr>
                  <w:t>синий</w:t>
                </w:r>
                <w:proofErr w:type="gramEnd"/>
                <w:r>
                  <w:rPr>
                    <w:rFonts w:ascii="Times New Roman" w:eastAsia="Times New Roman" w:hAnsi="Times New Roman" w:cs="Times New Roman"/>
                    <w:sz w:val="20"/>
                    <w:szCs w:val="20"/>
                    <w:lang w:eastAsia="ru-RU"/>
                  </w:rPr>
                  <w:t xml:space="preserve"> </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(для п.157)</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Стержень для ручек </w:t>
                </w:r>
                <w:proofErr w:type="spellStart"/>
                <w:r>
                  <w:rPr>
                    <w:rFonts w:ascii="Times New Roman" w:eastAsia="Times New Roman" w:hAnsi="Times New Roman" w:cs="Times New Roman"/>
                    <w:b/>
                    <w:sz w:val="20"/>
                    <w:szCs w:val="20"/>
                    <w:lang w:eastAsia="ru-RU"/>
                  </w:rPr>
                  <w:t>Corvina</w:t>
                </w:r>
                <w:proofErr w:type="spellEnd"/>
                <w:r>
                  <w:rPr>
                    <w:rFonts w:ascii="Times New Roman" w:eastAsia="Times New Roman" w:hAnsi="Times New Roman" w:cs="Times New Roman"/>
                    <w:b/>
                    <w:sz w:val="20"/>
                    <w:szCs w:val="20"/>
                    <w:lang w:eastAsia="ru-RU"/>
                  </w:rPr>
                  <w:t xml:space="preserve"> черный</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Для шариковых ручек, </w:t>
                </w:r>
                <w:proofErr w:type="gramStart"/>
                <w:r>
                  <w:rPr>
                    <w:rFonts w:ascii="Times New Roman" w:eastAsia="Times New Roman" w:hAnsi="Times New Roman" w:cs="Times New Roman"/>
                    <w:sz w:val="20"/>
                    <w:szCs w:val="20"/>
                    <w:lang w:eastAsia="ru-RU"/>
                  </w:rPr>
                  <w:t>черный</w:t>
                </w:r>
                <w:proofErr w:type="gramEnd"/>
                <w:r>
                  <w:rPr>
                    <w:rFonts w:ascii="Times New Roman" w:eastAsia="Times New Roman" w:hAnsi="Times New Roman" w:cs="Times New Roman"/>
                    <w:sz w:val="20"/>
                    <w:szCs w:val="20"/>
                    <w:lang w:eastAsia="ru-RU"/>
                  </w:rPr>
                  <w:t xml:space="preserve"> </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(для п.158)</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Стержень для ручек </w:t>
                </w:r>
                <w:proofErr w:type="spellStart"/>
                <w:r>
                  <w:rPr>
                    <w:rFonts w:ascii="Times New Roman" w:eastAsia="Times New Roman" w:hAnsi="Times New Roman" w:cs="Times New Roman"/>
                    <w:b/>
                    <w:sz w:val="20"/>
                    <w:szCs w:val="20"/>
                    <w:lang w:eastAsia="ru-RU"/>
                  </w:rPr>
                  <w:t>Corvina</w:t>
                </w:r>
                <w:proofErr w:type="spellEnd"/>
                <w:r>
                  <w:rPr>
                    <w:rFonts w:ascii="Times New Roman" w:eastAsia="Times New Roman" w:hAnsi="Times New Roman" w:cs="Times New Roman"/>
                    <w:b/>
                    <w:sz w:val="20"/>
                    <w:szCs w:val="20"/>
                    <w:lang w:eastAsia="ru-RU"/>
                  </w:rPr>
                  <w:t xml:space="preserve"> красный</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Для шариковых ручек, красный </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(для п.156)</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Стержень к ручке автоматической шариковой </w:t>
                </w:r>
                <w:proofErr w:type="spellStart"/>
                <w:r>
                  <w:rPr>
                    <w:rFonts w:ascii="Times New Roman" w:eastAsia="Times New Roman" w:hAnsi="Times New Roman" w:cs="Times New Roman"/>
                    <w:b/>
                    <w:sz w:val="20"/>
                    <w:szCs w:val="20"/>
                    <w:lang w:eastAsia="ru-RU"/>
                  </w:rPr>
                  <w:t>Pilot</w:t>
                </w:r>
                <w:proofErr w:type="spellEnd"/>
                <w:r>
                  <w:rPr>
                    <w:rFonts w:ascii="Times New Roman" w:eastAsia="Times New Roman" w:hAnsi="Times New Roman" w:cs="Times New Roman"/>
                    <w:b/>
                    <w:sz w:val="20"/>
                    <w:szCs w:val="20"/>
                    <w:lang w:eastAsia="ru-RU"/>
                  </w:rPr>
                  <w:t xml:space="preserve"> синий</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 автоматической шариковой ручке (п.148) </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700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Стержень к ручке автоматической шариковой </w:t>
                </w:r>
                <w:proofErr w:type="spellStart"/>
                <w:r>
                  <w:rPr>
                    <w:rFonts w:ascii="Times New Roman" w:eastAsia="Times New Roman" w:hAnsi="Times New Roman" w:cs="Times New Roman"/>
                    <w:b/>
                    <w:sz w:val="20"/>
                    <w:szCs w:val="20"/>
                    <w:lang w:eastAsia="ru-RU"/>
                  </w:rPr>
                  <w:t>Pilot</w:t>
                </w:r>
                <w:proofErr w:type="spellEnd"/>
                <w:r>
                  <w:rPr>
                    <w:rFonts w:ascii="Times New Roman" w:eastAsia="Times New Roman" w:hAnsi="Times New Roman" w:cs="Times New Roman"/>
                    <w:b/>
                    <w:sz w:val="20"/>
                    <w:szCs w:val="20"/>
                    <w:lang w:eastAsia="ru-RU"/>
                  </w:rPr>
                  <w:t xml:space="preserve"> черный</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 автоматической шариковой ручке (п.149) </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480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Стержень</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Шариковый стержень, 144 мм, синий. Типа </w:t>
                </w:r>
                <w:proofErr w:type="spellStart"/>
                <w:r>
                  <w:rPr>
                    <w:rFonts w:ascii="Times New Roman" w:eastAsia="Times New Roman" w:hAnsi="Times New Roman" w:cs="Times New Roman"/>
                    <w:sz w:val="20"/>
                    <w:szCs w:val="20"/>
                    <w:lang w:eastAsia="ru-RU"/>
                  </w:rPr>
                  <w:t>Pilot</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600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Стержень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Шариковый стержень, 144 мм, черный. Типа </w:t>
                </w:r>
                <w:proofErr w:type="spellStart"/>
                <w:r>
                  <w:rPr>
                    <w:rFonts w:ascii="Times New Roman" w:eastAsia="Times New Roman" w:hAnsi="Times New Roman" w:cs="Times New Roman"/>
                    <w:sz w:val="20"/>
                    <w:szCs w:val="20"/>
                    <w:lang w:eastAsia="ru-RU"/>
                  </w:rPr>
                  <w:t>Pilot</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530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Стержни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Для механических карандашей 0,5мм (12шт.), НВ (п.1) </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210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Стержни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Для механических карандашей 0,7мм (12шт.), НВ (п.2) </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r>
                  <w:rPr>
                    <w:rFonts w:ascii="Times New Roman" w:eastAsia="Times New Roman" w:hAnsi="Times New Roman" w:cs="Times New Roman"/>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160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Стержни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Гелевый</w:t>
                </w:r>
                <w:proofErr w:type="spellEnd"/>
                <w:r>
                  <w:rPr>
                    <w:rFonts w:ascii="Times New Roman" w:eastAsia="Times New Roman" w:hAnsi="Times New Roman" w:cs="Times New Roman"/>
                    <w:sz w:val="20"/>
                    <w:szCs w:val="20"/>
                    <w:lang w:eastAsia="ru-RU"/>
                  </w:rPr>
                  <w:t xml:space="preserve"> стержень к ручке </w:t>
                </w:r>
                <w:proofErr w:type="spellStart"/>
                <w:r>
                  <w:rPr>
                    <w:rFonts w:ascii="Times New Roman" w:eastAsia="Times New Roman" w:hAnsi="Times New Roman" w:cs="Times New Roman"/>
                    <w:sz w:val="20"/>
                    <w:szCs w:val="20"/>
                    <w:lang w:eastAsia="ru-RU"/>
                  </w:rPr>
                  <w:t>гелевой</w:t>
                </w:r>
                <w:proofErr w:type="spellEnd"/>
                <w:r>
                  <w:rPr>
                    <w:rFonts w:ascii="Times New Roman" w:eastAsia="Times New Roman" w:hAnsi="Times New Roman" w:cs="Times New Roman"/>
                    <w:sz w:val="20"/>
                    <w:szCs w:val="20"/>
                    <w:lang w:eastAsia="ru-RU"/>
                  </w:rPr>
                  <w:t xml:space="preserve"> PILOT </w:t>
                </w:r>
                <w:proofErr w:type="spellStart"/>
                <w:r>
                  <w:rPr>
                    <w:rFonts w:ascii="Times New Roman" w:eastAsia="Times New Roman" w:hAnsi="Times New Roman" w:cs="Times New Roman"/>
                    <w:sz w:val="20"/>
                    <w:szCs w:val="20"/>
                    <w:lang w:eastAsia="ru-RU"/>
                  </w:rPr>
                  <w:t>Frixion</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Ball</w:t>
                </w:r>
                <w:proofErr w:type="spellEnd"/>
                <w:r>
                  <w:rPr>
                    <w:rFonts w:ascii="Times New Roman" w:eastAsia="Times New Roman" w:hAnsi="Times New Roman" w:cs="Times New Roman"/>
                    <w:sz w:val="20"/>
                    <w:szCs w:val="20"/>
                    <w:lang w:eastAsia="ru-RU"/>
                  </w:rPr>
                  <w:t xml:space="preserve">, 129 мм синий </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(для п. </w:t>
                </w:r>
                <w:r>
                  <w:rPr>
                    <w:rFonts w:ascii="Times New Roman" w:eastAsia="Times New Roman" w:hAnsi="Times New Roman" w:cs="Times New Roman"/>
                    <w:sz w:val="20"/>
                    <w:szCs w:val="20"/>
                    <w:lang w:val="en-US" w:eastAsia="ru-RU"/>
                  </w:rPr>
                  <w:t>15</w:t>
                </w:r>
                <w:r>
                  <w:rPr>
                    <w:rFonts w:ascii="Times New Roman" w:eastAsia="Times New Roman" w:hAnsi="Times New Roman" w:cs="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r>
                  <w:rPr>
                    <w:rFonts w:ascii="Times New Roman" w:eastAsia="Times New Roman" w:hAnsi="Times New Roman" w:cs="Times New Roman"/>
                    <w:sz w:val="20"/>
                    <w:szCs w:val="20"/>
                    <w:lang w:val="en-US" w:eastAsia="ru-RU"/>
                  </w:rPr>
                  <w:t>6</w:t>
                </w:r>
                <w:r>
                  <w:rPr>
                    <w:rFonts w:ascii="Times New Roman" w:eastAsia="Times New Roman" w:hAnsi="Times New Roman" w:cs="Times New Roman"/>
                    <w:sz w:val="20"/>
                    <w:szCs w:val="20"/>
                    <w:lang w:eastAsia="ru-RU"/>
                  </w:rPr>
                  <w:t>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Стержни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Гелевый</w:t>
                </w:r>
                <w:proofErr w:type="spellEnd"/>
                <w:r>
                  <w:rPr>
                    <w:rFonts w:ascii="Times New Roman" w:eastAsia="Times New Roman" w:hAnsi="Times New Roman" w:cs="Times New Roman"/>
                    <w:sz w:val="20"/>
                    <w:szCs w:val="20"/>
                    <w:lang w:eastAsia="ru-RU"/>
                  </w:rPr>
                  <w:t xml:space="preserve"> стержень к ручке </w:t>
                </w:r>
                <w:proofErr w:type="spellStart"/>
                <w:r>
                  <w:rPr>
                    <w:rFonts w:ascii="Times New Roman" w:eastAsia="Times New Roman" w:hAnsi="Times New Roman" w:cs="Times New Roman"/>
                    <w:sz w:val="20"/>
                    <w:szCs w:val="20"/>
                    <w:lang w:eastAsia="ru-RU"/>
                  </w:rPr>
                  <w:t>гелевой</w:t>
                </w:r>
                <w:proofErr w:type="spellEnd"/>
                <w:r>
                  <w:rPr>
                    <w:rFonts w:ascii="Times New Roman" w:eastAsia="Times New Roman" w:hAnsi="Times New Roman" w:cs="Times New Roman"/>
                    <w:sz w:val="20"/>
                    <w:szCs w:val="20"/>
                    <w:lang w:eastAsia="ru-RU"/>
                  </w:rPr>
                  <w:t xml:space="preserve"> PILOT </w:t>
                </w:r>
                <w:proofErr w:type="spellStart"/>
                <w:r>
                  <w:rPr>
                    <w:rFonts w:ascii="Times New Roman" w:eastAsia="Times New Roman" w:hAnsi="Times New Roman" w:cs="Times New Roman"/>
                    <w:sz w:val="20"/>
                    <w:szCs w:val="20"/>
                    <w:lang w:eastAsia="ru-RU"/>
                  </w:rPr>
                  <w:t>Frixion</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Ball</w:t>
                </w:r>
                <w:proofErr w:type="spellEnd"/>
                <w:r>
                  <w:rPr>
                    <w:rFonts w:ascii="Times New Roman" w:eastAsia="Times New Roman" w:hAnsi="Times New Roman" w:cs="Times New Roman"/>
                    <w:sz w:val="20"/>
                    <w:szCs w:val="20"/>
                    <w:lang w:eastAsia="ru-RU"/>
                  </w:rPr>
                  <w:t>, 129 мм черный</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(для п. </w:t>
                </w:r>
                <w:r>
                  <w:rPr>
                    <w:rFonts w:ascii="Times New Roman" w:eastAsia="Times New Roman" w:hAnsi="Times New Roman" w:cs="Times New Roman"/>
                    <w:sz w:val="20"/>
                    <w:szCs w:val="20"/>
                    <w:lang w:val="en-US" w:eastAsia="ru-RU"/>
                  </w:rPr>
                  <w:t>15</w:t>
                </w:r>
                <w:r>
                  <w:rPr>
                    <w:rFonts w:ascii="Times New Roman" w:eastAsia="Times New Roman" w:hAnsi="Times New Roman" w:cs="Times New Roman"/>
                    <w:sz w:val="20"/>
                    <w:szCs w:val="20"/>
                    <w:lang w:eastAsia="ru-RU"/>
                  </w:rPr>
                  <w:t xml:space="preserve">1) </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365</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Стержни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Гелевый</w:t>
                </w:r>
                <w:proofErr w:type="spellEnd"/>
                <w:r>
                  <w:rPr>
                    <w:rFonts w:ascii="Times New Roman" w:eastAsia="Times New Roman" w:hAnsi="Times New Roman" w:cs="Times New Roman"/>
                    <w:sz w:val="20"/>
                    <w:szCs w:val="20"/>
                    <w:lang w:eastAsia="ru-RU"/>
                  </w:rPr>
                  <w:t xml:space="preserve"> стержень к ручке </w:t>
                </w:r>
                <w:proofErr w:type="spellStart"/>
                <w:r>
                  <w:rPr>
                    <w:rFonts w:ascii="Times New Roman" w:eastAsia="Times New Roman" w:hAnsi="Times New Roman" w:cs="Times New Roman"/>
                    <w:sz w:val="20"/>
                    <w:szCs w:val="20"/>
                    <w:lang w:eastAsia="ru-RU"/>
                  </w:rPr>
                  <w:t>гелевой</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Pilot</w:t>
                </w:r>
                <w:proofErr w:type="spellEnd"/>
                <w:r>
                  <w:rPr>
                    <w:rFonts w:ascii="Times New Roman" w:eastAsia="Times New Roman" w:hAnsi="Times New Roman" w:cs="Times New Roman"/>
                    <w:sz w:val="20"/>
                    <w:szCs w:val="20"/>
                    <w:lang w:eastAsia="ru-RU"/>
                  </w:rPr>
                  <w:t xml:space="preserve"> G-1 GRIP, 129 мм синий</w:t>
                </w:r>
              </w:p>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(для п. </w:t>
                </w:r>
                <w:r>
                  <w:rPr>
                    <w:rFonts w:ascii="Times New Roman" w:eastAsia="Times New Roman" w:hAnsi="Times New Roman" w:cs="Times New Roman"/>
                    <w:sz w:val="20"/>
                    <w:szCs w:val="20"/>
                    <w:lang w:val="en-US" w:eastAsia="ru-RU"/>
                  </w:rPr>
                  <w:t>15</w:t>
                </w:r>
                <w:r>
                  <w:rPr>
                    <w:rFonts w:ascii="Times New Roman" w:eastAsia="Times New Roman" w:hAnsi="Times New Roman" w:cs="Times New Roman"/>
                    <w:sz w:val="20"/>
                    <w:szCs w:val="20"/>
                    <w:lang w:eastAsia="ru-RU"/>
                  </w:rPr>
                  <w:t>3)</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850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Стержни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Гелевый</w:t>
                </w:r>
                <w:proofErr w:type="spellEnd"/>
                <w:r>
                  <w:rPr>
                    <w:rFonts w:ascii="Times New Roman" w:eastAsia="Times New Roman" w:hAnsi="Times New Roman" w:cs="Times New Roman"/>
                    <w:sz w:val="20"/>
                    <w:szCs w:val="20"/>
                    <w:lang w:eastAsia="ru-RU"/>
                  </w:rPr>
                  <w:t xml:space="preserve"> стержень к ручке </w:t>
                </w:r>
                <w:proofErr w:type="spellStart"/>
                <w:r>
                  <w:rPr>
                    <w:rFonts w:ascii="Times New Roman" w:eastAsia="Times New Roman" w:hAnsi="Times New Roman" w:cs="Times New Roman"/>
                    <w:sz w:val="20"/>
                    <w:szCs w:val="20"/>
                    <w:lang w:eastAsia="ru-RU"/>
                  </w:rPr>
                  <w:t>гелевой</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Pilot</w:t>
                </w:r>
                <w:proofErr w:type="spellEnd"/>
                <w:r>
                  <w:rPr>
                    <w:rFonts w:ascii="Times New Roman" w:eastAsia="Times New Roman" w:hAnsi="Times New Roman" w:cs="Times New Roman"/>
                    <w:sz w:val="20"/>
                    <w:szCs w:val="20"/>
                    <w:lang w:eastAsia="ru-RU"/>
                  </w:rPr>
                  <w:t xml:space="preserve"> G-1 GRIP, 129 мм черный (для п. 154)</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740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Стержни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Гелевый</w:t>
                </w:r>
                <w:proofErr w:type="spellEnd"/>
                <w:r>
                  <w:rPr>
                    <w:rFonts w:ascii="Times New Roman" w:eastAsia="Times New Roman" w:hAnsi="Times New Roman" w:cs="Times New Roman"/>
                    <w:sz w:val="20"/>
                    <w:szCs w:val="20"/>
                    <w:lang w:eastAsia="ru-RU"/>
                  </w:rPr>
                  <w:t xml:space="preserve"> стержень к ручке </w:t>
                </w:r>
                <w:proofErr w:type="spellStart"/>
                <w:r>
                  <w:rPr>
                    <w:rFonts w:ascii="Times New Roman" w:eastAsia="Times New Roman" w:hAnsi="Times New Roman" w:cs="Times New Roman"/>
                    <w:sz w:val="20"/>
                    <w:szCs w:val="20"/>
                    <w:lang w:eastAsia="ru-RU"/>
                  </w:rPr>
                  <w:t>гелевой</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Pilot</w:t>
                </w:r>
                <w:proofErr w:type="spellEnd"/>
                <w:r>
                  <w:rPr>
                    <w:rFonts w:ascii="Times New Roman" w:eastAsia="Times New Roman" w:hAnsi="Times New Roman" w:cs="Times New Roman"/>
                    <w:sz w:val="20"/>
                    <w:szCs w:val="20"/>
                    <w:lang w:eastAsia="ru-RU"/>
                  </w:rPr>
                  <w:t xml:space="preserve"> G-1 GRIP, 129 мм красный (для п. 152)</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proofErr w:type="spellStart"/>
                <w:r>
                  <w:rPr>
                    <w:rFonts w:ascii="Times New Roman" w:eastAsia="Times New Roman" w:hAnsi="Times New Roman" w:cs="Times New Roman"/>
                    <w:b/>
                    <w:sz w:val="20"/>
                    <w:szCs w:val="20"/>
                    <w:lang w:eastAsia="ru-RU"/>
                  </w:rPr>
                  <w:t>Стикеры</w:t>
                </w:r>
                <w:proofErr w:type="spellEnd"/>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38х51мм, 12 блоков в упаковке, 100 листков в блоке, теплая неоновая радуга</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500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proofErr w:type="spellStart"/>
                <w:r>
                  <w:rPr>
                    <w:rFonts w:ascii="Times New Roman" w:eastAsia="Times New Roman" w:hAnsi="Times New Roman" w:cs="Times New Roman"/>
                    <w:b/>
                    <w:sz w:val="20"/>
                    <w:szCs w:val="20"/>
                    <w:lang w:eastAsia="ru-RU"/>
                  </w:rPr>
                  <w:t>Стикеры</w:t>
                </w:r>
                <w:proofErr w:type="spellEnd"/>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76х76мм, 12 блоков в упаковке, 100 листков в блоке, теплая неоновая радуга</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500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Тетрадь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Бизнес-тетрадь, А</w:t>
                </w:r>
                <w:proofErr w:type="gramStart"/>
                <w:r>
                  <w:rPr>
                    <w:rFonts w:ascii="Times New Roman" w:eastAsia="Times New Roman" w:hAnsi="Times New Roman" w:cs="Times New Roman"/>
                    <w:sz w:val="20"/>
                    <w:szCs w:val="20"/>
                    <w:lang w:eastAsia="ru-RU"/>
                  </w:rPr>
                  <w:t>4</w:t>
                </w:r>
                <w:proofErr w:type="gramEnd"/>
                <w:r>
                  <w:rPr>
                    <w:rFonts w:ascii="Times New Roman" w:eastAsia="Times New Roman" w:hAnsi="Times New Roman" w:cs="Times New Roman"/>
                    <w:sz w:val="20"/>
                    <w:szCs w:val="20"/>
                    <w:lang w:eastAsia="ru-RU"/>
                  </w:rPr>
                  <w:t xml:space="preserve">, 80л., </w:t>
                </w:r>
                <w:proofErr w:type="spellStart"/>
                <w:r>
                  <w:rPr>
                    <w:rFonts w:ascii="Times New Roman" w:eastAsia="Times New Roman" w:hAnsi="Times New Roman" w:cs="Times New Roman"/>
                    <w:sz w:val="20"/>
                    <w:szCs w:val="20"/>
                    <w:lang w:eastAsia="ru-RU"/>
                  </w:rPr>
                  <w:t>интегральн</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облож</w:t>
                </w:r>
                <w:proofErr w:type="spellEnd"/>
                <w:r>
                  <w:rPr>
                    <w:rFonts w:ascii="Times New Roman" w:eastAsia="Times New Roman" w:hAnsi="Times New Roman" w:cs="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Тетрадь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Бизнес-тетрадь, А</w:t>
                </w:r>
                <w:proofErr w:type="gramStart"/>
                <w:r>
                  <w:rPr>
                    <w:rFonts w:ascii="Times New Roman" w:eastAsia="Times New Roman" w:hAnsi="Times New Roman" w:cs="Times New Roman"/>
                    <w:sz w:val="20"/>
                    <w:szCs w:val="20"/>
                    <w:lang w:eastAsia="ru-RU"/>
                  </w:rPr>
                  <w:t>4</w:t>
                </w:r>
                <w:proofErr w:type="gramEnd"/>
                <w:r>
                  <w:rPr>
                    <w:rFonts w:ascii="Times New Roman" w:eastAsia="Times New Roman" w:hAnsi="Times New Roman" w:cs="Times New Roman"/>
                    <w:sz w:val="20"/>
                    <w:szCs w:val="20"/>
                    <w:lang w:eastAsia="ru-RU"/>
                  </w:rPr>
                  <w:t xml:space="preserve">, 96л., </w:t>
                </w:r>
                <w:proofErr w:type="spellStart"/>
                <w:r>
                  <w:rPr>
                    <w:rFonts w:ascii="Times New Roman" w:eastAsia="Times New Roman" w:hAnsi="Times New Roman" w:cs="Times New Roman"/>
                    <w:sz w:val="20"/>
                    <w:szCs w:val="20"/>
                    <w:lang w:eastAsia="ru-RU"/>
                  </w:rPr>
                  <w:t>интегральн</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облож</w:t>
                </w:r>
                <w:proofErr w:type="spellEnd"/>
                <w:r>
                  <w:rPr>
                    <w:rFonts w:ascii="Times New Roman" w:eastAsia="Times New Roman" w:hAnsi="Times New Roman" w:cs="Times New Roman"/>
                    <w:sz w:val="20"/>
                    <w:szCs w:val="20"/>
                    <w:lang w:eastAsia="ru-RU"/>
                  </w:rPr>
                  <w:t>., клетка</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Тетрадь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А5, 48л., обложка – мелованный картон</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Тетрадь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А5, 96л., обложка – мелованный картон</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Точилка</w:t>
                </w:r>
              </w:p>
            </w:tc>
            <w:tc>
              <w:tcPr>
                <w:tcW w:w="3686" w:type="dxa"/>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металлическая</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Точилка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Металлическая</w:t>
                </w:r>
                <w:proofErr w:type="gramEnd"/>
                <w:r>
                  <w:rPr>
                    <w:rFonts w:ascii="Times New Roman" w:eastAsia="Times New Roman" w:hAnsi="Times New Roman" w:cs="Times New Roman"/>
                    <w:sz w:val="20"/>
                    <w:szCs w:val="20"/>
                    <w:lang w:eastAsia="ru-RU"/>
                  </w:rPr>
                  <w:t xml:space="preserve"> с пластиковым контейнером, одно отверстие</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140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Универсальные салфетки для монитора </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Влажные салфетки для ухода за </w:t>
                </w:r>
                <w:r>
                  <w:rPr>
                    <w:rFonts w:ascii="Times New Roman" w:eastAsia="Times New Roman" w:hAnsi="Times New Roman" w:cs="Times New Roman"/>
                    <w:sz w:val="20"/>
                    <w:szCs w:val="20"/>
                    <w:lang w:val="en-US" w:eastAsia="ru-RU"/>
                  </w:rPr>
                  <w:t>LCD</w:t>
                </w:r>
                <w:r>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val="en-US" w:eastAsia="ru-RU"/>
                  </w:rPr>
                  <w:t>TFT</w:t>
                </w:r>
                <w:r>
                  <w:rPr>
                    <w:rFonts w:ascii="Times New Roman" w:eastAsia="Times New Roman" w:hAnsi="Times New Roman" w:cs="Times New Roman"/>
                    <w:sz w:val="20"/>
                    <w:szCs w:val="20"/>
                    <w:lang w:eastAsia="ru-RU"/>
                  </w:rPr>
                  <w:t xml:space="preserve"> экранами, в компактной овальной тубе. Легко удаляет пыль и другие загрязнения, </w:t>
                </w:r>
                <w:proofErr w:type="gramStart"/>
                <w:r>
                  <w:rPr>
                    <w:rFonts w:ascii="Times New Roman" w:eastAsia="Times New Roman" w:hAnsi="Times New Roman" w:cs="Times New Roman"/>
                    <w:sz w:val="20"/>
                    <w:szCs w:val="20"/>
                    <w:lang w:eastAsia="ru-RU"/>
                  </w:rPr>
                  <w:t>устраняет электрические заряды и дезинфицируют</w:t>
                </w:r>
                <w:proofErr w:type="gramEnd"/>
                <w:r>
                  <w:rPr>
                    <w:rFonts w:ascii="Times New Roman" w:eastAsia="Times New Roman" w:hAnsi="Times New Roman" w:cs="Times New Roman"/>
                    <w:sz w:val="20"/>
                    <w:szCs w:val="20"/>
                    <w:lang w:eastAsia="ru-RU"/>
                  </w:rPr>
                  <w:t xml:space="preserve"> поверхность. 100 шт./</w:t>
                </w:r>
                <w:proofErr w:type="spellStart"/>
                <w:r>
                  <w:rPr>
                    <w:rFonts w:ascii="Times New Roman" w:eastAsia="Times New Roman" w:hAnsi="Times New Roman" w:cs="Times New Roman"/>
                    <w:sz w:val="20"/>
                    <w:szCs w:val="20"/>
                    <w:lang w:eastAsia="ru-RU"/>
                  </w:rPr>
                  <w:t>уп</w:t>
                </w:r>
                <w:proofErr w:type="spellEnd"/>
                <w:r>
                  <w:rPr>
                    <w:rFonts w:ascii="Times New Roman" w:eastAsia="Times New Roman" w:hAnsi="Times New Roman" w:cs="Times New Roman"/>
                    <w:sz w:val="20"/>
                    <w:szCs w:val="20"/>
                    <w:lang w:eastAsia="ru-RU"/>
                  </w:rPr>
                  <w:t>.</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Типа «</w:t>
                </w:r>
                <w:r>
                  <w:rPr>
                    <w:rFonts w:ascii="Times New Roman" w:eastAsia="Times New Roman" w:hAnsi="Times New Roman" w:cs="Times New Roman"/>
                    <w:sz w:val="20"/>
                    <w:szCs w:val="20"/>
                    <w:lang w:val="en-US" w:eastAsia="ru-RU"/>
                  </w:rPr>
                  <w:t>LCD@TFT</w:t>
                </w:r>
                <w:r>
                  <w:rPr>
                    <w:rFonts w:ascii="Times New Roman" w:eastAsia="Times New Roman" w:hAnsi="Times New Roman" w:cs="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380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Фломастеры</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 цветов, треугольная область захвата, пластиковый чехол</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набор</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80</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Чистящая щетка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Типа </w:t>
                </w:r>
                <w:r>
                  <w:rPr>
                    <w:rFonts w:ascii="Times New Roman" w:eastAsia="Times New Roman" w:hAnsi="Times New Roman" w:cs="Times New Roman"/>
                    <w:sz w:val="20"/>
                    <w:szCs w:val="20"/>
                    <w:lang w:val="en-US" w:eastAsia="ru-RU"/>
                  </w:rPr>
                  <w:t>ARTLINE</w:t>
                </w:r>
                <w:r>
                  <w:rPr>
                    <w:rFonts w:ascii="Times New Roman" w:eastAsia="Times New Roman" w:hAnsi="Times New Roman" w:cs="Times New Roman"/>
                    <w:sz w:val="20"/>
                    <w:szCs w:val="20"/>
                    <w:lang w:eastAsia="ru-RU"/>
                  </w:rPr>
                  <w:t xml:space="preserve"> для белых досок. </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Магнитная щетка.</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 основу из вспененного полиуретана наклеена чистящая накладка</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Штемпельная краска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Штемпельная</w:t>
                </w:r>
                <w:proofErr w:type="gramEnd"/>
                <w:r>
                  <w:rPr>
                    <w:rFonts w:ascii="Times New Roman" w:eastAsia="Times New Roman" w:hAnsi="Times New Roman" w:cs="Times New Roman"/>
                    <w:sz w:val="20"/>
                    <w:szCs w:val="20"/>
                    <w:lang w:eastAsia="ru-RU"/>
                  </w:rPr>
                  <w:t xml:space="preserve">, на водной основе для дозаправки штемпельных подушек. Используется для всех видов бумаги, кроме глянцевой, </w:t>
                </w:r>
                <w:proofErr w:type="gramStart"/>
                <w:r>
                  <w:rPr>
                    <w:rFonts w:ascii="Times New Roman" w:eastAsia="Times New Roman" w:hAnsi="Times New Roman" w:cs="Times New Roman"/>
                    <w:sz w:val="20"/>
                    <w:szCs w:val="20"/>
                    <w:lang w:eastAsia="ru-RU"/>
                  </w:rPr>
                  <w:t>фиолетовая</w:t>
                </w:r>
                <w:proofErr w:type="gramEnd"/>
                <w:r>
                  <w:rPr>
                    <w:rFonts w:ascii="Times New Roman" w:eastAsia="Times New Roman" w:hAnsi="Times New Roman" w:cs="Times New Roman"/>
                    <w:sz w:val="20"/>
                    <w:szCs w:val="20"/>
                    <w:lang w:eastAsia="ru-RU"/>
                  </w:rPr>
                  <w:t>, 28мл</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Штемпельная краска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Штемпельная</w:t>
                </w:r>
                <w:proofErr w:type="gramEnd"/>
                <w:r>
                  <w:rPr>
                    <w:rFonts w:ascii="Times New Roman" w:eastAsia="Times New Roman" w:hAnsi="Times New Roman" w:cs="Times New Roman"/>
                    <w:sz w:val="20"/>
                    <w:szCs w:val="20"/>
                    <w:lang w:eastAsia="ru-RU"/>
                  </w:rPr>
                  <w:t xml:space="preserve">, на водной основе для дозаправки штемпельных подушек. Используется для всех видов бумаги, кроме глянцевой, </w:t>
                </w:r>
                <w:proofErr w:type="gramStart"/>
                <w:r>
                  <w:rPr>
                    <w:rFonts w:ascii="Times New Roman" w:eastAsia="Times New Roman" w:hAnsi="Times New Roman" w:cs="Times New Roman"/>
                    <w:sz w:val="20"/>
                    <w:szCs w:val="20"/>
                    <w:lang w:eastAsia="ru-RU"/>
                  </w:rPr>
                  <w:t>синяя</w:t>
                </w:r>
                <w:proofErr w:type="gramEnd"/>
                <w:r>
                  <w:rPr>
                    <w:rFonts w:ascii="Times New Roman" w:eastAsia="Times New Roman" w:hAnsi="Times New Roman" w:cs="Times New Roman"/>
                    <w:sz w:val="20"/>
                    <w:szCs w:val="20"/>
                    <w:lang w:eastAsia="ru-RU"/>
                  </w:rPr>
                  <w:t>, 28мл</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Штемпельная подушка</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Покрытие – матерчатое</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Размер – 7*11 см</w:t>
                </w:r>
              </w:p>
              <w:p>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Цвет - синий</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w:t>
                </w:r>
              </w:p>
            </w:tc>
          </w:tr>
          <w:tr>
            <w:tblPrEx>
              <w:tblCellMar>
                <w:top w:w="0" w:type="dxa"/>
                <w:bottom w:w="0" w:type="dxa"/>
              </w:tblCellMar>
            </w:tblPrEx>
            <w:tc>
              <w:tcPr>
                <w:tcW w:w="888" w:type="dxa"/>
                <w:tcBorders>
                  <w:top w:val="single" w:sz="4" w:space="0" w:color="auto"/>
                  <w:left w:val="single" w:sz="4" w:space="0" w:color="auto"/>
                  <w:bottom w:val="single" w:sz="4" w:space="0" w:color="auto"/>
                  <w:right w:val="single" w:sz="4" w:space="0" w:color="auto"/>
                </w:tcBorders>
                <w:vAlign w:val="center"/>
              </w:tcPr>
              <w:p>
                <w:pPr>
                  <w:numPr>
                    <w:ilvl w:val="0"/>
                    <w:numId w:val="12"/>
                  </w:numPr>
                  <w:spacing w:after="0" w:line="240" w:lineRule="auto"/>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Шило канцелярское</w:t>
                </w:r>
              </w:p>
            </w:tc>
            <w:tc>
              <w:tcPr>
                <w:tcW w:w="3686" w:type="dxa"/>
                <w:tcBorders>
                  <w:top w:val="single" w:sz="4" w:space="0" w:color="auto"/>
                  <w:left w:val="single" w:sz="4" w:space="0" w:color="auto"/>
                  <w:bottom w:val="single" w:sz="4" w:space="0" w:color="auto"/>
                  <w:right w:val="single" w:sz="4" w:space="0" w:color="auto"/>
                </w:tcBorders>
              </w:tcPr>
              <w:p>
                <w:pPr>
                  <w:keepNext/>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Шило канцелярское d иглы 0.2 см. </w:t>
                </w:r>
                <w:proofErr w:type="gramStart"/>
                <w:r>
                  <w:rPr>
                    <w:rFonts w:ascii="Times New Roman" w:eastAsia="Times New Roman" w:hAnsi="Times New Roman" w:cs="Times New Roman"/>
                    <w:sz w:val="20"/>
                    <w:szCs w:val="20"/>
                    <w:lang w:eastAsia="ru-RU"/>
                  </w:rPr>
                  <w:t>Длинна</w:t>
                </w:r>
                <w:proofErr w:type="gramEnd"/>
                <w:r>
                  <w:rPr>
                    <w:rFonts w:ascii="Times New Roman" w:eastAsia="Times New Roman" w:hAnsi="Times New Roman" w:cs="Times New Roman"/>
                    <w:sz w:val="20"/>
                    <w:szCs w:val="20"/>
                    <w:lang w:eastAsia="ru-RU"/>
                  </w:rPr>
                  <w:t xml:space="preserve"> - 5.4 см. Служит для прокалывания 30 листов писчей бумаги</w:t>
                </w:r>
              </w:p>
            </w:tc>
            <w:tc>
              <w:tcPr>
                <w:tcW w:w="1134"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vAlign w:val="center"/>
              </w:tcPr>
              <w:p>
                <w:pPr>
                  <w:keepNext/>
                  <w:spacing w:after="0" w:line="240" w:lineRule="auto"/>
                  <w:jc w:val="center"/>
                  <w:outlineLv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77</w:t>
                </w:r>
              </w:p>
            </w:tc>
          </w:tr>
        </w:tbl>
        <w:p>
          <w:pPr>
            <w:pStyle w:val="-2"/>
            <w:numPr>
              <w:ilvl w:val="0"/>
              <w:numId w:val="0"/>
            </w:numPr>
            <w:tabs>
              <w:tab w:val="num" w:pos="1701"/>
            </w:tabs>
            <w:rPr>
              <w:b/>
              <w:sz w:val="32"/>
              <w:szCs w:val="32"/>
            </w:rPr>
          </w:pPr>
        </w:p>
        <w:p>
          <w:pPr>
            <w:pStyle w:val="-2"/>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pPr>
            <w:pStyle w:val="-"/>
            <w:numPr>
              <w:ilvl w:val="0"/>
              <w:numId w:val="2"/>
            </w:numPr>
            <w:outlineLvl w:val="1"/>
          </w:pPr>
          <w:bookmarkStart w:id="6" w:name="_Toc213679217"/>
          <w:bookmarkStart w:id="7" w:name="_Toc213679139"/>
          <w:bookmarkStart w:id="8" w:name="_Toc213335136"/>
          <w:bookmarkStart w:id="9" w:name="_Toc168159786"/>
          <w:bookmarkStart w:id="10" w:name="_Toc168144800"/>
          <w:bookmarkStart w:id="11" w:name="_Toc157679457"/>
          <w:r>
            <w:t>Специальные условия гарантийного обслуживания</w:t>
          </w:r>
          <w:bookmarkEnd w:id="6"/>
          <w:bookmarkEnd w:id="7"/>
          <w:bookmarkEnd w:id="8"/>
          <w:bookmarkEnd w:id="9"/>
          <w:bookmarkEnd w:id="10"/>
          <w:bookmarkEnd w:id="11"/>
        </w:p>
        <w:p>
          <w:pPr>
            <w:rPr>
              <w:rFonts w:ascii="Times New Roman" w:hAnsi="Times New Roman" w:cs="Times New Roman"/>
              <w:sz w:val="24"/>
              <w:szCs w:val="24"/>
            </w:rPr>
          </w:pPr>
          <w:r>
            <w:rPr>
              <w:rFonts w:ascii="Times New Roman" w:hAnsi="Times New Roman" w:cs="Times New Roman"/>
              <w:sz w:val="24"/>
              <w:szCs w:val="24"/>
            </w:rPr>
            <w:t>[</w:t>
          </w:r>
          <w:r>
            <w:rPr>
              <w:rStyle w:val="af"/>
              <w:rFonts w:ascii="Times New Roman" w:hAnsi="Times New Roman"/>
              <w:sz w:val="24"/>
              <w:szCs w:val="24"/>
            </w:rPr>
            <w:t>В случае</w:t>
          </w:r>
          <w:proofErr w:type="gramStart"/>
          <w:r>
            <w:rPr>
              <w:rStyle w:val="af"/>
              <w:rFonts w:ascii="Times New Roman" w:hAnsi="Times New Roman"/>
              <w:sz w:val="24"/>
              <w:szCs w:val="24"/>
            </w:rPr>
            <w:t>,</w:t>
          </w:r>
          <w:proofErr w:type="gramEnd"/>
          <w:r>
            <w:rPr>
              <w:rStyle w:val="af"/>
              <w:rFonts w:ascii="Times New Roman" w:hAnsi="Times New Roman"/>
              <w:sz w:val="24"/>
              <w:szCs w:val="24"/>
            </w:rPr>
            <w:t xml:space="preserve"> если для поставляемого Товара предусматриваются специальные условия гарантийного обслуживания. </w:t>
          </w:r>
          <w:proofErr w:type="gramStart"/>
          <w:r>
            <w:rPr>
              <w:rStyle w:val="af"/>
              <w:rFonts w:ascii="Times New Roman" w:hAnsi="Times New Roman"/>
              <w:sz w:val="24"/>
              <w:szCs w:val="24"/>
            </w:rPr>
            <w:t>Формируется на основании предложения победителя</w:t>
          </w:r>
          <w:r>
            <w:rPr>
              <w:rFonts w:ascii="Times New Roman" w:hAnsi="Times New Roman" w:cs="Times New Roman"/>
              <w:sz w:val="24"/>
              <w:szCs w:val="24"/>
            </w:rPr>
            <w:t xml:space="preserve">] </w:t>
          </w:r>
          <w:proofErr w:type="gramEnd"/>
        </w:p>
        <w:p>
          <w:pPr>
            <w:pStyle w:val="-"/>
            <w:numPr>
              <w:ilvl w:val="0"/>
              <w:numId w:val="2"/>
            </w:numPr>
            <w:outlineLvl w:val="1"/>
            <w:rPr>
              <w:color w:val="FF0000"/>
            </w:rPr>
          </w:pPr>
          <w:r>
            <w:rPr>
              <w:color w:val="FF0000"/>
            </w:rPr>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tc>
              <w:tcPr>
                <w:tcW w:w="1985" w:type="dxa"/>
              </w:tcPr>
              <w:p>
                <w:pPr>
                  <w:pStyle w:val="af0"/>
                  <w:ind w:left="34"/>
                </w:pPr>
                <w:r>
                  <w:t>Плательщик НДПИ</w:t>
                </w:r>
              </w:p>
            </w:tc>
            <w:tc>
              <w:tcPr>
                <w:tcW w:w="2410" w:type="dxa"/>
              </w:tcPr>
              <w:p>
                <w:pPr>
                  <w:pStyle w:val="-0"/>
                  <w:numPr>
                    <w:ilvl w:val="0"/>
                    <w:numId w:val="0"/>
                  </w:numPr>
                </w:pPr>
                <w:r>
                  <w:t>Плательщик с/х налога</w:t>
                </w:r>
              </w:p>
            </w:tc>
            <w:tc>
              <w:tcPr>
                <w:tcW w:w="2126" w:type="dxa"/>
              </w:tcPr>
              <w:p>
                <w:pPr>
                  <w:pStyle w:val="-0"/>
                  <w:numPr>
                    <w:ilvl w:val="0"/>
                    <w:numId w:val="0"/>
                  </w:numPr>
                </w:pPr>
                <w:r>
                  <w:t>Плательщик ЕНВД</w:t>
                </w:r>
              </w:p>
            </w:tc>
            <w:tc>
              <w:tcPr>
                <w:tcW w:w="3118" w:type="dxa"/>
              </w:tcPr>
              <w:p>
                <w:pPr>
                  <w:pStyle w:val="-0"/>
                  <w:numPr>
                    <w:ilvl w:val="0"/>
                    <w:numId w:val="0"/>
                  </w:numPr>
                </w:pPr>
                <w:r>
                  <w:t>Плательщик налога по ставке 0%</w:t>
                </w:r>
              </w:p>
            </w:tc>
          </w:tr>
          <w:tr>
            <w:tc>
              <w:tcPr>
                <w:tcW w:w="1985" w:type="dxa"/>
              </w:tcPr>
              <w:p>
                <w:pPr>
                  <w:pStyle w:val="af0"/>
                </w:pPr>
              </w:p>
            </w:tc>
            <w:tc>
              <w:tcPr>
                <w:tcW w:w="2410" w:type="dxa"/>
              </w:tcPr>
              <w:p>
                <w:pPr>
                  <w:pStyle w:val="-0"/>
                  <w:numPr>
                    <w:ilvl w:val="0"/>
                    <w:numId w:val="0"/>
                  </w:numPr>
                </w:pPr>
              </w:p>
            </w:tc>
            <w:tc>
              <w:tcPr>
                <w:tcW w:w="2126" w:type="dxa"/>
              </w:tcPr>
              <w:p>
                <w:pPr>
                  <w:pStyle w:val="-0"/>
                  <w:numPr>
                    <w:ilvl w:val="0"/>
                    <w:numId w:val="0"/>
                  </w:numPr>
                </w:pPr>
              </w:p>
            </w:tc>
            <w:tc>
              <w:tcPr>
                <w:tcW w:w="3118" w:type="dxa"/>
              </w:tcPr>
              <w:p>
                <w:pPr>
                  <w:pStyle w:val="-0"/>
                  <w:numPr>
                    <w:ilvl w:val="0"/>
                    <w:numId w:val="0"/>
                  </w:numPr>
                </w:pPr>
              </w:p>
            </w:tc>
          </w:tr>
        </w:tbl>
        <w:p>
          <w:pPr>
            <w:pStyle w:val="-0"/>
            <w:numPr>
              <w:ilvl w:val="0"/>
              <w:numId w:val="0"/>
            </w:numPr>
            <w:ind w:left="1391"/>
          </w:pPr>
        </w:p>
        <w:p>
          <w:pPr>
            <w:pStyle w:val="-"/>
            <w:numPr>
              <w:ilvl w:val="0"/>
              <w:numId w:val="2"/>
            </w:numPr>
            <w:outlineLvl w:val="1"/>
          </w:pPr>
          <w:r>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pPr>
                  <w:pStyle w:val="ad"/>
                  <w:jc w:val="center"/>
                  <w:rPr>
                    <w:b/>
                    <w:sz w:val="24"/>
                    <w:szCs w:val="24"/>
                  </w:rPr>
                </w:pPr>
                <w:r>
                  <w:rPr>
                    <w:b/>
                    <w:sz w:val="24"/>
                    <w:szCs w:val="24"/>
                  </w:rPr>
                  <w:t>Товар</w:t>
                </w:r>
                <w:r>
                  <w:rPr>
                    <w:b/>
                    <w:sz w:val="24"/>
                    <w:szCs w:val="24"/>
                  </w:rPr>
                  <w:t xml:space="preserve"> по договору</w:t>
                </w:r>
                <w:r>
                  <w:rPr>
                    <w:b/>
                    <w:sz w:val="24"/>
                    <w:szCs w:val="24"/>
                  </w:rPr>
                  <w:t xml:space="preserve"> </w:t>
                </w:r>
              </w:p>
            </w:tc>
            <w:tc>
              <w:tcPr>
                <w:tcW w:w="3420" w:type="dxa"/>
                <w:tcBorders>
                  <w:top w:val="single" w:sz="4" w:space="0" w:color="auto"/>
                  <w:left w:val="single" w:sz="4" w:space="0" w:color="auto"/>
                  <w:bottom w:val="single" w:sz="4" w:space="0" w:color="auto"/>
                  <w:right w:val="single" w:sz="4" w:space="0" w:color="auto"/>
                </w:tcBorders>
              </w:tcPr>
              <w:p>
                <w:pPr>
                  <w:pStyle w:val="ad"/>
                  <w:jc w:val="center"/>
                  <w:rPr>
                    <w:b/>
                    <w:sz w:val="24"/>
                    <w:szCs w:val="24"/>
                  </w:rPr>
                </w:pPr>
                <w:r>
                  <w:rPr>
                    <w:b/>
                    <w:sz w:val="24"/>
                    <w:szCs w:val="24"/>
                  </w:rPr>
                  <w:t>1 период</w:t>
                </w:r>
              </w:p>
              <w:p>
                <w:pPr>
                  <w:pStyle w:val="ad"/>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pPr>
                  <w:pStyle w:val="ad"/>
                  <w:jc w:val="center"/>
                  <w:rPr>
                    <w:b/>
                    <w:sz w:val="24"/>
                    <w:szCs w:val="24"/>
                  </w:rPr>
                </w:pPr>
                <w:r>
                  <w:rPr>
                    <w:b/>
                    <w:sz w:val="24"/>
                    <w:szCs w:val="24"/>
                  </w:rPr>
                  <w:t>2 период</w:t>
                </w:r>
              </w:p>
              <w:p>
                <w:pPr>
                  <w:pStyle w:val="ad"/>
                  <w:jc w:val="center"/>
                  <w:rPr>
                    <w:b/>
                    <w:sz w:val="24"/>
                    <w:szCs w:val="24"/>
                  </w:rPr>
                </w:pPr>
                <w:r>
                  <w:rPr>
                    <w:b/>
                    <w:sz w:val="24"/>
                    <w:szCs w:val="24"/>
                  </w:rPr>
                  <w:t>(количество)</w:t>
                </w:r>
              </w:p>
            </w:tc>
          </w:tr>
          <w:tr>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pPr>
                  <w:rPr>
                    <w:rFonts w:ascii="Times New Roman" w:hAnsi="Times New Roman" w:cs="Times New Roman"/>
                    <w:b/>
                    <w:sz w:val="24"/>
                    <w:szCs w:val="24"/>
                  </w:rPr>
                </w:pPr>
              </w:p>
            </w:tc>
            <w:tc>
              <w:tcPr>
                <w:tcW w:w="3420" w:type="dxa"/>
                <w:tcBorders>
                  <w:top w:val="single" w:sz="4" w:space="0" w:color="auto"/>
                  <w:left w:val="single" w:sz="4" w:space="0" w:color="auto"/>
                  <w:bottom w:val="single" w:sz="4" w:space="0" w:color="auto"/>
                  <w:right w:val="single" w:sz="4" w:space="0" w:color="auto"/>
                </w:tcBorders>
              </w:tcPr>
              <w:p>
                <w:pPr>
                  <w:pStyle w:val="ad"/>
                  <w:rPr>
                    <w:b/>
                    <w:sz w:val="24"/>
                    <w:szCs w:val="24"/>
                  </w:rPr>
                </w:pPr>
                <w:r>
                  <w:rPr>
                    <w:b/>
                    <w:sz w:val="24"/>
                    <w:szCs w:val="24"/>
                  </w:rPr>
                  <w:t xml:space="preserve">В течение 14 дней </w:t>
                </w:r>
                <w:proofErr w:type="gramStart"/>
                <w:r>
                  <w:rPr>
                    <w:b/>
                    <w:sz w:val="24"/>
                    <w:szCs w:val="24"/>
                  </w:rPr>
                  <w:t xml:space="preserve">с </w:t>
                </w:r>
                <w:r>
                  <w:rPr>
                    <w:b/>
                    <w:sz w:val="24"/>
                    <w:szCs w:val="24"/>
                  </w:rPr>
                  <w:t>даты заключения</w:t>
                </w:r>
                <w:proofErr w:type="gramEnd"/>
                <w:r>
                  <w:rPr>
                    <w:b/>
                    <w:sz w:val="24"/>
                    <w:szCs w:val="24"/>
                  </w:rPr>
                  <w:t xml:space="preserve"> Договора</w:t>
                </w:r>
                <w:r>
                  <w:rPr>
                    <w:b/>
                    <w:sz w:val="24"/>
                    <w:szCs w:val="24"/>
                  </w:rPr>
                  <w:t>.</w:t>
                </w:r>
              </w:p>
            </w:tc>
            <w:tc>
              <w:tcPr>
                <w:tcW w:w="3240" w:type="dxa"/>
                <w:tcBorders>
                  <w:top w:val="single" w:sz="4" w:space="0" w:color="auto"/>
                  <w:left w:val="single" w:sz="4" w:space="0" w:color="auto"/>
                  <w:bottom w:val="single" w:sz="4" w:space="0" w:color="auto"/>
                  <w:right w:val="single" w:sz="4" w:space="0" w:color="auto"/>
                </w:tcBorders>
              </w:tcPr>
              <w:p>
                <w:pPr>
                  <w:pStyle w:val="ad"/>
                  <w:rPr>
                    <w:b/>
                    <w:sz w:val="24"/>
                    <w:szCs w:val="24"/>
                  </w:rPr>
                </w:pPr>
                <w:bookmarkStart w:id="12" w:name="_GoBack"/>
                <w:bookmarkEnd w:id="12"/>
              </w:p>
              <w:p>
                <w:pPr>
                  <w:pStyle w:val="ad"/>
                  <w:jc w:val="center"/>
                  <w:rPr>
                    <w:b/>
                    <w:sz w:val="24"/>
                    <w:szCs w:val="24"/>
                  </w:rPr>
                </w:pPr>
              </w:p>
            </w:tc>
          </w:tr>
          <w:tr>
            <w:tc>
              <w:tcPr>
                <w:tcW w:w="3168" w:type="dxa"/>
                <w:tcBorders>
                  <w:top w:val="single" w:sz="4" w:space="0" w:color="auto"/>
                  <w:left w:val="single" w:sz="4" w:space="0" w:color="auto"/>
                  <w:bottom w:val="single" w:sz="4" w:space="0" w:color="auto"/>
                  <w:right w:val="single" w:sz="4" w:space="0" w:color="auto"/>
                </w:tcBorders>
              </w:tcPr>
              <w:p>
                <w:pPr>
                  <w:pStyle w:val="ae"/>
                  <w:rPr>
                    <w:sz w:val="24"/>
                    <w:szCs w:val="24"/>
                  </w:rPr>
                </w:pPr>
              </w:p>
            </w:tc>
            <w:tc>
              <w:tcPr>
                <w:tcW w:w="3420" w:type="dxa"/>
                <w:tcBorders>
                  <w:top w:val="single" w:sz="4" w:space="0" w:color="auto"/>
                  <w:left w:val="nil"/>
                  <w:bottom w:val="single" w:sz="4" w:space="0" w:color="auto"/>
                  <w:right w:val="single" w:sz="4" w:space="0" w:color="auto"/>
                </w:tcBorders>
              </w:tcPr>
              <w:p>
                <w:pPr>
                  <w:pStyle w:val="ae"/>
                  <w:jc w:val="center"/>
                  <w:rPr>
                    <w:sz w:val="24"/>
                    <w:szCs w:val="24"/>
                  </w:rPr>
                </w:pPr>
              </w:p>
            </w:tc>
            <w:tc>
              <w:tcPr>
                <w:tcW w:w="3240" w:type="dxa"/>
                <w:tcBorders>
                  <w:top w:val="single" w:sz="4" w:space="0" w:color="auto"/>
                  <w:left w:val="nil"/>
                  <w:bottom w:val="single" w:sz="4" w:space="0" w:color="auto"/>
                  <w:right w:val="single" w:sz="4" w:space="0" w:color="auto"/>
                </w:tcBorders>
              </w:tcPr>
              <w:p>
                <w:pPr>
                  <w:pStyle w:val="ae"/>
                  <w:rPr>
                    <w:sz w:val="24"/>
                    <w:szCs w:val="24"/>
                  </w:rPr>
                </w:pPr>
              </w:p>
            </w:tc>
          </w:tr>
        </w:tbl>
        <w:p>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Покупателя:</w:t>
                </w:r>
              </w:p>
              <w:p>
                <w:pPr>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lastRenderedPageBreak/>
                  <w:t>От Поставщика:</w:t>
                </w:r>
              </w:p>
              <w:p>
                <w:pPr>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r>
        </w:tbl>
        <w:p>
          <w:pPr>
            <w:jc w:val="both"/>
            <w:rPr>
              <w:rFonts w:ascii="Times New Roman" w:hAnsi="Times New Roman" w:cs="Times New Roman"/>
              <w:b/>
              <w:sz w:val="32"/>
              <w:szCs w:val="32"/>
            </w:rPr>
          </w:pPr>
        </w:p>
      </w:sdtContent>
    </w:sdt>
    <w:p>
      <w:pPr>
        <w:pStyle w:val="-"/>
        <w:numPr>
          <w:ilvl w:val="0"/>
          <w:numId w:val="0"/>
        </w:numPr>
        <w:jc w:val="right"/>
        <w:outlineLvl w:val="0"/>
        <w:rPr>
          <w:caps w:val="0"/>
          <w:sz w:val="28"/>
          <w:szCs w:val="28"/>
        </w:rPr>
      </w:pPr>
      <w:bookmarkStart w:id="13" w:name="_Toc154041528"/>
      <w:bookmarkStart w:id="14" w:name="_Toc154059250"/>
      <w:bookmarkStart w:id="15" w:name="_Toc157679459"/>
      <w:bookmarkStart w:id="16" w:name="_Toc168144802"/>
      <w:bookmarkStart w:id="17" w:name="_Toc168159788"/>
      <w:bookmarkStart w:id="18" w:name="_Toc213335138"/>
      <w:bookmarkStart w:id="19" w:name="_Toc213679141"/>
      <w:bookmarkStart w:id="20" w:name="_Toc213679219"/>
      <w:r>
        <w:rPr>
          <w:caps w:val="0"/>
          <w:sz w:val="28"/>
          <w:szCs w:val="28"/>
        </w:rPr>
        <w:t>приложение №2</w:t>
      </w:r>
      <w:bookmarkEnd w:id="13"/>
      <w:bookmarkEnd w:id="14"/>
      <w:bookmarkEnd w:id="15"/>
      <w:bookmarkEnd w:id="16"/>
      <w:bookmarkEnd w:id="17"/>
      <w:bookmarkEnd w:id="18"/>
      <w:bookmarkEnd w:id="19"/>
      <w:bookmarkEnd w:id="20"/>
    </w:p>
    <w:sdt>
      <w:sdtPr>
        <w:rPr>
          <w:rFonts w:asciiTheme="minorHAnsi" w:eastAsiaTheme="minorHAnsi" w:hAnsiTheme="minorHAnsi" w:cstheme="minorBidi"/>
          <w:b w:val="0"/>
          <w:bCs w:val="0"/>
          <w:caps w:val="0"/>
          <w:smallCaps w:val="0"/>
          <w:sz w:val="32"/>
          <w:szCs w:val="32"/>
          <w:lang w:val="en-US" w:eastAsia="en-US"/>
        </w:rPr>
        <w:id w:val="1231861358"/>
        <w:lock w:val="sdtLocked"/>
        <w:placeholder>
          <w:docPart w:val="DefaultPlaceholder_22675703"/>
        </w:placeholder>
      </w:sdtPr>
      <w:sdtEndPr>
        <w:rPr>
          <w:b/>
        </w:rPr>
      </w:sdtEndPr>
      <w:sdtContent>
        <w:p>
          <w:pPr>
            <w:pStyle w:val="-"/>
            <w:numPr>
              <w:ilvl w:val="0"/>
              <w:numId w:val="0"/>
            </w:numPr>
            <w:outlineLvl w:val="0"/>
          </w:pPr>
          <w:r>
            <w:rPr>
              <w:caps w:val="0"/>
            </w:rPr>
            <w:t>ТЕХНИЧЕСКИЕ ТРЕБОВАНИЯ</w:t>
          </w:r>
        </w:p>
        <w:p>
          <w:pPr>
            <w:rPr>
              <w:rFonts w:ascii="Times New Roman" w:hAnsi="Times New Roman" w:cs="Times New Roman"/>
              <w:sz w:val="24"/>
              <w:szCs w:val="24"/>
            </w:rPr>
          </w:pPr>
          <w:r>
            <w:rPr>
              <w:rFonts w:ascii="Times New Roman" w:hAnsi="Times New Roman" w:cs="Times New Roman"/>
              <w:sz w:val="24"/>
              <w:szCs w:val="24"/>
            </w:rPr>
            <w:t xml:space="preserve"> [</w:t>
          </w:r>
          <w:r>
            <w:rPr>
              <w:rStyle w:val="af"/>
              <w:rFonts w:ascii="Times New Roman" w:hAnsi="Times New Roman"/>
              <w:sz w:val="24"/>
              <w:szCs w:val="24"/>
            </w:rPr>
            <w:t>Формируется на основании предложения победителя и условий Документации об аукционе/Конкурсной документации/Запроса котировок</w:t>
          </w:r>
          <w:r>
            <w:rPr>
              <w:rFonts w:ascii="Times New Roman" w:hAnsi="Times New Roman" w:cs="Times New Roman"/>
              <w:sz w:val="24"/>
              <w:szCs w:val="24"/>
            </w:rPr>
            <w:t xml:space="preserve">] </w:t>
          </w: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Покупателя:</w:t>
                </w: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r>
        </w:tbl>
        <w:p>
          <w:pPr>
            <w:jc w:val="both"/>
            <w:rPr>
              <w:rFonts w:ascii="Times New Roman" w:hAnsi="Times New Roman" w:cs="Times New Roman"/>
              <w:b/>
              <w:sz w:val="32"/>
              <w:szCs w:val="32"/>
              <w:lang w:val="en-US"/>
            </w:rPr>
          </w:pPr>
        </w:p>
      </w:sdtContent>
    </w:sdt>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sdt>
      <w:sdtPr>
        <w:rPr>
          <w:rFonts w:ascii="Times New Roman" w:eastAsia="Times New Roman" w:hAnsi="Times New Roman" w:cs="Times New Roman"/>
          <w:b/>
          <w:bCs/>
          <w:sz w:val="24"/>
          <w:szCs w:val="24"/>
          <w:lang w:val="en-US" w:eastAsia="ru-RU"/>
        </w:rPr>
        <w:id w:val="533106306"/>
        <w:lock w:val="sdtLocked"/>
        <w:placeholder>
          <w:docPart w:val="DefaultPlaceholder_22675703"/>
        </w:placeholder>
      </w:sdtPr>
      <w:sdtContent>
        <w:p>
          <w:pPr>
            <w:jc w:val="right"/>
            <w:rPr>
              <w:rFonts w:ascii="Times New Roman" w:hAnsi="Times New Roman" w:cs="Times New Roman"/>
              <w:b/>
              <w:sz w:val="24"/>
              <w:szCs w:val="24"/>
            </w:rPr>
          </w:pPr>
          <w:r>
            <w:rPr>
              <w:rFonts w:ascii="Times New Roman" w:hAnsi="Times New Roman" w:cs="Times New Roman"/>
              <w:b/>
              <w:sz w:val="24"/>
              <w:szCs w:val="24"/>
            </w:rPr>
            <w:t>ПРИЛОЖЕНИЕ № 3</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Pr>
              <w:b/>
              <w:spacing w:val="-3"/>
            </w:rPr>
            <w:t>Акт сверки</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 xml:space="preserve">взаимных расчетов по состоянию </w:t>
          </w:r>
          <w:proofErr w:type="gramStart"/>
          <w:r>
            <w:rPr>
              <w:spacing w:val="-3"/>
            </w:rPr>
            <w:t>на</w:t>
          </w:r>
          <w:proofErr w:type="gramEnd"/>
          <w:r>
            <w:rPr>
              <w:spacing w:val="-3"/>
            </w:rPr>
            <w:t xml:space="preserve"> __________</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между ФГУП «НИТИ им. А.П. Александрова» и __________________________</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tc>
              <w:tcPr>
                <w:tcW w:w="9571" w:type="dxa"/>
                <w:hideMark/>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trPr>
              <w:trHeight w:val="282"/>
            </w:trPr>
            <w:tc>
              <w:tcPr>
                <w:tcW w:w="5103" w:type="dxa"/>
                <w:gridSpan w:val="5"/>
                <w:vMerge w:val="restart"/>
                <w:tcBorders>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Pr>
                    <w:b/>
                    <w:spacing w:val="-3"/>
                  </w:rPr>
                  <w:t>По данным</w:t>
                </w:r>
                <w:proofErr w:type="gramStart"/>
                <w:r>
                  <w:rPr>
                    <w:b/>
                    <w:spacing w:val="-3"/>
                  </w:rPr>
                  <w:t xml:space="preserve"> __________________________-, </w:t>
                </w:r>
                <w:proofErr w:type="gramEnd"/>
                <w:r>
                  <w:rPr>
                    <w:b/>
                    <w:spacing w:val="-3"/>
                  </w:rPr>
                  <w:t>руб.</w:t>
                </w:r>
              </w:p>
            </w:tc>
          </w:tr>
          <w:tr>
            <w:trPr>
              <w:trHeight w:val="282"/>
            </w:trPr>
            <w:tc>
              <w:tcPr>
                <w:tcW w:w="5103" w:type="dxa"/>
                <w:gridSpan w:val="5"/>
                <w:vMerge/>
                <w:tcBorders>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 xml:space="preserve">№ </w:t>
                </w:r>
                <w:proofErr w:type="gramStart"/>
                <w:r>
                  <w:rPr>
                    <w:i/>
                    <w:spacing w:val="-3"/>
                  </w:rPr>
                  <w:t>п</w:t>
                </w:r>
                <w:proofErr w:type="gramEnd"/>
                <w:r>
                  <w:rPr>
                    <w:i/>
                    <w:spacing w:val="-3"/>
                  </w:rPr>
                  <w:t>/п</w:t>
                </w: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Наименование операции, документы</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Дата</w:t>
                </w: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Дебет</w:t>
                </w: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Кредит</w:t>
                </w:r>
              </w:p>
            </w:tc>
            <w:tc>
              <w:tcPr>
                <w:tcW w:w="567" w:type="dxa"/>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 xml:space="preserve">№ </w:t>
                </w:r>
                <w:proofErr w:type="gramStart"/>
                <w:r>
                  <w:rPr>
                    <w:i/>
                    <w:spacing w:val="-3"/>
                  </w:rPr>
                  <w:t>п</w:t>
                </w:r>
                <w:proofErr w:type="gramEnd"/>
                <w:r>
                  <w:rPr>
                    <w:i/>
                    <w:spacing w:val="-3"/>
                  </w:rPr>
                  <w:t>/п</w:t>
                </w:r>
              </w:p>
            </w:tc>
            <w:tc>
              <w:tcPr>
                <w:tcW w:w="1701" w:type="dxa"/>
                <w:gridSpan w:val="2"/>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Наименование операции, документы</w:t>
                </w:r>
              </w:p>
            </w:tc>
            <w:tc>
              <w:tcPr>
                <w:tcW w:w="869" w:type="dxa"/>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Дата</w:t>
                </w:r>
              </w:p>
            </w:tc>
            <w:tc>
              <w:tcPr>
                <w:tcW w:w="974" w:type="dxa"/>
                <w:gridSpan w:val="2"/>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Дебет</w:t>
                </w:r>
              </w:p>
            </w:tc>
            <w:tc>
              <w:tcPr>
                <w:tcW w:w="1276" w:type="dxa"/>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Кредит</w:t>
                </w: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Сальдо</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начальное</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1</w:t>
                </w: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Обороты</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за период</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Сальдо</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конечное</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tc>
              <w:tcPr>
                <w:tcW w:w="5161" w:type="dxa"/>
              </w:tcPr>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 данным ФГУП «НИТИ им. А.П. Александрова»</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задолженность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_________________ в пользу</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___________________________________ составляет_____________ руб.</w:t>
                </w:r>
              </w:p>
              <w:p>
                <w:pPr>
                  <w:autoSpaceDE w:val="0"/>
                  <w:autoSpaceDN w:val="0"/>
                  <w:adjustRightInd w:val="0"/>
                  <w:rPr>
                    <w:rFonts w:ascii="Times New Roman" w:hAnsi="Times New Roman" w:cs="Times New Roman"/>
                    <w:sz w:val="24"/>
                    <w:szCs w:val="24"/>
                  </w:rPr>
                </w:pPr>
              </w:p>
            </w:tc>
            <w:tc>
              <w:tcPr>
                <w:tcW w:w="4675" w:type="dxa"/>
              </w:tcPr>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 данным учета ____________________</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задолженность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_____________ в пользу</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ФГУП «НИТИ им. А.П. Александрова» составляет __________руб.</w:t>
                </w:r>
              </w:p>
              <w:p>
                <w:pPr>
                  <w:autoSpaceDE w:val="0"/>
                  <w:autoSpaceDN w:val="0"/>
                  <w:adjustRightInd w:val="0"/>
                  <w:rPr>
                    <w:rFonts w:ascii="Times New Roman" w:hAnsi="Times New Roman" w:cs="Times New Roman"/>
                    <w:sz w:val="24"/>
                    <w:szCs w:val="24"/>
                  </w:rPr>
                </w:pPr>
              </w:p>
            </w:tc>
          </w:tr>
          <w:tr>
            <w:tc>
              <w:tcPr>
                <w:tcW w:w="5161" w:type="dxa"/>
                <w:hideMark/>
              </w:tcPr>
              <w:p>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От ФГУП «НИТИ им. А.П. Александрова»:</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Генеральный директор</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________________________ В.А. Василенко</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Главный бухгалтер</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Pr>
                    <w:rFonts w:ascii="Times New Roman" w:hAnsi="Times New Roman" w:cs="Times New Roman"/>
                    <w:sz w:val="24"/>
                    <w:szCs w:val="24"/>
                  </w:rPr>
                  <w:t xml:space="preserve">. </w:t>
                </w:r>
                <w:r>
                  <w:rPr>
                    <w:rFonts w:ascii="Times New Roman" w:hAnsi="Times New Roman" w:cs="Times New Roman"/>
                    <w:sz w:val="24"/>
                    <w:szCs w:val="24"/>
                  </w:rPr>
                  <w:t>Политова</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          » _____________ 201 г.</w:t>
                </w:r>
              </w:p>
            </w:tc>
            <w:tc>
              <w:tcPr>
                <w:tcW w:w="4675" w:type="dxa"/>
              </w:tcPr>
              <w:p>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lastRenderedPageBreak/>
                  <w:t>От ____________________________:</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Генеральный директор</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___________________                  </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Главный бухгалтер</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______________________</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 _____________ 201 г.                               </w:t>
                </w:r>
              </w:p>
            </w:tc>
          </w:tr>
        </w:tbl>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 xml:space="preserve">                        м.п.                                                                                м.п.</w:t>
          </w:r>
        </w:p>
        <w:p>
          <w:pPr>
            <w:pStyle w:val="Times12"/>
            <w:ind w:firstLine="0"/>
            <w:rPr>
              <w:b/>
              <w:szCs w:val="24"/>
            </w:rPr>
            <w:sectPr>
              <w:headerReference w:type="default" r:id="rId13"/>
              <w:pgSz w:w="11906" w:h="16838"/>
              <w:pgMar w:top="1134" w:right="850" w:bottom="1134" w:left="1701" w:header="708" w:footer="708" w:gutter="0"/>
              <w:cols w:space="708"/>
              <w:docGrid w:linePitch="360"/>
            </w:sectPr>
          </w:pPr>
        </w:p>
      </w:sdtContent>
    </w:sdt>
    <w:sdt>
      <w:sdtPr>
        <w:rPr>
          <w:rFonts w:asciiTheme="minorHAnsi" w:eastAsiaTheme="minorHAnsi" w:hAnsiTheme="minorHAnsi" w:cstheme="minorBidi"/>
          <w:b/>
          <w:bCs w:val="0"/>
          <w:sz w:val="22"/>
          <w:szCs w:val="24"/>
          <w:lang w:eastAsia="en-US"/>
        </w:rPr>
        <w:id w:val="533106308"/>
        <w:lock w:val="sdtLocked"/>
        <w:placeholder>
          <w:docPart w:val="DefaultPlaceholder_22675703"/>
        </w:placeholder>
      </w:sdtPr>
      <w:sdtContent>
        <w:p>
          <w:pPr>
            <w:pStyle w:val="Times12"/>
            <w:ind w:firstLine="0"/>
            <w:jc w:val="right"/>
            <w:rPr>
              <w:b/>
              <w:szCs w:val="24"/>
            </w:rPr>
          </w:pPr>
          <w:r>
            <w:rPr>
              <w:b/>
              <w:szCs w:val="24"/>
            </w:rPr>
            <w:t>ПРИЛОЖЕНИЕ №4</w:t>
          </w:r>
        </w:p>
        <w:p>
          <w:pPr>
            <w:pStyle w:val="Times12"/>
            <w:ind w:firstLine="0"/>
            <w:rPr>
              <w:color w:val="000000"/>
              <w:szCs w:val="24"/>
            </w:rPr>
          </w:pPr>
          <w:r>
            <w:rPr>
              <w:szCs w:val="24"/>
            </w:rPr>
            <w:t xml:space="preserve">Сведения о цепочке собственников, включая бенефициаров (в том числе конечных). </w:t>
          </w:r>
        </w:p>
        <w:p>
          <w:pPr>
            <w:pStyle w:val="Times12"/>
            <w:ind w:firstLine="0"/>
            <w:rPr>
              <w:szCs w:val="24"/>
            </w:rPr>
          </w:pPr>
          <w:r>
            <w:rPr>
              <w:szCs w:val="24"/>
            </w:rPr>
            <w:t xml:space="preserve">Участник запроса цен: ________________________________________________________ </w:t>
          </w:r>
        </w:p>
        <w:p>
          <w:pPr>
            <w:rPr>
              <w:rFonts w:ascii="Times New Roman" w:hAnsi="Times New Roman" w:cs="Times New Roman"/>
              <w:sz w:val="24"/>
              <w:szCs w:val="24"/>
            </w:rPr>
          </w:pPr>
          <w:r>
            <w:rPr>
              <w:rFonts w:ascii="Times New Roman" w:hAnsi="Times New Roman" w:cs="Times New Roman"/>
              <w:sz w:val="24"/>
              <w:szCs w:val="24"/>
            </w:rPr>
            <w:t xml:space="preserve">                                                                                наименование организации участника запроса цен</w:t>
          </w:r>
        </w:p>
        <w:p>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trPr>
              <w:trHeight w:val="510"/>
            </w:trPr>
            <w:tc>
              <w:tcPr>
                <w:tcW w:w="567" w:type="dxa"/>
                <w:vMerge w:val="restart"/>
                <w:vAlign w:val="center"/>
              </w:tcPr>
              <w:p>
                <w:pPr>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5813" w:type="dxa"/>
                <w:gridSpan w:val="6"/>
                <w:vAlign w:val="center"/>
              </w:tcPr>
              <w:p>
                <w:pPr>
                  <w:jc w:val="center"/>
                  <w:rPr>
                    <w:rFonts w:ascii="Times New Roman" w:hAnsi="Times New Roman" w:cs="Times New Roman"/>
                    <w:sz w:val="24"/>
                    <w:szCs w:val="24"/>
                  </w:rPr>
                </w:pPr>
                <w:r>
                  <w:rPr>
                    <w:rFonts w:ascii="Times New Roman" w:hAnsi="Times New Roman" w:cs="Times New Roman"/>
                    <w:sz w:val="24"/>
                    <w:szCs w:val="24"/>
                  </w:rPr>
                  <w:t>Информация об участнике запроса цен</w:t>
                </w:r>
              </w:p>
            </w:tc>
            <w:tc>
              <w:tcPr>
                <w:tcW w:w="7370" w:type="dxa"/>
                <w:gridSpan w:val="7"/>
                <w:vAlign w:val="bottom"/>
              </w:tcPr>
              <w:p>
                <w:pPr>
                  <w:jc w:val="center"/>
                  <w:rPr>
                    <w:rFonts w:ascii="Times New Roman" w:hAnsi="Times New Roman" w:cs="Times New Roman"/>
                    <w:sz w:val="24"/>
                    <w:szCs w:val="24"/>
                  </w:rPr>
                </w:pPr>
                <w:r>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Информация о подтверждающих документах (наименование, реквизиты и т.д.)</w:t>
                </w:r>
              </w:p>
            </w:tc>
          </w:tr>
          <w:tr>
            <w:trPr>
              <w:trHeight w:val="1590"/>
            </w:trPr>
            <w:tc>
              <w:tcPr>
                <w:tcW w:w="567" w:type="dxa"/>
                <w:vMerge/>
                <w:vAlign w:val="center"/>
              </w:tcPr>
              <w:p>
                <w:pPr>
                  <w:rPr>
                    <w:rFonts w:ascii="Times New Roman" w:hAnsi="Times New Roman" w:cs="Times New Roman"/>
                    <w:sz w:val="24"/>
                    <w:szCs w:val="24"/>
                  </w:rPr>
                </w:pPr>
              </w:p>
            </w:tc>
            <w:tc>
              <w:tcPr>
                <w:tcW w:w="568"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ИНН</w:t>
                </w:r>
              </w:p>
            </w:tc>
            <w:tc>
              <w:tcPr>
                <w:tcW w:w="708"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ОГРН</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Наименование краткое</w:t>
                </w:r>
              </w:p>
            </w:tc>
            <w:tc>
              <w:tcPr>
                <w:tcW w:w="709"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Код ОКВЭД</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Фамилия, Имя, Отчество руководителя</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708"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 xml:space="preserve">ИНН </w:t>
                </w:r>
              </w:p>
            </w:tc>
            <w:tc>
              <w:tcPr>
                <w:tcW w:w="709"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ОГРН</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Наименование / ФИО</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Адрес регистрации</w:t>
                </w:r>
              </w:p>
            </w:tc>
            <w:tc>
              <w:tcPr>
                <w:tcW w:w="1559"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pPr>
                  <w:jc w:val="center"/>
                  <w:rPr>
                    <w:rFonts w:ascii="Times New Roman" w:hAnsi="Times New Roman" w:cs="Times New Roman"/>
                    <w:sz w:val="24"/>
                    <w:szCs w:val="24"/>
                  </w:rPr>
                </w:pPr>
                <w:r>
                  <w:rPr>
                    <w:rFonts w:ascii="Times New Roman" w:hAnsi="Times New Roman" w:cs="Times New Roman"/>
                    <w:sz w:val="24"/>
                    <w:szCs w:val="24"/>
                  </w:rPr>
                  <w:t>Руководитель / участник / акционер / бенефициар</w:t>
                </w:r>
              </w:p>
            </w:tc>
            <w:tc>
              <w:tcPr>
                <w:tcW w:w="1701" w:type="dxa"/>
                <w:vMerge/>
                <w:vAlign w:val="center"/>
              </w:tcPr>
              <w:p>
                <w:pPr>
                  <w:rPr>
                    <w:rFonts w:ascii="Times New Roman" w:hAnsi="Times New Roman" w:cs="Times New Roman"/>
                    <w:sz w:val="24"/>
                    <w:szCs w:val="24"/>
                  </w:rPr>
                </w:pPr>
              </w:p>
            </w:tc>
          </w:tr>
          <w:tr>
            <w:trPr>
              <w:trHeight w:val="315"/>
            </w:trPr>
            <w:tc>
              <w:tcPr>
                <w:tcW w:w="567"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w:t>
                </w:r>
              </w:p>
            </w:tc>
            <w:tc>
              <w:tcPr>
                <w:tcW w:w="568"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2</w:t>
                </w:r>
              </w:p>
            </w:tc>
            <w:tc>
              <w:tcPr>
                <w:tcW w:w="708"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3</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4</w:t>
                </w:r>
              </w:p>
            </w:tc>
            <w:tc>
              <w:tcPr>
                <w:tcW w:w="709"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5</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6</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7</w:t>
                </w:r>
              </w:p>
            </w:tc>
            <w:tc>
              <w:tcPr>
                <w:tcW w:w="425"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8</w:t>
                </w:r>
              </w:p>
            </w:tc>
            <w:tc>
              <w:tcPr>
                <w:tcW w:w="708"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9</w:t>
                </w:r>
              </w:p>
            </w:tc>
            <w:tc>
              <w:tcPr>
                <w:tcW w:w="709"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10</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11</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12</w:t>
                </w:r>
              </w:p>
            </w:tc>
            <w:tc>
              <w:tcPr>
                <w:tcW w:w="1559"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13</w:t>
                </w:r>
              </w:p>
            </w:tc>
            <w:tc>
              <w:tcPr>
                <w:tcW w:w="1417"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14</w:t>
                </w:r>
              </w:p>
            </w:tc>
            <w:tc>
              <w:tcPr>
                <w:tcW w:w="1701"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15</w:t>
                </w:r>
              </w:p>
            </w:tc>
          </w:tr>
          <w:tr>
            <w:trPr>
              <w:trHeight w:val="630"/>
            </w:trPr>
            <w:tc>
              <w:tcPr>
                <w:tcW w:w="567" w:type="dxa"/>
                <w:noWrap/>
                <w:vAlign w:val="bottom"/>
              </w:tcPr>
              <w:p>
                <w:pPr>
                  <w:jc w:val="right"/>
                  <w:rPr>
                    <w:rFonts w:ascii="Times New Roman" w:hAnsi="Times New Roman" w:cs="Times New Roman"/>
                    <w:iCs/>
                    <w:sz w:val="24"/>
                    <w:szCs w:val="24"/>
                  </w:rPr>
                </w:pPr>
              </w:p>
            </w:tc>
            <w:tc>
              <w:tcPr>
                <w:tcW w:w="568" w:type="dxa"/>
                <w:noWrap/>
                <w:vAlign w:val="bottom"/>
              </w:tcPr>
              <w:p>
                <w:pPr>
                  <w:jc w:val="right"/>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425" w:type="dxa"/>
                <w:noWrap/>
                <w:vAlign w:val="bottom"/>
              </w:tcPr>
              <w:p>
                <w:pPr>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559" w:type="dxa"/>
                <w:noWrap/>
                <w:vAlign w:val="bottom"/>
              </w:tcPr>
              <w:p>
                <w:pPr>
                  <w:rPr>
                    <w:rFonts w:ascii="Times New Roman" w:hAnsi="Times New Roman" w:cs="Times New Roman"/>
                    <w:iCs/>
                    <w:sz w:val="24"/>
                    <w:szCs w:val="24"/>
                  </w:rPr>
                </w:pPr>
              </w:p>
            </w:tc>
            <w:tc>
              <w:tcPr>
                <w:tcW w:w="1417" w:type="dxa"/>
                <w:noWrap/>
                <w:vAlign w:val="bottom"/>
              </w:tcPr>
              <w:p>
                <w:pPr>
                  <w:rPr>
                    <w:rFonts w:ascii="Times New Roman" w:hAnsi="Times New Roman" w:cs="Times New Roman"/>
                    <w:iCs/>
                    <w:sz w:val="24"/>
                    <w:szCs w:val="24"/>
                  </w:rPr>
                </w:pPr>
              </w:p>
            </w:tc>
            <w:tc>
              <w:tcPr>
                <w:tcW w:w="1701" w:type="dxa"/>
                <w:noWrap/>
                <w:vAlign w:val="bottom"/>
              </w:tcPr>
              <w:p>
                <w:pPr>
                  <w:rPr>
                    <w:rFonts w:ascii="Times New Roman" w:hAnsi="Times New Roman" w:cs="Times New Roman"/>
                    <w:iCs/>
                    <w:sz w:val="24"/>
                    <w:szCs w:val="24"/>
                  </w:rPr>
                </w:pPr>
              </w:p>
            </w:tc>
          </w:tr>
          <w:tr>
            <w:trPr>
              <w:trHeight w:val="315"/>
            </w:trPr>
            <w:tc>
              <w:tcPr>
                <w:tcW w:w="567" w:type="dxa"/>
                <w:noWrap/>
                <w:vAlign w:val="bottom"/>
              </w:tcPr>
              <w:p>
                <w:pPr>
                  <w:rPr>
                    <w:rFonts w:ascii="Times New Roman" w:hAnsi="Times New Roman" w:cs="Times New Roman"/>
                    <w:iCs/>
                    <w:sz w:val="24"/>
                    <w:szCs w:val="24"/>
                  </w:rPr>
                </w:pPr>
              </w:p>
            </w:tc>
            <w:tc>
              <w:tcPr>
                <w:tcW w:w="568" w:type="dxa"/>
                <w:noWrap/>
                <w:vAlign w:val="bottom"/>
              </w:tcPr>
              <w:p>
                <w:pPr>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425" w:type="dxa"/>
                <w:noWrap/>
                <w:vAlign w:val="bottom"/>
              </w:tcPr>
              <w:p>
                <w:pPr>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559" w:type="dxa"/>
                <w:noWrap/>
                <w:vAlign w:val="bottom"/>
              </w:tcPr>
              <w:p>
                <w:pPr>
                  <w:rPr>
                    <w:rFonts w:ascii="Times New Roman" w:hAnsi="Times New Roman" w:cs="Times New Roman"/>
                    <w:iCs/>
                    <w:sz w:val="24"/>
                    <w:szCs w:val="24"/>
                  </w:rPr>
                </w:pPr>
              </w:p>
            </w:tc>
            <w:tc>
              <w:tcPr>
                <w:tcW w:w="1417" w:type="dxa"/>
                <w:noWrap/>
                <w:vAlign w:val="bottom"/>
              </w:tcPr>
              <w:p>
                <w:pPr>
                  <w:rPr>
                    <w:rFonts w:ascii="Times New Roman" w:hAnsi="Times New Roman" w:cs="Times New Roman"/>
                    <w:iCs/>
                    <w:sz w:val="24"/>
                    <w:szCs w:val="24"/>
                  </w:rPr>
                </w:pPr>
              </w:p>
            </w:tc>
            <w:tc>
              <w:tcPr>
                <w:tcW w:w="1701" w:type="dxa"/>
                <w:noWrap/>
                <w:vAlign w:val="bottom"/>
              </w:tcPr>
              <w:p>
                <w:pPr>
                  <w:rPr>
                    <w:rFonts w:ascii="Times New Roman" w:hAnsi="Times New Roman" w:cs="Times New Roman"/>
                    <w:iCs/>
                    <w:sz w:val="24"/>
                    <w:szCs w:val="24"/>
                  </w:rPr>
                </w:pPr>
              </w:p>
            </w:tc>
          </w:tr>
          <w:tr>
            <w:trPr>
              <w:trHeight w:val="315"/>
            </w:trPr>
            <w:tc>
              <w:tcPr>
                <w:tcW w:w="567"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568"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8"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9"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425"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8"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9"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559"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417"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701"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r>
          <w:tr>
            <w:trPr>
              <w:trHeight w:val="315"/>
            </w:trPr>
            <w:tc>
              <w:tcPr>
                <w:tcW w:w="567" w:type="dxa"/>
                <w:noWrap/>
                <w:vAlign w:val="bottom"/>
              </w:tcPr>
              <w:p>
                <w:pPr>
                  <w:rPr>
                    <w:rFonts w:ascii="Times New Roman" w:hAnsi="Times New Roman" w:cs="Times New Roman"/>
                    <w:sz w:val="24"/>
                    <w:szCs w:val="24"/>
                  </w:rPr>
                </w:pPr>
              </w:p>
            </w:tc>
            <w:tc>
              <w:tcPr>
                <w:tcW w:w="568"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425"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559" w:type="dxa"/>
                <w:noWrap/>
                <w:vAlign w:val="bottom"/>
              </w:tcPr>
              <w:p>
                <w:pPr>
                  <w:rPr>
                    <w:rFonts w:ascii="Times New Roman" w:hAnsi="Times New Roman" w:cs="Times New Roman"/>
                    <w:sz w:val="24"/>
                    <w:szCs w:val="24"/>
                  </w:rPr>
                </w:pPr>
              </w:p>
            </w:tc>
            <w:tc>
              <w:tcPr>
                <w:tcW w:w="1417" w:type="dxa"/>
                <w:noWrap/>
                <w:vAlign w:val="bottom"/>
              </w:tcPr>
              <w:p>
                <w:pPr>
                  <w:rPr>
                    <w:rFonts w:ascii="Times New Roman" w:hAnsi="Times New Roman" w:cs="Times New Roman"/>
                    <w:sz w:val="24"/>
                    <w:szCs w:val="24"/>
                  </w:rPr>
                </w:pPr>
              </w:p>
            </w:tc>
            <w:tc>
              <w:tcPr>
                <w:tcW w:w="1701" w:type="dxa"/>
                <w:noWrap/>
                <w:vAlign w:val="bottom"/>
              </w:tcPr>
              <w:p>
                <w:pPr>
                  <w:rPr>
                    <w:rFonts w:ascii="Times New Roman" w:hAnsi="Times New Roman" w:cs="Times New Roman"/>
                    <w:sz w:val="24"/>
                    <w:szCs w:val="24"/>
                  </w:rPr>
                </w:pPr>
              </w:p>
            </w:tc>
          </w:tr>
          <w:tr>
            <w:trPr>
              <w:trHeight w:val="315"/>
            </w:trPr>
            <w:tc>
              <w:tcPr>
                <w:tcW w:w="567" w:type="dxa"/>
                <w:noWrap/>
                <w:vAlign w:val="bottom"/>
              </w:tcPr>
              <w:p>
                <w:pPr>
                  <w:rPr>
                    <w:rFonts w:ascii="Times New Roman" w:hAnsi="Times New Roman" w:cs="Times New Roman"/>
                    <w:sz w:val="24"/>
                    <w:szCs w:val="24"/>
                  </w:rPr>
                </w:pPr>
              </w:p>
            </w:tc>
            <w:tc>
              <w:tcPr>
                <w:tcW w:w="568"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425"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559" w:type="dxa"/>
                <w:noWrap/>
                <w:vAlign w:val="bottom"/>
              </w:tcPr>
              <w:p>
                <w:pPr>
                  <w:rPr>
                    <w:rFonts w:ascii="Times New Roman" w:hAnsi="Times New Roman" w:cs="Times New Roman"/>
                    <w:sz w:val="24"/>
                    <w:szCs w:val="24"/>
                  </w:rPr>
                </w:pPr>
              </w:p>
            </w:tc>
            <w:tc>
              <w:tcPr>
                <w:tcW w:w="1417" w:type="dxa"/>
                <w:noWrap/>
                <w:vAlign w:val="bottom"/>
              </w:tcPr>
              <w:p>
                <w:pPr>
                  <w:rPr>
                    <w:rFonts w:ascii="Times New Roman" w:hAnsi="Times New Roman" w:cs="Times New Roman"/>
                    <w:sz w:val="24"/>
                    <w:szCs w:val="24"/>
                  </w:rPr>
                </w:pPr>
              </w:p>
            </w:tc>
            <w:tc>
              <w:tcPr>
                <w:tcW w:w="1701" w:type="dxa"/>
                <w:noWrap/>
                <w:vAlign w:val="bottom"/>
              </w:tcPr>
              <w:p>
                <w:pPr>
                  <w:rPr>
                    <w:rFonts w:ascii="Times New Roman" w:hAnsi="Times New Roman" w:cs="Times New Roman"/>
                    <w:sz w:val="24"/>
                    <w:szCs w:val="24"/>
                  </w:rPr>
                </w:pPr>
              </w:p>
            </w:tc>
          </w:tr>
        </w:tbl>
        <w:p>
          <w:pPr>
            <w:pStyle w:val="af1"/>
            <w:tabs>
              <w:tab w:val="clear" w:pos="1134"/>
            </w:tabs>
            <w:autoSpaceDE w:val="0"/>
            <w:autoSpaceDN w:val="0"/>
            <w:spacing w:line="240" w:lineRule="auto"/>
            <w:ind w:firstLine="0"/>
            <w:rPr>
              <w:sz w:val="24"/>
              <w:szCs w:val="24"/>
            </w:rPr>
          </w:pPr>
        </w:p>
        <w:p>
          <w:pPr>
            <w:pStyle w:val="af1"/>
            <w:tabs>
              <w:tab w:val="clear" w:pos="1134"/>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pPr>
            <w:pStyle w:val="af1"/>
            <w:tabs>
              <w:tab w:val="clear" w:pos="1134"/>
            </w:tabs>
            <w:autoSpaceDE w:val="0"/>
            <w:autoSpaceDN w:val="0"/>
            <w:spacing w:line="240" w:lineRule="auto"/>
            <w:ind w:firstLine="0"/>
            <w:rPr>
              <w:sz w:val="24"/>
              <w:szCs w:val="24"/>
            </w:rPr>
          </w:pPr>
        </w:p>
        <w:p>
          <w:pPr>
            <w:pStyle w:val="af1"/>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both"/>
            <w:rPr>
              <w:rFonts w:ascii="Times New Roman" w:hAnsi="Times New Roman" w:cs="Times New Roman"/>
              <w:b/>
              <w:sz w:val="24"/>
              <w:szCs w:val="24"/>
            </w:rPr>
          </w:pPr>
        </w:p>
      </w:sdtContent>
    </w:sdt>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sectPr>
          <w:pgSz w:w="16838" w:h="11906" w:orient="landscape"/>
          <w:pgMar w:top="1701" w:right="1134" w:bottom="851" w:left="1134" w:header="709" w:footer="709" w:gutter="0"/>
          <w:cols w:space="708"/>
          <w:formProt w:val="0"/>
          <w:docGrid w:linePitch="360"/>
        </w:sectPr>
      </w:pPr>
    </w:p>
    <w:sdt>
      <w:sdtPr>
        <w:rPr>
          <w:rFonts w:ascii="Times New Roman" w:hAnsi="Times New Roman" w:cs="Times New Roman"/>
          <w:b/>
          <w:sz w:val="24"/>
          <w:szCs w:val="24"/>
        </w:rPr>
        <w:id w:val="533106310"/>
        <w:lock w:val="sdtLocked"/>
        <w:placeholder>
          <w:docPart w:val="DefaultPlaceholder_22675703"/>
        </w:placeholder>
      </w:sdtPr>
      <w:sdtContent>
        <w:p>
          <w:pPr>
            <w:jc w:val="right"/>
            <w:rPr>
              <w:rFonts w:ascii="Times New Roman" w:hAnsi="Times New Roman" w:cs="Times New Roman"/>
              <w:b/>
              <w:sz w:val="24"/>
              <w:szCs w:val="24"/>
            </w:rPr>
          </w:pPr>
          <w:r>
            <w:rPr>
              <w:rFonts w:ascii="Times New Roman" w:hAnsi="Times New Roman" w:cs="Times New Roman"/>
              <w:b/>
              <w:sz w:val="24"/>
              <w:szCs w:val="24"/>
            </w:rPr>
            <w:t>ПРИЛОЖЕНИЕ №5</w:t>
          </w:r>
        </w:p>
        <w:p>
          <w:pPr>
            <w:pStyle w:val="-"/>
            <w:numPr>
              <w:ilvl w:val="0"/>
              <w:numId w:val="0"/>
            </w:numPr>
            <w:spacing w:after="0"/>
            <w:outlineLvl w:val="0"/>
          </w:pPr>
          <w:bookmarkStart w:id="21" w:name="_Toc213679220"/>
          <w:bookmarkStart w:id="22" w:name="_Toc213679142"/>
          <w:bookmarkStart w:id="23" w:name="_Toc213335139"/>
          <w:bookmarkStart w:id="24" w:name="_Toc168159798"/>
          <w:bookmarkStart w:id="25" w:name="_Toc168144812"/>
          <w:bookmarkStart w:id="26" w:name="_Toc157679469"/>
          <w:r>
            <w:rPr>
              <w:caps w:val="0"/>
            </w:rPr>
            <w:t>АКТ ПРИЕМА-ПЕРЕДАЧИ ТОВАРА</w:t>
          </w:r>
          <w:bookmarkEnd w:id="21"/>
          <w:bookmarkEnd w:id="22"/>
          <w:bookmarkEnd w:id="23"/>
          <w:bookmarkEnd w:id="24"/>
          <w:bookmarkEnd w:id="25"/>
          <w:bookmarkEnd w:id="26"/>
        </w:p>
        <w:p>
          <w:pPr>
            <w:jc w:val="center"/>
            <w:rPr>
              <w:rFonts w:ascii="Times New Roman" w:hAnsi="Times New Roman" w:cs="Times New Roman"/>
              <w:b/>
              <w:sz w:val="24"/>
              <w:szCs w:val="24"/>
            </w:rPr>
          </w:pPr>
          <w:r>
            <w:rPr>
              <w:rFonts w:ascii="Times New Roman" w:hAnsi="Times New Roman" w:cs="Times New Roman"/>
              <w:b/>
              <w:sz w:val="24"/>
              <w:szCs w:val="24"/>
            </w:rPr>
            <w:t>№___ от «___»_________201__ г.</w:t>
          </w:r>
          <w:r>
            <w:rPr>
              <w:rFonts w:ascii="Times New Roman" w:hAnsi="Times New Roman" w:cs="Times New Roman"/>
              <w:b/>
              <w:sz w:val="24"/>
              <w:szCs w:val="24"/>
            </w:rPr>
            <w:br/>
            <w:t>ПО ДОГОВОРУ №_____ от «___»______________201__ г.</w:t>
          </w:r>
        </w:p>
        <w:p>
          <w:pPr>
            <w:jc w:val="center"/>
            <w:rPr>
              <w:rFonts w:ascii="Times New Roman" w:hAnsi="Times New Roman" w:cs="Times New Roman"/>
              <w:sz w:val="24"/>
              <w:szCs w:val="24"/>
            </w:rPr>
          </w:pPr>
        </w:p>
        <w:p>
          <w:pPr>
            <w:jc w:val="both"/>
            <w:rPr>
              <w:rFonts w:ascii="Times New Roman" w:hAnsi="Times New Roman" w:cs="Times New Roman"/>
              <w:sz w:val="24"/>
              <w:szCs w:val="24"/>
            </w:rPr>
          </w:pPr>
          <w:r>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Pr>
              <w:rFonts w:ascii="Times New Roman" w:hAnsi="Times New Roman" w:cs="Times New Roman"/>
              <w:sz w:val="24"/>
              <w:szCs w:val="24"/>
            </w:rPr>
            <w:t>, с другой стороны, составили настоящий акт о следующем:</w:t>
          </w:r>
        </w:p>
        <w:p>
          <w:pPr>
            <w:jc w:val="both"/>
            <w:rPr>
              <w:rFonts w:ascii="Times New Roman" w:hAnsi="Times New Roman" w:cs="Times New Roman"/>
              <w:sz w:val="24"/>
              <w:szCs w:val="24"/>
            </w:rPr>
          </w:pPr>
          <w:r>
            <w:rPr>
              <w:rFonts w:ascii="Times New Roman" w:hAnsi="Times New Roman" w:cs="Times New Roman"/>
              <w:sz w:val="24"/>
              <w:szCs w:val="24"/>
            </w:rPr>
            <w:t>Поставщик поставил, а Покупатель принял следующий Товар согласно Спецификации (Приложение №1 к Договору):</w:t>
          </w:r>
        </w:p>
        <w:p>
          <w:pPr>
            <w:jc w:val="both"/>
            <w:rPr>
              <w:rFonts w:ascii="Times New Roman" w:hAnsi="Times New Roman" w:cs="Times New Roman"/>
              <w:sz w:val="24"/>
              <w:szCs w:val="24"/>
            </w:rPr>
          </w:pPr>
          <w:r>
            <w:rPr>
              <w:rFonts w:ascii="Times New Roman" w:hAnsi="Times New Roman" w:cs="Times New Roman"/>
              <w:sz w:val="24"/>
              <w:szCs w:val="24"/>
            </w:rPr>
            <w:t>___________________________________________(</w:t>
          </w:r>
          <w:r>
            <w:rPr>
              <w:rFonts w:ascii="Times New Roman" w:hAnsi="Times New Roman" w:cs="Times New Roman"/>
              <w:i/>
              <w:sz w:val="24"/>
              <w:szCs w:val="24"/>
            </w:rPr>
            <w:t>описание Товара</w:t>
          </w:r>
          <w:r>
            <w:rPr>
              <w:rFonts w:ascii="Times New Roman" w:hAnsi="Times New Roman" w:cs="Times New Roman"/>
              <w:sz w:val="24"/>
              <w:szCs w:val="24"/>
            </w:rPr>
            <w:t>)</w:t>
          </w:r>
        </w:p>
        <w:p>
          <w:pPr>
            <w:rPr>
              <w:rFonts w:ascii="Times New Roman" w:hAnsi="Times New Roman" w:cs="Times New Roman"/>
              <w:sz w:val="24"/>
              <w:szCs w:val="24"/>
            </w:rPr>
          </w:pPr>
          <w:r>
            <w:rPr>
              <w:rFonts w:ascii="Times New Roman" w:hAnsi="Times New Roman" w:cs="Times New Roman"/>
              <w:sz w:val="24"/>
              <w:szCs w:val="24"/>
            </w:rPr>
            <w:t>Стоимость поставленного Товара (Оборудования) составляет:</w:t>
          </w:r>
        </w:p>
        <w:p>
          <w:pPr>
            <w:rPr>
              <w:rFonts w:ascii="Times New Roman" w:hAnsi="Times New Roman" w:cs="Times New Roman"/>
              <w:bCs/>
              <w:sz w:val="24"/>
              <w:szCs w:val="24"/>
            </w:rPr>
          </w:pPr>
          <w:r>
            <w:rPr>
              <w:rFonts w:ascii="Times New Roman" w:hAnsi="Times New Roman" w:cs="Times New Roman"/>
              <w:bCs/>
              <w:sz w:val="24"/>
              <w:szCs w:val="24"/>
            </w:rPr>
            <w:t>_______________________________________(</w:t>
          </w:r>
          <w:r>
            <w:rPr>
              <w:rFonts w:ascii="Times New Roman" w:hAnsi="Times New Roman" w:cs="Times New Roman"/>
              <w:bCs/>
              <w:i/>
              <w:sz w:val="24"/>
              <w:szCs w:val="24"/>
            </w:rPr>
            <w:t>сумма за поставленный Товар</w:t>
          </w:r>
          <w:r>
            <w:rPr>
              <w:rFonts w:ascii="Times New Roman" w:hAnsi="Times New Roman" w:cs="Times New Roman"/>
              <w:bCs/>
              <w:sz w:val="24"/>
              <w:szCs w:val="24"/>
            </w:rPr>
            <w:t>)</w:t>
          </w:r>
        </w:p>
        <w:p>
          <w:pPr>
            <w:rPr>
              <w:rFonts w:ascii="Times New Roman" w:hAnsi="Times New Roman" w:cs="Times New Roman"/>
              <w:sz w:val="24"/>
              <w:szCs w:val="24"/>
            </w:rPr>
          </w:pPr>
          <w:r>
            <w:rPr>
              <w:rFonts w:ascii="Times New Roman" w:hAnsi="Times New Roman" w:cs="Times New Roman"/>
              <w:sz w:val="24"/>
              <w:szCs w:val="24"/>
            </w:rPr>
            <w:t>К настоящему акту прилагаются следующие документы, подтверждающие поставку Товара:</w:t>
          </w:r>
        </w:p>
        <w:p>
          <w:pPr>
            <w:rPr>
              <w:rFonts w:ascii="Times New Roman" w:hAnsi="Times New Roman" w:cs="Times New Roman"/>
              <w:sz w:val="24"/>
              <w:szCs w:val="24"/>
            </w:rPr>
          </w:pPr>
          <w:r>
            <w:rPr>
              <w:rFonts w:ascii="Times New Roman" w:hAnsi="Times New Roman" w:cs="Times New Roman"/>
              <w:sz w:val="24"/>
              <w:szCs w:val="24"/>
            </w:rPr>
            <w:t>_____________________________________________(</w:t>
          </w:r>
          <w:r>
            <w:rPr>
              <w:rFonts w:ascii="Times New Roman" w:hAnsi="Times New Roman" w:cs="Times New Roman"/>
              <w:i/>
              <w:sz w:val="24"/>
              <w:szCs w:val="24"/>
            </w:rPr>
            <w:t>перечислить  документы</w:t>
          </w:r>
          <w:r>
            <w:rPr>
              <w:rFonts w:ascii="Times New Roman" w:hAnsi="Times New Roman" w:cs="Times New Roman"/>
              <w:sz w:val="24"/>
              <w:szCs w:val="24"/>
            </w:rPr>
            <w:t>)</w:t>
          </w:r>
        </w:p>
        <w:p>
          <w:pPr>
            <w:jc w:val="both"/>
            <w:rPr>
              <w:rFonts w:ascii="Times New Roman" w:hAnsi="Times New Roman" w:cs="Times New Roman"/>
              <w:sz w:val="24"/>
              <w:szCs w:val="24"/>
            </w:rPr>
          </w:pPr>
          <w:r>
            <w:rPr>
              <w:rFonts w:ascii="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tc>
              <w:tcPr>
                <w:tcW w:w="482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8" w:hangingChars="190" w:hanging="458"/>
                  <w:rPr>
                    <w:rFonts w:ascii="Times New Roman" w:hAnsi="Times New Roman" w:cs="Times New Roman"/>
                    <w:b/>
                    <w:sz w:val="24"/>
                    <w:szCs w:val="24"/>
                  </w:rPr>
                </w:pP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_____________________</w:t>
                </w:r>
                <w:r>
                  <w:rPr>
                    <w:rFonts w:ascii="Times New Roman" w:hAnsi="Times New Roman" w:cs="Times New Roman"/>
                    <w:b/>
                    <w:bCs/>
                    <w:sz w:val="24"/>
                    <w:szCs w:val="24"/>
                  </w:rPr>
                  <w:t>/Василенко В.А./</w:t>
                </w: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М.П.</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«___»______________201__г.</w:t>
                </w:r>
              </w:p>
            </w:tc>
            <w:tc>
              <w:tcPr>
                <w:tcW w:w="482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Покупателя:</w:t>
                </w:r>
              </w:p>
              <w:p>
                <w:pPr>
                  <w:ind w:left="458" w:hangingChars="190" w:hanging="458"/>
                  <w:rPr>
                    <w:rFonts w:ascii="Times New Roman" w:hAnsi="Times New Roman" w:cs="Times New Roman"/>
                    <w:b/>
                    <w:sz w:val="24"/>
                    <w:szCs w:val="24"/>
                  </w:rPr>
                </w:pP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 xml:space="preserve">__________________________ </w:t>
                </w: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М.П.</w:t>
                </w:r>
              </w:p>
              <w:p>
                <w:pPr>
                  <w:ind w:left="456" w:hangingChars="190" w:hanging="456"/>
                  <w:rPr>
                    <w:rFonts w:ascii="Times New Roman" w:hAnsi="Times New Roman" w:cs="Times New Roman"/>
                    <w:b/>
                    <w:sz w:val="24"/>
                    <w:szCs w:val="24"/>
                  </w:rPr>
                </w:pPr>
                <w:r>
                  <w:rPr>
                    <w:rFonts w:ascii="Times New Roman" w:hAnsi="Times New Roman" w:cs="Times New Roman"/>
                    <w:sz w:val="24"/>
                    <w:szCs w:val="24"/>
                  </w:rPr>
                  <w:t>«___»______________201__г.</w:t>
                </w:r>
              </w:p>
            </w:tc>
          </w:tr>
        </w:tbl>
        <w:p>
          <w:pPr>
            <w:jc w:val="both"/>
            <w:rPr>
              <w:rFonts w:ascii="Times New Roman" w:hAnsi="Times New Roman" w:cs="Times New Roman"/>
              <w:b/>
              <w:sz w:val="24"/>
              <w:szCs w:val="24"/>
            </w:rPr>
          </w:pPr>
        </w:p>
      </w:sdtContent>
    </w:sdt>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sectPr>
          <w:pgSz w:w="11906" w:h="16838"/>
          <w:pgMar w:top="1134" w:right="851" w:bottom="1134" w:left="1701" w:header="709" w:footer="709" w:gutter="0"/>
          <w:cols w:space="708"/>
          <w:formProt w:val="0"/>
          <w:docGrid w:linePitch="360"/>
        </w:sectPr>
      </w:pPr>
    </w:p>
    <w:sdt>
      <w:sdtPr>
        <w:rPr>
          <w:rFonts w:ascii="Times New Roman" w:hAnsi="Times New Roman" w:cs="Times New Roman"/>
        </w:rPr>
        <w:id w:val="533106312"/>
        <w:placeholder>
          <w:docPart w:val="DefaultPlaceholder_22675703"/>
        </w:placeholder>
        <w:temporary/>
      </w:sdtPr>
      <w:sdtContent>
        <w:p>
          <w:pPr>
            <w:spacing w:before="20" w:after="20"/>
            <w:ind w:firstLine="709"/>
            <w:jc w:val="right"/>
            <w:rPr>
              <w:rFonts w:ascii="Times New Roman" w:hAnsi="Times New Roman" w:cs="Times New Roman"/>
              <w:b/>
            </w:rPr>
          </w:pPr>
          <w:r>
            <w:rPr>
              <w:rFonts w:ascii="Times New Roman" w:hAnsi="Times New Roman" w:cs="Times New Roman"/>
              <w:b/>
            </w:rPr>
            <w:t>ПРИЛОЖЕНИЕ №6</w:t>
          </w:r>
        </w:p>
        <w:p>
          <w:pPr>
            <w:spacing w:before="20" w:after="20"/>
            <w:ind w:firstLine="709"/>
            <w:jc w:val="both"/>
            <w:rPr>
              <w:rFonts w:ascii="Times New Roman" w:hAnsi="Times New Roman" w:cs="Times New Roman"/>
            </w:rPr>
          </w:pPr>
          <w:r>
            <w:rPr>
              <w:rFonts w:ascii="Times New Roman" w:hAnsi="Times New Roman" w:cs="Times New Roman"/>
            </w:rPr>
            <w:t xml:space="preserve">Настоящим подтверждаем, что </w:t>
          </w:r>
          <w:r>
            <w:rPr>
              <w:rFonts w:ascii="Times New Roman" w:hAnsi="Times New Roman" w:cs="Times New Roman"/>
              <w:i/>
            </w:rPr>
            <w:t>Поставщик</w:t>
          </w:r>
          <w:r>
            <w:rPr>
              <w:rFonts w:ascii="Times New Roman" w:hAnsi="Times New Roman" w:cs="Times New Roman"/>
            </w:rPr>
            <w:t xml:space="preserve"> ____________в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w:t>
          </w:r>
          <w:proofErr w:type="gramStart"/>
          <w:r>
            <w:rPr>
              <w:rFonts w:ascii="Times New Roman" w:hAnsi="Times New Roman" w:cs="Times New Roman"/>
            </w:rPr>
            <w:t xml:space="preserve">критериями, позволяющими относить организацию к субъектам </w:t>
          </w:r>
          <w:r>
            <w:rPr>
              <w:rFonts w:ascii="Times New Roman" w:hAnsi="Times New Roman" w:cs="Times New Roman"/>
              <w:i/>
              <w:u w:val="single"/>
            </w:rPr>
            <w:t>указывается</w:t>
          </w:r>
          <w:proofErr w:type="gramEnd"/>
          <w:r>
            <w:rPr>
              <w:rFonts w:ascii="Times New Roman" w:hAnsi="Times New Roman" w:cs="Times New Roman"/>
              <w:i/>
              <w:u w:val="single"/>
            </w:rPr>
            <w:t xml:space="preserve"> малого или среднего, в зависимости от критериев отнесения </w:t>
          </w:r>
          <w:r>
            <w:rPr>
              <w:rFonts w:ascii="Times New Roman" w:hAnsi="Times New Roman" w:cs="Times New Roman"/>
            </w:rPr>
            <w:t>предпринимательства, и сообщаем следующую информацию:</w:t>
          </w:r>
        </w:p>
        <w:p>
          <w:pPr>
            <w:spacing w:before="20" w:after="20"/>
            <w:ind w:firstLine="709"/>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79"/>
            <w:gridCol w:w="2395"/>
            <w:gridCol w:w="2432"/>
          </w:tblGrid>
          <w:tr>
            <w:tc>
              <w:tcPr>
                <w:tcW w:w="664" w:type="dxa"/>
              </w:tcPr>
              <w:p>
                <w:pPr>
                  <w:spacing w:before="20" w:after="20"/>
                  <w:jc w:val="cente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п</w:t>
                </w:r>
                <w:proofErr w:type="gramEnd"/>
                <w:r>
                  <w:rPr>
                    <w:rFonts w:ascii="Times New Roman" w:hAnsi="Times New Roman" w:cs="Times New Roman"/>
                  </w:rPr>
                  <w:t>/п</w:t>
                </w:r>
              </w:p>
            </w:tc>
            <w:tc>
              <w:tcPr>
                <w:tcW w:w="4080" w:type="dxa"/>
              </w:tcPr>
              <w:p>
                <w:pPr>
                  <w:spacing w:before="20" w:after="20"/>
                  <w:jc w:val="center"/>
                  <w:rPr>
                    <w:rFonts w:ascii="Times New Roman" w:hAnsi="Times New Roman" w:cs="Times New Roman"/>
                  </w:rPr>
                </w:pPr>
                <w:r>
                  <w:rPr>
                    <w:rFonts w:ascii="Times New Roman" w:hAnsi="Times New Roman" w:cs="Times New Roman"/>
                  </w:rPr>
                  <w:t>Критерий отнесения</w:t>
                </w:r>
              </w:p>
            </w:tc>
            <w:tc>
              <w:tcPr>
                <w:tcW w:w="2395" w:type="dxa"/>
              </w:tcPr>
              <w:p>
                <w:pPr>
                  <w:spacing w:before="20" w:after="20"/>
                  <w:jc w:val="center"/>
                  <w:rPr>
                    <w:rFonts w:ascii="Times New Roman" w:hAnsi="Times New Roman" w:cs="Times New Roman"/>
                  </w:rPr>
                </w:pPr>
                <w:r>
                  <w:rPr>
                    <w:rFonts w:ascii="Times New Roman" w:hAnsi="Times New Roman" w:cs="Times New Roman"/>
                  </w:rPr>
                  <w:t>Показатель</w:t>
                </w:r>
              </w:p>
            </w:tc>
            <w:tc>
              <w:tcPr>
                <w:tcW w:w="2432" w:type="dxa"/>
              </w:tcPr>
              <w:p>
                <w:pPr>
                  <w:spacing w:before="20" w:after="20"/>
                  <w:jc w:val="center"/>
                  <w:rPr>
                    <w:rFonts w:ascii="Times New Roman" w:hAnsi="Times New Roman" w:cs="Times New Roman"/>
                  </w:rPr>
                </w:pPr>
                <w:r>
                  <w:rPr>
                    <w:rFonts w:ascii="Times New Roman" w:hAnsi="Times New Roman" w:cs="Times New Roman"/>
                  </w:rPr>
                  <w:t>Приложенный подтверждающий документ</w:t>
                </w:r>
              </w:p>
            </w:tc>
          </w:tr>
          <w:tr>
            <w:tc>
              <w:tcPr>
                <w:tcW w:w="664" w:type="dxa"/>
              </w:tcPr>
              <w:p>
                <w:pPr>
                  <w:spacing w:before="20" w:after="20"/>
                  <w:jc w:val="center"/>
                  <w:rPr>
                    <w:rFonts w:ascii="Times New Roman" w:hAnsi="Times New Roman" w:cs="Times New Roman"/>
                  </w:rPr>
                </w:pPr>
                <w:r>
                  <w:rPr>
                    <w:rFonts w:ascii="Times New Roman" w:hAnsi="Times New Roman" w:cs="Times New Roman"/>
                  </w:rPr>
                  <w:t>1.</w:t>
                </w:r>
              </w:p>
            </w:tc>
            <w:tc>
              <w:tcPr>
                <w:tcW w:w="4080" w:type="dxa"/>
              </w:tcPr>
              <w:p>
                <w:pPr>
                  <w:spacing w:before="20" w:after="20"/>
                  <w:jc w:val="center"/>
                  <w:rPr>
                    <w:rFonts w:ascii="Times New Roman" w:hAnsi="Times New Roman" w:cs="Times New Roman"/>
                  </w:rPr>
                </w:pPr>
                <w:r>
                  <w:rPr>
                    <w:rFonts w:ascii="Times New Roman" w:hAnsi="Times New Roman" w:cs="Times New Roman"/>
                  </w:rPr>
                  <w:t>2.</w:t>
                </w:r>
              </w:p>
            </w:tc>
            <w:tc>
              <w:tcPr>
                <w:tcW w:w="2395" w:type="dxa"/>
              </w:tcPr>
              <w:p>
                <w:pPr>
                  <w:spacing w:before="20" w:after="20"/>
                  <w:jc w:val="center"/>
                  <w:rPr>
                    <w:rFonts w:ascii="Times New Roman" w:hAnsi="Times New Roman" w:cs="Times New Roman"/>
                  </w:rPr>
                </w:pPr>
                <w:r>
                  <w:rPr>
                    <w:rFonts w:ascii="Times New Roman" w:hAnsi="Times New Roman" w:cs="Times New Roman"/>
                  </w:rPr>
                  <w:t>3.</w:t>
                </w:r>
              </w:p>
            </w:tc>
            <w:tc>
              <w:tcPr>
                <w:tcW w:w="2432" w:type="dxa"/>
              </w:tcPr>
              <w:p>
                <w:pPr>
                  <w:spacing w:before="20" w:after="20"/>
                  <w:jc w:val="center"/>
                  <w:rPr>
                    <w:rFonts w:ascii="Times New Roman" w:hAnsi="Times New Roman" w:cs="Times New Roman"/>
                  </w:rPr>
                </w:pPr>
                <w:r>
                  <w:rPr>
                    <w:rFonts w:ascii="Times New Roman" w:hAnsi="Times New Roman" w:cs="Times New Roman"/>
                  </w:rPr>
                  <w:t>4.</w:t>
                </w:r>
              </w:p>
            </w:tc>
          </w:tr>
          <w:tr>
            <w:tc>
              <w:tcPr>
                <w:tcW w:w="664" w:type="dxa"/>
              </w:tcPr>
              <w:p>
                <w:pPr>
                  <w:spacing w:before="20" w:after="20"/>
                  <w:jc w:val="center"/>
                  <w:rPr>
                    <w:rFonts w:ascii="Times New Roman" w:hAnsi="Times New Roman" w:cs="Times New Roman"/>
                  </w:rPr>
                </w:pPr>
                <w:r>
                  <w:rPr>
                    <w:rFonts w:ascii="Times New Roman" w:hAnsi="Times New Roman" w:cs="Times New Roman"/>
                  </w:rPr>
                  <w:t>1.</w:t>
                </w:r>
              </w:p>
            </w:tc>
            <w:tc>
              <w:tcPr>
                <w:tcW w:w="4080" w:type="dxa"/>
              </w:tcPr>
              <w:p>
                <w:pPr>
                  <w:spacing w:before="20" w:after="20"/>
                  <w:jc w:val="both"/>
                  <w:rPr>
                    <w:rFonts w:ascii="Times New Roman" w:hAnsi="Times New Roman" w:cs="Times New Roman"/>
                    <w:i/>
                  </w:rPr>
                </w:pPr>
                <w:r>
                  <w:rPr>
                    <w:rFonts w:ascii="Times New Roman" w:hAnsi="Times New Roman" w:cs="Times New Roman"/>
                    <w:i/>
                  </w:rPr>
                  <w:t>только для юридических лиц:</w:t>
                </w:r>
              </w:p>
              <w:p>
                <w:pPr>
                  <w:spacing w:before="20" w:after="20"/>
                  <w:jc w:val="both"/>
                  <w:rPr>
                    <w:rFonts w:ascii="Times New Roman" w:hAnsi="Times New Roman" w:cs="Times New Roman"/>
                  </w:rPr>
                </w:pPr>
                <w:r>
                  <w:rPr>
                    <w:rFonts w:ascii="Times New Roman" w:hAnsi="Times New Roman" w:cs="Times New Roman"/>
                  </w:rPr>
                  <w:t>Суммарная доля для участия в уставном капитале:</w:t>
                </w:r>
              </w:p>
              <w:p>
                <w:pPr>
                  <w:spacing w:before="20" w:after="20"/>
                  <w:jc w:val="both"/>
                  <w:rPr>
                    <w:rFonts w:ascii="Times New Roman" w:hAnsi="Times New Roman" w:cs="Times New Roman"/>
                  </w:rPr>
                </w:pPr>
                <w:r>
                  <w:rPr>
                    <w:rFonts w:ascii="Times New Roman" w:hAnsi="Times New Roman" w:cs="Times New Roman"/>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pPr>
                  <w:spacing w:before="20" w:after="20"/>
                  <w:rPr>
                    <w:rFonts w:ascii="Times New Roman" w:hAnsi="Times New Roman" w:cs="Times New Roman"/>
                    <w:i/>
                  </w:rPr>
                </w:pPr>
                <w:r>
                  <w:rPr>
                    <w:rFonts w:ascii="Times New Roman" w:hAnsi="Times New Roman" w:cs="Times New Roman"/>
                    <w:i/>
                  </w:rPr>
                  <w:t>Указывается в процентах</w:t>
                </w:r>
              </w:p>
            </w:tc>
            <w:tc>
              <w:tcPr>
                <w:tcW w:w="2432" w:type="dxa"/>
              </w:tcPr>
              <w:p>
                <w:pPr>
                  <w:spacing w:before="20" w:after="20"/>
                  <w:jc w:val="both"/>
                  <w:rPr>
                    <w:rFonts w:ascii="Times New Roman" w:hAnsi="Times New Roman" w:cs="Times New Roman"/>
                    <w:i/>
                  </w:rPr>
                </w:pPr>
                <w:r>
                  <w:rPr>
                    <w:rFonts w:ascii="Times New Roman" w:hAnsi="Times New Roman" w:cs="Times New Roman"/>
                    <w:i/>
                  </w:rPr>
                  <w:t>Копия устава</w:t>
                </w:r>
              </w:p>
            </w:tc>
          </w:tr>
          <w:tr>
            <w:tc>
              <w:tcPr>
                <w:tcW w:w="664" w:type="dxa"/>
              </w:tcPr>
              <w:p>
                <w:pPr>
                  <w:spacing w:before="20" w:after="20"/>
                  <w:jc w:val="center"/>
                  <w:rPr>
                    <w:rFonts w:ascii="Times New Roman" w:hAnsi="Times New Roman" w:cs="Times New Roman"/>
                  </w:rPr>
                </w:pPr>
                <w:r>
                  <w:rPr>
                    <w:rFonts w:ascii="Times New Roman" w:hAnsi="Times New Roman" w:cs="Times New Roman"/>
                  </w:rPr>
                  <w:t>2.</w:t>
                </w:r>
              </w:p>
            </w:tc>
            <w:tc>
              <w:tcPr>
                <w:tcW w:w="4080" w:type="dxa"/>
              </w:tcPr>
              <w:p>
                <w:pPr>
                  <w:spacing w:before="20" w:after="20"/>
                  <w:jc w:val="both"/>
                  <w:rPr>
                    <w:rFonts w:ascii="Times New Roman" w:hAnsi="Times New Roman" w:cs="Times New Roman"/>
                    <w:i/>
                  </w:rPr>
                </w:pPr>
                <w:r>
                  <w:rPr>
                    <w:rFonts w:ascii="Times New Roman" w:hAnsi="Times New Roman" w:cs="Times New Roman"/>
                    <w:i/>
                  </w:rPr>
                  <w:t>только для юридических лиц:</w:t>
                </w:r>
              </w:p>
              <w:p>
                <w:pPr>
                  <w:spacing w:before="20" w:after="20"/>
                  <w:jc w:val="both"/>
                  <w:rPr>
                    <w:rFonts w:ascii="Times New Roman" w:hAnsi="Times New Roman" w:cs="Times New Roman"/>
                  </w:rPr>
                </w:pPr>
                <w:r>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2395" w:type="dxa"/>
              </w:tcPr>
              <w:p>
                <w:pPr>
                  <w:spacing w:before="20" w:after="20"/>
                  <w:rPr>
                    <w:rFonts w:ascii="Times New Roman" w:hAnsi="Times New Roman" w:cs="Times New Roman"/>
                    <w:i/>
                  </w:rPr>
                </w:pPr>
                <w:r>
                  <w:rPr>
                    <w:rFonts w:ascii="Times New Roman" w:hAnsi="Times New Roman" w:cs="Times New Roman"/>
                    <w:i/>
                  </w:rPr>
                  <w:t>Указывается в процентах</w:t>
                </w:r>
              </w:p>
            </w:tc>
            <w:tc>
              <w:tcPr>
                <w:tcW w:w="2432" w:type="dxa"/>
              </w:tcPr>
              <w:p>
                <w:pPr>
                  <w:spacing w:before="20" w:after="20"/>
                  <w:jc w:val="both"/>
                  <w:rPr>
                    <w:rFonts w:ascii="Times New Roman" w:hAnsi="Times New Roman" w:cs="Times New Roman"/>
                    <w:i/>
                  </w:rPr>
                </w:pPr>
                <w:r>
                  <w:rPr>
                    <w:rFonts w:ascii="Times New Roman" w:hAnsi="Times New Roman" w:cs="Times New Roman"/>
                    <w:i/>
                  </w:rPr>
                  <w:t>Копия устава</w:t>
                </w:r>
              </w:p>
            </w:tc>
          </w:tr>
          <w:tr>
            <w:tc>
              <w:tcPr>
                <w:tcW w:w="664" w:type="dxa"/>
              </w:tcPr>
              <w:p>
                <w:pPr>
                  <w:spacing w:before="20" w:after="20"/>
                  <w:jc w:val="center"/>
                  <w:rPr>
                    <w:rFonts w:ascii="Times New Roman" w:hAnsi="Times New Roman" w:cs="Times New Roman"/>
                  </w:rPr>
                </w:pPr>
                <w:r>
                  <w:rPr>
                    <w:rFonts w:ascii="Times New Roman" w:hAnsi="Times New Roman" w:cs="Times New Roman"/>
                  </w:rPr>
                  <w:t>3.</w:t>
                </w:r>
              </w:p>
            </w:tc>
            <w:tc>
              <w:tcPr>
                <w:tcW w:w="4080" w:type="dxa"/>
              </w:tcPr>
              <w:p>
                <w:pPr>
                  <w:spacing w:before="20" w:after="20"/>
                  <w:jc w:val="both"/>
                  <w:rPr>
                    <w:rFonts w:ascii="Times New Roman" w:hAnsi="Times New Roman" w:cs="Times New Roman"/>
                  </w:rPr>
                </w:pPr>
                <w:r>
                  <w:rPr>
                    <w:rFonts w:ascii="Times New Roman" w:hAnsi="Times New Roman" w:cs="Times New Roman"/>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pPr>
                  <w:spacing w:before="20" w:after="20"/>
                  <w:jc w:val="both"/>
                  <w:rPr>
                    <w:rFonts w:ascii="Times New Roman" w:hAnsi="Times New Roman" w:cs="Times New Roman"/>
                    <w:i/>
                  </w:rPr>
                </w:pPr>
                <w:r>
                  <w:rPr>
                    <w:rFonts w:ascii="Times New Roman" w:hAnsi="Times New Roman" w:cs="Times New Roman"/>
                    <w:i/>
                  </w:rPr>
                  <w:t>Указывается количество человек</w:t>
                </w:r>
              </w:p>
            </w:tc>
            <w:tc>
              <w:tcPr>
                <w:tcW w:w="2432" w:type="dxa"/>
              </w:tcPr>
              <w:p>
                <w:pPr>
                  <w:spacing w:before="20" w:after="20"/>
                  <w:jc w:val="both"/>
                  <w:rPr>
                    <w:rFonts w:ascii="Times New Roman" w:hAnsi="Times New Roman" w:cs="Times New Roman"/>
                    <w:i/>
                  </w:rPr>
                </w:pPr>
                <w:r>
                  <w:rPr>
                    <w:rFonts w:ascii="Times New Roman" w:hAnsi="Times New Roman" w:cs="Times New Roman"/>
                    <w:i/>
                  </w:rPr>
                  <w:t>Копия формы 4 ФСС</w:t>
                </w:r>
              </w:p>
            </w:tc>
          </w:tr>
          <w:tr>
            <w:tc>
              <w:tcPr>
                <w:tcW w:w="664" w:type="dxa"/>
              </w:tcPr>
              <w:p>
                <w:pPr>
                  <w:spacing w:before="20" w:after="20"/>
                  <w:jc w:val="center"/>
                  <w:rPr>
                    <w:rFonts w:ascii="Times New Roman" w:hAnsi="Times New Roman" w:cs="Times New Roman"/>
                  </w:rPr>
                </w:pPr>
                <w:r>
                  <w:rPr>
                    <w:rFonts w:ascii="Times New Roman" w:hAnsi="Times New Roman" w:cs="Times New Roman"/>
                  </w:rPr>
                  <w:t>4.</w:t>
                </w:r>
              </w:p>
            </w:tc>
            <w:tc>
              <w:tcPr>
                <w:tcW w:w="4080" w:type="dxa"/>
              </w:tcPr>
              <w:p>
                <w:pPr>
                  <w:spacing w:before="20" w:after="20"/>
                  <w:jc w:val="both"/>
                  <w:rPr>
                    <w:rFonts w:ascii="Times New Roman" w:hAnsi="Times New Roman" w:cs="Times New Roman"/>
                  </w:rPr>
                </w:pPr>
                <w:r>
                  <w:rPr>
                    <w:rFonts w:ascii="Times New Roman" w:hAnsi="Times New Roman" w:cs="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pPr>
                  <w:spacing w:before="20" w:after="20"/>
                  <w:jc w:val="both"/>
                  <w:rPr>
                    <w:rFonts w:ascii="Times New Roman" w:hAnsi="Times New Roman" w:cs="Times New Roman"/>
                    <w:i/>
                  </w:rPr>
                </w:pPr>
                <w:r>
                  <w:rPr>
                    <w:rFonts w:ascii="Times New Roman" w:hAnsi="Times New Roman" w:cs="Times New Roman"/>
                    <w:i/>
                  </w:rPr>
                  <w:t>Указывается в миллионах рублей</w:t>
                </w:r>
              </w:p>
            </w:tc>
            <w:tc>
              <w:tcPr>
                <w:tcW w:w="2432" w:type="dxa"/>
              </w:tcPr>
              <w:p>
                <w:pPr>
                  <w:spacing w:before="20" w:after="20"/>
                  <w:jc w:val="both"/>
                  <w:rPr>
                    <w:rFonts w:ascii="Times New Roman" w:hAnsi="Times New Roman" w:cs="Times New Roman"/>
                    <w:i/>
                  </w:rPr>
                </w:pPr>
                <w:r>
                  <w:rPr>
                    <w:rFonts w:ascii="Times New Roman" w:hAnsi="Times New Roman" w:cs="Times New Roman"/>
                    <w:i/>
                  </w:rPr>
                  <w:t>Копия баланса за предшествующий календарный год</w:t>
                </w:r>
              </w:p>
            </w:tc>
          </w:tr>
        </w:tbl>
        <w:p>
          <w:pPr>
            <w:spacing w:before="20" w:after="20"/>
            <w:jc w:val="both"/>
            <w:rPr>
              <w:rFonts w:ascii="Times New Roman" w:hAnsi="Times New Roman" w:cs="Times New Roman"/>
            </w:rPr>
          </w:pPr>
        </w:p>
        <w:p>
          <w:pPr>
            <w:spacing w:before="20" w:after="20"/>
            <w:ind w:left="567"/>
            <w:jc w:val="both"/>
            <w:rPr>
              <w:rFonts w:ascii="Times New Roman" w:hAnsi="Times New Roman" w:cs="Times New Roman"/>
            </w:rPr>
          </w:pPr>
          <w:r>
            <w:rPr>
              <w:rFonts w:ascii="Times New Roman" w:hAnsi="Times New Roman" w:cs="Times New Roman"/>
            </w:rPr>
            <w:t>От Поставщика:</w:t>
          </w:r>
        </w:p>
        <w:p>
          <w:pPr>
            <w:spacing w:before="20" w:after="20"/>
            <w:ind w:left="567"/>
            <w:jc w:val="both"/>
            <w:rPr>
              <w:rFonts w:ascii="Times New Roman" w:hAnsi="Times New Roman" w:cs="Times New Roman"/>
            </w:rPr>
          </w:pPr>
        </w:p>
        <w:p>
          <w:pPr>
            <w:spacing w:before="20" w:after="20"/>
            <w:ind w:left="567"/>
            <w:jc w:val="both"/>
            <w:rPr>
              <w:rFonts w:ascii="Times New Roman" w:hAnsi="Times New Roman" w:cs="Times New Roman"/>
            </w:rPr>
          </w:pPr>
          <w:r>
            <w:rPr>
              <w:rFonts w:ascii="Times New Roman" w:hAnsi="Times New Roman" w:cs="Times New Roman"/>
            </w:rPr>
            <w:t xml:space="preserve">__________________________ </w:t>
          </w:r>
        </w:p>
        <w:p>
          <w:pPr>
            <w:spacing w:before="20" w:after="20"/>
            <w:ind w:left="567"/>
            <w:jc w:val="both"/>
            <w:rPr>
              <w:rFonts w:ascii="Times New Roman" w:hAnsi="Times New Roman" w:cs="Times New Roman"/>
            </w:rPr>
          </w:pPr>
          <w:r>
            <w:rPr>
              <w:rFonts w:ascii="Times New Roman" w:hAnsi="Times New Roman" w:cs="Times New Roman"/>
            </w:rPr>
            <w:t>М.П.</w:t>
          </w:r>
        </w:p>
        <w:p>
          <w:pPr>
            <w:spacing w:before="20" w:after="20"/>
            <w:ind w:left="567"/>
            <w:jc w:val="both"/>
            <w:rPr>
              <w:rFonts w:ascii="Times New Roman" w:hAnsi="Times New Roman" w:cs="Times New Roman"/>
            </w:rPr>
          </w:pPr>
          <w:r>
            <w:rPr>
              <w:rFonts w:ascii="Times New Roman" w:hAnsi="Times New Roman" w:cs="Times New Roman"/>
            </w:rPr>
            <w:t>«___»______________201__г.</w:t>
          </w:r>
        </w:p>
        <w:p>
          <w:pPr>
            <w:spacing w:before="20" w:after="20"/>
            <w:jc w:val="both"/>
            <w:rPr>
              <w:rFonts w:ascii="Times New Roman" w:hAnsi="Times New Roman" w:cs="Times New Roman"/>
            </w:rPr>
          </w:pPr>
        </w:p>
      </w:sdtContent>
    </w:sdt>
    <w:p>
      <w:pPr>
        <w:jc w:val="both"/>
        <w:rPr>
          <w:rFonts w:ascii="Times New Roman" w:hAnsi="Times New Roman" w:cs="Times New Roman"/>
          <w:b/>
        </w:rPr>
      </w:pPr>
    </w:p>
    <w:p>
      <w:pPr>
        <w:jc w:val="both"/>
        <w:rPr>
          <w:rFonts w:ascii="Times New Roman" w:hAnsi="Times New Roman" w:cs="Times New Roman"/>
          <w:b/>
        </w:rPr>
      </w:pPr>
    </w:p>
    <w:sectPr>
      <w:pgSz w:w="11906" w:h="16838"/>
      <w:pgMar w:top="1134" w:right="851" w:bottom="1134" w:left="1701" w:header="709" w:footer="709"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Content>
      <w:p>
        <w:pPr>
          <w:pStyle w:val="a9"/>
          <w:jc w:val="center"/>
        </w:pPr>
        <w:r>
          <w:rPr>
            <w:rFonts w:ascii="Times New Roman" w:hAnsi="Times New Roman" w:cs="Times New Roman"/>
            <w:sz w:val="24"/>
            <w:szCs w:val="24"/>
          </w:rPr>
          <w:t>Лист             Договора №                                    от                                 20    г.</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0F9A2B0B"/>
    <w:multiLevelType w:val="singleLevel"/>
    <w:tmpl w:val="0419000F"/>
    <w:lvl w:ilvl="0">
      <w:start w:val="1"/>
      <w:numFmt w:val="decimal"/>
      <w:lvlText w:val="%1."/>
      <w:lvlJc w:val="left"/>
      <w:pPr>
        <w:tabs>
          <w:tab w:val="num" w:pos="360"/>
        </w:tabs>
        <w:ind w:left="360" w:hanging="360"/>
      </w:pPr>
    </w:lvl>
  </w:abstractNum>
  <w:abstractNum w:abstractNumId="2">
    <w:nsid w:val="148C71B2"/>
    <w:multiLevelType w:val="hybridMultilevel"/>
    <w:tmpl w:val="F22E8C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411262"/>
    <w:multiLevelType w:val="singleLevel"/>
    <w:tmpl w:val="0419000F"/>
    <w:lvl w:ilvl="0">
      <w:start w:val="1"/>
      <w:numFmt w:val="decimal"/>
      <w:lvlText w:val="%1."/>
      <w:lvlJc w:val="left"/>
      <w:pPr>
        <w:tabs>
          <w:tab w:val="num" w:pos="360"/>
        </w:tabs>
        <w:ind w:left="360" w:hanging="360"/>
      </w:pPr>
    </w:lvl>
  </w:abstractNum>
  <w:abstractNum w:abstractNumId="4">
    <w:nsid w:val="1A473BE7"/>
    <w:multiLevelType w:val="hybridMultilevel"/>
    <w:tmpl w:val="AA8075D6"/>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D81173D"/>
    <w:multiLevelType w:val="hybridMultilevel"/>
    <w:tmpl w:val="8FD2142A"/>
    <w:lvl w:ilvl="0" w:tplc="E55A340A">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233D0FBC"/>
    <w:multiLevelType w:val="hybridMultilevel"/>
    <w:tmpl w:val="811C6F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4B71BE8"/>
    <w:multiLevelType w:val="hybridMultilevel"/>
    <w:tmpl w:val="B0E4A6A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22E19A8"/>
    <w:multiLevelType w:val="singleLevel"/>
    <w:tmpl w:val="0419000F"/>
    <w:lvl w:ilvl="0">
      <w:start w:val="1"/>
      <w:numFmt w:val="decimal"/>
      <w:lvlText w:val="%1."/>
      <w:lvlJc w:val="left"/>
      <w:pPr>
        <w:tabs>
          <w:tab w:val="num" w:pos="360"/>
        </w:tabs>
        <w:ind w:left="360" w:hanging="360"/>
      </w:pPr>
    </w:lvl>
  </w:abstractNum>
  <w:abstractNum w:abstractNumId="10">
    <w:nsid w:val="495A4C2D"/>
    <w:multiLevelType w:val="singleLevel"/>
    <w:tmpl w:val="0419000F"/>
    <w:lvl w:ilvl="0">
      <w:start w:val="1"/>
      <w:numFmt w:val="decimal"/>
      <w:lvlText w:val="%1."/>
      <w:lvlJc w:val="left"/>
      <w:pPr>
        <w:tabs>
          <w:tab w:val="num" w:pos="360"/>
        </w:tabs>
        <w:ind w:left="360" w:hanging="360"/>
      </w:pPr>
    </w:lvl>
  </w:abstractNum>
  <w:abstractNum w:abstractNumId="11">
    <w:nsid w:val="6F137723"/>
    <w:multiLevelType w:val="singleLevel"/>
    <w:tmpl w:val="4CA83F8A"/>
    <w:lvl w:ilvl="0">
      <w:start w:val="1"/>
      <w:numFmt w:val="decimal"/>
      <w:lvlText w:val="%1."/>
      <w:lvlJc w:val="left"/>
      <w:pPr>
        <w:tabs>
          <w:tab w:val="num" w:pos="360"/>
        </w:tabs>
        <w:ind w:left="360" w:hanging="360"/>
      </w:pPr>
      <w:rPr>
        <w:rFonts w:hint="default"/>
      </w:rPr>
    </w:lvl>
  </w:abstractNum>
  <w:num w:numId="1">
    <w:abstractNumId w:val="6"/>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0"/>
  </w:num>
  <w:num w:numId="5">
    <w:abstractNumId w:val="3"/>
  </w:num>
  <w:num w:numId="6">
    <w:abstractNumId w:val="11"/>
  </w:num>
  <w:num w:numId="7">
    <w:abstractNumId w:val="9"/>
  </w:num>
  <w:num w:numId="8">
    <w:abstractNumId w:val="8"/>
  </w:num>
  <w:num w:numId="9">
    <w:abstractNumId w:val="4"/>
  </w:num>
  <w:num w:numId="10">
    <w:abstractNumId w:val="7"/>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0pofdNpfD94LvmakxRU9De+1Jg=" w:salt="ldPaUNRLsA3LLA8oBsAZcA=="/>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pPr>
      <w:keepNext/>
      <w:spacing w:after="0" w:line="240" w:lineRule="auto"/>
      <w:jc w:val="center"/>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pPr>
      <w:keepNext/>
      <w:spacing w:after="0" w:line="240" w:lineRule="auto"/>
      <w:outlineLvl w:val="1"/>
    </w:pPr>
    <w:rPr>
      <w:rFonts w:ascii="Times New Roman" w:eastAsia="Times New Roman" w:hAnsi="Times New Roman" w:cs="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Pr>
      <w:rFonts w:ascii="Tahoma" w:hAnsi="Tahoma" w:cs="Tahoma"/>
      <w:sz w:val="16"/>
      <w:szCs w:val="16"/>
    </w:rPr>
  </w:style>
  <w:style w:type="paragraph" w:styleId="a5">
    <w:name w:val="Balloon Text"/>
    <w:basedOn w:val="a"/>
    <w:link w:val="a6"/>
    <w:semiHidden/>
    <w:unhideWhenUs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Pr>
      <w:rFonts w:ascii="Tahoma" w:hAnsi="Tahoma" w:cs="Tahoma"/>
      <w:sz w:val="16"/>
      <w:szCs w:val="16"/>
    </w:rPr>
  </w:style>
  <w:style w:type="character" w:styleId="a7">
    <w:name w:val="Placeholder Text"/>
    <w:basedOn w:val="a0"/>
    <w:uiPriority w:val="99"/>
    <w:semiHidden/>
    <w:rPr>
      <w:color w:val="808080"/>
    </w:rPr>
  </w:style>
  <w:style w:type="paragraph" w:customStyle="1" w:styleId="-">
    <w:name w:val="Контракт-раздел"/>
    <w:basedOn w:val="a"/>
    <w:next w:val="-0"/>
    <w:uiPriority w:val="9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Pr>
      <w:rFonts w:ascii="Times New Roman" w:eastAsia="Times New Roman" w:hAnsi="Times New Roman" w:cs="Times New Roman"/>
      <w:sz w:val="24"/>
      <w:szCs w:val="24"/>
      <w:lang w:eastAsia="ru-RU"/>
    </w:rPr>
  </w:style>
  <w:style w:type="character" w:customStyle="1" w:styleId="apple-style-span">
    <w:name w:val="apple-style-span"/>
    <w:basedOn w:val="a0"/>
    <w:uiPriority w:val="99"/>
    <w:rPr>
      <w:rFonts w:cs="Times New Roman"/>
    </w:rPr>
  </w:style>
  <w:style w:type="character" w:styleId="a8">
    <w:name w:val="Hyperlink"/>
    <w:basedOn w:val="a0"/>
    <w:uiPriority w:val="99"/>
    <w:unhideWhenUsed/>
    <w:rPr>
      <w:color w:val="0000FF" w:themeColor="hyperlink"/>
      <w:u w:val="single"/>
    </w:rPr>
  </w:style>
  <w:style w:type="paragraph" w:styleId="a9">
    <w:name w:val="header"/>
    <w:basedOn w:val="a"/>
    <w:link w:val="aa"/>
    <w:uiPriority w:val="99"/>
    <w:unhideWhenUsed/>
    <w:pPr>
      <w:tabs>
        <w:tab w:val="center" w:pos="4677"/>
        <w:tab w:val="right" w:pos="9355"/>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semiHidden/>
    <w:unhideWhenUse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style>
  <w:style w:type="paragraph" w:customStyle="1" w:styleId="ad">
    <w:name w:val="Таблица шапка"/>
    <w:basedOn w:val="a"/>
    <w:uiPriority w:val="99"/>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Pr>
      <w:rFonts w:cs="Times New Roman"/>
      <w:i/>
      <w:u w:val="single"/>
      <w:shd w:val="clear" w:color="auto" w:fill="FFFF99"/>
    </w:rPr>
  </w:style>
  <w:style w:type="paragraph" w:styleId="af0">
    <w:name w:val="List Paragraph"/>
    <w:basedOn w:val="a"/>
    <w:uiPriority w:val="34"/>
    <w:qFormat/>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1">
    <w:name w:val="Стиль1"/>
    <w:basedOn w:val="a"/>
    <w:next w:val="a"/>
    <w:link w:val="12"/>
    <w:pPr>
      <w:ind w:firstLine="709"/>
      <w:jc w:val="both"/>
    </w:pPr>
    <w:rPr>
      <w:rFonts w:ascii="Times New Roman" w:hAnsi="Times New Roman"/>
      <w:sz w:val="28"/>
    </w:rPr>
  </w:style>
  <w:style w:type="character" w:customStyle="1" w:styleId="21">
    <w:name w:val="Стиль2"/>
    <w:basedOn w:val="a0"/>
    <w:uiPriority w:val="1"/>
    <w:rPr>
      <w:rFonts w:ascii="Times New Roman" w:hAnsi="Times New Roman"/>
      <w:sz w:val="28"/>
    </w:rPr>
  </w:style>
  <w:style w:type="character" w:customStyle="1" w:styleId="12">
    <w:name w:val="Стиль1 Знак"/>
    <w:basedOn w:val="a0"/>
    <w:link w:val="11"/>
    <w:rPr>
      <w:rFonts w:ascii="Times New Roman" w:hAnsi="Times New Roman"/>
      <w:sz w:val="28"/>
    </w:rPr>
  </w:style>
  <w:style w:type="character" w:customStyle="1" w:styleId="10">
    <w:name w:val="Заголовок 1 Знак"/>
    <w:basedOn w:val="a0"/>
    <w:link w:val="1"/>
    <w:rPr>
      <w:rFonts w:ascii="Times New Roman" w:eastAsia="Times New Roman" w:hAnsi="Times New Roman" w:cs="Times New Roman"/>
      <w:sz w:val="28"/>
      <w:szCs w:val="20"/>
      <w:lang w:eastAsia="ru-RU"/>
    </w:rPr>
  </w:style>
  <w:style w:type="character" w:customStyle="1" w:styleId="20">
    <w:name w:val="Заголовок 2 Знак"/>
    <w:basedOn w:val="a0"/>
    <w:link w:val="2"/>
    <w:rPr>
      <w:rFonts w:ascii="Times New Roman" w:eastAsia="Times New Roman" w:hAnsi="Times New Roman" w:cs="Times New Roman"/>
      <w:b/>
      <w:bCs/>
      <w:sz w:val="28"/>
      <w:szCs w:val="20"/>
      <w:lang w:eastAsia="ru-RU"/>
    </w:rPr>
  </w:style>
  <w:style w:type="numbering" w:customStyle="1" w:styleId="13">
    <w:name w:val="Нет списка1"/>
    <w:next w:val="a2"/>
    <w:uiPriority w:val="99"/>
    <w:semiHidden/>
  </w:style>
  <w:style w:type="paragraph" w:customStyle="1" w:styleId="Heading">
    <w:name w:val="Heading"/>
    <w:pPr>
      <w:autoSpaceDE w:val="0"/>
      <w:autoSpaceDN w:val="0"/>
      <w:adjustRightInd w:val="0"/>
      <w:spacing w:after="0" w:line="240" w:lineRule="auto"/>
    </w:pPr>
    <w:rPr>
      <w:rFonts w:ascii="Arial" w:eastAsia="Times New Roman" w:hAnsi="Arial" w:cs="Arial"/>
      <w:b/>
      <w:bCs/>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pPr>
            <w:pStyle w:val="1AEA1F825F9A4AF2A614692CAC4FE95F"/>
          </w:pPr>
          <w:r>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pPr>
            <w:pStyle w:val="3D1E035C0CC04B51996812C234D4528B"/>
          </w:pPr>
          <w:r>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pPr>
            <w:pStyle w:val="185A9C5D9823472EBCC5A08F0EED98C3"/>
          </w:pPr>
          <w:r>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pPr>
            <w:pStyle w:val="75ABD6364112491A9410ADDCE8CA4EB64"/>
          </w:pPr>
          <w:r>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pPr>
            <w:pStyle w:val="0DDF4AA2129446E3B87231FA3D714F6D"/>
          </w:pPr>
          <w:r>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pPr>
            <w:pStyle w:val="30A37F132605437AA64DD917E7F3AF3F4"/>
          </w:pPr>
          <w:r>
            <w:rPr>
              <w:rStyle w:val="a3"/>
              <w:rFonts w:ascii="Times New Roman" w:hAnsi="Times New Roman" w:cs="Times New Roman"/>
              <w:sz w:val="24"/>
              <w:szCs w:val="24"/>
            </w:rPr>
            <w:t>Место для ввода даты.</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pPr>
            <w:pStyle w:val="905EDB66A5FA4C51B50B4E684CFC0ACF"/>
          </w:pPr>
          <w:r>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pPr>
            <w:pStyle w:val="497EA91C12BA4C8AB7AF597FDEAABC82"/>
          </w:pPr>
          <w:r>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pPr>
            <w:pStyle w:val="F87FC2CD47A948DDA5EBBB8E1AEAEAC7"/>
          </w:pPr>
          <w:r>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pPr>
            <w:pStyle w:val="A5D3FFBADB314C18B81ED5DEDFB3AA403"/>
          </w:pPr>
          <w:r>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pPr>
            <w:pStyle w:val="B46DBDFC86E24C1AA69B9D06B863E60B1"/>
          </w:pPr>
          <w:r>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pPr>
            <w:pStyle w:val="D6C0076705BF4EF28DDCEABCF210AC711"/>
          </w:pPr>
          <w:r>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pPr>
            <w:pStyle w:val="61D93C0C5DDC4ADBAED5FB478EA57E7A3"/>
          </w:pPr>
          <w:r>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pPr>
            <w:pStyle w:val="293C5643D166495B938B6B3D2E4F99A93"/>
          </w:pPr>
          <w:r>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pPr>
            <w:pStyle w:val="E34D35F17CB046128ABE0674837C81073"/>
          </w:pPr>
          <w:r>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pPr>
            <w:pStyle w:val="F97EC522BACD4163A2A2F3EE66C53FD82"/>
          </w:pPr>
          <w:r>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pPr>
            <w:pStyle w:val="027E184E3D44419D9BEFD8D58D471FA9"/>
          </w:pPr>
          <w:r>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pPr>
            <w:pStyle w:val="FA3E97BE6C7C4C5DB18B13825E67D5941"/>
          </w:pPr>
          <w:r>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pPr>
            <w:pStyle w:val="9C33589336CA4F23A0AA7A150BC1BD3E1"/>
          </w:pPr>
          <w:r>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pPr>
            <w:pStyle w:val="CD869B34CF424E46BAC8AEF42A2EE699"/>
          </w:pPr>
          <w:r>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pPr>
            <w:pStyle w:val="3F09437A5FBC4C38BB92AEBC3B671C66"/>
          </w:pPr>
          <w:r>
            <w:rPr>
              <w:rStyle w:val="a3"/>
            </w:rPr>
            <w:t>Место для ввода текста.</w:t>
          </w:r>
        </w:p>
      </w:docPartBody>
    </w:docPart>
    <w:docPart>
      <w:docPartPr>
        <w:name w:val="034BC4B9A41C461D971A5505C2F3AFD7"/>
        <w:category>
          <w:name w:val="Общие"/>
          <w:gallery w:val="placeholder"/>
        </w:category>
        <w:types>
          <w:type w:val="bbPlcHdr"/>
        </w:types>
        <w:behaviors>
          <w:behavior w:val="content"/>
        </w:behaviors>
        <w:guid w:val="{61F15200-B554-45B3-8405-CDFE9B56DF02}"/>
      </w:docPartPr>
      <w:docPartBody>
        <w:p>
          <w:pPr>
            <w:pStyle w:val="034BC4B9A41C461D971A5505C2F3AFD7"/>
          </w:pPr>
          <w:r>
            <w:rPr>
              <w:rStyle w:val="a3"/>
            </w:rPr>
            <w:t>Место для ввода текста.</w:t>
          </w:r>
        </w:p>
      </w:docPartBody>
    </w:docPart>
    <w:docPart>
      <w:docPartPr>
        <w:name w:val="4195E79E28D74DD18BC30544F698C3CE"/>
        <w:category>
          <w:name w:val="Общие"/>
          <w:gallery w:val="placeholder"/>
        </w:category>
        <w:types>
          <w:type w:val="bbPlcHdr"/>
        </w:types>
        <w:behaviors>
          <w:behavior w:val="content"/>
        </w:behaviors>
        <w:guid w:val="{AE4A6E81-FAC4-4542-90C7-3FA0198CD51C}"/>
      </w:docPartPr>
      <w:docPartBody>
        <w:p>
          <w:pPr>
            <w:pStyle w:val="4195E79E28D74DD18BC30544F698C3CE"/>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rsid/>
    <w:rsid/>
    <w:rsid/>
    <w:rsid/>
    <w:rsid/>
    <w:rsid/>
    <w:rsid/>
    <w:rsid/>
    <w:rsid/>
    <w:rsid/>
    <w:rsid/>
    <w:rsid/>
    <w:rsid/>
    <w:rsid/>
    <w:rsid/>
    <w:rsid/>
    <w:rsid/>
    <w:rsid/>
    <w:rsid/>
    <w:rsid/>
    <w:rsid/>
    <w:rsid/>
    <w:rsid/>
    <w:rsid/>
    <w:rsid/>
    <w:rsid/>
    <w:rsid/>
    <w:rsid/>
    <w:rsid/>
    <w:rsid/>
    <w:rsid/>
    <w:rsid/>
    <w:rsid/>
    <w:rsid/>
    <w:rsid/>
    <w:rsid/>
    <w:rsid/>
    <w:rsi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E48E7"/>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034BC4B9A41C461D971A5505C2F3AFD7">
    <w:name w:val="034BC4B9A41C461D971A5505C2F3AFD7"/>
    <w:rsid w:val="00CE48E7"/>
  </w:style>
  <w:style w:type="paragraph" w:customStyle="1" w:styleId="4195E79E28D74DD18BC30544F698C3CE">
    <w:name w:val="4195E79E28D74DD18BC30544F698C3CE"/>
    <w:rsid w:val="00CE48E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85D31A-CFCE-4C72-85C9-E5C198CD40A2}">
  <ds:schemaRefs>
    <ds:schemaRef ds:uri="http://schemas.microsoft.com/sharepoint/v3/contenttype/forms"/>
  </ds:schemaRefs>
</ds:datastoreItem>
</file>

<file path=customXml/itemProps2.xml><?xml version="1.0" encoding="utf-8"?>
<ds:datastoreItem xmlns:ds="http://schemas.openxmlformats.org/officeDocument/2006/customXml" ds:itemID="{6AD5FE14-5AD0-44D1-B8F0-EED420CF4BA8}">
  <ds:schemaRefs>
    <ds:schemaRef ds:uri="http://schemas.microsoft.com/office/2006/metadata/properties"/>
    <ds:schemaRef ds:uri="http://schemas.openxmlformats.org/package/2006/metadata/core-properties"/>
    <ds:schemaRef ds:uri="http://purl.org/dc/terms/"/>
    <ds:schemaRef ds:uri="http://www.w3.org/XML/1998/namespace"/>
    <ds:schemaRef ds:uri="http://purl.org/dc/elements/1.1/"/>
    <ds:schemaRef ds:uri="http://schemas.microsoft.com/office/2006/documentManagement/types"/>
    <ds:schemaRef ds:uri="http://purl.org/dc/dcmitype/"/>
  </ds:schemaRefs>
</ds:datastoreItem>
</file>

<file path=customXml/itemProps3.xml><?xml version="1.0" encoding="utf-8"?>
<ds:datastoreItem xmlns:ds="http://schemas.openxmlformats.org/officeDocument/2006/customXml" ds:itemID="{BE4F1406-E7F8-4D2B-9C77-3B550868C4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44AF388C-4FBF-46A6-A312-FB7FFB65F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39</Pages>
  <Words>11601</Words>
  <Characters>66128</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Тимофеева Ирина Александровна</cp:lastModifiedBy>
  <cp:revision>6</cp:revision>
  <cp:lastPrinted>2015-02-24T14:04:00Z</cp:lastPrinted>
  <dcterms:created xsi:type="dcterms:W3CDTF">2015-04-08T07:59:00Z</dcterms:created>
  <dcterms:modified xsi:type="dcterms:W3CDTF">2015-04-20T08:40:00Z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