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D4" w:rsidRDefault="008D65D4" w:rsidP="008D65D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891 Блр1,2-13-1 (№ C020439-1)</w:t>
      </w:r>
      <w:r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на № 891 Блр1,2-13 Поставка деаэраторов подпитки и борного регулирования системы КВА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2"/>
        <w:gridCol w:w="4463"/>
      </w:tblGrid>
      <w:tr w:rsidR="008D65D4" w:rsidTr="00F149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8D65D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right"/>
            </w:pPr>
            <w:r>
              <w:t>«18» марта 2014 г.</w:t>
            </w:r>
          </w:p>
        </w:tc>
      </w:tr>
    </w:tbl>
    <w:p w:rsidR="008D65D4" w:rsidRDefault="008D65D4" w:rsidP="008D65D4">
      <w:pPr>
        <w:pStyle w:val="a3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8D65D4" w:rsidRDefault="008D65D4" w:rsidP="008D65D4">
      <w:pPr>
        <w:pStyle w:val="3"/>
      </w:pPr>
      <w:r>
        <w:t>Информация о закупке:</w:t>
      </w:r>
    </w:p>
    <w:p w:rsidR="008D65D4" w:rsidRDefault="008D65D4" w:rsidP="008D65D4">
      <w:pPr>
        <w:pStyle w:val="a3"/>
      </w:pPr>
      <w:r>
        <w:t xml:space="preserve">Заказчик: Закрытое акционерное общество «Атомстройэкспорт» </w:t>
      </w:r>
    </w:p>
    <w:p w:rsidR="00257E17" w:rsidRDefault="008D65D4" w:rsidP="00257E17">
      <w:pPr>
        <w:pStyle w:val="a3"/>
        <w:spacing w:before="0" w:beforeAutospacing="0" w:after="0" w:afterAutospacing="0"/>
      </w:pPr>
      <w:r>
        <w:t>Организатор конкурса: ОАО «НИАЭП».</w:t>
      </w:r>
      <w:r>
        <w:br/>
      </w:r>
    </w:p>
    <w:p w:rsidR="008D65D4" w:rsidRDefault="008D65D4" w:rsidP="00257E17">
      <w:pPr>
        <w:pStyle w:val="a3"/>
        <w:spacing w:before="0" w:beforeAutospacing="0" w:after="0" w:afterAutospacing="0"/>
      </w:pPr>
      <w:r>
        <w:t xml:space="preserve">Предмет договора: право заключения договора на № 891 Блр1,2-13 Поставка деаэраторов подпитки и борного регулирования системы КВА для сооружения энергоблоков №1,2 Белорусской АЭС. </w:t>
      </w:r>
    </w:p>
    <w:p w:rsidR="00257E17" w:rsidRDefault="00257E17" w:rsidP="00257E17">
      <w:pPr>
        <w:pStyle w:val="a3"/>
        <w:spacing w:before="0" w:beforeAutospacing="0" w:after="0" w:afterAutospacing="0"/>
      </w:pPr>
    </w:p>
    <w:p w:rsidR="008D65D4" w:rsidRDefault="008D65D4" w:rsidP="00257E17">
      <w:pPr>
        <w:pStyle w:val="a3"/>
        <w:spacing w:before="0" w:beforeAutospacing="0" w:after="0" w:afterAutospacing="0"/>
      </w:pPr>
      <w:r>
        <w:t xml:space="preserve">Начальная (максимальная) цена договора: 34 700 000.00 (тридцать четыре миллиона семьсот тысяч рублей 00 копеек) включая НДС. </w:t>
      </w:r>
    </w:p>
    <w:p w:rsidR="00257E17" w:rsidRDefault="00257E17" w:rsidP="00257E17">
      <w:pPr>
        <w:pStyle w:val="a3"/>
        <w:spacing w:before="0" w:beforeAutospacing="0" w:after="0" w:afterAutospacing="0"/>
      </w:pPr>
    </w:p>
    <w:p w:rsidR="008D65D4" w:rsidRDefault="008D65D4" w:rsidP="00257E17">
      <w:pPr>
        <w:pStyle w:val="a3"/>
        <w:spacing w:before="0" w:beforeAutospacing="0" w:after="0" w:afterAutospacing="0"/>
      </w:pPr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 </w:t>
      </w:r>
    </w:p>
    <w:p w:rsidR="001C063B" w:rsidRDefault="001C063B" w:rsidP="00257E17">
      <w:pPr>
        <w:pStyle w:val="a3"/>
        <w:spacing w:before="0" w:beforeAutospacing="0" w:after="0" w:afterAutospacing="0"/>
      </w:pPr>
    </w:p>
    <w:p w:rsidR="008D65D4" w:rsidRDefault="008D65D4" w:rsidP="00257E17">
      <w:pPr>
        <w:pStyle w:val="a3"/>
        <w:spacing w:before="0" w:beforeAutospacing="0" w:after="0" w:afterAutospacing="0"/>
      </w:pPr>
      <w:r>
        <w:t xml:space="preserve">Извещение о проведении конкурса и конкурсной документации опубликованы «14» февраля 2014 года в информационно-телекоммуникационной сети «Интернет» </w:t>
      </w:r>
      <w:r w:rsidR="001C063B" w:rsidRPr="00285224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1C063B" w:rsidRPr="00285224">
          <w:rPr>
            <w:rStyle w:val="a4"/>
            <w:rFonts w:cstheme="minorBidi"/>
          </w:rPr>
          <w:t>http://www.zakupki.gov.ru</w:t>
        </w:r>
      </w:hyperlink>
      <w:r w:rsidR="001C063B" w:rsidRPr="00285224">
        <w:rPr>
          <w:rStyle w:val="a4"/>
          <w:rFonts w:cstheme="minorBidi"/>
        </w:rPr>
        <w:t>/</w:t>
      </w:r>
      <w:r w:rsidR="001C063B" w:rsidRPr="00285224">
        <w:t xml:space="preserve">, закупка </w:t>
      </w:r>
      <w:r w:rsidR="001C063B" w:rsidRPr="001C063B">
        <w:t>31400894359</w:t>
      </w:r>
      <w:r w:rsidR="001C063B" w:rsidRPr="00285224">
        <w:t>,</w:t>
      </w:r>
      <w:r w:rsidR="001C063B">
        <w:t xml:space="preserve">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№140214/0536/113,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№C020439. </w:t>
      </w:r>
    </w:p>
    <w:p w:rsidR="00257E17" w:rsidRDefault="00257E17" w:rsidP="00257E17">
      <w:pPr>
        <w:pStyle w:val="a3"/>
        <w:spacing w:before="0" w:beforeAutospacing="0" w:after="0" w:afterAutospacing="0"/>
      </w:pPr>
    </w:p>
    <w:p w:rsidR="008D65D4" w:rsidRDefault="008D65D4" w:rsidP="00257E17">
      <w:pPr>
        <w:pStyle w:val="a3"/>
        <w:spacing w:before="0" w:beforeAutospacing="0" w:after="0" w:afterAutospacing="0"/>
      </w:pPr>
      <w:r>
        <w:t>Заседание конкурсной комиссии проводится в очной форме в 11:30:00 (время московское) «18» марта 2014 года, по адресу: г. Нижний Новгород, пл. Свободы, д.3, малый актовый зал, с использованием средств видеосвязи.</w:t>
      </w:r>
    </w:p>
    <w:p w:rsidR="008D65D4" w:rsidRDefault="008D65D4" w:rsidP="008D65D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28"/>
        <w:gridCol w:w="6917"/>
      </w:tblGrid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D65D4" w:rsidTr="00F14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8D65D4" w:rsidTr="00F14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Pr="008D65D4" w:rsidRDefault="008D65D4" w:rsidP="00F149D5">
            <w:r>
              <w:t>Главный инженер ОАО «НИАЭП»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Главный специалист отдела физической защиты и безопасности финансово-экономической деятельности ОАО «НИАЭП» (с правом «вето»)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Главный юрисконсульт Представительства ОАО «НИАЭП» в Республике Беларусь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Коптель Евгений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 xml:space="preserve">Ведущий инженер производственно – технического отдела Государственного предприятия «Белорусская АЭС» 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 xml:space="preserve">Начальник отдела страхования финансового управления ЗАО АСЭ 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Галанчук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Начальник отдела методологии и организации закупочных процедур</w:t>
            </w:r>
            <w:r w:rsidR="004C7F03">
              <w:t xml:space="preserve"> ОАО «НИАЭП»</w:t>
            </w:r>
          </w:p>
        </w:tc>
      </w:tr>
      <w:tr w:rsidR="008D65D4" w:rsidTr="00F14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8D65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8D65D4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8D65D4" w:rsidTr="00F1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8D65D4">
            <w:r>
              <w:t>Специалист 1 категории отдела методологии и организации закупочных процедур</w:t>
            </w:r>
            <w:r w:rsidR="004C7F03">
              <w:t xml:space="preserve"> ОАО «НИАЭП»</w:t>
            </w:r>
          </w:p>
        </w:tc>
      </w:tr>
    </w:tbl>
    <w:p w:rsidR="008D65D4" w:rsidRDefault="008D65D4" w:rsidP="008D65D4">
      <w:pPr>
        <w:pStyle w:val="a3"/>
      </w:pPr>
      <w:r>
        <w:t xml:space="preserve">Заседание проводится в присутствии 12 из 13 членов конкурсной комиссии. </w:t>
      </w:r>
      <w:r>
        <w:br/>
        <w:t xml:space="preserve">Кворум имеется. </w:t>
      </w:r>
    </w:p>
    <w:p w:rsidR="004C7F03" w:rsidRDefault="004C7F03" w:rsidP="008D65D4">
      <w:pPr>
        <w:pStyle w:val="3"/>
      </w:pPr>
    </w:p>
    <w:p w:rsidR="008D65D4" w:rsidRDefault="008D65D4" w:rsidP="008D65D4">
      <w:pPr>
        <w:pStyle w:val="3"/>
      </w:pPr>
      <w:r>
        <w:t>Результаты открытия доступа к заявкам на участие в конкурсе:</w:t>
      </w:r>
    </w:p>
    <w:p w:rsidR="008D65D4" w:rsidRDefault="008D65D4" w:rsidP="008D65D4">
      <w:pPr>
        <w:pStyle w:val="a3"/>
      </w:pPr>
      <w:r>
        <w:t>Предмет договора Открытый конкурс на Право заключения договора на № 891 Блр1,2-13 Поставка деаэраторов подпитки и борного регулирования системы КВА для сооружения энергоблоков №1,2 Белорусской АЭС.</w:t>
      </w:r>
    </w:p>
    <w:p w:rsidR="004C7F03" w:rsidRDefault="004C7F03" w:rsidP="004C7F03">
      <w:pPr>
        <w:pStyle w:val="a3"/>
      </w:pPr>
      <w:r>
        <w:t>На момент окончания срока подачи заявок на участие в конкурсе на 09:00 (время московское) «18» марта 2014 года на ЭТП АКД</w:t>
      </w:r>
      <w:r>
        <w:br/>
        <w:t>всего подано: 1 заявок на участие в конкурсе;</w:t>
      </w:r>
      <w:r>
        <w:br/>
        <w:t>всего отозвано: 0 заявок на участие в конкурсе.</w:t>
      </w:r>
    </w:p>
    <w:p w:rsidR="004C7F03" w:rsidRDefault="004C7F03" w:rsidP="008D65D4">
      <w:pPr>
        <w:pStyle w:val="a3"/>
      </w:pPr>
    </w:p>
    <w:p w:rsidR="008D65D4" w:rsidRDefault="008D65D4" w:rsidP="008D65D4">
      <w:pPr>
        <w:pStyle w:val="a3"/>
      </w:pPr>
      <w:r>
        <w:lastRenderedPageBreak/>
        <w:t>Сведения об участниках конкурса, подавших заявки на участие в конкурсе: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3009"/>
        <w:gridCol w:w="4821"/>
      </w:tblGrid>
      <w:tr w:rsidR="008D65D4" w:rsidTr="00257E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257E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D65D4" w:rsidTr="00257E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jc w:val="center"/>
            </w:pPr>
            <w:r>
              <w:t xml:space="preserve">4256_C020439 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4C7F03" w:rsidP="004C7F03">
            <w:r>
              <w:t>ОАО</w:t>
            </w:r>
            <w:r w:rsidR="008D65D4">
              <w:t xml:space="preserve"> «Дзержинскхиммаш»</w:t>
            </w:r>
            <w:r w:rsidR="008D65D4">
              <w:br/>
              <w:t>ИНН: 5249014667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4C7F03">
            <w:r>
              <w:t xml:space="preserve">Цена заявки: 33 594 600.00 (тридцать три миллиона пятьсот девяносто четыре тысячи шестьсот рублей 00 копеек) с НДС </w:t>
            </w:r>
          </w:p>
        </w:tc>
      </w:tr>
    </w:tbl>
    <w:p w:rsidR="008D65D4" w:rsidRDefault="008D65D4" w:rsidP="008D65D4">
      <w:pPr>
        <w:pStyle w:val="a3"/>
      </w:pPr>
      <w:r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 </w:t>
      </w:r>
    </w:p>
    <w:p w:rsidR="008D65D4" w:rsidRDefault="008D65D4" w:rsidP="004C7F03">
      <w:pPr>
        <w:pStyle w:val="3"/>
        <w:spacing w:after="120" w:afterAutospacing="0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59"/>
        <w:gridCol w:w="3543"/>
      </w:tblGrid>
      <w:tr w:rsidR="00257E17" w:rsidTr="00257E17"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D65D4" w:rsidTr="00257E1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Пустовой Юрий Алексеевич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8D65D4" w:rsidTr="00257E1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F149D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Шкитилев Дмитрий Владимирович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Карасев Александр Тимофеевич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Соловьев Михаил Владимирович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Червяков Евгений Иванович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Климович Георгий Константинович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Кевля Сергей Александрович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Дыба Дмитрий Леонидович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Коптель Евгений Геннадьевич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Суслова Анастасия Алексеевна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Галанчук Сергей Федорович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Мазурова Ирина Ардальеновна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  <w:tr w:rsidR="008D65D4" w:rsidTr="00257E1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65D4" w:rsidRDefault="008D65D4" w:rsidP="00257E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257E17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257E17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257E17" w:rsidTr="00257E17">
        <w:trPr>
          <w:trHeight w:val="340"/>
        </w:trPr>
        <w:tc>
          <w:tcPr>
            <w:tcW w:w="3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>
            <w:r>
              <w:t>Белоусова Ольга Александровна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E17" w:rsidRDefault="00257E17" w:rsidP="00F149D5"/>
        </w:tc>
      </w:tr>
    </w:tbl>
    <w:p w:rsidR="008D65D4" w:rsidRDefault="008D65D4" w:rsidP="008D65D4"/>
    <w:p w:rsidR="00625A11" w:rsidRPr="008D65D4" w:rsidRDefault="00625A11" w:rsidP="008D65D4"/>
    <w:sectPr w:rsidR="00625A11" w:rsidRPr="008D65D4" w:rsidSect="0040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65D4"/>
    <w:rsid w:val="001C063B"/>
    <w:rsid w:val="00257E17"/>
    <w:rsid w:val="004C7F03"/>
    <w:rsid w:val="00625A11"/>
    <w:rsid w:val="008D65D4"/>
    <w:rsid w:val="009B4AFC"/>
    <w:rsid w:val="00FF3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5D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65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D65D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65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D65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D65D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D65D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7E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7E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214053611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2014-03-18T12:42:00Z</cp:lastPrinted>
  <dcterms:created xsi:type="dcterms:W3CDTF">2014-03-18T12:16:00Z</dcterms:created>
  <dcterms:modified xsi:type="dcterms:W3CDTF">2014-03-18T12:42:00Z</dcterms:modified>
</cp:coreProperties>
</file>