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CF4" w:rsidRPr="00095CF4" w:rsidRDefault="00095CF4" w:rsidP="00095CF4">
      <w:pPr>
        <w:suppressAutoHyphens/>
        <w:rPr>
          <w:rFonts w:eastAsia="Times New Roman"/>
          <w:b/>
          <w:lang w:eastAsia="ar-SA"/>
        </w:rPr>
      </w:pPr>
      <w:r w:rsidRPr="00095CF4">
        <w:rPr>
          <w:rFonts w:eastAsia="Times New Roman"/>
          <w:b/>
          <w:lang w:eastAsia="ar-SA"/>
        </w:rPr>
        <w:t>«ТЕХНИЧЕСКАЯ ЧАСТЬ»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 xml:space="preserve">оборудования </w:t>
      </w: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Обнинск</w:t>
      </w: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2014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lastRenderedPageBreak/>
        <w:t xml:space="preserve">Техническое задание 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для ФГУП «ГНЦ РФ-ФЭИ»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СОДЕРЖАНИЕ</w:t>
      </w:r>
    </w:p>
    <w:p w:rsidR="00095CF4" w:rsidRPr="00095CF4" w:rsidRDefault="00095CF4" w:rsidP="00095CF4">
      <w:pPr>
        <w:suppressAutoHyphens/>
        <w:ind w:firstLine="600"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2. СВЕДЕНИЯ О НОВИЗНЕ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095CF4" w:rsidRPr="00095CF4" w:rsidRDefault="00095CF4" w:rsidP="00095CF4">
      <w:pPr>
        <w:tabs>
          <w:tab w:val="left" w:pos="851"/>
        </w:tabs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095CF4" w:rsidRPr="00095CF4" w:rsidRDefault="00095CF4" w:rsidP="00095CF4">
      <w:pPr>
        <w:suppressAutoHyphens/>
        <w:ind w:firstLine="600"/>
        <w:jc w:val="left"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095CF4" w:rsidRPr="00095CF4" w:rsidRDefault="00095CF4" w:rsidP="00095CF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095CF4" w:rsidRPr="00095CF4" w:rsidRDefault="00095CF4" w:rsidP="00095CF4">
      <w:pPr>
        <w:suppressAutoHyphens/>
        <w:rPr>
          <w:rFonts w:eastAsia="Times New Roman"/>
          <w:lang w:eastAsia="ar-SA"/>
        </w:rPr>
      </w:pPr>
    </w:p>
    <w:tbl>
      <w:tblPr>
        <w:tblW w:w="1609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417"/>
        <w:gridCol w:w="3969"/>
        <w:gridCol w:w="2240"/>
        <w:gridCol w:w="2977"/>
        <w:gridCol w:w="567"/>
        <w:gridCol w:w="1417"/>
        <w:gridCol w:w="567"/>
        <w:gridCol w:w="1134"/>
        <w:gridCol w:w="1276"/>
      </w:tblGrid>
      <w:tr w:rsidR="00095CF4" w:rsidRPr="00095CF4" w:rsidTr="00B738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</w:p>
        </w:tc>
      </w:tr>
      <w:tr w:rsidR="00095CF4" w:rsidRPr="00095CF4" w:rsidTr="00B738B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095CF4" w:rsidRPr="00095CF4" w:rsidTr="00B738BF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Электронно-вычислительная техника, ее детали и принадлежности: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1. Материнская плата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2. Процессор Intel Core i5-4570 Processor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3. Система охлаждени</w:t>
            </w:r>
            <w:r w:rsidRPr="00095CF4">
              <w:rPr>
                <w:rFonts w:eastAsia="Times New Roman"/>
                <w:lang w:eastAsia="ar-SA"/>
              </w:rPr>
              <w:lastRenderedPageBreak/>
              <w:t>я процессора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4. Оперативная память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5. Жесткий диск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6.Накопитель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7. Видеокарта  NVIDIA </w:t>
            </w:r>
            <w:r w:rsidRPr="00095CF4">
              <w:rPr>
                <w:rFonts w:eastAsia="Times New Roman"/>
                <w:lang w:val="en-US" w:eastAsia="ar-SA"/>
              </w:rPr>
              <w:t>GeForce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GT</w:t>
            </w:r>
            <w:r w:rsidRPr="00095CF4">
              <w:rPr>
                <w:rFonts w:eastAsia="Times New Roman"/>
                <w:lang w:eastAsia="ar-SA"/>
              </w:rPr>
              <w:t>610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8. Звуковая карта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9. Сетевая карта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10. Блок питания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11. Клавиатура  Logitech Keyboard </w:t>
            </w:r>
            <w:r w:rsidRPr="00095CF4">
              <w:rPr>
                <w:rFonts w:eastAsia="Times New Roman"/>
                <w:lang w:val="en-US" w:eastAsia="ar-SA"/>
              </w:rPr>
              <w:t>K</w:t>
            </w:r>
            <w:r w:rsidRPr="00095CF4">
              <w:rPr>
                <w:rFonts w:eastAsia="Times New Roman"/>
                <w:lang w:eastAsia="ar-SA"/>
              </w:rPr>
              <w:t>120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12. Компьютерная мышь Logitech Optical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13. </w:t>
            </w:r>
            <w:r w:rsidRPr="00095CF4">
              <w:rPr>
                <w:rFonts w:eastAsia="Times New Roman"/>
                <w:lang w:eastAsia="ar-SA"/>
              </w:rPr>
              <w:t>Монитор</w:t>
            </w:r>
            <w:r w:rsidRPr="00095CF4">
              <w:rPr>
                <w:rFonts w:eastAsia="Times New Roman"/>
                <w:lang w:val="en-US" w:eastAsia="ar-SA"/>
              </w:rPr>
              <w:t xml:space="preserve"> Samsung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14. </w:t>
            </w:r>
            <w:r w:rsidRPr="00095CF4">
              <w:rPr>
                <w:rFonts w:eastAsia="Times New Roman"/>
                <w:lang w:eastAsia="ar-SA"/>
              </w:rPr>
              <w:t>Сетевой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lastRenderedPageBreak/>
              <w:t>фильтр</w:t>
            </w:r>
            <w:r w:rsidRPr="00095CF4">
              <w:rPr>
                <w:rFonts w:eastAsia="Times New Roman"/>
                <w:lang w:val="en-US" w:eastAsia="ar-SA"/>
              </w:rPr>
              <w:t xml:space="preserve"> APC Performance SurgeArrest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15. Источник бесперебойного питания APC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16. Программное обеспечение </w:t>
            </w:r>
            <w:r w:rsidRPr="00095CF4">
              <w:rPr>
                <w:rFonts w:eastAsia="Times New Roman"/>
                <w:lang w:val="en-US" w:eastAsia="ar-SA"/>
              </w:rPr>
              <w:t>Microsoft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Windows</w:t>
            </w:r>
            <w:r w:rsidRPr="00095CF4">
              <w:rPr>
                <w:rFonts w:eastAsia="Times New Roman"/>
                <w:lang w:eastAsia="ar-SA"/>
              </w:rPr>
              <w:t xml:space="preserve"> 7 </w:t>
            </w:r>
            <w:r w:rsidRPr="00095CF4">
              <w:rPr>
                <w:rFonts w:eastAsia="Times New Roman"/>
                <w:lang w:val="en-US" w:eastAsia="ar-SA"/>
              </w:rPr>
              <w:t>Professional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17. </w:t>
            </w:r>
            <w:r w:rsidRPr="00095CF4">
              <w:rPr>
                <w:rFonts w:eastAsia="Times New Roman"/>
                <w:lang w:eastAsia="ar-SA"/>
              </w:rPr>
              <w:t>Программное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t>обеспечение</w:t>
            </w:r>
            <w:r w:rsidRPr="00095CF4">
              <w:rPr>
                <w:rFonts w:eastAsia="Times New Roman"/>
                <w:lang w:val="en-US" w:eastAsia="ar-SA"/>
              </w:rPr>
              <w:t xml:space="preserve"> Microsoft Office Home and Business Edition 2013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18. Антивирусное программное обеспечени</w:t>
            </w:r>
            <w:r w:rsidRPr="00095CF4">
              <w:rPr>
                <w:rFonts w:eastAsia="Times New Roman"/>
                <w:lang w:eastAsia="ar-SA"/>
              </w:rPr>
              <w:lastRenderedPageBreak/>
              <w:t>е Dr.Web Security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1. Материнская плата набор микросхем H77.</w:t>
            </w:r>
          </w:p>
          <w:p w:rsidR="00095CF4" w:rsidRPr="00095CF4" w:rsidRDefault="00095CF4" w:rsidP="00095CF4">
            <w:pPr>
              <w:keepNext/>
              <w:tabs>
                <w:tab w:val="left" w:pos="0"/>
                <w:tab w:val="num" w:pos="432"/>
              </w:tabs>
              <w:suppressAutoHyphens/>
              <w:ind w:hanging="432"/>
              <w:jc w:val="both"/>
              <w:outlineLvl w:val="0"/>
              <w:rPr>
                <w:rFonts w:eastAsia="Times New Roman"/>
                <w:bCs/>
                <w:lang w:val="en-US" w:eastAsia="ar-SA"/>
              </w:rPr>
            </w:pPr>
            <w:r w:rsidRPr="00095CF4">
              <w:rPr>
                <w:rFonts w:eastAsia="Times New Roman"/>
                <w:bCs/>
                <w:lang w:val="en-US" w:eastAsia="ar-SA"/>
              </w:rPr>
              <w:t xml:space="preserve">2. </w:t>
            </w:r>
            <w:r w:rsidRPr="00095CF4">
              <w:rPr>
                <w:rFonts w:eastAsia="Times New Roman"/>
                <w:bCs/>
                <w:lang w:eastAsia="ar-SA"/>
              </w:rPr>
              <w:t>Процессор</w:t>
            </w:r>
            <w:r w:rsidRPr="00095CF4">
              <w:rPr>
                <w:rFonts w:eastAsia="Times New Roman"/>
                <w:bCs/>
                <w:lang w:val="en-US" w:eastAsia="ar-SA"/>
              </w:rPr>
              <w:t xml:space="preserve"> Intel Core i5-4570 Processor (4-Cores, 3.20GHz, 5 GT/s, 6Mb).</w:t>
            </w:r>
          </w:p>
          <w:p w:rsidR="00095CF4" w:rsidRPr="00095CF4" w:rsidRDefault="00095CF4" w:rsidP="00095CF4">
            <w:pPr>
              <w:keepNext/>
              <w:tabs>
                <w:tab w:val="left" w:pos="0"/>
                <w:tab w:val="num" w:pos="432"/>
              </w:tabs>
              <w:suppressAutoHyphens/>
              <w:ind w:hanging="432"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095CF4">
              <w:rPr>
                <w:rFonts w:eastAsia="Times New Roman"/>
                <w:bCs/>
                <w:lang w:eastAsia="ar-SA"/>
              </w:rPr>
              <w:t>3. Система охлаждения процессора – стандартная система охлаждения.</w:t>
            </w:r>
          </w:p>
          <w:p w:rsidR="00095CF4" w:rsidRPr="00095CF4" w:rsidRDefault="00095CF4" w:rsidP="00095CF4">
            <w:pPr>
              <w:keepNext/>
              <w:tabs>
                <w:tab w:val="left" w:pos="0"/>
                <w:tab w:val="num" w:pos="432"/>
              </w:tabs>
              <w:suppressAutoHyphens/>
              <w:ind w:hanging="432"/>
              <w:jc w:val="both"/>
              <w:outlineLvl w:val="0"/>
              <w:rPr>
                <w:rFonts w:eastAsia="Times New Roman"/>
                <w:bCs/>
                <w:lang w:val="en-US" w:eastAsia="ar-SA"/>
              </w:rPr>
            </w:pPr>
            <w:r w:rsidRPr="00095CF4">
              <w:rPr>
                <w:rFonts w:eastAsia="Times New Roman"/>
                <w:bCs/>
                <w:lang w:val="en-US" w:eastAsia="ar-SA"/>
              </w:rPr>
              <w:t xml:space="preserve">4. </w:t>
            </w:r>
            <w:r w:rsidRPr="00095CF4">
              <w:rPr>
                <w:rFonts w:eastAsia="Times New Roman"/>
                <w:bCs/>
                <w:lang w:eastAsia="ar-SA"/>
              </w:rPr>
              <w:t>Оперативная</w:t>
            </w:r>
            <w:r w:rsidRPr="00095CF4">
              <w:rPr>
                <w:rFonts w:eastAsia="Times New Roman"/>
                <w:bCs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bCs/>
                <w:lang w:eastAsia="ar-SA"/>
              </w:rPr>
              <w:t>память</w:t>
            </w:r>
            <w:r w:rsidRPr="00095CF4">
              <w:rPr>
                <w:rFonts w:eastAsia="Times New Roman"/>
                <w:bCs/>
                <w:lang w:val="en-US" w:eastAsia="ar-SA"/>
              </w:rPr>
              <w:t xml:space="preserve"> 4GB DDR3-1333 Single Channel (1x4GB).</w:t>
            </w:r>
          </w:p>
          <w:p w:rsidR="00095CF4" w:rsidRPr="00095CF4" w:rsidRDefault="00095CF4" w:rsidP="00095CF4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5. </w:t>
            </w:r>
            <w:r w:rsidRPr="00095CF4">
              <w:rPr>
                <w:rFonts w:eastAsia="Times New Roman"/>
                <w:lang w:eastAsia="ar-SA"/>
              </w:rPr>
              <w:t>Жесткий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t>диск</w:t>
            </w:r>
            <w:r w:rsidRPr="00095CF4">
              <w:rPr>
                <w:rFonts w:eastAsia="Times New Roman"/>
                <w:lang w:val="en-US" w:eastAsia="ar-SA"/>
              </w:rPr>
              <w:t xml:space="preserve"> 1 Tb SATA hard drive (7200rpm).</w:t>
            </w:r>
          </w:p>
          <w:p w:rsidR="00095CF4" w:rsidRPr="00095CF4" w:rsidRDefault="00095CF4" w:rsidP="00095CF4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6. </w:t>
            </w:r>
            <w:r w:rsidRPr="00095CF4">
              <w:rPr>
                <w:rFonts w:eastAsia="Times New Roman"/>
                <w:lang w:eastAsia="ar-SA"/>
              </w:rPr>
              <w:t>Накопитель</w:t>
            </w:r>
            <w:r w:rsidRPr="00095CF4">
              <w:rPr>
                <w:rFonts w:eastAsia="Times New Roman"/>
                <w:lang w:val="en-US" w:eastAsia="ar-SA"/>
              </w:rPr>
              <w:t xml:space="preserve"> 5.25" DVD±RW/CD-RW/DVD 16x4x/5xDL/16x4x/ 16x/48x/24x/48x.</w:t>
            </w:r>
          </w:p>
          <w:p w:rsidR="00095CF4" w:rsidRPr="00095CF4" w:rsidRDefault="00095CF4" w:rsidP="00095CF4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7. </w:t>
            </w:r>
            <w:r w:rsidRPr="00095CF4">
              <w:rPr>
                <w:rFonts w:eastAsia="Times New Roman"/>
                <w:lang w:eastAsia="ar-SA"/>
              </w:rPr>
              <w:t>Видеокарта</w:t>
            </w:r>
            <w:r w:rsidRPr="00095CF4">
              <w:rPr>
                <w:rFonts w:eastAsia="Times New Roman"/>
                <w:lang w:val="en-US" w:eastAsia="ar-SA"/>
              </w:rPr>
              <w:t xml:space="preserve"> 1024MB NVIDIA GeForce GT610 PCI-E VGA DVI HDMI .</w:t>
            </w:r>
          </w:p>
          <w:p w:rsidR="00095CF4" w:rsidRPr="00095CF4" w:rsidRDefault="00095CF4" w:rsidP="00095CF4">
            <w:pPr>
              <w:tabs>
                <w:tab w:val="left" w:pos="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8. Звуковая карта Интегрированный шестиканальный звук.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9. Сетевая карта Интегрированная Gigabit Ethernet 10/100/1000Base-TX.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10. Блок питания 450Вт с пониженным уровнем шума (вентилятор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095CF4">
                <w:rPr>
                  <w:rFonts w:eastAsia="Times New Roman"/>
                  <w:lang w:eastAsia="ar-SA"/>
                </w:rPr>
                <w:t>12 см</w:t>
              </w:r>
            </w:smartTag>
            <w:r w:rsidRPr="00095CF4">
              <w:rPr>
                <w:rFonts w:eastAsia="Times New Roman"/>
                <w:lang w:eastAsia="ar-SA"/>
              </w:rPr>
              <w:t>).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11. </w:t>
            </w:r>
            <w:r w:rsidRPr="00095CF4">
              <w:rPr>
                <w:rFonts w:eastAsia="Times New Roman"/>
                <w:lang w:eastAsia="ar-SA"/>
              </w:rPr>
              <w:t>Клавиатура</w:t>
            </w:r>
            <w:r w:rsidRPr="00095CF4">
              <w:rPr>
                <w:rFonts w:eastAsia="Times New Roman"/>
                <w:lang w:val="en-US" w:eastAsia="ar-SA"/>
              </w:rPr>
              <w:t xml:space="preserve"> Logitech Keyboard K120 Black USB.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12. </w:t>
            </w:r>
            <w:r w:rsidRPr="00095CF4">
              <w:rPr>
                <w:rFonts w:eastAsia="Times New Roman"/>
                <w:lang w:eastAsia="ar-SA"/>
              </w:rPr>
              <w:t>Компьютерная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t>мышь</w:t>
            </w:r>
            <w:r w:rsidRPr="00095CF4">
              <w:rPr>
                <w:rFonts w:eastAsia="Times New Roman"/>
                <w:lang w:val="en-US" w:eastAsia="ar-SA"/>
              </w:rPr>
              <w:t xml:space="preserve"> Logitech Optical USB Mouse Black.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13. </w:t>
            </w:r>
            <w:r w:rsidRPr="00095CF4">
              <w:rPr>
                <w:rFonts w:eastAsia="Times New Roman"/>
                <w:lang w:eastAsia="ar-SA"/>
              </w:rPr>
              <w:t>Монитор</w:t>
            </w:r>
            <w:r w:rsidRPr="00095CF4">
              <w:rPr>
                <w:rFonts w:eastAsia="Times New Roman"/>
                <w:lang w:val="en-US" w:eastAsia="ar-SA"/>
              </w:rPr>
              <w:t xml:space="preserve"> Samsung 21.5" S22C570H (1920x1080, LED, 5ms).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14. </w:t>
            </w:r>
            <w:r w:rsidRPr="00095CF4">
              <w:rPr>
                <w:rFonts w:eastAsia="Times New Roman"/>
                <w:lang w:eastAsia="ar-SA"/>
              </w:rPr>
              <w:t>Сетевой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t>фильтр</w:t>
            </w:r>
            <w:r w:rsidRPr="00095CF4">
              <w:rPr>
                <w:rFonts w:eastAsia="Times New Roman"/>
                <w:lang w:val="en-US" w:eastAsia="ar-SA"/>
              </w:rPr>
              <w:t xml:space="preserve"> APC Performance SurgeArrest 8 outlets with Phone; Coax &amp; Network Protection 230V </w:t>
            </w:r>
            <w:smartTag w:uri="urn:schemas-microsoft-com:office:smarttags" w:element="country-region">
              <w:smartTag w:uri="urn:schemas-microsoft-com:office:smarttags" w:element="place">
                <w:r w:rsidRPr="00095CF4">
                  <w:rPr>
                    <w:rFonts w:eastAsia="Times New Roman"/>
                    <w:lang w:val="en-US" w:eastAsia="ar-SA"/>
                  </w:rPr>
                  <w:t>Russia</w:t>
                </w:r>
              </w:smartTag>
            </w:smartTag>
            <w:r w:rsidRPr="00095CF4">
              <w:rPr>
                <w:rFonts w:eastAsia="Times New Roman"/>
                <w:lang w:val="en-US" w:eastAsia="ar-SA"/>
              </w:rPr>
              <w:t xml:space="preserve"> (PF8VNT3-RS) </w:t>
            </w:r>
            <w:smartTag w:uri="urn:schemas-microsoft-com:office:smarttags" w:element="metricconverter">
              <w:smartTagPr>
                <w:attr w:name="ProductID" w:val="3 m"/>
              </w:smartTagPr>
              <w:r w:rsidRPr="00095CF4">
                <w:rPr>
                  <w:rFonts w:eastAsia="Times New Roman"/>
                  <w:lang w:val="en-US" w:eastAsia="ar-SA"/>
                </w:rPr>
                <w:t>3 m</w:t>
              </w:r>
            </w:smartTag>
            <w:r w:rsidRPr="00095CF4">
              <w:rPr>
                <w:rFonts w:eastAsia="Times New Roman"/>
                <w:lang w:val="en-US" w:eastAsia="ar-SA"/>
              </w:rPr>
              <w:t>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15. Источник бесперебойного питания APC BX650CI-RS Back-UPS RS.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val="en-US" w:eastAsia="ar-SA"/>
              </w:rPr>
              <w:t xml:space="preserve">16. </w:t>
            </w:r>
            <w:r w:rsidRPr="00095CF4">
              <w:rPr>
                <w:rFonts w:eastAsia="Times New Roman"/>
                <w:lang w:eastAsia="ar-SA"/>
              </w:rPr>
              <w:t>Программное</w:t>
            </w:r>
            <w:r w:rsidRPr="00095CF4">
              <w:rPr>
                <w:rFonts w:eastAsia="Times New Roman"/>
                <w:lang w:val="en-US" w:eastAsia="ar-SA"/>
              </w:rPr>
              <w:t xml:space="preserve"> </w:t>
            </w:r>
            <w:r w:rsidRPr="00095CF4">
              <w:rPr>
                <w:rFonts w:eastAsia="Times New Roman"/>
                <w:lang w:eastAsia="ar-SA"/>
              </w:rPr>
              <w:t>обеспечение</w:t>
            </w:r>
            <w:r w:rsidRPr="00095CF4">
              <w:rPr>
                <w:rFonts w:eastAsia="Times New Roman"/>
                <w:lang w:val="en-US" w:eastAsia="ar-SA"/>
              </w:rPr>
              <w:t xml:space="preserve"> Microsoft Windows 7 Professional RUS, 64-bit </w:t>
            </w:r>
            <w:r w:rsidRPr="00095CF4">
              <w:rPr>
                <w:rFonts w:eastAsia="Times New Roman"/>
                <w:lang w:eastAsia="ar-SA"/>
              </w:rPr>
              <w:t>Рус</w:t>
            </w:r>
            <w:r w:rsidRPr="00095CF4">
              <w:rPr>
                <w:rFonts w:eastAsia="Times New Roman"/>
                <w:lang w:val="en-US" w:eastAsia="ar-SA"/>
              </w:rPr>
              <w:t xml:space="preserve">. </w:t>
            </w:r>
            <w:r w:rsidRPr="00095CF4">
              <w:rPr>
                <w:rFonts w:eastAsia="Times New Roman"/>
                <w:lang w:eastAsia="ar-SA"/>
              </w:rPr>
              <w:t>(</w:t>
            </w:r>
            <w:r w:rsidRPr="00095CF4">
              <w:rPr>
                <w:rFonts w:eastAsia="Times New Roman"/>
                <w:lang w:val="en-US" w:eastAsia="ar-SA"/>
              </w:rPr>
              <w:t>OEM</w:t>
            </w:r>
            <w:r w:rsidRPr="00095CF4">
              <w:rPr>
                <w:rFonts w:eastAsia="Times New Roman"/>
                <w:lang w:eastAsia="ar-SA"/>
              </w:rPr>
              <w:t>), диск, упаковка, лицензионное соглашение.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17. Программное обеспечение </w:t>
            </w:r>
            <w:r w:rsidRPr="00095CF4">
              <w:rPr>
                <w:rFonts w:eastAsia="Times New Roman"/>
                <w:lang w:val="en-US" w:eastAsia="ar-SA"/>
              </w:rPr>
              <w:t>Microsoft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Office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Home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and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Business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Edition</w:t>
            </w:r>
            <w:r w:rsidRPr="00095CF4">
              <w:rPr>
                <w:rFonts w:eastAsia="Times New Roman"/>
                <w:lang w:eastAsia="ar-SA"/>
              </w:rPr>
              <w:t xml:space="preserve"> 2013 </w:t>
            </w:r>
            <w:r w:rsidRPr="00095CF4">
              <w:rPr>
                <w:rFonts w:eastAsia="Times New Roman"/>
                <w:lang w:val="en-US" w:eastAsia="ar-SA"/>
              </w:rPr>
              <w:t>BOX</w:t>
            </w:r>
            <w:r w:rsidRPr="00095CF4">
              <w:rPr>
                <w:rFonts w:eastAsia="Times New Roman"/>
                <w:lang w:eastAsia="ar-SA"/>
              </w:rPr>
              <w:t>, диск, упаковка, лицензионное соглашение.</w:t>
            </w:r>
          </w:p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18. Антивирусное программное обеспечение Dr.Web Security Space 7.0, диск, упаковка, лицензионное соглашение.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Комплект автоматизированного рабочего места: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1. Системный блок* в составе: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материнская плата – 1 шт.</w:t>
            </w:r>
          </w:p>
          <w:p w:rsidR="00095CF4" w:rsidRPr="00095CF4" w:rsidRDefault="00095CF4" w:rsidP="00095CF4">
            <w:pPr>
              <w:keepNext/>
              <w:suppressAutoHyphens/>
              <w:ind w:left="-432" w:firstLine="444"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095CF4">
              <w:rPr>
                <w:rFonts w:eastAsia="Times New Roman"/>
                <w:bCs/>
                <w:lang w:eastAsia="ar-SA"/>
              </w:rPr>
              <w:t>- процессор – 1 шт.</w:t>
            </w:r>
          </w:p>
          <w:p w:rsidR="00095CF4" w:rsidRPr="00095CF4" w:rsidRDefault="00095CF4" w:rsidP="00095CF4">
            <w:pPr>
              <w:keepNext/>
              <w:suppressAutoHyphens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095CF4">
              <w:rPr>
                <w:rFonts w:eastAsia="Times New Roman"/>
                <w:bCs/>
                <w:lang w:eastAsia="ar-SA"/>
              </w:rPr>
              <w:t>- система охлаждения процессора – 1 шт.</w:t>
            </w:r>
          </w:p>
          <w:p w:rsidR="00095CF4" w:rsidRPr="00095CF4" w:rsidRDefault="00095CF4" w:rsidP="00095CF4">
            <w:pPr>
              <w:keepNext/>
              <w:suppressAutoHyphens/>
              <w:ind w:left="-432" w:firstLine="444"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095CF4">
              <w:rPr>
                <w:rFonts w:eastAsia="Times New Roman"/>
                <w:bCs/>
                <w:lang w:eastAsia="ar-SA"/>
              </w:rPr>
              <w:t xml:space="preserve">- оперативная память – 1 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жесткий диск – 1 шт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накопитель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видеокарта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звуковая карта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сетевая карта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- блок питания 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2. Клавиатура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3. Компьютерная мышь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4. Монитор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5. Сетевой фильтр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6. Источник бесперебойного питания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7. Программное обеспечение </w:t>
            </w:r>
            <w:r w:rsidRPr="00095CF4">
              <w:rPr>
                <w:rFonts w:eastAsia="Times New Roman"/>
                <w:lang w:val="en-US" w:eastAsia="ar-SA"/>
              </w:rPr>
              <w:t>Microsoft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Windows</w:t>
            </w:r>
            <w:r w:rsidRPr="00095CF4">
              <w:rPr>
                <w:rFonts w:eastAsia="Times New Roman"/>
                <w:lang w:eastAsia="ar-SA"/>
              </w:rPr>
              <w:t xml:space="preserve"> 7 </w:t>
            </w:r>
            <w:r w:rsidRPr="00095CF4">
              <w:rPr>
                <w:rFonts w:eastAsia="Times New Roman"/>
                <w:lang w:val="en-US" w:eastAsia="ar-SA"/>
              </w:rPr>
              <w:t>Professional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RUS</w:t>
            </w:r>
            <w:r w:rsidRPr="00095CF4">
              <w:rPr>
                <w:rFonts w:eastAsia="Times New Roman"/>
                <w:lang w:eastAsia="ar-SA"/>
              </w:rPr>
              <w:t>, 64-</w:t>
            </w:r>
            <w:r w:rsidRPr="00095CF4">
              <w:rPr>
                <w:rFonts w:eastAsia="Times New Roman"/>
                <w:lang w:val="en-US" w:eastAsia="ar-SA"/>
              </w:rPr>
              <w:t>bit</w:t>
            </w:r>
            <w:r w:rsidRPr="00095CF4">
              <w:rPr>
                <w:rFonts w:eastAsia="Times New Roman"/>
                <w:lang w:eastAsia="ar-SA"/>
              </w:rPr>
              <w:t xml:space="preserve"> Рус. (</w:t>
            </w:r>
            <w:r w:rsidRPr="00095CF4">
              <w:rPr>
                <w:rFonts w:eastAsia="Times New Roman"/>
                <w:lang w:val="en-US" w:eastAsia="ar-SA"/>
              </w:rPr>
              <w:t>OEM</w:t>
            </w:r>
            <w:r w:rsidRPr="00095CF4">
              <w:rPr>
                <w:rFonts w:eastAsia="Times New Roman"/>
                <w:lang w:eastAsia="ar-SA"/>
              </w:rPr>
              <w:t>), диск, упаковка, лицензионное соглашение –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8. Программное обеспечение </w:t>
            </w:r>
            <w:r w:rsidRPr="00095CF4">
              <w:rPr>
                <w:rFonts w:eastAsia="Times New Roman"/>
                <w:lang w:val="en-US" w:eastAsia="ar-SA"/>
              </w:rPr>
              <w:t>Microsoft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Office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Home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and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Business</w:t>
            </w:r>
            <w:r w:rsidRPr="00095CF4">
              <w:rPr>
                <w:rFonts w:eastAsia="Times New Roman"/>
                <w:lang w:eastAsia="ar-SA"/>
              </w:rPr>
              <w:t xml:space="preserve"> </w:t>
            </w:r>
            <w:r w:rsidRPr="00095CF4">
              <w:rPr>
                <w:rFonts w:eastAsia="Times New Roman"/>
                <w:lang w:val="en-US" w:eastAsia="ar-SA"/>
              </w:rPr>
              <w:t>Edition</w:t>
            </w:r>
            <w:r w:rsidRPr="00095CF4">
              <w:rPr>
                <w:rFonts w:eastAsia="Times New Roman"/>
                <w:lang w:eastAsia="ar-SA"/>
              </w:rPr>
              <w:t xml:space="preserve"> 2013 </w:t>
            </w:r>
            <w:r w:rsidRPr="00095CF4">
              <w:rPr>
                <w:rFonts w:eastAsia="Times New Roman"/>
                <w:lang w:val="en-US" w:eastAsia="ar-SA"/>
              </w:rPr>
              <w:t>BOX</w:t>
            </w:r>
            <w:r w:rsidRPr="00095CF4">
              <w:rPr>
                <w:rFonts w:eastAsia="Times New Roman"/>
                <w:lang w:eastAsia="ar-SA"/>
              </w:rPr>
              <w:t>, диск, упаковка, лицензионное соглашение 1 шт.</w:t>
            </w:r>
          </w:p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9. Антивирусное программное обеспечение Dr.Web Security Space 7.0, диск, упаковка, лицензионное соглашение 1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19 августа 2014 года. Возможна досрочная поставка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</w:tbl>
    <w:p w:rsidR="00095CF4" w:rsidRPr="00095CF4" w:rsidRDefault="00095CF4" w:rsidP="00095CF4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ind w:firstLine="540"/>
        <w:jc w:val="left"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095CF4" w:rsidRPr="00095CF4" w:rsidRDefault="00095CF4" w:rsidP="00095CF4">
      <w:pPr>
        <w:suppressAutoHyphens/>
        <w:ind w:firstLine="540"/>
        <w:jc w:val="left"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095CF4" w:rsidRPr="00095CF4" w:rsidRDefault="00095CF4" w:rsidP="00095CF4">
      <w:pPr>
        <w:suppressAutoHyphens/>
        <w:ind w:firstLine="540"/>
        <w:jc w:val="both"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оборудование должно быть только следующих производителей: Lenovo, Dell, Depo.</w:t>
      </w:r>
    </w:p>
    <w:p w:rsidR="00095CF4" w:rsidRPr="00095CF4" w:rsidRDefault="00095CF4" w:rsidP="00095CF4">
      <w:pPr>
        <w:suppressAutoHyphens/>
        <w:ind w:firstLine="539"/>
        <w:jc w:val="both"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Указание  на товарные знак, фирменные наименования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095CF4" w:rsidRPr="00095CF4" w:rsidRDefault="00095CF4" w:rsidP="00095CF4">
      <w:pPr>
        <w:suppressAutoHyphens/>
        <w:ind w:firstLine="540"/>
        <w:jc w:val="left"/>
        <w:rPr>
          <w:rFonts w:eastAsia="Times New Roman"/>
          <w:lang w:eastAsia="ar-SA"/>
        </w:rPr>
      </w:pPr>
      <w:r w:rsidRPr="00095CF4">
        <w:rPr>
          <w:rFonts w:eastAsia="Times New Roman"/>
          <w:lang w:eastAsia="ar-SA"/>
        </w:rPr>
        <w:t>Программное обеспечение не устанавливать и не нарушать целостность упаковки производителя.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2. СВЕДЕНИЯ О НОВИЗНЕ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ind w:firstLine="36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106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Товар должен находиться в упаковке производителя. </w:t>
            </w:r>
          </w:p>
        </w:tc>
      </w:tr>
    </w:tbl>
    <w:p w:rsidR="00095CF4" w:rsidRPr="00095CF4" w:rsidRDefault="00095CF4" w:rsidP="00095CF4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6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95CF4" w:rsidRPr="00095CF4" w:rsidTr="00B738BF">
        <w:trPr>
          <w:trHeight w:val="399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</w:t>
            </w:r>
          </w:p>
          <w:p w:rsidR="00095CF4" w:rsidRPr="00095CF4" w:rsidRDefault="00095CF4" w:rsidP="00095CF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095CF4" w:rsidRPr="00095CF4" w:rsidRDefault="00095CF4" w:rsidP="00095CF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095CF4" w:rsidRPr="00095CF4" w:rsidTr="00B738BF">
        <w:trPr>
          <w:trHeight w:val="399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399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lang w:eastAsia="ar-SA"/>
              </w:rPr>
              <w:lastRenderedPageBreak/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rPr>
          <w:trHeight w:val="70"/>
        </w:trPr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виде технического предложения по форме № 3 в электронном виде.</w:t>
            </w:r>
          </w:p>
        </w:tc>
      </w:tr>
    </w:tbl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  <w:r w:rsidRPr="00095CF4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095CF4" w:rsidRPr="00095CF4" w:rsidRDefault="00095CF4" w:rsidP="00095CF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6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00"/>
      </w:tblGrid>
      <w:tr w:rsidR="00095CF4" w:rsidRPr="00095CF4" w:rsidTr="00B738BF">
        <w:tc>
          <w:tcPr>
            <w:tcW w:w="1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CF4" w:rsidRPr="00095CF4" w:rsidRDefault="00095CF4" w:rsidP="00095CF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CF4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095CF4" w:rsidRPr="00095CF4" w:rsidRDefault="00095CF4" w:rsidP="00095CF4">
      <w:pPr>
        <w:jc w:val="both"/>
        <w:rPr>
          <w:rFonts w:eastAsia="Times New Roman"/>
          <w:lang w:eastAsia="ru-RU"/>
        </w:rPr>
      </w:pPr>
    </w:p>
    <w:p w:rsidR="00095CF4" w:rsidRPr="00095CF4" w:rsidRDefault="00095CF4" w:rsidP="00095CF4">
      <w:pPr>
        <w:spacing w:before="100" w:beforeAutospacing="1"/>
        <w:rPr>
          <w:rFonts w:eastAsia="Times New Roman"/>
          <w:lang w:eastAsia="ru-RU"/>
        </w:rPr>
      </w:pPr>
    </w:p>
    <w:p w:rsidR="00095CF4" w:rsidRPr="00095CF4" w:rsidRDefault="00095CF4" w:rsidP="00095CF4">
      <w:pPr>
        <w:suppressAutoHyphens/>
        <w:jc w:val="left"/>
        <w:rPr>
          <w:rFonts w:eastAsia="Times New Roman"/>
          <w:lang w:eastAsia="ar-SA"/>
        </w:rPr>
      </w:pPr>
    </w:p>
    <w:p w:rsidR="00095CF4" w:rsidRPr="00095CF4" w:rsidRDefault="00095CF4" w:rsidP="00095CF4">
      <w:pPr>
        <w:suppressAutoHyphens/>
        <w:ind w:right="48" w:firstLine="960"/>
        <w:jc w:val="both"/>
        <w:rPr>
          <w:rFonts w:eastAsia="Times New Roman"/>
          <w:lang w:eastAsia="ar-SA"/>
        </w:rPr>
      </w:pPr>
      <w:r w:rsidRPr="00095CF4">
        <w:rPr>
          <w:rFonts w:eastAsia="Times New Roman"/>
          <w:b/>
          <w:lang w:eastAsia="ar-SA"/>
        </w:rPr>
        <w:t>Контактное лицо</w:t>
      </w:r>
      <w:r w:rsidRPr="00095CF4">
        <w:rPr>
          <w:rFonts w:eastAsia="Times New Roman"/>
          <w:lang w:eastAsia="ar-SA"/>
        </w:rPr>
        <w:t xml:space="preserve">: </w:t>
      </w:r>
      <w:r w:rsidRPr="00095CF4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095CF4" w:rsidRPr="00095CF4" w:rsidRDefault="00095CF4" w:rsidP="00095CF4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F91465">
      <w:headerReference w:type="default" r:id="rId5"/>
      <w:footerReference w:type="even" r:id="rId6"/>
      <w:footerReference w:type="default" r:id="rId7"/>
      <w:pgSz w:w="16838" w:h="11906" w:orient="landscape"/>
      <w:pgMar w:top="567" w:right="1134" w:bottom="1276" w:left="142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95CF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095CF4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95CF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3458A0" w:rsidRDefault="00095CF4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095CF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F5F"/>
    <w:rsid w:val="00095CF4"/>
    <w:rsid w:val="00202F5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5C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5CF4"/>
  </w:style>
  <w:style w:type="paragraph" w:styleId="a5">
    <w:name w:val="footer"/>
    <w:basedOn w:val="a"/>
    <w:link w:val="a6"/>
    <w:uiPriority w:val="99"/>
    <w:rsid w:val="00095CF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95CF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95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5CF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5CF4"/>
  </w:style>
  <w:style w:type="paragraph" w:styleId="a5">
    <w:name w:val="footer"/>
    <w:basedOn w:val="a"/>
    <w:link w:val="a6"/>
    <w:uiPriority w:val="99"/>
    <w:rsid w:val="00095CF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95CF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95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1182</Words>
  <Characters>6744</Characters>
  <Application>Microsoft Office Word</Application>
  <DocSecurity>0</DocSecurity>
  <Lines>56</Lines>
  <Paragraphs>15</Paragraphs>
  <ScaleCrop>false</ScaleCrop>
  <Company>Организация</Company>
  <LinksUpToDate>false</LinksUpToDate>
  <CharactersWithSpaces>7911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2014-06-26T13:00:00Z</dcterms:created>
  <dcterms:modified xsi:type="dcterms:W3CDTF">2014-06-26T13:00:00Z</dcterms:modified>
</cp:coreProperties>
</file>