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98" w:rsidRDefault="0095275C" w:rsidP="009527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275C">
        <w:rPr>
          <w:rFonts w:ascii="Times New Roman" w:hAnsi="Times New Roman" w:cs="Times New Roman"/>
          <w:sz w:val="28"/>
          <w:szCs w:val="28"/>
        </w:rPr>
        <w:t>Техническое задание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173" w:type="dxa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2122"/>
        <w:gridCol w:w="5534"/>
        <w:gridCol w:w="992"/>
        <w:gridCol w:w="851"/>
      </w:tblGrid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95275C">
              <w:rPr>
                <w:rFonts w:ascii="Times New Roman" w:hAnsi="Times New Roman" w:cs="Times New Roman"/>
                <w:b/>
              </w:rPr>
              <w:t xml:space="preserve">№  </w:t>
            </w:r>
            <w:proofErr w:type="spellStart"/>
            <w:proofErr w:type="gramStart"/>
            <w:r w:rsidRPr="0095275C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95275C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95275C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95275C">
              <w:rPr>
                <w:rFonts w:ascii="Times New Roman" w:hAnsi="Times New Roman" w:cs="Times New Roman"/>
                <w:b/>
              </w:rPr>
              <w:t xml:space="preserve">Наименование ТМЦ  </w:t>
            </w:r>
          </w:p>
        </w:tc>
        <w:tc>
          <w:tcPr>
            <w:tcW w:w="5534" w:type="dxa"/>
          </w:tcPr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95275C">
              <w:rPr>
                <w:rFonts w:ascii="Times New Roman" w:hAnsi="Times New Roman" w:cs="Times New Roman"/>
                <w:b/>
              </w:rPr>
              <w:t>Требования, к качеству, техническим характерист</w:t>
            </w:r>
            <w:r w:rsidRPr="0095275C">
              <w:rPr>
                <w:rFonts w:ascii="Times New Roman" w:hAnsi="Times New Roman" w:cs="Times New Roman"/>
                <w:b/>
              </w:rPr>
              <w:t>и</w:t>
            </w:r>
            <w:r w:rsidRPr="0095275C">
              <w:rPr>
                <w:rFonts w:ascii="Times New Roman" w:hAnsi="Times New Roman" w:cs="Times New Roman"/>
                <w:b/>
              </w:rPr>
              <w:t>кам ТМЦ, требования к их безопасности, требования к функциональным характеристикам (потребительским свойс</w:t>
            </w:r>
            <w:r w:rsidRPr="0095275C">
              <w:rPr>
                <w:rFonts w:ascii="Times New Roman" w:hAnsi="Times New Roman" w:cs="Times New Roman"/>
                <w:b/>
              </w:rPr>
              <w:t>т</w:t>
            </w:r>
            <w:r w:rsidRPr="0095275C">
              <w:rPr>
                <w:rFonts w:ascii="Times New Roman" w:hAnsi="Times New Roman" w:cs="Times New Roman"/>
                <w:b/>
              </w:rPr>
              <w:t>вам) Товара (Оборудования), требования к размерам, упаковке, отгрузке Товара (Оборудования) и иные пок</w:t>
            </w:r>
            <w:r w:rsidRPr="0095275C">
              <w:rPr>
                <w:rFonts w:ascii="Times New Roman" w:hAnsi="Times New Roman" w:cs="Times New Roman"/>
                <w:b/>
              </w:rPr>
              <w:t>а</w:t>
            </w:r>
            <w:r w:rsidRPr="0095275C">
              <w:rPr>
                <w:rFonts w:ascii="Times New Roman" w:hAnsi="Times New Roman" w:cs="Times New Roman"/>
                <w:b/>
              </w:rPr>
              <w:t>затели, связанные с определением соответствия поставляемого Товара (Оборудования) потребн</w:t>
            </w:r>
            <w:r w:rsidRPr="0095275C">
              <w:rPr>
                <w:rFonts w:ascii="Times New Roman" w:hAnsi="Times New Roman" w:cs="Times New Roman"/>
                <w:b/>
              </w:rPr>
              <w:t>о</w:t>
            </w:r>
            <w:r w:rsidRPr="0095275C">
              <w:rPr>
                <w:rFonts w:ascii="Times New Roman" w:hAnsi="Times New Roman" w:cs="Times New Roman"/>
                <w:b/>
              </w:rPr>
              <w:t>стям заказчика</w:t>
            </w:r>
            <w:proofErr w:type="gramEnd"/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95275C">
              <w:rPr>
                <w:rFonts w:ascii="Times New Roman" w:hAnsi="Times New Roman" w:cs="Times New Roman"/>
                <w:b/>
              </w:rPr>
              <w:t>Еди-ница</w:t>
            </w:r>
            <w:proofErr w:type="spellEnd"/>
            <w:proofErr w:type="gramEnd"/>
            <w:r w:rsidRPr="0095275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5275C">
              <w:rPr>
                <w:rFonts w:ascii="Times New Roman" w:hAnsi="Times New Roman" w:cs="Times New Roman"/>
                <w:b/>
              </w:rPr>
              <w:t>изме-рения</w:t>
            </w:r>
            <w:proofErr w:type="spellEnd"/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95275C">
              <w:rPr>
                <w:rFonts w:ascii="Times New Roman" w:hAnsi="Times New Roman" w:cs="Times New Roman"/>
                <w:b/>
              </w:rPr>
              <w:t>Ко-лич</w:t>
            </w:r>
            <w:r w:rsidRPr="0095275C">
              <w:rPr>
                <w:rFonts w:ascii="Times New Roman" w:hAnsi="Times New Roman" w:cs="Times New Roman"/>
                <w:b/>
              </w:rPr>
              <w:t>е</w:t>
            </w:r>
            <w:r w:rsidRPr="0095275C">
              <w:rPr>
                <w:rFonts w:ascii="Times New Roman" w:hAnsi="Times New Roman" w:cs="Times New Roman"/>
                <w:b/>
              </w:rPr>
              <w:t>ство</w:t>
            </w:r>
            <w:proofErr w:type="spellEnd"/>
            <w:proofErr w:type="gramEnd"/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Контроллер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5275C">
              <w:rPr>
                <w:rFonts w:ascii="Times New Roman" w:hAnsi="Times New Roman" w:cs="Times New Roman"/>
              </w:rPr>
              <w:t>NI PXIe-8135 RT</w:t>
            </w:r>
            <w:r w:rsidRPr="0095275C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95275C">
              <w:rPr>
                <w:rFonts w:ascii="Times New Roman" w:hAnsi="Times New Roman" w:cs="Times New Roman"/>
                <w:color w:val="000000"/>
              </w:rPr>
              <w:t>(заказной номер 782340-33)</w:t>
            </w:r>
          </w:p>
          <w:p w:rsidR="0095275C" w:rsidRPr="0095275C" w:rsidRDefault="0095275C" w:rsidP="0095275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151"/>
              </w:tabs>
              <w:spacing w:line="240" w:lineRule="auto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 w:rsidRPr="0095275C">
              <w:rPr>
                <w:rFonts w:ascii="Times New Roman" w:hAnsi="Times New Roman" w:cs="Times New Roman"/>
                <w:u w:val="single"/>
              </w:rPr>
              <w:t>Процессор</w:t>
            </w:r>
            <w:r w:rsidRPr="0095275C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r w:rsidRPr="0095275C">
              <w:rPr>
                <w:rFonts w:ascii="Times New Roman" w:hAnsi="Times New Roman" w:cs="Times New Roman"/>
                <w:lang w:val="en-US"/>
              </w:rPr>
              <w:t xml:space="preserve">- Intel Core i7 3610 QE, 2.3 GHz (base), 3.3 GHz (single-core Turbo mode) On-die L2 cache 256 KB x4 (256 KB per core) Dual-Channel DDR3 RAM, PC3 12800 4 GB Standard 16 GB Maximum </w:t>
            </w:r>
            <w:r w:rsidRPr="0095275C">
              <w:rPr>
                <w:rFonts w:ascii="Times New Roman" w:hAnsi="Times New Roman" w:cs="Times New Roman"/>
              </w:rPr>
              <w:t>Жесткий</w:t>
            </w:r>
            <w:r w:rsidRPr="0095275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5275C">
              <w:rPr>
                <w:rFonts w:ascii="Times New Roman" w:hAnsi="Times New Roman" w:cs="Times New Roman"/>
              </w:rPr>
              <w:t>диск</w:t>
            </w:r>
            <w:r w:rsidRPr="0095275C">
              <w:rPr>
                <w:rFonts w:ascii="Times New Roman" w:hAnsi="Times New Roman" w:cs="Times New Roman"/>
                <w:lang w:val="en-US"/>
              </w:rPr>
              <w:t xml:space="preserve"> 250 GB or lar</w:t>
            </w:r>
            <w:r w:rsidRPr="0095275C">
              <w:rPr>
                <w:rFonts w:ascii="Times New Roman" w:hAnsi="Times New Roman" w:cs="Times New Roman"/>
                <w:lang w:val="en-US"/>
              </w:rPr>
              <w:t>g</w:t>
            </w:r>
            <w:r w:rsidRPr="0095275C">
              <w:rPr>
                <w:rFonts w:ascii="Times New Roman" w:hAnsi="Times New Roman" w:cs="Times New Roman"/>
                <w:lang w:val="en-US"/>
              </w:rPr>
              <w:t>er Serial ATA</w:t>
            </w:r>
            <w:r w:rsidRPr="0095275C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* 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95275C">
              <w:rPr>
                <w:rFonts w:ascii="Times New Roman" w:hAnsi="Times New Roman" w:cs="Times New Roman"/>
                <w:u w:val="single"/>
              </w:rPr>
              <w:t>ЛВС</w:t>
            </w:r>
            <w:r w:rsidRPr="0095275C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95275C">
              <w:rPr>
                <w:rFonts w:ascii="Times New Roman" w:hAnsi="Times New Roman" w:cs="Times New Roman"/>
              </w:rPr>
              <w:t>Etherne</w:t>
            </w:r>
            <w:proofErr w:type="spellEnd"/>
            <w:r w:rsidRPr="0095275C">
              <w:rPr>
                <w:rFonts w:ascii="Times New Roman" w:hAnsi="Times New Roman" w:cs="Times New Roman"/>
                <w:lang w:val="en-US"/>
              </w:rPr>
              <w:t>t</w:t>
            </w:r>
            <w:r w:rsidRPr="0095275C">
              <w:rPr>
                <w:rFonts w:ascii="Times New Roman" w:hAnsi="Times New Roman" w:cs="Times New Roman"/>
              </w:rPr>
              <w:t xml:space="preserve"> 10/100/1000 </w:t>
            </w:r>
            <w:proofErr w:type="spellStart"/>
            <w:r w:rsidRPr="0095275C">
              <w:rPr>
                <w:rFonts w:ascii="Times New Roman" w:hAnsi="Times New Roman" w:cs="Times New Roman"/>
              </w:rPr>
              <w:t>BaseTX</w:t>
            </w:r>
            <w:proofErr w:type="spellEnd"/>
            <w:r w:rsidRPr="0095275C">
              <w:rPr>
                <w:rFonts w:ascii="Times New Roman" w:hAnsi="Times New Roman" w:cs="Times New Roman"/>
              </w:rPr>
              <w:t xml:space="preserve">, 2 </w:t>
            </w:r>
            <w:proofErr w:type="spellStart"/>
            <w:r w:rsidRPr="0095275C">
              <w:rPr>
                <w:rFonts w:ascii="Times New Roman" w:hAnsi="Times New Roman" w:cs="Times New Roman"/>
              </w:rPr>
              <w:t>ports</w:t>
            </w:r>
            <w:proofErr w:type="spellEnd"/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u w:val="single"/>
                <w:vertAlign w:val="superscript"/>
              </w:rPr>
            </w:pPr>
            <w:r w:rsidRPr="0095275C">
              <w:rPr>
                <w:rFonts w:ascii="Times New Roman" w:hAnsi="Times New Roman" w:cs="Times New Roman"/>
                <w:u w:val="single"/>
              </w:rPr>
              <w:t>Дополнительные интерфейсы: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u w:val="single"/>
                <w:vertAlign w:val="superscript"/>
              </w:rPr>
            </w:pPr>
            <w:r w:rsidRPr="0095275C">
              <w:rPr>
                <w:rFonts w:ascii="Times New Roman" w:hAnsi="Times New Roman" w:cs="Times New Roman"/>
              </w:rPr>
              <w:t>Последовательный портRS-232 – 1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u w:val="single"/>
                <w:vertAlign w:val="superscript"/>
              </w:rPr>
            </w:pPr>
            <w:r w:rsidRPr="0095275C">
              <w:rPr>
                <w:rFonts w:ascii="Times New Roman" w:hAnsi="Times New Roman" w:cs="Times New Roman"/>
              </w:rPr>
              <w:t>Параллельный порт – 1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95275C">
              <w:rPr>
                <w:rFonts w:ascii="Times New Roman" w:hAnsi="Times New Roman" w:cs="Times New Roman"/>
              </w:rPr>
              <w:t xml:space="preserve">Порт </w:t>
            </w:r>
            <w:r w:rsidRPr="0095275C">
              <w:rPr>
                <w:rFonts w:ascii="Times New Roman" w:hAnsi="Times New Roman" w:cs="Times New Roman"/>
                <w:lang w:val="en-US"/>
              </w:rPr>
              <w:t>USB</w:t>
            </w:r>
            <w:r w:rsidRPr="0095275C">
              <w:rPr>
                <w:rFonts w:ascii="Times New Roman" w:hAnsi="Times New Roman" w:cs="Times New Roman"/>
              </w:rPr>
              <w:t xml:space="preserve"> версии 2.0 – 4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 w:rsidRPr="0095275C">
              <w:rPr>
                <w:rFonts w:ascii="Times New Roman" w:hAnsi="Times New Roman" w:cs="Times New Roman"/>
              </w:rPr>
              <w:t>Порт</w:t>
            </w:r>
            <w:r w:rsidRPr="0095275C">
              <w:rPr>
                <w:rFonts w:ascii="Times New Roman" w:hAnsi="Times New Roman" w:cs="Times New Roman"/>
                <w:lang w:val="en-US"/>
              </w:rPr>
              <w:t xml:space="preserve"> USB </w:t>
            </w:r>
            <w:r w:rsidRPr="0095275C">
              <w:rPr>
                <w:rFonts w:ascii="Times New Roman" w:hAnsi="Times New Roman" w:cs="Times New Roman"/>
              </w:rPr>
              <w:t>версии</w:t>
            </w:r>
            <w:r w:rsidRPr="0095275C">
              <w:rPr>
                <w:rFonts w:ascii="Times New Roman" w:hAnsi="Times New Roman" w:cs="Times New Roman"/>
                <w:lang w:val="en-US"/>
              </w:rPr>
              <w:t xml:space="preserve"> 3.0 – 2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vertAlign w:val="superscript"/>
                <w:lang w:val="en-US"/>
              </w:rPr>
            </w:pPr>
            <w:proofErr w:type="spellStart"/>
            <w:r w:rsidRPr="0095275C">
              <w:rPr>
                <w:rFonts w:ascii="Times New Roman" w:hAnsi="Times New Roman" w:cs="Times New Roman"/>
                <w:lang w:val="en-US"/>
              </w:rPr>
              <w:t>ExpressCard</w:t>
            </w:r>
            <w:proofErr w:type="spellEnd"/>
            <w:r w:rsidRPr="0095275C">
              <w:rPr>
                <w:rFonts w:ascii="Times New Roman" w:hAnsi="Times New Roman" w:cs="Times New Roman"/>
                <w:lang w:val="en-US"/>
              </w:rPr>
              <w:t>/34 Slot – 1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95275C">
              <w:rPr>
                <w:rFonts w:ascii="Times New Roman" w:hAnsi="Times New Roman" w:cs="Times New Roman"/>
              </w:rPr>
              <w:t xml:space="preserve">Операционная система - </w:t>
            </w:r>
            <w:r w:rsidRPr="0095275C">
              <w:rPr>
                <w:rFonts w:ascii="Times New Roman" w:hAnsi="Times New Roman" w:cs="Times New Roman"/>
                <w:lang w:val="en-US"/>
              </w:rPr>
              <w:t>Windows</w:t>
            </w:r>
            <w:r w:rsidRPr="0095275C">
              <w:rPr>
                <w:rFonts w:ascii="Times New Roman" w:hAnsi="Times New Roman" w:cs="Times New Roman"/>
              </w:rPr>
              <w:t xml:space="preserve"> 7 </w:t>
            </w:r>
            <w:r w:rsidRPr="0095275C">
              <w:rPr>
                <w:rFonts w:ascii="Times New Roman" w:hAnsi="Times New Roman" w:cs="Times New Roman"/>
                <w:lang w:val="en-US"/>
              </w:rPr>
              <w:t>Professio</w:t>
            </w:r>
            <w:r w:rsidRPr="0095275C">
              <w:rPr>
                <w:rFonts w:ascii="Times New Roman" w:hAnsi="Times New Roman" w:cs="Times New Roman"/>
                <w:lang w:val="en-US"/>
              </w:rPr>
              <w:t>n</w:t>
            </w:r>
            <w:r w:rsidRPr="0095275C">
              <w:rPr>
                <w:rFonts w:ascii="Times New Roman" w:hAnsi="Times New Roman" w:cs="Times New Roman"/>
                <w:lang w:val="en-US"/>
              </w:rPr>
              <w:t>al</w:t>
            </w:r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1</w:t>
            </w:r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95275C">
              <w:rPr>
                <w:rFonts w:ascii="Times New Roman" w:hAnsi="Times New Roman" w:cs="Times New Roman"/>
              </w:rPr>
              <w:t>Дополнительный сменный накоп</w:t>
            </w:r>
            <w:r w:rsidRPr="0095275C">
              <w:rPr>
                <w:rFonts w:ascii="Times New Roman" w:hAnsi="Times New Roman" w:cs="Times New Roman"/>
              </w:rPr>
              <w:t>и</w:t>
            </w:r>
            <w:r w:rsidRPr="0095275C">
              <w:rPr>
                <w:rFonts w:ascii="Times New Roman" w:hAnsi="Times New Roman" w:cs="Times New Roman"/>
              </w:rPr>
              <w:t xml:space="preserve">тель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для NI PXIe-8135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(заказной н</w:t>
            </w:r>
            <w:r w:rsidRPr="0095275C">
              <w:rPr>
                <w:rFonts w:ascii="Times New Roman" w:hAnsi="Times New Roman" w:cs="Times New Roman"/>
              </w:rPr>
              <w:t>о</w:t>
            </w:r>
            <w:r w:rsidRPr="0095275C">
              <w:rPr>
                <w:rFonts w:ascii="Times New Roman" w:hAnsi="Times New Roman" w:cs="Times New Roman"/>
              </w:rPr>
              <w:t>мер 782951-01)</w:t>
            </w:r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1" w:hanging="4298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Объем </w:t>
            </w:r>
            <w:r w:rsidRPr="0095275C">
              <w:rPr>
                <w:rFonts w:ascii="Times New Roman" w:hAnsi="Times New Roman" w:cs="Times New Roman"/>
                <w:lang w:val="en-US"/>
              </w:rPr>
              <w:t>SSD</w:t>
            </w:r>
            <w:r w:rsidRPr="0095275C">
              <w:rPr>
                <w:rFonts w:ascii="Times New Roman" w:hAnsi="Times New Roman" w:cs="Times New Roman"/>
              </w:rPr>
              <w:t xml:space="preserve"> накопителя  - 100</w:t>
            </w:r>
            <w:r w:rsidRPr="0095275C">
              <w:rPr>
                <w:rFonts w:ascii="Times New Roman" w:hAnsi="Times New Roman" w:cs="Times New Roman"/>
                <w:lang w:val="en-US"/>
              </w:rPr>
              <w:t>GB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1" w:hanging="4298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Форм-фактор - 2,5’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1" w:hanging="4298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Режим работы - непр</w:t>
            </w:r>
            <w:r w:rsidRPr="0095275C">
              <w:rPr>
                <w:rFonts w:ascii="Times New Roman" w:hAnsi="Times New Roman" w:cs="Times New Roman"/>
              </w:rPr>
              <w:t>е</w:t>
            </w:r>
            <w:r w:rsidRPr="0095275C">
              <w:rPr>
                <w:rFonts w:ascii="Times New Roman" w:hAnsi="Times New Roman" w:cs="Times New Roman"/>
              </w:rPr>
              <w:t>рывный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1" w:hanging="4298"/>
              <w:rPr>
                <w:rFonts w:ascii="Times New Roman" w:hAnsi="Times New Roman" w:cs="Times New Roman"/>
              </w:rPr>
            </w:pPr>
          </w:p>
          <w:p w:rsidR="0095275C" w:rsidRPr="0095275C" w:rsidRDefault="0095275C" w:rsidP="0095275C">
            <w:pPr>
              <w:tabs>
                <w:tab w:val="left" w:pos="151"/>
              </w:tabs>
              <w:spacing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1</w:t>
            </w:r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Модуль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NI PXIe-6356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5275C">
              <w:rPr>
                <w:rFonts w:ascii="Times New Roman" w:hAnsi="Times New Roman" w:cs="Times New Roman"/>
                <w:color w:val="000000"/>
              </w:rPr>
              <w:t xml:space="preserve">(заказной номер </w:t>
            </w:r>
            <w:r w:rsidRPr="0095275C">
              <w:rPr>
                <w:rFonts w:ascii="Times New Roman" w:hAnsi="Times New Roman" w:cs="Times New Roman"/>
              </w:rPr>
              <w:t>781053-01</w:t>
            </w:r>
            <w:r w:rsidRPr="0095275C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  <w:u w:val="single"/>
              </w:rPr>
            </w:pPr>
            <w:r w:rsidRPr="0095275C">
              <w:rPr>
                <w:rFonts w:ascii="Times New Roman" w:hAnsi="Times New Roman" w:cs="Times New Roman"/>
                <w:u w:val="single"/>
              </w:rPr>
              <w:t>Технические характеристики: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Тип каналов: </w:t>
            </w:r>
            <w:proofErr w:type="gramStart"/>
            <w:r w:rsidRPr="0095275C">
              <w:rPr>
                <w:rFonts w:ascii="Times New Roman" w:hAnsi="Times New Roman" w:cs="Times New Roman"/>
              </w:rPr>
              <w:t>аналоговые</w:t>
            </w:r>
            <w:proofErr w:type="gramEnd"/>
            <w:r w:rsidRPr="0095275C">
              <w:rPr>
                <w:rFonts w:ascii="Times New Roman" w:hAnsi="Times New Roman" w:cs="Times New Roman"/>
              </w:rPr>
              <w:t>, ди</w:t>
            </w:r>
            <w:r w:rsidRPr="0095275C">
              <w:rPr>
                <w:rFonts w:ascii="Times New Roman" w:hAnsi="Times New Roman" w:cs="Times New Roman"/>
              </w:rPr>
              <w:t>с</w:t>
            </w:r>
            <w:r w:rsidRPr="0095275C">
              <w:rPr>
                <w:rFonts w:ascii="Times New Roman" w:hAnsi="Times New Roman" w:cs="Times New Roman"/>
              </w:rPr>
              <w:t>кретные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Количество аналоговых каналов: 8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Тип: </w:t>
            </w:r>
            <w:proofErr w:type="gramStart"/>
            <w:r w:rsidRPr="0095275C">
              <w:rPr>
                <w:rFonts w:ascii="Times New Roman" w:hAnsi="Times New Roman" w:cs="Times New Roman"/>
              </w:rPr>
              <w:t>входные</w:t>
            </w:r>
            <w:proofErr w:type="gramEnd"/>
            <w:r w:rsidRPr="0095275C">
              <w:rPr>
                <w:rFonts w:ascii="Times New Roman" w:hAnsi="Times New Roman" w:cs="Times New Roman"/>
              </w:rPr>
              <w:t>, дифференц</w:t>
            </w:r>
            <w:r w:rsidRPr="0095275C">
              <w:rPr>
                <w:rFonts w:ascii="Times New Roman" w:hAnsi="Times New Roman" w:cs="Times New Roman"/>
              </w:rPr>
              <w:t>и</w:t>
            </w:r>
            <w:r w:rsidRPr="0095275C">
              <w:rPr>
                <w:rFonts w:ascii="Times New Roman" w:hAnsi="Times New Roman" w:cs="Times New Roman"/>
              </w:rPr>
              <w:t>альные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Разрешение: 16 бит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Частота измерения (8 каналов): 1.25 милли</w:t>
            </w:r>
            <w:r w:rsidRPr="0095275C">
              <w:rPr>
                <w:rFonts w:ascii="Times New Roman" w:hAnsi="Times New Roman" w:cs="Times New Roman"/>
              </w:rPr>
              <w:t>о</w:t>
            </w:r>
            <w:r w:rsidRPr="0095275C">
              <w:rPr>
                <w:rFonts w:ascii="Times New Roman" w:hAnsi="Times New Roman" w:cs="Times New Roman"/>
              </w:rPr>
              <w:t>нов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 измер</w:t>
            </w:r>
            <w:r w:rsidRPr="0095275C">
              <w:rPr>
                <w:rFonts w:ascii="Times New Roman" w:hAnsi="Times New Roman" w:cs="Times New Roman"/>
              </w:rPr>
              <w:t>е</w:t>
            </w:r>
            <w:r w:rsidRPr="0095275C">
              <w:rPr>
                <w:rFonts w:ascii="Times New Roman" w:hAnsi="Times New Roman" w:cs="Times New Roman"/>
              </w:rPr>
              <w:t xml:space="preserve">ний/сек/канал 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Частота измерения (1 канал): 10 миллионов  </w:t>
            </w:r>
            <w:proofErr w:type="spellStart"/>
            <w:r w:rsidRPr="0095275C">
              <w:rPr>
                <w:rFonts w:ascii="Times New Roman" w:hAnsi="Times New Roman" w:cs="Times New Roman"/>
              </w:rPr>
              <w:t>и</w:t>
            </w:r>
            <w:r w:rsidRPr="0095275C">
              <w:rPr>
                <w:rFonts w:ascii="Times New Roman" w:hAnsi="Times New Roman" w:cs="Times New Roman"/>
              </w:rPr>
              <w:t>з</w:t>
            </w:r>
            <w:r w:rsidRPr="0095275C">
              <w:rPr>
                <w:rFonts w:ascii="Times New Roman" w:hAnsi="Times New Roman" w:cs="Times New Roman"/>
              </w:rPr>
              <w:t>ме</w:t>
            </w:r>
            <w:proofErr w:type="spellEnd"/>
            <w:r w:rsidRPr="0095275C">
              <w:rPr>
                <w:rFonts w:ascii="Times New Roman" w:hAnsi="Times New Roman" w:cs="Times New Roman"/>
              </w:rPr>
              <w:t>-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рений/сек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Максимальный диапазон: -10…10В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Количество дискретных каналов: 24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Тип: вход-выход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Уровень сигнал: ТТЛ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Частота опроса: 10МГц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Кол-во выходных аналоговых каналов: 2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Частота обновления: 3.33 МГц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Максимальный диапазон: -10…10В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  <w:b/>
              </w:rPr>
            </w:pPr>
            <w:r w:rsidRPr="0095275C">
              <w:rPr>
                <w:rFonts w:ascii="Times New Roman" w:hAnsi="Times New Roman" w:cs="Times New Roman"/>
                <w:b/>
              </w:rPr>
              <w:t xml:space="preserve">Наличие первичной поверки с </w:t>
            </w:r>
            <w:proofErr w:type="spellStart"/>
            <w:r w:rsidRPr="0095275C">
              <w:rPr>
                <w:rFonts w:ascii="Times New Roman" w:hAnsi="Times New Roman" w:cs="Times New Roman"/>
                <w:b/>
              </w:rPr>
              <w:t>соответствущей</w:t>
            </w:r>
            <w:proofErr w:type="spellEnd"/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  <w:b/>
              </w:rPr>
            </w:pPr>
            <w:r w:rsidRPr="0095275C">
              <w:rPr>
                <w:rFonts w:ascii="Times New Roman" w:hAnsi="Times New Roman" w:cs="Times New Roman"/>
                <w:b/>
              </w:rPr>
              <w:t xml:space="preserve">отметкой в технической документации и 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  <w:b/>
              </w:rPr>
            </w:pPr>
            <w:r w:rsidRPr="0095275C">
              <w:rPr>
                <w:rFonts w:ascii="Times New Roman" w:hAnsi="Times New Roman" w:cs="Times New Roman"/>
                <w:b/>
              </w:rPr>
              <w:t>методики поверки обяз</w:t>
            </w:r>
            <w:r w:rsidRPr="0095275C">
              <w:rPr>
                <w:rFonts w:ascii="Times New Roman" w:hAnsi="Times New Roman" w:cs="Times New Roman"/>
                <w:b/>
              </w:rPr>
              <w:t>а</w:t>
            </w:r>
            <w:r w:rsidRPr="0095275C">
              <w:rPr>
                <w:rFonts w:ascii="Times New Roman" w:hAnsi="Times New Roman" w:cs="Times New Roman"/>
                <w:b/>
              </w:rPr>
              <w:t>тельно.</w:t>
            </w:r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1</w:t>
            </w:r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95275C">
              <w:rPr>
                <w:rFonts w:ascii="Times New Roman" w:hAnsi="Times New Roman" w:cs="Times New Roman"/>
              </w:rPr>
              <w:t xml:space="preserve">Кабель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NI SHC68-68-EPM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  <w:color w:val="000000"/>
              </w:rPr>
              <w:t xml:space="preserve">(заказной номер </w:t>
            </w:r>
            <w:r w:rsidRPr="0095275C">
              <w:rPr>
                <w:rFonts w:ascii="Times New Roman" w:hAnsi="Times New Roman" w:cs="Times New Roman"/>
              </w:rPr>
              <w:t>192061-01)</w:t>
            </w:r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Длина: 1м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Разъем 1: совме</w:t>
            </w:r>
            <w:r w:rsidRPr="0095275C">
              <w:rPr>
                <w:rFonts w:ascii="Times New Roman" w:hAnsi="Times New Roman" w:cs="Times New Roman"/>
              </w:rPr>
              <w:t>с</w:t>
            </w:r>
            <w:r w:rsidRPr="0095275C">
              <w:rPr>
                <w:rFonts w:ascii="Times New Roman" w:hAnsi="Times New Roman" w:cs="Times New Roman"/>
              </w:rPr>
              <w:t xml:space="preserve">тимый с </w:t>
            </w:r>
            <w:r w:rsidRPr="0095275C">
              <w:rPr>
                <w:rFonts w:ascii="Times New Roman" w:hAnsi="Times New Roman" w:cs="Times New Roman"/>
                <w:lang w:val="en-US"/>
              </w:rPr>
              <w:t>SCXI</w:t>
            </w:r>
            <w:r w:rsidRPr="0095275C">
              <w:rPr>
                <w:rFonts w:ascii="Times New Roman" w:hAnsi="Times New Roman" w:cs="Times New Roman"/>
              </w:rPr>
              <w:t xml:space="preserve">-1349 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Разъем 2: совме</w:t>
            </w:r>
            <w:r w:rsidRPr="0095275C">
              <w:rPr>
                <w:rFonts w:ascii="Times New Roman" w:hAnsi="Times New Roman" w:cs="Times New Roman"/>
              </w:rPr>
              <w:t>с</w:t>
            </w:r>
            <w:r w:rsidRPr="0095275C">
              <w:rPr>
                <w:rFonts w:ascii="Times New Roman" w:hAnsi="Times New Roman" w:cs="Times New Roman"/>
              </w:rPr>
              <w:t>тимый с PXIe-6356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1</w:t>
            </w:r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Модуль 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NI PXIe-4492 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5275C">
              <w:rPr>
                <w:rFonts w:ascii="Times New Roman" w:hAnsi="Times New Roman" w:cs="Times New Roman"/>
                <w:color w:val="000000"/>
              </w:rPr>
              <w:t>(заказной н</w:t>
            </w:r>
            <w:r w:rsidRPr="0095275C">
              <w:rPr>
                <w:rFonts w:ascii="Times New Roman" w:hAnsi="Times New Roman" w:cs="Times New Roman"/>
                <w:color w:val="000000"/>
              </w:rPr>
              <w:t>о</w:t>
            </w:r>
            <w:r w:rsidRPr="0095275C">
              <w:rPr>
                <w:rFonts w:ascii="Times New Roman" w:hAnsi="Times New Roman" w:cs="Times New Roman"/>
                <w:color w:val="000000"/>
              </w:rPr>
              <w:t xml:space="preserve">мер </w:t>
            </w:r>
            <w:r w:rsidRPr="0095275C">
              <w:rPr>
                <w:rFonts w:ascii="Times New Roman" w:hAnsi="Times New Roman" w:cs="Times New Roman"/>
              </w:rPr>
              <w:t>781490-01</w:t>
            </w:r>
            <w:proofErr w:type="gramStart"/>
            <w:r w:rsidRPr="0095275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5275C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Количество входных каналов: 8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Разрешение: 24 бит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Частота опроса: 204.8 кГц на каждый к</w:t>
            </w:r>
            <w:r w:rsidRPr="0095275C">
              <w:rPr>
                <w:rFonts w:ascii="Times New Roman" w:hAnsi="Times New Roman" w:cs="Times New Roman"/>
              </w:rPr>
              <w:t>а</w:t>
            </w:r>
            <w:r w:rsidRPr="0095275C">
              <w:rPr>
                <w:rFonts w:ascii="Times New Roman" w:hAnsi="Times New Roman" w:cs="Times New Roman"/>
              </w:rPr>
              <w:t>нал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Вид опроса: синхро</w:t>
            </w:r>
            <w:r w:rsidRPr="0095275C">
              <w:rPr>
                <w:rFonts w:ascii="Times New Roman" w:hAnsi="Times New Roman" w:cs="Times New Roman"/>
              </w:rPr>
              <w:t>н</w:t>
            </w:r>
            <w:r w:rsidRPr="0095275C">
              <w:rPr>
                <w:rFonts w:ascii="Times New Roman" w:hAnsi="Times New Roman" w:cs="Times New Roman"/>
              </w:rPr>
              <w:t>ный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Максимальный диапазон: -10…10В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Минимальная чувствительность: 2.2 </w:t>
            </w:r>
            <w:proofErr w:type="spellStart"/>
            <w:r w:rsidRPr="0095275C">
              <w:rPr>
                <w:rFonts w:ascii="Times New Roman" w:hAnsi="Times New Roman" w:cs="Times New Roman"/>
              </w:rPr>
              <w:t>µVrms</w:t>
            </w:r>
            <w:proofErr w:type="spellEnd"/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3</w:t>
            </w:r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Блок разъемов BNC-2144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  <w:color w:val="000000"/>
              </w:rPr>
              <w:t xml:space="preserve">(заказной номер </w:t>
            </w:r>
            <w:r w:rsidRPr="0095275C">
              <w:rPr>
                <w:rFonts w:ascii="Times New Roman" w:hAnsi="Times New Roman" w:cs="Times New Roman"/>
              </w:rPr>
              <w:t>779763-01)</w:t>
            </w:r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Форм фактор: 19’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Количество каналов: 32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Тип фронтальный разъемов: </w:t>
            </w:r>
            <w:r w:rsidRPr="0095275C">
              <w:rPr>
                <w:rFonts w:ascii="Times New Roman" w:hAnsi="Times New Roman" w:cs="Times New Roman"/>
                <w:lang w:val="en-US"/>
              </w:rPr>
              <w:t>BNC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95275C">
              <w:rPr>
                <w:rFonts w:ascii="Times New Roman" w:hAnsi="Times New Roman" w:cs="Times New Roman"/>
              </w:rPr>
              <w:t>Тип тыловых разъемов: совместимых с NI SHB4X-B4X</w:t>
            </w:r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1</w:t>
            </w:r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Кабель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NI SHB4X-B4X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  <w:color w:val="000000"/>
              </w:rPr>
              <w:t xml:space="preserve">(заказной номер </w:t>
            </w:r>
            <w:r w:rsidRPr="0095275C">
              <w:rPr>
                <w:rFonts w:ascii="Times New Roman" w:hAnsi="Times New Roman" w:cs="Times New Roman"/>
              </w:rPr>
              <w:t>197516-01)</w:t>
            </w:r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Длина: 1м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Разъем 1: совме</w:t>
            </w:r>
            <w:r w:rsidRPr="0095275C">
              <w:rPr>
                <w:rFonts w:ascii="Times New Roman" w:hAnsi="Times New Roman" w:cs="Times New Roman"/>
              </w:rPr>
              <w:t>с</w:t>
            </w:r>
            <w:r w:rsidRPr="0095275C">
              <w:rPr>
                <w:rFonts w:ascii="Times New Roman" w:hAnsi="Times New Roman" w:cs="Times New Roman"/>
              </w:rPr>
              <w:t>тимый с BNC-2144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95275C">
              <w:rPr>
                <w:rFonts w:ascii="Times New Roman" w:hAnsi="Times New Roman" w:cs="Times New Roman"/>
              </w:rPr>
              <w:t>Разъем 2: совместимый с NI PXIe-4492</w:t>
            </w:r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3</w:t>
            </w:r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95275C">
              <w:rPr>
                <w:rFonts w:ascii="Times New Roman" w:hAnsi="Times New Roman" w:cs="Times New Roman"/>
              </w:rPr>
              <w:t>Монтажный ко</w:t>
            </w:r>
            <w:r w:rsidRPr="0095275C">
              <w:rPr>
                <w:rFonts w:ascii="Times New Roman" w:hAnsi="Times New Roman" w:cs="Times New Roman"/>
              </w:rPr>
              <w:t>м</w:t>
            </w:r>
            <w:r w:rsidRPr="0095275C">
              <w:rPr>
                <w:rFonts w:ascii="Times New Roman" w:hAnsi="Times New Roman" w:cs="Times New Roman"/>
              </w:rPr>
              <w:t xml:space="preserve">плект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SCXI </w:t>
            </w:r>
            <w:proofErr w:type="spellStart"/>
            <w:r w:rsidRPr="0095275C">
              <w:rPr>
                <w:rFonts w:ascii="Times New Roman" w:hAnsi="Times New Roman" w:cs="Times New Roman"/>
              </w:rPr>
              <w:t>Rack</w:t>
            </w:r>
            <w:proofErr w:type="spellEnd"/>
            <w:r w:rsidRPr="009527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5275C">
              <w:rPr>
                <w:rFonts w:ascii="Times New Roman" w:hAnsi="Times New Roman" w:cs="Times New Roman"/>
              </w:rPr>
              <w:t>Mount</w:t>
            </w:r>
            <w:proofErr w:type="spellEnd"/>
            <w:r w:rsidRPr="009527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5275C">
              <w:rPr>
                <w:rFonts w:ascii="Times New Roman" w:hAnsi="Times New Roman" w:cs="Times New Roman"/>
              </w:rPr>
              <w:t>Kits</w:t>
            </w:r>
            <w:proofErr w:type="spellEnd"/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  <w:color w:val="000000"/>
              </w:rPr>
              <w:t xml:space="preserve">(заказной номер </w:t>
            </w:r>
            <w:r w:rsidRPr="0095275C">
              <w:rPr>
                <w:rFonts w:ascii="Times New Roman" w:hAnsi="Times New Roman" w:cs="Times New Roman"/>
              </w:rPr>
              <w:t>776577-70)</w:t>
            </w:r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Монтажный форм фактор: 19’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Устройство сопряжения: </w:t>
            </w:r>
            <w:r w:rsidRPr="0095275C">
              <w:rPr>
                <w:rFonts w:ascii="Times New Roman" w:hAnsi="Times New Roman" w:cs="Times New Roman"/>
                <w:lang w:val="en-US"/>
              </w:rPr>
              <w:t>SCXI</w:t>
            </w:r>
            <w:r w:rsidRPr="0095275C">
              <w:rPr>
                <w:rFonts w:ascii="Times New Roman" w:hAnsi="Times New Roman" w:cs="Times New Roman"/>
              </w:rPr>
              <w:t>-1001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5275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1</w:t>
            </w:r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5275C">
              <w:rPr>
                <w:rFonts w:ascii="Times New Roman" w:hAnsi="Times New Roman" w:cs="Times New Roman"/>
              </w:rPr>
              <w:t>Крейт</w:t>
            </w:r>
            <w:proofErr w:type="spellEnd"/>
            <w:r w:rsidRPr="0095275C">
              <w:rPr>
                <w:rFonts w:ascii="Times New Roman" w:hAnsi="Times New Roman" w:cs="Times New Roman"/>
              </w:rPr>
              <w:t xml:space="preserve">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NI PXIe-1078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  <w:color w:val="000000"/>
              </w:rPr>
              <w:t xml:space="preserve">(заказной номер </w:t>
            </w:r>
            <w:r w:rsidRPr="0095275C">
              <w:rPr>
                <w:rFonts w:ascii="Times New Roman" w:hAnsi="Times New Roman" w:cs="Times New Roman"/>
              </w:rPr>
              <w:t>781622-01)</w:t>
            </w:r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Шина: </w:t>
            </w:r>
            <w:proofErr w:type="spellStart"/>
            <w:r w:rsidRPr="0095275C">
              <w:rPr>
                <w:rFonts w:ascii="Times New Roman" w:hAnsi="Times New Roman" w:cs="Times New Roman"/>
              </w:rPr>
              <w:t>PXIe</w:t>
            </w:r>
            <w:proofErr w:type="spellEnd"/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 xml:space="preserve">Форм </w:t>
            </w:r>
            <w:proofErr w:type="spellStart"/>
            <w:r w:rsidRPr="0095275C">
              <w:rPr>
                <w:rFonts w:ascii="Times New Roman" w:hAnsi="Times New Roman" w:cs="Times New Roman"/>
              </w:rPr>
              <w:t>фактор:PXI</w:t>
            </w:r>
            <w:proofErr w:type="spellEnd"/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Скорость передачи данных по шине: 1Гб/сек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Количество слотов: 9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Напряжение питания: 220</w:t>
            </w:r>
            <w:proofErr w:type="gramStart"/>
            <w:r w:rsidRPr="0095275C"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Вид тока переменный: 50 Гц</w:t>
            </w:r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1</w:t>
            </w:r>
          </w:p>
        </w:tc>
      </w:tr>
      <w:tr w:rsidR="0095275C" w:rsidRPr="0095275C" w:rsidTr="0095275C">
        <w:tc>
          <w:tcPr>
            <w:tcW w:w="674" w:type="dxa"/>
          </w:tcPr>
          <w:p w:rsidR="0095275C" w:rsidRPr="0095275C" w:rsidRDefault="0095275C" w:rsidP="0095275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lang/>
              </w:rPr>
            </w:pPr>
          </w:p>
        </w:tc>
        <w:tc>
          <w:tcPr>
            <w:tcW w:w="2122" w:type="dxa"/>
          </w:tcPr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95275C">
              <w:rPr>
                <w:rFonts w:ascii="Times New Roman" w:hAnsi="Times New Roman" w:cs="Times New Roman"/>
              </w:rPr>
              <w:t>Монтажный ко</w:t>
            </w:r>
            <w:r w:rsidRPr="0095275C">
              <w:rPr>
                <w:rFonts w:ascii="Times New Roman" w:hAnsi="Times New Roman" w:cs="Times New Roman"/>
              </w:rPr>
              <w:t>м</w:t>
            </w:r>
            <w:r w:rsidRPr="0095275C">
              <w:rPr>
                <w:rFonts w:ascii="Times New Roman" w:hAnsi="Times New Roman" w:cs="Times New Roman"/>
              </w:rPr>
              <w:t xml:space="preserve">плект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95275C">
              <w:rPr>
                <w:rFonts w:ascii="Times New Roman" w:hAnsi="Times New Roman" w:cs="Times New Roman"/>
                <w:lang w:val="en-US"/>
              </w:rPr>
              <w:t>NI PXIE-1078 Rack Mount Kit</w:t>
            </w:r>
            <w:r w:rsidRPr="0095275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95275C" w:rsidRPr="0095275C" w:rsidRDefault="0095275C" w:rsidP="009527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  <w:color w:val="000000"/>
              </w:rPr>
              <w:t>(з</w:t>
            </w:r>
            <w:r w:rsidRPr="0095275C">
              <w:rPr>
                <w:rFonts w:ascii="Times New Roman" w:hAnsi="Times New Roman" w:cs="Times New Roman"/>
                <w:color w:val="000000"/>
              </w:rPr>
              <w:t>а</w:t>
            </w:r>
            <w:r w:rsidRPr="0095275C">
              <w:rPr>
                <w:rFonts w:ascii="Times New Roman" w:hAnsi="Times New Roman" w:cs="Times New Roman"/>
                <w:color w:val="000000"/>
              </w:rPr>
              <w:t xml:space="preserve">казной номер </w:t>
            </w:r>
            <w:r w:rsidRPr="0095275C">
              <w:rPr>
                <w:rFonts w:ascii="Times New Roman" w:hAnsi="Times New Roman" w:cs="Times New Roman"/>
              </w:rPr>
              <w:t>781634-01)</w:t>
            </w:r>
          </w:p>
        </w:tc>
        <w:tc>
          <w:tcPr>
            <w:tcW w:w="5534" w:type="dxa"/>
          </w:tcPr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Монтажный форм фактор: 19’</w:t>
            </w:r>
          </w:p>
          <w:p w:rsidR="0095275C" w:rsidRPr="0095275C" w:rsidRDefault="0095275C" w:rsidP="0095275C">
            <w:pPr>
              <w:tabs>
                <w:tab w:val="left" w:pos="4320"/>
              </w:tabs>
              <w:spacing w:after="0" w:line="240" w:lineRule="auto"/>
              <w:ind w:left="4320" w:hanging="4297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Устройство сопряжения: NI PXIe-1078</w:t>
            </w:r>
          </w:p>
          <w:p w:rsidR="0095275C" w:rsidRPr="0095275C" w:rsidRDefault="0095275C" w:rsidP="0095275C">
            <w:pPr>
              <w:tabs>
                <w:tab w:val="left" w:pos="151"/>
              </w:tabs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</w:tcPr>
          <w:p w:rsidR="0095275C" w:rsidRPr="0095275C" w:rsidRDefault="0095275C" w:rsidP="0095275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5275C">
              <w:rPr>
                <w:rFonts w:ascii="Times New Roman" w:hAnsi="Times New Roman" w:cs="Times New Roman"/>
              </w:rPr>
              <w:t>1</w:t>
            </w:r>
          </w:p>
        </w:tc>
      </w:tr>
    </w:tbl>
    <w:p w:rsidR="0095275C" w:rsidRPr="0095275C" w:rsidRDefault="0095275C" w:rsidP="0095275C">
      <w:pPr>
        <w:spacing w:after="120" w:line="240" w:lineRule="auto"/>
        <w:ind w:left="-142" w:right="-12" w:firstLine="851"/>
        <w:jc w:val="both"/>
        <w:rPr>
          <w:rFonts w:ascii="Times New Roman" w:hAnsi="Times New Roman" w:cs="Times New Roman"/>
          <w:b/>
          <w:lang w:val="en-US"/>
        </w:rPr>
      </w:pPr>
    </w:p>
    <w:p w:rsidR="0095275C" w:rsidRPr="0095275C" w:rsidRDefault="0095275C" w:rsidP="0095275C">
      <w:pPr>
        <w:spacing w:after="120" w:line="240" w:lineRule="auto"/>
        <w:ind w:left="-142" w:right="-12" w:firstLine="851"/>
        <w:jc w:val="both"/>
        <w:rPr>
          <w:rFonts w:ascii="Times New Roman" w:hAnsi="Times New Roman" w:cs="Times New Roman"/>
        </w:rPr>
      </w:pPr>
      <w:r w:rsidRPr="0095275C">
        <w:rPr>
          <w:rFonts w:ascii="Times New Roman" w:hAnsi="Times New Roman" w:cs="Times New Roman"/>
          <w:b/>
        </w:rPr>
        <w:t>В соответствии с п.</w:t>
      </w:r>
      <w:proofErr w:type="gramStart"/>
      <w:r w:rsidRPr="0095275C">
        <w:rPr>
          <w:rFonts w:ascii="Times New Roman" w:hAnsi="Times New Roman" w:cs="Times New Roman"/>
          <w:b/>
        </w:rPr>
        <w:t>12.2.2</w:t>
      </w:r>
      <w:proofErr w:type="gramEnd"/>
      <w:r w:rsidRPr="0095275C">
        <w:rPr>
          <w:rFonts w:ascii="Times New Roman" w:hAnsi="Times New Roman" w:cs="Times New Roman"/>
          <w:b/>
        </w:rPr>
        <w:t>а ЕОСЗ ГК «</w:t>
      </w:r>
      <w:proofErr w:type="spellStart"/>
      <w:r w:rsidRPr="0095275C">
        <w:rPr>
          <w:rFonts w:ascii="Times New Roman" w:hAnsi="Times New Roman" w:cs="Times New Roman"/>
          <w:b/>
        </w:rPr>
        <w:t>Росатом</w:t>
      </w:r>
      <w:proofErr w:type="spellEnd"/>
      <w:r w:rsidRPr="0095275C">
        <w:rPr>
          <w:rFonts w:ascii="Times New Roman" w:hAnsi="Times New Roman" w:cs="Times New Roman"/>
          <w:b/>
        </w:rPr>
        <w:t>» закупка эквивалентов заявленных приборов не предусмотрена, так как использование указанного оборудования предусмотрено технической эксплуатационной документацией на изготовл</w:t>
      </w:r>
      <w:r w:rsidRPr="0095275C">
        <w:rPr>
          <w:rFonts w:ascii="Times New Roman" w:hAnsi="Times New Roman" w:cs="Times New Roman"/>
          <w:b/>
        </w:rPr>
        <w:t>е</w:t>
      </w:r>
      <w:r w:rsidRPr="0095275C">
        <w:rPr>
          <w:rFonts w:ascii="Times New Roman" w:hAnsi="Times New Roman" w:cs="Times New Roman"/>
          <w:b/>
        </w:rPr>
        <w:t>ние и поставку УСПР.</w:t>
      </w:r>
    </w:p>
    <w:p w:rsidR="0095275C" w:rsidRPr="0095275C" w:rsidRDefault="0095275C" w:rsidP="0095275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0" w:name="_Toc370812246"/>
      <w:r w:rsidRPr="0095275C">
        <w:rPr>
          <w:b/>
          <w:sz w:val="22"/>
          <w:szCs w:val="22"/>
        </w:rPr>
        <w:t>Условия поставки:</w:t>
      </w:r>
      <w:bookmarkEnd w:id="0"/>
    </w:p>
    <w:p w:rsidR="0095275C" w:rsidRPr="0095275C" w:rsidRDefault="0095275C" w:rsidP="0095275C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95275C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5275C" w:rsidRPr="0095275C" w:rsidRDefault="0095275C" w:rsidP="0095275C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95275C" w:rsidRPr="0095275C" w:rsidRDefault="0095275C" w:rsidP="0095275C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95275C">
        <w:rPr>
          <w:b/>
          <w:sz w:val="22"/>
          <w:szCs w:val="22"/>
        </w:rPr>
        <w:t xml:space="preserve">Особые требования: </w:t>
      </w:r>
    </w:p>
    <w:p w:rsidR="0095275C" w:rsidRPr="0095275C" w:rsidRDefault="0095275C" w:rsidP="0095275C">
      <w:pPr>
        <w:spacing w:line="240" w:lineRule="auto"/>
        <w:ind w:right="-12"/>
        <w:rPr>
          <w:rFonts w:ascii="Times New Roman" w:hAnsi="Times New Roman" w:cs="Times New Roman"/>
        </w:rPr>
      </w:pPr>
      <w:r w:rsidRPr="0095275C">
        <w:rPr>
          <w:rFonts w:ascii="Times New Roman" w:hAnsi="Times New Roman" w:cs="Times New Roman"/>
          <w:b/>
          <w:bCs/>
          <w:i/>
        </w:rPr>
        <w:t>обязательное наличие</w:t>
      </w:r>
      <w:r w:rsidRPr="0095275C">
        <w:rPr>
          <w:rFonts w:ascii="Times New Roman" w:hAnsi="Times New Roman" w:cs="Times New Roman"/>
          <w:bCs/>
        </w:rPr>
        <w:t xml:space="preserve"> </w:t>
      </w:r>
      <w:r w:rsidRPr="0095275C">
        <w:rPr>
          <w:rFonts w:ascii="Times New Roman" w:hAnsi="Times New Roman" w:cs="Times New Roman"/>
        </w:rPr>
        <w:t>сопроводительной докуме</w:t>
      </w:r>
      <w:r w:rsidRPr="0095275C">
        <w:rPr>
          <w:rFonts w:ascii="Times New Roman" w:hAnsi="Times New Roman" w:cs="Times New Roman"/>
        </w:rPr>
        <w:t>н</w:t>
      </w:r>
      <w:r w:rsidRPr="0095275C">
        <w:rPr>
          <w:rFonts w:ascii="Times New Roman" w:hAnsi="Times New Roman" w:cs="Times New Roman"/>
        </w:rPr>
        <w:t xml:space="preserve">тации (сертификаты соответствия, свидетельство о первичной поверке и методика поверки </w:t>
      </w:r>
      <w:r w:rsidRPr="0095275C">
        <w:rPr>
          <w:rFonts w:ascii="Times New Roman" w:hAnsi="Times New Roman" w:cs="Times New Roman"/>
          <w:color w:val="000000"/>
        </w:rPr>
        <w:t>(по пунктам, указанным в техническом задании)</w:t>
      </w:r>
      <w:r w:rsidRPr="0095275C">
        <w:rPr>
          <w:rFonts w:ascii="Times New Roman" w:hAnsi="Times New Roman" w:cs="Times New Roman"/>
        </w:rPr>
        <w:t>, руководство по эксплуатации, гарантийный талон, товарная н</w:t>
      </w:r>
      <w:r w:rsidRPr="0095275C">
        <w:rPr>
          <w:rFonts w:ascii="Times New Roman" w:hAnsi="Times New Roman" w:cs="Times New Roman"/>
        </w:rPr>
        <w:t>а</w:t>
      </w:r>
      <w:r w:rsidRPr="0095275C">
        <w:rPr>
          <w:rFonts w:ascii="Times New Roman" w:hAnsi="Times New Roman" w:cs="Times New Roman"/>
        </w:rPr>
        <w:t>кладная, товарно-транспортная накладная, счет, счет-фактура);</w:t>
      </w:r>
    </w:p>
    <w:p w:rsidR="0095275C" w:rsidRPr="0095275C" w:rsidRDefault="0095275C" w:rsidP="0095275C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95275C">
        <w:rPr>
          <w:bCs/>
          <w:sz w:val="22"/>
          <w:szCs w:val="22"/>
        </w:rPr>
        <w:t>товар должен</w:t>
      </w:r>
      <w:r w:rsidRPr="0095275C">
        <w:rPr>
          <w:sz w:val="22"/>
          <w:szCs w:val="22"/>
        </w:rPr>
        <w:t xml:space="preserve"> быть новым, не бывшим в употреблении; не восстановленным, не с хранения (не д</w:t>
      </w:r>
      <w:r w:rsidRPr="0095275C">
        <w:rPr>
          <w:sz w:val="22"/>
          <w:szCs w:val="22"/>
        </w:rPr>
        <w:t>о</w:t>
      </w:r>
      <w:r w:rsidRPr="0095275C">
        <w:rPr>
          <w:sz w:val="22"/>
          <w:szCs w:val="22"/>
        </w:rPr>
        <w:t>пускается поставка выставочных образцов), дата выпуска не ранее третьего квартала 2013 г.;</w:t>
      </w:r>
    </w:p>
    <w:p w:rsidR="0095275C" w:rsidRPr="0095275C" w:rsidRDefault="0095275C" w:rsidP="0095275C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95275C">
        <w:rPr>
          <w:sz w:val="22"/>
          <w:szCs w:val="22"/>
        </w:rPr>
        <w:t>поставляемая продукция должна быть поставлена в укомплектованном, работоспособном состо</w:t>
      </w:r>
      <w:r w:rsidRPr="0095275C">
        <w:rPr>
          <w:sz w:val="22"/>
          <w:szCs w:val="22"/>
        </w:rPr>
        <w:t>я</w:t>
      </w:r>
      <w:r w:rsidRPr="0095275C">
        <w:rPr>
          <w:sz w:val="22"/>
          <w:szCs w:val="22"/>
        </w:rPr>
        <w:t xml:space="preserve">нии, не требующем дополнительных закупок; </w:t>
      </w:r>
    </w:p>
    <w:p w:rsidR="0095275C" w:rsidRPr="0095275C" w:rsidRDefault="0095275C" w:rsidP="0095275C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sz w:val="22"/>
          <w:szCs w:val="22"/>
        </w:rPr>
      </w:pPr>
      <w:r w:rsidRPr="0095275C">
        <w:rPr>
          <w:sz w:val="22"/>
          <w:szCs w:val="22"/>
        </w:rPr>
        <w:t xml:space="preserve">поставщик должен обеспечивать техническую поддержку в период гарантийного срока и иметь документальное подтверждение наличия в штате Поставщика обученных и сертифицированных инженеров (не менее 2-х); </w:t>
      </w:r>
    </w:p>
    <w:p w:rsidR="0095275C" w:rsidRPr="0095275C" w:rsidRDefault="0095275C" w:rsidP="0095275C">
      <w:pPr>
        <w:numPr>
          <w:ilvl w:val="0"/>
          <w:numId w:val="4"/>
        </w:numPr>
        <w:spacing w:after="0" w:line="240" w:lineRule="auto"/>
        <w:ind w:right="-12"/>
        <w:jc w:val="both"/>
        <w:rPr>
          <w:rFonts w:ascii="Times New Roman" w:hAnsi="Times New Roman" w:cs="Times New Roman"/>
        </w:rPr>
      </w:pPr>
      <w:r w:rsidRPr="0095275C">
        <w:rPr>
          <w:rFonts w:ascii="Times New Roman" w:hAnsi="Times New Roman" w:cs="Times New Roman"/>
        </w:rPr>
        <w:lastRenderedPageBreak/>
        <w:t>поставщик должен являться официальным представителем предприятия (изготовителя) проду</w:t>
      </w:r>
      <w:r w:rsidRPr="0095275C">
        <w:rPr>
          <w:rFonts w:ascii="Times New Roman" w:hAnsi="Times New Roman" w:cs="Times New Roman"/>
        </w:rPr>
        <w:t>к</w:t>
      </w:r>
      <w:r w:rsidRPr="0095275C">
        <w:rPr>
          <w:rFonts w:ascii="Times New Roman" w:hAnsi="Times New Roman" w:cs="Times New Roman"/>
        </w:rPr>
        <w:t>ции, а также быть уполномоченным на техническое сопровождение и иметь опыт работы в данной сфере деятельности не менее пяти лет;</w:t>
      </w:r>
    </w:p>
    <w:p w:rsidR="0095275C" w:rsidRPr="0095275C" w:rsidRDefault="0095275C" w:rsidP="0095275C">
      <w:pPr>
        <w:numPr>
          <w:ilvl w:val="0"/>
          <w:numId w:val="4"/>
        </w:numPr>
        <w:spacing w:after="0" w:line="240" w:lineRule="auto"/>
        <w:ind w:right="-12"/>
        <w:jc w:val="both"/>
        <w:rPr>
          <w:rFonts w:ascii="Times New Roman" w:hAnsi="Times New Roman" w:cs="Times New Roman"/>
        </w:rPr>
      </w:pPr>
      <w:r w:rsidRPr="0095275C">
        <w:rPr>
          <w:rFonts w:ascii="Times New Roman" w:hAnsi="Times New Roman" w:cs="Times New Roman"/>
        </w:rPr>
        <w:t>обязательное наличие службы технической поддержки в Санкт-Петербурге, подтверждённое предприятием изготовителем;</w:t>
      </w:r>
    </w:p>
    <w:p w:rsidR="0095275C" w:rsidRPr="0095275C" w:rsidRDefault="0095275C" w:rsidP="0095275C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sz w:val="22"/>
          <w:szCs w:val="22"/>
        </w:rPr>
      </w:pPr>
      <w:r w:rsidRPr="0095275C">
        <w:rPr>
          <w:sz w:val="22"/>
          <w:szCs w:val="22"/>
        </w:rPr>
        <w:t>Заказчик вправе проверить статус Поставщика в рамках конкурсных процедур;</w:t>
      </w:r>
    </w:p>
    <w:p w:rsidR="0095275C" w:rsidRPr="0095275C" w:rsidRDefault="0095275C" w:rsidP="0095275C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/>
        <w:contextualSpacing/>
        <w:rPr>
          <w:b/>
          <w:sz w:val="22"/>
          <w:szCs w:val="22"/>
        </w:rPr>
      </w:pPr>
      <w:r w:rsidRPr="0095275C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95275C">
        <w:rPr>
          <w:sz w:val="22"/>
          <w:szCs w:val="22"/>
        </w:rPr>
        <w:t>й</w:t>
      </w:r>
      <w:r w:rsidRPr="0095275C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95275C">
        <w:rPr>
          <w:sz w:val="22"/>
          <w:szCs w:val="22"/>
        </w:rPr>
        <w:t>и</w:t>
      </w:r>
      <w:r w:rsidRPr="0095275C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95275C">
        <w:rPr>
          <w:sz w:val="22"/>
          <w:szCs w:val="22"/>
        </w:rPr>
        <w:t>т</w:t>
      </w:r>
      <w:r w:rsidRPr="0095275C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95275C">
        <w:rPr>
          <w:sz w:val="22"/>
          <w:szCs w:val="22"/>
        </w:rPr>
        <w:t>ь</w:t>
      </w:r>
      <w:r w:rsidRPr="0095275C">
        <w:rPr>
          <w:sz w:val="22"/>
          <w:szCs w:val="22"/>
        </w:rPr>
        <w:t>ским свойствам и качественным характеристикам).</w:t>
      </w:r>
      <w:r w:rsidRPr="0095275C">
        <w:rPr>
          <w:b/>
          <w:sz w:val="22"/>
          <w:szCs w:val="22"/>
        </w:rPr>
        <w:t xml:space="preserve"> </w:t>
      </w:r>
    </w:p>
    <w:p w:rsidR="0095275C" w:rsidRPr="0095275C" w:rsidRDefault="0095275C" w:rsidP="009527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5275C" w:rsidRPr="0095275C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BAF4AB7"/>
    <w:multiLevelType w:val="hybridMultilevel"/>
    <w:tmpl w:val="3B1276D4"/>
    <w:lvl w:ilvl="0" w:tplc="857E99F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95275C"/>
    <w:rsid w:val="00547298"/>
    <w:rsid w:val="0070429B"/>
    <w:rsid w:val="0095275C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7298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5275C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5275C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5275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95275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9527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9527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95275C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-">
    <w:name w:val="Контракт-раздел"/>
    <w:basedOn w:val="a0"/>
    <w:next w:val="-0"/>
    <w:rsid w:val="0095275C"/>
    <w:pPr>
      <w:keepNext/>
      <w:numPr>
        <w:numId w:val="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95275C"/>
    <w:pPr>
      <w:numPr>
        <w:ilvl w:val="1"/>
        <w:numId w:val="2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95275C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95275C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750</Words>
  <Characters>4281</Characters>
  <Application>Microsoft Office Word</Application>
  <DocSecurity>0</DocSecurity>
  <Lines>35</Lines>
  <Paragraphs>10</Paragraphs>
  <ScaleCrop>false</ScaleCrop>
  <Company/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2014-03-11T07:11:00Z</dcterms:created>
  <dcterms:modified xsi:type="dcterms:W3CDTF">2014-03-11T07:18:00Z</dcterms:modified>
</cp:coreProperties>
</file>